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customXml/itemProps209.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0.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9.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59.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63.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0.xml" ContentType="application/vnd.openxmlformats-officedocument.customXmlProperties+xml"/>
  <Override PartName="/customXml/itemProps271.xml" ContentType="application/vnd.openxmlformats-officedocument.customXmlProperties+xml"/>
  <Override PartName="/customXml/itemProps272.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5.xml" ContentType="application/vnd.openxmlformats-officedocument.customXmlProperties+xml"/>
  <Override PartName="/customXml/itemProps276.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98.xml" ContentType="application/vnd.openxmlformats-officedocument.customXmlProperties+xml"/>
  <Override PartName="/customXml/itemProps299.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302.xml" ContentType="application/vnd.openxmlformats-officedocument.customXmlProperties+xml"/>
  <Override PartName="/customXml/itemProps303.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0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10.xml" ContentType="application/vnd.openxmlformats-officedocument.customXmlProperties+xml"/>
  <Override PartName="/customXml/itemProps311.xml" ContentType="application/vnd.openxmlformats-officedocument.customXmlProperties+xml"/>
  <Override PartName="/customXml/itemProps312.xml" ContentType="application/vnd.openxmlformats-officedocument.customXmlProperties+xml"/>
  <Override PartName="/customXml/itemProps313.xml" ContentType="application/vnd.openxmlformats-officedocument.customXmlProperties+xml"/>
  <Override PartName="/customXml/itemProps314.xml" ContentType="application/vnd.openxmlformats-officedocument.customXmlProperties+xml"/>
  <Override PartName="/customXml/itemProps315.xml" ContentType="application/vnd.openxmlformats-officedocument.customXmlProperties+xml"/>
  <Override PartName="/customXml/itemProps316.xml" ContentType="application/vnd.openxmlformats-officedocument.customXmlProperties+xml"/>
  <Override PartName="/customXml/itemProps317.xml" ContentType="application/vnd.openxmlformats-officedocument.customXmlProperties+xml"/>
  <Override PartName="/customXml/itemProps318.xml" ContentType="application/vnd.openxmlformats-officedocument.customXmlProperties+xml"/>
  <Override PartName="/customXml/itemProps319.xml" ContentType="application/vnd.openxmlformats-officedocument.customXmlProperties+xml"/>
  <Override PartName="/customXml/itemProps320.xml" ContentType="application/vnd.openxmlformats-officedocument.customXmlProperties+xml"/>
  <Override PartName="/customXml/itemProps321.xml" ContentType="application/vnd.openxmlformats-officedocument.customXmlProperties+xml"/>
  <Override PartName="/customXml/itemProps322.xml" ContentType="application/vnd.openxmlformats-officedocument.customXmlProperties+xml"/>
  <Override PartName="/customXml/itemProps323.xml" ContentType="application/vnd.openxmlformats-officedocument.customXmlProperties+xml"/>
  <Override PartName="/customXml/itemProps324.xml" ContentType="application/vnd.openxmlformats-officedocument.customXmlProperties+xml"/>
  <Override PartName="/customXml/itemProps325.xml" ContentType="application/vnd.openxmlformats-officedocument.customXmlProperties+xml"/>
  <Override PartName="/customXml/itemProps326.xml" ContentType="application/vnd.openxmlformats-officedocument.customXmlProperties+xml"/>
  <Override PartName="/customXml/itemProps327.xml" ContentType="application/vnd.openxmlformats-officedocument.customXmlProperties+xml"/>
  <Override PartName="/customXml/itemProps328.xml" ContentType="application/vnd.openxmlformats-officedocument.customXmlProperties+xml"/>
  <Override PartName="/customXml/itemProps329.xml" ContentType="application/vnd.openxmlformats-officedocument.customXmlProperties+xml"/>
  <Override PartName="/customXml/itemProps330.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customXml/itemProps333.xml" ContentType="application/vnd.openxmlformats-officedocument.customXmlProperties+xml"/>
  <Override PartName="/customXml/itemProps334.xml" ContentType="application/vnd.openxmlformats-officedocument.customXmlProperties+xml"/>
  <Override PartName="/customXml/itemProps335.xml" ContentType="application/vnd.openxmlformats-officedocument.customXmlProperties+xml"/>
  <Override PartName="/customXml/itemProps336.xml" ContentType="application/vnd.openxmlformats-officedocument.customXmlProperties+xml"/>
  <Override PartName="/customXml/itemProps337.xml" ContentType="application/vnd.openxmlformats-officedocument.customXmlProperties+xml"/>
  <Override PartName="/customXml/itemProps338.xml" ContentType="application/vnd.openxmlformats-officedocument.customXmlProperties+xml"/>
  <Override PartName="/customXml/itemProps339.xml" ContentType="application/vnd.openxmlformats-officedocument.customXmlProperties+xml"/>
  <Override PartName="/customXml/itemProps340.xml" ContentType="application/vnd.openxmlformats-officedocument.customXmlProperties+xml"/>
  <Override PartName="/customXml/itemProps341.xml" ContentType="application/vnd.openxmlformats-officedocument.customXmlProperties+xml"/>
  <Override PartName="/customXml/itemProps342.xml" ContentType="application/vnd.openxmlformats-officedocument.customXmlProperties+xml"/>
  <Override PartName="/customXml/itemProps343.xml" ContentType="application/vnd.openxmlformats-officedocument.customXmlProperties+xml"/>
  <Override PartName="/customXml/itemProps344.xml" ContentType="application/vnd.openxmlformats-officedocument.customXmlProperties+xml"/>
  <Override PartName="/customXml/itemProps345.xml" ContentType="application/vnd.openxmlformats-officedocument.customXmlProperties+xml"/>
  <Override PartName="/customXml/itemProps346.xml" ContentType="application/vnd.openxmlformats-officedocument.customXmlProperties+xml"/>
  <Override PartName="/customXml/itemProps347.xml" ContentType="application/vnd.openxmlformats-officedocument.customXmlProperties+xml"/>
  <Override PartName="/customXml/itemProps348.xml" ContentType="application/vnd.openxmlformats-officedocument.customXmlProperties+xml"/>
  <Override PartName="/customXml/itemProps349.xml" ContentType="application/vnd.openxmlformats-officedocument.customXmlProperties+xml"/>
  <Override PartName="/customXml/itemProps350.xml" ContentType="application/vnd.openxmlformats-officedocument.customXmlProperties+xml"/>
  <Override PartName="/customXml/itemProps351.xml" ContentType="application/vnd.openxmlformats-officedocument.customXmlProperties+xml"/>
  <Override PartName="/customXml/itemProps352.xml" ContentType="application/vnd.openxmlformats-officedocument.customXmlProperties+xml"/>
  <Override PartName="/customXml/itemProps353.xml" ContentType="application/vnd.openxmlformats-officedocument.customXmlProperties+xml"/>
  <Override PartName="/customXml/itemProps354.xml" ContentType="application/vnd.openxmlformats-officedocument.customXmlProperties+xml"/>
  <Override PartName="/customXml/itemProps355.xml" ContentType="application/vnd.openxmlformats-officedocument.customXmlProperties+xml"/>
  <Override PartName="/customXml/itemProps356.xml" ContentType="application/vnd.openxmlformats-officedocument.customXmlProperties+xml"/>
  <Override PartName="/customXml/itemProps357.xml" ContentType="application/vnd.openxmlformats-officedocument.customXmlProperties+xml"/>
  <Override PartName="/customXml/itemProps358.xml" ContentType="application/vnd.openxmlformats-officedocument.customXmlProperties+xml"/>
  <Override PartName="/customXml/itemProps359.xml" ContentType="application/vnd.openxmlformats-officedocument.customXmlProperties+xml"/>
  <Override PartName="/customXml/itemProps360.xml" ContentType="application/vnd.openxmlformats-officedocument.customXmlProperties+xml"/>
  <Override PartName="/customXml/itemProps361.xml" ContentType="application/vnd.openxmlformats-officedocument.customXmlProperties+xml"/>
  <Override PartName="/customXml/itemProps362.xml" ContentType="application/vnd.openxmlformats-officedocument.customXmlProperties+xml"/>
  <Override PartName="/customXml/itemProps363.xml" ContentType="application/vnd.openxmlformats-officedocument.customXmlProperties+xml"/>
  <Override PartName="/customXml/itemProps364.xml" ContentType="application/vnd.openxmlformats-officedocument.customXmlProperties+xml"/>
  <Override PartName="/customXml/itemProps365.xml" ContentType="application/vnd.openxmlformats-officedocument.customXmlProperties+xml"/>
  <Override PartName="/customXml/itemProps366.xml" ContentType="application/vnd.openxmlformats-officedocument.customXmlProperties+xml"/>
  <Override PartName="/customXml/itemProps367.xml" ContentType="application/vnd.openxmlformats-officedocument.customXmlProperties+xml"/>
  <Override PartName="/customXml/itemProps368.xml" ContentType="application/vnd.openxmlformats-officedocument.customXmlProperties+xml"/>
  <Override PartName="/customXml/itemProps369.xml" ContentType="application/vnd.openxmlformats-officedocument.customXmlProperties+xml"/>
  <Override PartName="/customXml/itemProps370.xml" ContentType="application/vnd.openxmlformats-officedocument.customXmlProperties+xml"/>
  <Override PartName="/customXml/itemProps371.xml" ContentType="application/vnd.openxmlformats-officedocument.customXmlProperties+xml"/>
  <Override PartName="/customXml/itemProps372.xml" ContentType="application/vnd.openxmlformats-officedocument.customXmlProperties+xml"/>
  <Override PartName="/customXml/itemProps373.xml" ContentType="application/vnd.openxmlformats-officedocument.customXmlProperties+xml"/>
  <Override PartName="/customXml/itemProps374.xml" ContentType="application/vnd.openxmlformats-officedocument.customXmlProperties+xml"/>
  <Override PartName="/customXml/itemProps375.xml" ContentType="application/vnd.openxmlformats-officedocument.customXmlProperties+xml"/>
  <Override PartName="/customXml/itemProps376.xml" ContentType="application/vnd.openxmlformats-officedocument.customXmlProperties+xml"/>
  <Override PartName="/customXml/itemProps377.xml" ContentType="application/vnd.openxmlformats-officedocument.customXmlProperties+xml"/>
  <Override PartName="/customXml/itemProps378.xml" ContentType="application/vnd.openxmlformats-officedocument.customXmlProperties+xml"/>
  <Override PartName="/customXml/itemProps379.xml" ContentType="application/vnd.openxmlformats-officedocument.customXmlProperties+xml"/>
  <Override PartName="/customXml/itemProps380.xml" ContentType="application/vnd.openxmlformats-officedocument.customXmlProperties+xml"/>
  <Override PartName="/customXml/itemProps381.xml" ContentType="application/vnd.openxmlformats-officedocument.customXmlProperties+xml"/>
  <Override PartName="/customXml/itemProps382.xml" ContentType="application/vnd.openxmlformats-officedocument.customXmlProperties+xml"/>
  <Override PartName="/customXml/itemProps383.xml" ContentType="application/vnd.openxmlformats-officedocument.customXmlProperties+xml"/>
  <Override PartName="/customXml/itemProps384.xml" ContentType="application/vnd.openxmlformats-officedocument.customXmlProperties+xml"/>
  <Override PartName="/customXml/itemProps385.xml" ContentType="application/vnd.openxmlformats-officedocument.customXmlProperties+xml"/>
  <Override PartName="/customXml/itemProps386.xml" ContentType="application/vnd.openxmlformats-officedocument.customXmlProperties+xml"/>
  <Override PartName="/customXml/itemProps387.xml" ContentType="application/vnd.openxmlformats-officedocument.customXmlProperties+xml"/>
  <Override PartName="/customXml/itemProps388.xml" ContentType="application/vnd.openxmlformats-officedocument.customXmlProperties+xml"/>
  <Override PartName="/customXml/itemProps389.xml" ContentType="application/vnd.openxmlformats-officedocument.customXmlProperties+xml"/>
  <Override PartName="/customXml/itemProps390.xml" ContentType="application/vnd.openxmlformats-officedocument.customXmlProperties+xml"/>
  <Override PartName="/customXml/itemProps391.xml" ContentType="application/vnd.openxmlformats-officedocument.customXmlProperties+xml"/>
  <Override PartName="/customXml/itemProps392.xml" ContentType="application/vnd.openxmlformats-officedocument.customXmlProperties+xml"/>
  <Override PartName="/customXml/itemProps393.xml" ContentType="application/vnd.openxmlformats-officedocument.customXmlProperties+xml"/>
  <Override PartName="/customXml/itemProps394.xml" ContentType="application/vnd.openxmlformats-officedocument.customXmlProperties+xml"/>
  <Override PartName="/customXml/itemProps395.xml" ContentType="application/vnd.openxmlformats-officedocument.customXmlProperties+xml"/>
  <Override PartName="/customXml/itemProps396.xml" ContentType="application/vnd.openxmlformats-officedocument.customXmlProperties+xml"/>
  <Override PartName="/customXml/itemProps397.xml" ContentType="application/vnd.openxmlformats-officedocument.customXmlProperties+xml"/>
  <Override PartName="/customXml/itemProps398.xml" ContentType="application/vnd.openxmlformats-officedocument.customXmlProperties+xml"/>
  <Override PartName="/customXml/itemProps399.xml" ContentType="application/vnd.openxmlformats-officedocument.customXmlProperties+xml"/>
  <Override PartName="/customXml/itemProps400.xml" ContentType="application/vnd.openxmlformats-officedocument.customXmlProperties+xml"/>
  <Override PartName="/customXml/itemProps401.xml" ContentType="application/vnd.openxmlformats-officedocument.customXmlProperties+xml"/>
  <Override PartName="/customXml/itemProps402.xml" ContentType="application/vnd.openxmlformats-officedocument.customXmlProperties+xml"/>
  <Override PartName="/customXml/itemProps403.xml" ContentType="application/vnd.openxmlformats-officedocument.customXmlProperties+xml"/>
  <Override PartName="/customXml/itemProps404.xml" ContentType="application/vnd.openxmlformats-officedocument.customXmlProperties+xml"/>
  <Override PartName="/customXml/itemProps405.xml" ContentType="application/vnd.openxmlformats-officedocument.customXmlProperties+xml"/>
  <Override PartName="/customXml/itemProps406.xml" ContentType="application/vnd.openxmlformats-officedocument.customXmlProperties+xml"/>
  <Override PartName="/customXml/itemProps407.xml" ContentType="application/vnd.openxmlformats-officedocument.customXmlProperties+xml"/>
  <Override PartName="/customXml/itemProps408.xml" ContentType="application/vnd.openxmlformats-officedocument.customXmlProperties+xml"/>
  <Override PartName="/customXml/itemProps409.xml" ContentType="application/vnd.openxmlformats-officedocument.customXmlProperties+xml"/>
  <Override PartName="/customXml/itemProps410.xml" ContentType="application/vnd.openxmlformats-officedocument.customXmlProperties+xml"/>
  <Override PartName="/customXml/itemProps411.xml" ContentType="application/vnd.openxmlformats-officedocument.customXmlProperties+xml"/>
  <Override PartName="/customXml/itemProps412.xml" ContentType="application/vnd.openxmlformats-officedocument.customXmlProperties+xml"/>
  <Override PartName="/customXml/itemProps413.xml" ContentType="application/vnd.openxmlformats-officedocument.customXmlProperties+xml"/>
  <Override PartName="/customXml/itemProps414.xml" ContentType="application/vnd.openxmlformats-officedocument.customXmlProperties+xml"/>
  <Override PartName="/customXml/itemProps415.xml" ContentType="application/vnd.openxmlformats-officedocument.customXmlProperties+xml"/>
  <Override PartName="/customXml/itemProps416.xml" ContentType="application/vnd.openxmlformats-officedocument.customXmlProperties+xml"/>
  <Override PartName="/customXml/itemProps417.xml" ContentType="application/vnd.openxmlformats-officedocument.customXmlProperties+xml"/>
  <Override PartName="/customXml/itemProps418.xml" ContentType="application/vnd.openxmlformats-officedocument.customXmlProperties+xml"/>
  <Override PartName="/customXml/itemProps419.xml" ContentType="application/vnd.openxmlformats-officedocument.customXmlProperties+xml"/>
  <Override PartName="/customXml/itemProps420.xml" ContentType="application/vnd.openxmlformats-officedocument.customXmlProperties+xml"/>
  <Override PartName="/customXml/itemProps421.xml" ContentType="application/vnd.openxmlformats-officedocument.customXmlProperties+xml"/>
  <Override PartName="/customXml/itemProps422.xml" ContentType="application/vnd.openxmlformats-officedocument.customXmlProperties+xml"/>
  <Override PartName="/customXml/itemProps423.xml" ContentType="application/vnd.openxmlformats-officedocument.customXmlProperties+xml"/>
  <Override PartName="/customXml/itemProps424.xml" ContentType="application/vnd.openxmlformats-officedocument.customXmlProperties+xml"/>
  <Override PartName="/customXml/itemProps425.xml" ContentType="application/vnd.openxmlformats-officedocument.customXmlProperties+xml"/>
  <Override PartName="/customXml/itemProps426.xml" ContentType="application/vnd.openxmlformats-officedocument.customXmlProperties+xml"/>
  <Override PartName="/customXml/itemProps427.xml" ContentType="application/vnd.openxmlformats-officedocument.customXmlProperties+xml"/>
  <Override PartName="/customXml/itemProps428.xml" ContentType="application/vnd.openxmlformats-officedocument.customXmlProperties+xml"/>
  <Override PartName="/customXml/itemProps429.xml" ContentType="application/vnd.openxmlformats-officedocument.customXmlProperties+xml"/>
  <Override PartName="/customXml/itemProps430.xml" ContentType="application/vnd.openxmlformats-officedocument.customXmlProperties+xml"/>
  <Override PartName="/customXml/itemProps431.xml" ContentType="application/vnd.openxmlformats-officedocument.customXmlProperties+xml"/>
  <Override PartName="/customXml/itemProps432.xml" ContentType="application/vnd.openxmlformats-officedocument.customXmlProperties+xml"/>
  <Override PartName="/customXml/itemProps433.xml" ContentType="application/vnd.openxmlformats-officedocument.customXmlProperties+xml"/>
  <Override PartName="/customXml/itemProps434.xml" ContentType="application/vnd.openxmlformats-officedocument.customXmlProperties+xml"/>
  <Override PartName="/customXml/itemProps435.xml" ContentType="application/vnd.openxmlformats-officedocument.customXmlProperties+xml"/>
  <Override PartName="/customXml/itemProps436.xml" ContentType="application/vnd.openxmlformats-officedocument.customXmlProperties+xml"/>
  <Override PartName="/customXml/itemProps437.xml" ContentType="application/vnd.openxmlformats-officedocument.customXmlProperties+xml"/>
  <Override PartName="/customXml/itemProps438.xml" ContentType="application/vnd.openxmlformats-officedocument.customXmlProperties+xml"/>
  <Override PartName="/customXml/itemProps439.xml" ContentType="application/vnd.openxmlformats-officedocument.customXmlProperties+xml"/>
  <Override PartName="/customXml/itemProps440.xml" ContentType="application/vnd.openxmlformats-officedocument.customXmlProperties+xml"/>
  <Override PartName="/customXml/itemProps441.xml" ContentType="application/vnd.openxmlformats-officedocument.customXmlProperties+xml"/>
  <Override PartName="/customXml/itemProps442.xml" ContentType="application/vnd.openxmlformats-officedocument.customXmlProperties+xml"/>
  <Override PartName="/customXml/itemProps443.xml" ContentType="application/vnd.openxmlformats-officedocument.customXmlProperties+xml"/>
  <Override PartName="/customXml/itemProps444.xml" ContentType="application/vnd.openxmlformats-officedocument.customXmlProperties+xml"/>
  <Override PartName="/customXml/itemProps445.xml" ContentType="application/vnd.openxmlformats-officedocument.customXmlProperties+xml"/>
  <Override PartName="/customXml/itemProps446.xml" ContentType="application/vnd.openxmlformats-officedocument.customXmlProperties+xml"/>
  <Override PartName="/customXml/itemProps447.xml" ContentType="application/vnd.openxmlformats-officedocument.customXmlProperties+xml"/>
  <Override PartName="/customXml/itemProps448.xml" ContentType="application/vnd.openxmlformats-officedocument.customXmlProperties+xml"/>
  <Override PartName="/customXml/itemProps449.xml" ContentType="application/vnd.openxmlformats-officedocument.customXmlProperties+xml"/>
  <Override PartName="/customXml/itemProps450.xml" ContentType="application/vnd.openxmlformats-officedocument.customXmlProperties+xml"/>
  <Override PartName="/customXml/itemProps451.xml" ContentType="application/vnd.openxmlformats-officedocument.customXmlProperties+xml"/>
  <Override PartName="/customXml/itemProps452.xml" ContentType="application/vnd.openxmlformats-officedocument.customXmlProperties+xml"/>
  <Override PartName="/customXml/itemProps453.xml" ContentType="application/vnd.openxmlformats-officedocument.customXmlProperties+xml"/>
  <Override PartName="/customXml/itemProps454.xml" ContentType="application/vnd.openxmlformats-officedocument.customXmlProperties+xml"/>
  <Override PartName="/customXml/itemProps455.xml" ContentType="application/vnd.openxmlformats-officedocument.customXmlProperties+xml"/>
  <Override PartName="/customXml/itemProps456.xml" ContentType="application/vnd.openxmlformats-officedocument.customXmlProperties+xml"/>
  <Override PartName="/customXml/itemProps457.xml" ContentType="application/vnd.openxmlformats-officedocument.customXmlProperties+xml"/>
  <Override PartName="/customXml/itemProps458.xml" ContentType="application/vnd.openxmlformats-officedocument.customXmlProperties+xml"/>
  <Override PartName="/customXml/itemProps459.xml" ContentType="application/vnd.openxmlformats-officedocument.customXmlProperties+xml"/>
  <Override PartName="/customXml/itemProps460.xml" ContentType="application/vnd.openxmlformats-officedocument.customXmlProperties+xml"/>
  <Override PartName="/customXml/itemProps461.xml" ContentType="application/vnd.openxmlformats-officedocument.customXmlProperties+xml"/>
  <Override PartName="/customXml/itemProps462.xml" ContentType="application/vnd.openxmlformats-officedocument.customXmlProperties+xml"/>
  <Override PartName="/customXml/itemProps463.xml" ContentType="application/vnd.openxmlformats-officedocument.customXmlProperties+xml"/>
  <Override PartName="/customXml/itemProps464.xml" ContentType="application/vnd.openxmlformats-officedocument.customXmlProperties+xml"/>
  <Override PartName="/customXml/itemProps465.xml" ContentType="application/vnd.openxmlformats-officedocument.customXmlProperties+xml"/>
  <Override PartName="/customXml/itemProps466.xml" ContentType="application/vnd.openxmlformats-officedocument.customXmlProperties+xml"/>
  <Override PartName="/customXml/itemProps467.xml" ContentType="application/vnd.openxmlformats-officedocument.customXmlProperties+xml"/>
  <Override PartName="/customXml/itemProps468.xml" ContentType="application/vnd.openxmlformats-officedocument.customXmlProperties+xml"/>
  <Override PartName="/customXml/itemProps469.xml" ContentType="application/vnd.openxmlformats-officedocument.customXmlProperties+xml"/>
  <Override PartName="/customXml/itemProps470.xml" ContentType="application/vnd.openxmlformats-officedocument.customXmlProperties+xml"/>
  <Override PartName="/customXml/itemProps471.xml" ContentType="application/vnd.openxmlformats-officedocument.customXmlProperties+xml"/>
  <Override PartName="/customXml/itemProps472.xml" ContentType="application/vnd.openxmlformats-officedocument.customXmlProperties+xml"/>
  <Override PartName="/customXml/itemProps473.xml" ContentType="application/vnd.openxmlformats-officedocument.customXmlProperties+xml"/>
  <Override PartName="/customXml/itemProps474.xml" ContentType="application/vnd.openxmlformats-officedocument.customXmlProperties+xml"/>
  <Override PartName="/customXml/itemProps475.xml" ContentType="application/vnd.openxmlformats-officedocument.customXmlProperties+xml"/>
  <Override PartName="/customXml/itemProps476.xml" ContentType="application/vnd.openxmlformats-officedocument.customXmlProperties+xml"/>
  <Override PartName="/customXml/itemProps477.xml" ContentType="application/vnd.openxmlformats-officedocument.customXmlProperties+xml"/>
  <Override PartName="/customXml/itemProps478.xml" ContentType="application/vnd.openxmlformats-officedocument.customXmlProperties+xml"/>
  <Override PartName="/customXml/itemProps479.xml" ContentType="application/vnd.openxmlformats-officedocument.customXmlProperties+xml"/>
  <Override PartName="/customXml/itemProps480.xml" ContentType="application/vnd.openxmlformats-officedocument.customXmlProperties+xml"/>
  <Override PartName="/customXml/itemProps481.xml" ContentType="application/vnd.openxmlformats-officedocument.customXmlProperties+xml"/>
  <Override PartName="/customXml/itemProps482.xml" ContentType="application/vnd.openxmlformats-officedocument.customXmlProperties+xml"/>
  <Override PartName="/customXml/itemProps483.xml" ContentType="application/vnd.openxmlformats-officedocument.customXmlProperties+xml"/>
  <Override PartName="/customXml/itemProps484.xml" ContentType="application/vnd.openxmlformats-officedocument.customXmlProperties+xml"/>
  <Override PartName="/customXml/itemProps485.xml" ContentType="application/vnd.openxmlformats-officedocument.customXmlProperties+xml"/>
  <Override PartName="/customXml/itemProps486.xml" ContentType="application/vnd.openxmlformats-officedocument.customXmlProperties+xml"/>
  <Override PartName="/customXml/itemProps487.xml" ContentType="application/vnd.openxmlformats-officedocument.customXmlProperties+xml"/>
  <Override PartName="/customXml/itemProps488.xml" ContentType="application/vnd.openxmlformats-officedocument.customXmlProperties+xml"/>
  <Override PartName="/customXml/itemProps489.xml" ContentType="application/vnd.openxmlformats-officedocument.customXmlProperties+xml"/>
  <Override PartName="/customXml/itemProps490.xml" ContentType="application/vnd.openxmlformats-officedocument.customXmlProperties+xml"/>
  <Override PartName="/customXml/itemProps491.xml" ContentType="application/vnd.openxmlformats-officedocument.customXmlProperties+xml"/>
  <Override PartName="/customXml/itemProps492.xml" ContentType="application/vnd.openxmlformats-officedocument.customXmlProperties+xml"/>
  <Override PartName="/customXml/itemProps493.xml" ContentType="application/vnd.openxmlformats-officedocument.customXmlProperties+xml"/>
  <Override PartName="/customXml/itemProps494.xml" ContentType="application/vnd.openxmlformats-officedocument.customXmlProperties+xml"/>
  <Override PartName="/customXml/itemProps495.xml" ContentType="application/vnd.openxmlformats-officedocument.customXmlProperties+xml"/>
  <Override PartName="/customXml/itemProps496.xml" ContentType="application/vnd.openxmlformats-officedocument.customXmlProperties+xml"/>
  <Override PartName="/customXml/itemProps497.xml" ContentType="application/vnd.openxmlformats-officedocument.customXmlProperties+xml"/>
  <Override PartName="/customXml/itemProps498.xml" ContentType="application/vnd.openxmlformats-officedocument.customXmlProperties+xml"/>
  <Override PartName="/customXml/itemProps499.xml" ContentType="application/vnd.openxmlformats-officedocument.customXmlProperties+xml"/>
  <Override PartName="/customXml/itemProps500.xml" ContentType="application/vnd.openxmlformats-officedocument.customXmlProperties+xml"/>
  <Override PartName="/customXml/itemProps501.xml" ContentType="application/vnd.openxmlformats-officedocument.customXmlProperties+xml"/>
  <Override PartName="/customXml/itemProps502.xml" ContentType="application/vnd.openxmlformats-officedocument.customXmlProperties+xml"/>
  <Override PartName="/customXml/itemProps503.xml" ContentType="application/vnd.openxmlformats-officedocument.customXmlProperties+xml"/>
  <Override PartName="/customXml/itemProps504.xml" ContentType="application/vnd.openxmlformats-officedocument.customXmlProperties+xml"/>
  <Override PartName="/customXml/itemProps505.xml" ContentType="application/vnd.openxmlformats-officedocument.customXmlProperties+xml"/>
  <Override PartName="/customXml/itemProps506.xml" ContentType="application/vnd.openxmlformats-officedocument.customXmlProperties+xml"/>
  <Override PartName="/customXml/itemProps507.xml" ContentType="application/vnd.openxmlformats-officedocument.customXmlProperties+xml"/>
  <Override PartName="/customXml/itemProps508.xml" ContentType="application/vnd.openxmlformats-officedocument.customXmlProperties+xml"/>
  <Override PartName="/customXml/itemProps509.xml" ContentType="application/vnd.openxmlformats-officedocument.customXmlProperties+xml"/>
  <Override PartName="/customXml/itemProps510.xml" ContentType="application/vnd.openxmlformats-officedocument.customXmlProperties+xml"/>
  <Override PartName="/customXml/itemProps511.xml" ContentType="application/vnd.openxmlformats-officedocument.customXmlProperties+xml"/>
  <Override PartName="/customXml/itemProps512.xml" ContentType="application/vnd.openxmlformats-officedocument.customXmlProperties+xml"/>
  <Override PartName="/customXml/itemProps513.xml" ContentType="application/vnd.openxmlformats-officedocument.customXmlProperties+xml"/>
  <Override PartName="/customXml/itemProps514.xml" ContentType="application/vnd.openxmlformats-officedocument.customXmlProperties+xml"/>
  <Override PartName="/customXml/itemProps515.xml" ContentType="application/vnd.openxmlformats-officedocument.customXmlProperties+xml"/>
  <Override PartName="/customXml/itemProps516.xml" ContentType="application/vnd.openxmlformats-officedocument.customXmlProperties+xml"/>
  <Override PartName="/customXml/itemProps517.xml" ContentType="application/vnd.openxmlformats-officedocument.customXmlProperties+xml"/>
  <Override PartName="/customXml/itemProps518.xml" ContentType="application/vnd.openxmlformats-officedocument.customXmlProperties+xml"/>
  <Override PartName="/customXml/itemProps519.xml" ContentType="application/vnd.openxmlformats-officedocument.customXmlProperties+xml"/>
  <Override PartName="/customXml/itemProps520.xml" ContentType="application/vnd.openxmlformats-officedocument.customXmlProperties+xml"/>
  <Override PartName="/customXml/itemProps521.xml" ContentType="application/vnd.openxmlformats-officedocument.customXmlProperties+xml"/>
  <Override PartName="/customXml/itemProps522.xml" ContentType="application/vnd.openxmlformats-officedocument.customXmlProperties+xml"/>
  <Override PartName="/customXml/itemProps523.xml" ContentType="application/vnd.openxmlformats-officedocument.customXmlProperties+xml"/>
  <Override PartName="/customXml/itemProps524.xml" ContentType="application/vnd.openxmlformats-officedocument.customXmlProperties+xml"/>
  <Override PartName="/customXml/itemProps525.xml" ContentType="application/vnd.openxmlformats-officedocument.customXmlProperties+xml"/>
  <Override PartName="/customXml/itemProps526.xml" ContentType="application/vnd.openxmlformats-officedocument.customXmlProperties+xml"/>
  <Override PartName="/customXml/itemProps527.xml" ContentType="application/vnd.openxmlformats-officedocument.customXmlProperties+xml"/>
  <Override PartName="/customXml/itemProps528.xml" ContentType="application/vnd.openxmlformats-officedocument.customXmlProperties+xml"/>
  <Override PartName="/customXml/itemProps529.xml" ContentType="application/vnd.openxmlformats-officedocument.customXmlProperties+xml"/>
  <Override PartName="/customXml/itemProps530.xml" ContentType="application/vnd.openxmlformats-officedocument.customXmlProperties+xml"/>
  <Override PartName="/customXml/itemProps531.xml" ContentType="application/vnd.openxmlformats-officedocument.customXmlProperties+xml"/>
  <Override PartName="/customXml/itemProps532.xml" ContentType="application/vnd.openxmlformats-officedocument.customXmlProperties+xml"/>
  <Override PartName="/customXml/itemProps533.xml" ContentType="application/vnd.openxmlformats-officedocument.customXmlProperties+xml"/>
  <Override PartName="/customXml/itemProps534.xml" ContentType="application/vnd.openxmlformats-officedocument.customXmlProperties+xml"/>
  <Override PartName="/customXml/itemProps535.xml" ContentType="application/vnd.openxmlformats-officedocument.customXmlProperties+xml"/>
  <Override PartName="/customXml/itemProps536.xml" ContentType="application/vnd.openxmlformats-officedocument.customXmlProperties+xml"/>
  <Override PartName="/customXml/itemProps537.xml" ContentType="application/vnd.openxmlformats-officedocument.customXmlProperties+xml"/>
  <Override PartName="/customXml/itemProps538.xml" ContentType="application/vnd.openxmlformats-officedocument.customXmlProperties+xml"/>
  <Override PartName="/customXml/itemProps539.xml" ContentType="application/vnd.openxmlformats-officedocument.customXmlProperties+xml"/>
  <Override PartName="/customXml/itemProps540.xml" ContentType="application/vnd.openxmlformats-officedocument.customXmlProperties+xml"/>
  <Override PartName="/customXml/itemProps541.xml" ContentType="application/vnd.openxmlformats-officedocument.customXmlProperties+xml"/>
  <Override PartName="/customXml/itemProps542.xml" ContentType="application/vnd.openxmlformats-officedocument.customXmlProperties+xml"/>
  <Override PartName="/customXml/itemProps543.xml" ContentType="application/vnd.openxmlformats-officedocument.customXmlProperties+xml"/>
  <Override PartName="/customXml/itemProps544.xml" ContentType="application/vnd.openxmlformats-officedocument.customXmlProperties+xml"/>
  <Override PartName="/customXml/itemProps545.xml" ContentType="application/vnd.openxmlformats-officedocument.customXmlProperties+xml"/>
  <Override PartName="/customXml/itemProps546.xml" ContentType="application/vnd.openxmlformats-officedocument.customXmlProperties+xml"/>
  <Override PartName="/customXml/itemProps547.xml" ContentType="application/vnd.openxmlformats-officedocument.customXmlProperties+xml"/>
  <Override PartName="/customXml/itemProps548.xml" ContentType="application/vnd.openxmlformats-officedocument.customXmlProperties+xml"/>
  <Override PartName="/customXml/itemProps549.xml" ContentType="application/vnd.openxmlformats-officedocument.customXmlProperties+xml"/>
  <Override PartName="/customXml/itemProps550.xml" ContentType="application/vnd.openxmlformats-officedocument.customXmlProperties+xml"/>
  <Override PartName="/customXml/itemProps551.xml" ContentType="application/vnd.openxmlformats-officedocument.customXmlProperties+xml"/>
  <Override PartName="/customXml/itemProps552.xml" ContentType="application/vnd.openxmlformats-officedocument.customXmlProperties+xml"/>
  <Override PartName="/customXml/itemProps553.xml" ContentType="application/vnd.openxmlformats-officedocument.customXmlProperties+xml"/>
  <Override PartName="/customXml/itemProps554.xml" ContentType="application/vnd.openxmlformats-officedocument.customXmlProperties+xml"/>
  <Override PartName="/customXml/itemProps555.xml" ContentType="application/vnd.openxmlformats-officedocument.customXmlProperties+xml"/>
  <Override PartName="/customXml/itemProps556.xml" ContentType="application/vnd.openxmlformats-officedocument.customXmlProperties+xml"/>
  <Override PartName="/customXml/itemProps557.xml" ContentType="application/vnd.openxmlformats-officedocument.customXmlProperties+xml"/>
  <Override PartName="/customXml/itemProps558.xml" ContentType="application/vnd.openxmlformats-officedocument.customXmlProperties+xml"/>
  <Override PartName="/customXml/itemProps559.xml" ContentType="application/vnd.openxmlformats-officedocument.customXmlProperties+xml"/>
  <Override PartName="/customXml/itemProps560.xml" ContentType="application/vnd.openxmlformats-officedocument.customXmlProperties+xml"/>
  <Override PartName="/customXml/itemProps561.xml" ContentType="application/vnd.openxmlformats-officedocument.customXmlProperties+xml"/>
  <Override PartName="/customXml/itemProps562.xml" ContentType="application/vnd.openxmlformats-officedocument.customXmlProperties+xml"/>
  <Override PartName="/customXml/itemProps563.xml" ContentType="application/vnd.openxmlformats-officedocument.customXmlProperties+xml"/>
  <Override PartName="/customXml/itemProps564.xml" ContentType="application/vnd.openxmlformats-officedocument.customXmlProperties+xml"/>
  <Override PartName="/customXml/itemProps565.xml" ContentType="application/vnd.openxmlformats-officedocument.customXmlProperties+xml"/>
  <Override PartName="/customXml/itemProps566.xml" ContentType="application/vnd.openxmlformats-officedocument.customXmlProperties+xml"/>
  <Override PartName="/customXml/itemProps567.xml" ContentType="application/vnd.openxmlformats-officedocument.customXmlProperties+xml"/>
  <Override PartName="/customXml/itemProps568.xml" ContentType="application/vnd.openxmlformats-officedocument.customXmlProperties+xml"/>
  <Override PartName="/customXml/itemProps569.xml" ContentType="application/vnd.openxmlformats-officedocument.customXmlProperties+xml"/>
  <Override PartName="/customXml/itemProps570.xml" ContentType="application/vnd.openxmlformats-officedocument.customXmlProperties+xml"/>
  <Override PartName="/customXml/itemProps571.xml" ContentType="application/vnd.openxmlformats-officedocument.customXmlProperties+xml"/>
  <Override PartName="/customXml/itemProps572.xml" ContentType="application/vnd.openxmlformats-officedocument.customXmlProperties+xml"/>
  <Override PartName="/customXml/itemProps573.xml" ContentType="application/vnd.openxmlformats-officedocument.customXmlProperties+xml"/>
  <Override PartName="/customXml/itemProps574.xml" ContentType="application/vnd.openxmlformats-officedocument.customXmlProperties+xml"/>
  <Override PartName="/customXml/itemProps575.xml" ContentType="application/vnd.openxmlformats-officedocument.customXmlProperties+xml"/>
  <Override PartName="/customXml/itemProps576.xml" ContentType="application/vnd.openxmlformats-officedocument.customXmlProperties+xml"/>
  <Override PartName="/customXml/itemProps577.xml" ContentType="application/vnd.openxmlformats-officedocument.customXmlProperties+xml"/>
  <Override PartName="/customXml/itemProps578.xml" ContentType="application/vnd.openxmlformats-officedocument.customXmlProperties+xml"/>
  <Override PartName="/customXml/itemProps579.xml" ContentType="application/vnd.openxmlformats-officedocument.customXmlProperties+xml"/>
  <Override PartName="/customXml/itemProps580.xml" ContentType="application/vnd.openxmlformats-officedocument.customXmlProperties+xml"/>
  <Override PartName="/customXml/itemProps581.xml" ContentType="application/vnd.openxmlformats-officedocument.customXmlProperties+xml"/>
  <Override PartName="/customXml/itemProps582.xml" ContentType="application/vnd.openxmlformats-officedocument.customXmlProperties+xml"/>
  <Override PartName="/customXml/itemProps583.xml" ContentType="application/vnd.openxmlformats-officedocument.customXmlProperties+xml"/>
  <Override PartName="/customXml/itemProps584.xml" ContentType="application/vnd.openxmlformats-officedocument.customXmlProperties+xml"/>
  <Override PartName="/customXml/itemProps585.xml" ContentType="application/vnd.openxmlformats-officedocument.customXmlProperties+xml"/>
  <Override PartName="/customXml/itemProps586.xml" ContentType="application/vnd.openxmlformats-officedocument.customXmlProperties+xml"/>
  <Override PartName="/customXml/itemProps587.xml" ContentType="application/vnd.openxmlformats-officedocument.customXmlProperties+xml"/>
  <Override PartName="/customXml/itemProps588.xml" ContentType="application/vnd.openxmlformats-officedocument.customXmlProperties+xml"/>
  <Override PartName="/customXml/itemProps589.xml" ContentType="application/vnd.openxmlformats-officedocument.customXmlProperties+xml"/>
  <Override PartName="/customXml/itemProps590.xml" ContentType="application/vnd.openxmlformats-officedocument.customXmlProperties+xml"/>
  <Override PartName="/customXml/itemProps591.xml" ContentType="application/vnd.openxmlformats-officedocument.customXmlProperties+xml"/>
  <Override PartName="/customXml/itemProps592.xml" ContentType="application/vnd.openxmlformats-officedocument.customXmlProperties+xml"/>
  <Override PartName="/customXml/itemProps593.xml" ContentType="application/vnd.openxmlformats-officedocument.customXmlProperties+xml"/>
  <Override PartName="/customXml/itemProps594.xml" ContentType="application/vnd.openxmlformats-officedocument.customXmlProperties+xml"/>
  <Override PartName="/customXml/itemProps595.xml" ContentType="application/vnd.openxmlformats-officedocument.customXmlProperties+xml"/>
  <Override PartName="/customXml/itemProps596.xml" ContentType="application/vnd.openxmlformats-officedocument.customXmlProperties+xml"/>
  <Override PartName="/customXml/itemProps597.xml" ContentType="application/vnd.openxmlformats-officedocument.customXmlProperties+xml"/>
  <Override PartName="/customXml/itemProps598.xml" ContentType="application/vnd.openxmlformats-officedocument.customXmlProperties+xml"/>
  <Override PartName="/customXml/itemProps599.xml" ContentType="application/vnd.openxmlformats-officedocument.customXmlProperties+xml"/>
  <Override PartName="/customXml/itemProps600.xml" ContentType="application/vnd.openxmlformats-officedocument.customXmlProperties+xml"/>
  <Override PartName="/customXml/itemProps601.xml" ContentType="application/vnd.openxmlformats-officedocument.customXmlProperties+xml"/>
  <Override PartName="/customXml/itemProps602.xml" ContentType="application/vnd.openxmlformats-officedocument.customXmlProperties+xml"/>
  <Override PartName="/customXml/itemProps603.xml" ContentType="application/vnd.openxmlformats-officedocument.customXmlProperties+xml"/>
  <Override PartName="/customXml/itemProps604.xml" ContentType="application/vnd.openxmlformats-officedocument.customXmlProperties+xml"/>
  <Override PartName="/customXml/itemProps605.xml" ContentType="application/vnd.openxmlformats-officedocument.customXmlProperties+xml"/>
  <Override PartName="/customXml/itemProps606.xml" ContentType="application/vnd.openxmlformats-officedocument.customXmlProperties+xml"/>
  <Override PartName="/customXml/itemProps607.xml" ContentType="application/vnd.openxmlformats-officedocument.customXmlProperties+xml"/>
  <Override PartName="/customXml/itemProps608.xml" ContentType="application/vnd.openxmlformats-officedocument.customXmlProperties+xml"/>
  <Override PartName="/customXml/itemProps609.xml" ContentType="application/vnd.openxmlformats-officedocument.customXmlProperties+xml"/>
  <Override PartName="/customXml/itemProps610.xml" ContentType="application/vnd.openxmlformats-officedocument.customXmlProperties+xml"/>
  <Override PartName="/customXml/itemProps611.xml" ContentType="application/vnd.openxmlformats-officedocument.customXmlProperties+xml"/>
  <Override PartName="/customXml/itemProps612.xml" ContentType="application/vnd.openxmlformats-officedocument.customXmlProperties+xml"/>
  <Override PartName="/customXml/itemProps613.xml" ContentType="application/vnd.openxmlformats-officedocument.customXmlProperties+xml"/>
  <Override PartName="/customXml/itemProps614.xml" ContentType="application/vnd.openxmlformats-officedocument.customXmlProperties+xml"/>
  <Override PartName="/customXml/itemProps615.xml" ContentType="application/vnd.openxmlformats-officedocument.customXmlProperties+xml"/>
  <Override PartName="/customXml/itemProps616.xml" ContentType="application/vnd.openxmlformats-officedocument.customXmlProperties+xml"/>
  <Override PartName="/customXml/itemProps617.xml" ContentType="application/vnd.openxmlformats-officedocument.customXmlProperties+xml"/>
  <Override PartName="/customXml/itemProps618.xml" ContentType="application/vnd.openxmlformats-officedocument.customXmlProperties+xml"/>
  <Override PartName="/customXml/itemProps619.xml" ContentType="application/vnd.openxmlformats-officedocument.customXmlProperties+xml"/>
  <Override PartName="/customXml/itemProps620.xml" ContentType="application/vnd.openxmlformats-officedocument.customXmlProperties+xml"/>
  <Override PartName="/customXml/itemProps621.xml" ContentType="application/vnd.openxmlformats-officedocument.customXmlProperties+xml"/>
  <Override PartName="/customXml/itemProps622.xml" ContentType="application/vnd.openxmlformats-officedocument.customXmlProperties+xml"/>
  <Override PartName="/customXml/itemProps623.xml" ContentType="application/vnd.openxmlformats-officedocument.customXmlProperties+xml"/>
  <Override PartName="/customXml/itemProps624.xml" ContentType="application/vnd.openxmlformats-officedocument.customXmlProperties+xml"/>
  <Override PartName="/customXml/itemProps625.xml" ContentType="application/vnd.openxmlformats-officedocument.customXmlProperties+xml"/>
  <Override PartName="/customXml/itemProps626.xml" ContentType="application/vnd.openxmlformats-officedocument.customXmlProperties+xml"/>
  <Override PartName="/customXml/itemProps627.xml" ContentType="application/vnd.openxmlformats-officedocument.customXmlProperties+xml"/>
  <Override PartName="/customXml/itemProps628.xml" ContentType="application/vnd.openxmlformats-officedocument.customXmlProperties+xml"/>
  <Override PartName="/customXml/itemProps629.xml" ContentType="application/vnd.openxmlformats-officedocument.customXmlProperties+xml"/>
  <Override PartName="/customXml/itemProps630.xml" ContentType="application/vnd.openxmlformats-officedocument.customXmlProperties+xml"/>
  <Override PartName="/customXml/itemProps631.xml" ContentType="application/vnd.openxmlformats-officedocument.customXmlProperties+xml"/>
  <Override PartName="/customXml/itemProps632.xml" ContentType="application/vnd.openxmlformats-officedocument.customXmlProperties+xml"/>
  <Override PartName="/customXml/itemProps633.xml" ContentType="application/vnd.openxmlformats-officedocument.customXmlProperties+xml"/>
  <Override PartName="/customXml/itemProps634.xml" ContentType="application/vnd.openxmlformats-officedocument.customXmlProperties+xml"/>
  <Override PartName="/customXml/itemProps635.xml" ContentType="application/vnd.openxmlformats-officedocument.customXmlProperties+xml"/>
  <Override PartName="/customXml/itemProps636.xml" ContentType="application/vnd.openxmlformats-officedocument.customXmlProperties+xml"/>
  <Override PartName="/customXml/itemProps637.xml" ContentType="application/vnd.openxmlformats-officedocument.customXmlProperties+xml"/>
  <Override PartName="/customXml/itemProps638.xml" ContentType="application/vnd.openxmlformats-officedocument.customXmlProperties+xml"/>
  <Override PartName="/customXml/itemProps639.xml" ContentType="application/vnd.openxmlformats-officedocument.customXmlProperties+xml"/>
  <Override PartName="/customXml/itemProps640.xml" ContentType="application/vnd.openxmlformats-officedocument.customXmlProperties+xml"/>
  <Override PartName="/customXml/itemProps641.xml" ContentType="application/vnd.openxmlformats-officedocument.customXmlProperties+xml"/>
  <Override PartName="/customXml/itemProps642.xml" ContentType="application/vnd.openxmlformats-officedocument.customXmlProperties+xml"/>
  <Override PartName="/customXml/itemProps643.xml" ContentType="application/vnd.openxmlformats-officedocument.customXmlProperties+xml"/>
  <Override PartName="/customXml/itemProps644.xml" ContentType="application/vnd.openxmlformats-officedocument.customXmlProperties+xml"/>
  <Override PartName="/customXml/itemProps645.xml" ContentType="application/vnd.openxmlformats-officedocument.customXmlProperties+xml"/>
  <Override PartName="/customXml/itemProps646.xml" ContentType="application/vnd.openxmlformats-officedocument.customXmlProperties+xml"/>
  <Override PartName="/customXml/itemProps647.xml" ContentType="application/vnd.openxmlformats-officedocument.customXmlProperties+xml"/>
  <Override PartName="/customXml/itemProps648.xml" ContentType="application/vnd.openxmlformats-officedocument.customXmlProperties+xml"/>
  <Override PartName="/customXml/itemProps649.xml" ContentType="application/vnd.openxmlformats-officedocument.customXmlProperties+xml"/>
  <Override PartName="/customXml/itemProps650.xml" ContentType="application/vnd.openxmlformats-officedocument.customXmlProperties+xml"/>
  <Override PartName="/customXml/itemProps651.xml" ContentType="application/vnd.openxmlformats-officedocument.customXmlProperties+xml"/>
  <Override PartName="/customXml/itemProps652.xml" ContentType="application/vnd.openxmlformats-officedocument.customXmlProperties+xml"/>
  <Override PartName="/customXml/itemProps653.xml" ContentType="application/vnd.openxmlformats-officedocument.customXmlProperties+xml"/>
  <Override PartName="/customXml/itemProps654.xml" ContentType="application/vnd.openxmlformats-officedocument.customXmlProperties+xml"/>
  <Override PartName="/customXml/itemProps655.xml" ContentType="application/vnd.openxmlformats-officedocument.customXmlProperties+xml"/>
  <Override PartName="/customXml/itemProps656.xml" ContentType="application/vnd.openxmlformats-officedocument.customXmlProperties+xml"/>
  <Override PartName="/customXml/itemProps657.xml" ContentType="application/vnd.openxmlformats-officedocument.customXmlProperties+xml"/>
  <Override PartName="/customXml/itemProps658.xml" ContentType="application/vnd.openxmlformats-officedocument.customXmlProperties+xml"/>
  <Override PartName="/customXml/itemProps659.xml" ContentType="application/vnd.openxmlformats-officedocument.customXmlProperties+xml"/>
  <Override PartName="/customXml/itemProps660.xml" ContentType="application/vnd.openxmlformats-officedocument.customXmlProperties+xml"/>
  <Override PartName="/customXml/itemProps661.xml" ContentType="application/vnd.openxmlformats-officedocument.customXmlProperties+xml"/>
  <Override PartName="/customXml/itemProps662.xml" ContentType="application/vnd.openxmlformats-officedocument.customXmlProperties+xml"/>
  <Override PartName="/customXml/itemProps663.xml" ContentType="application/vnd.openxmlformats-officedocument.customXmlProperties+xml"/>
  <Override PartName="/customXml/itemProps664.xml" ContentType="application/vnd.openxmlformats-officedocument.customXmlProperties+xml"/>
  <Override PartName="/customXml/itemProps665.xml" ContentType="application/vnd.openxmlformats-officedocument.customXmlProperties+xml"/>
  <Override PartName="/customXml/itemProps666.xml" ContentType="application/vnd.openxmlformats-officedocument.customXmlProperties+xml"/>
  <Override PartName="/customXml/itemProps667.xml" ContentType="application/vnd.openxmlformats-officedocument.customXmlProperties+xml"/>
  <Override PartName="/customXml/itemProps668.xml" ContentType="application/vnd.openxmlformats-officedocument.customXmlProperties+xml"/>
  <Override PartName="/customXml/itemProps669.xml" ContentType="application/vnd.openxmlformats-officedocument.customXmlProperties+xml"/>
  <Override PartName="/customXml/itemProps670.xml" ContentType="application/vnd.openxmlformats-officedocument.customXmlProperties+xml"/>
  <Override PartName="/customXml/itemProps671.xml" ContentType="application/vnd.openxmlformats-officedocument.customXmlProperties+xml"/>
  <Override PartName="/customXml/itemProps672.xml" ContentType="application/vnd.openxmlformats-officedocument.customXmlProperties+xml"/>
  <Override PartName="/customXml/itemProps673.xml" ContentType="application/vnd.openxmlformats-officedocument.customXmlProperties+xml"/>
  <Override PartName="/customXml/itemProps674.xml" ContentType="application/vnd.openxmlformats-officedocument.customXmlProperties+xml"/>
  <Override PartName="/customXml/itemProps675.xml" ContentType="application/vnd.openxmlformats-officedocument.customXmlProperties+xml"/>
  <Override PartName="/customXml/itemProps676.xml" ContentType="application/vnd.openxmlformats-officedocument.customXmlProperties+xml"/>
  <Override PartName="/customXml/itemProps677.xml" ContentType="application/vnd.openxmlformats-officedocument.customXmlProperties+xml"/>
  <Override PartName="/customXml/itemProps678.xml" ContentType="application/vnd.openxmlformats-officedocument.customXmlProperties+xml"/>
  <Override PartName="/customXml/itemProps679.xml" ContentType="application/vnd.openxmlformats-officedocument.customXmlProperties+xml"/>
  <Override PartName="/customXml/itemProps680.xml" ContentType="application/vnd.openxmlformats-officedocument.customXmlProperties+xml"/>
  <Override PartName="/customXml/itemProps681.xml" ContentType="application/vnd.openxmlformats-officedocument.customXmlProperties+xml"/>
  <Override PartName="/customXml/itemProps682.xml" ContentType="application/vnd.openxmlformats-officedocument.customXmlProperties+xml"/>
  <Override PartName="/customXml/itemProps683.xml" ContentType="application/vnd.openxmlformats-officedocument.customXmlProperties+xml"/>
  <Override PartName="/customXml/itemProps684.xml" ContentType="application/vnd.openxmlformats-officedocument.customXmlProperties+xml"/>
  <Override PartName="/customXml/itemProps685.xml" ContentType="application/vnd.openxmlformats-officedocument.customXmlProperties+xml"/>
  <Override PartName="/customXml/itemProps686.xml" ContentType="application/vnd.openxmlformats-officedocument.customXmlProperties+xml"/>
  <Override PartName="/customXml/itemProps687.xml" ContentType="application/vnd.openxmlformats-officedocument.customXmlProperties+xml"/>
  <Override PartName="/customXml/itemProps688.xml" ContentType="application/vnd.openxmlformats-officedocument.customXmlProperties+xml"/>
  <Override PartName="/customXml/itemProps689.xml" ContentType="application/vnd.openxmlformats-officedocument.customXmlProperties+xml"/>
  <Override PartName="/customXml/itemProps690.xml" ContentType="application/vnd.openxmlformats-officedocument.customXmlProperties+xml"/>
  <Override PartName="/customXml/itemProps691.xml" ContentType="application/vnd.openxmlformats-officedocument.customXmlProperties+xml"/>
  <Override PartName="/customXml/itemProps692.xml" ContentType="application/vnd.openxmlformats-officedocument.customXmlProperties+xml"/>
  <Override PartName="/customXml/itemProps693.xml" ContentType="application/vnd.openxmlformats-officedocument.customXmlProperties+xml"/>
  <Override PartName="/customXml/itemProps694.xml" ContentType="application/vnd.openxmlformats-officedocument.customXmlProperties+xml"/>
  <Override PartName="/customXml/itemProps695.xml" ContentType="application/vnd.openxmlformats-officedocument.customXmlProperties+xml"/>
  <Override PartName="/customXml/itemProps696.xml" ContentType="application/vnd.openxmlformats-officedocument.customXmlProperties+xml"/>
  <Override PartName="/customXml/itemProps697.xml" ContentType="application/vnd.openxmlformats-officedocument.customXmlProperties+xml"/>
  <Override PartName="/customXml/itemProps698.xml" ContentType="application/vnd.openxmlformats-officedocument.customXmlProperties+xml"/>
  <Override PartName="/customXml/itemProps699.xml" ContentType="application/vnd.openxmlformats-officedocument.customXmlProperties+xml"/>
  <Override PartName="/customXml/itemProps700.xml" ContentType="application/vnd.openxmlformats-officedocument.customXmlProperties+xml"/>
  <Override PartName="/customXml/itemProps701.xml" ContentType="application/vnd.openxmlformats-officedocument.customXmlProperties+xml"/>
  <Override PartName="/customXml/itemProps702.xml" ContentType="application/vnd.openxmlformats-officedocument.customXmlProperties+xml"/>
  <Override PartName="/customXml/itemProps703.xml" ContentType="application/vnd.openxmlformats-officedocument.customXmlProperties+xml"/>
  <Override PartName="/customXml/itemProps704.xml" ContentType="application/vnd.openxmlformats-officedocument.customXmlProperties+xml"/>
  <Override PartName="/customXml/itemProps705.xml" ContentType="application/vnd.openxmlformats-officedocument.customXmlProperties+xml"/>
  <Override PartName="/customXml/itemProps706.xml" ContentType="application/vnd.openxmlformats-officedocument.customXmlProperties+xml"/>
  <Override PartName="/customXml/itemProps707.xml" ContentType="application/vnd.openxmlformats-officedocument.customXmlProperties+xml"/>
  <Override PartName="/customXml/itemProps708.xml" ContentType="application/vnd.openxmlformats-officedocument.customXmlProperties+xml"/>
  <Override PartName="/customXml/itemProps709.xml" ContentType="application/vnd.openxmlformats-officedocument.customXmlProperties+xml"/>
  <Override PartName="/customXml/itemProps710.xml" ContentType="application/vnd.openxmlformats-officedocument.customXmlProperties+xml"/>
  <Override PartName="/customXml/itemProps711.xml" ContentType="application/vnd.openxmlformats-officedocument.customXmlProperties+xml"/>
  <Override PartName="/customXml/itemProps712.xml" ContentType="application/vnd.openxmlformats-officedocument.customXmlProperties+xml"/>
  <Override PartName="/customXml/itemProps713.xml" ContentType="application/vnd.openxmlformats-officedocument.customXmlProperties+xml"/>
  <Override PartName="/customXml/itemProps714.xml" ContentType="application/vnd.openxmlformats-officedocument.customXmlProperties+xml"/>
  <Override PartName="/customXml/itemProps715.xml" ContentType="application/vnd.openxmlformats-officedocument.customXmlProperties+xml"/>
  <Override PartName="/customXml/itemProps716.xml" ContentType="application/vnd.openxmlformats-officedocument.customXmlProperties+xml"/>
  <Override PartName="/customXml/itemProps717.xml" ContentType="application/vnd.openxmlformats-officedocument.customXmlProperties+xml"/>
  <Override PartName="/customXml/itemProps718.xml" ContentType="application/vnd.openxmlformats-officedocument.customXmlProperties+xml"/>
  <Override PartName="/customXml/itemProps719.xml" ContentType="application/vnd.openxmlformats-officedocument.customXmlProperties+xml"/>
  <Override PartName="/customXml/itemProps720.xml" ContentType="application/vnd.openxmlformats-officedocument.customXmlProperties+xml"/>
  <Override PartName="/customXml/itemProps721.xml" ContentType="application/vnd.openxmlformats-officedocument.customXmlProperties+xml"/>
  <Override PartName="/customXml/itemProps722.xml" ContentType="application/vnd.openxmlformats-officedocument.customXmlProperties+xml"/>
  <Override PartName="/customXml/itemProps723.xml" ContentType="application/vnd.openxmlformats-officedocument.customXmlProperties+xml"/>
  <Override PartName="/customXml/itemProps724.xml" ContentType="application/vnd.openxmlformats-officedocument.customXmlProperties+xml"/>
  <Override PartName="/customXml/itemProps725.xml" ContentType="application/vnd.openxmlformats-officedocument.customXmlProperties+xml"/>
  <Override PartName="/customXml/itemProps726.xml" ContentType="application/vnd.openxmlformats-officedocument.customXmlProperties+xml"/>
  <Override PartName="/customXml/itemProps727.xml" ContentType="application/vnd.openxmlformats-officedocument.customXmlProperties+xml"/>
  <Override PartName="/customXml/itemProps728.xml" ContentType="application/vnd.openxmlformats-officedocument.customXmlProperties+xml"/>
  <Override PartName="/customXml/itemProps729.xml" ContentType="application/vnd.openxmlformats-officedocument.customXmlProperties+xml"/>
  <Override PartName="/customXml/itemProps730.xml" ContentType="application/vnd.openxmlformats-officedocument.customXmlProperties+xml"/>
  <Override PartName="/customXml/itemProps731.xml" ContentType="application/vnd.openxmlformats-officedocument.customXmlProperties+xml"/>
  <Override PartName="/customXml/itemProps732.xml" ContentType="application/vnd.openxmlformats-officedocument.customXmlProperties+xml"/>
  <Override PartName="/customXml/itemProps733.xml" ContentType="application/vnd.openxmlformats-officedocument.customXmlProperties+xml"/>
  <Override PartName="/customXml/itemProps734.xml" ContentType="application/vnd.openxmlformats-officedocument.customXmlProperties+xml"/>
  <Override PartName="/customXml/itemProps735.xml" ContentType="application/vnd.openxmlformats-officedocument.customXmlProperties+xml"/>
  <Override PartName="/customXml/itemProps736.xml" ContentType="application/vnd.openxmlformats-officedocument.customXmlProperties+xml"/>
  <Override PartName="/customXml/itemProps737.xml" ContentType="application/vnd.openxmlformats-officedocument.customXmlProperties+xml"/>
  <Override PartName="/customXml/itemProps738.xml" ContentType="application/vnd.openxmlformats-officedocument.customXmlProperties+xml"/>
  <Override PartName="/customXml/itemProps739.xml" ContentType="application/vnd.openxmlformats-officedocument.customXmlProperties+xml"/>
  <Override PartName="/customXml/itemProps740.xml" ContentType="application/vnd.openxmlformats-officedocument.customXmlProperties+xml"/>
  <Override PartName="/customXml/itemProps741.xml" ContentType="application/vnd.openxmlformats-officedocument.customXmlProperties+xml"/>
  <Override PartName="/customXml/itemProps742.xml" ContentType="application/vnd.openxmlformats-officedocument.customXmlProperties+xml"/>
  <Override PartName="/customXml/itemProps743.xml" ContentType="application/vnd.openxmlformats-officedocument.customXmlProperties+xml"/>
  <Override PartName="/customXml/itemProps744.xml" ContentType="application/vnd.openxmlformats-officedocument.customXmlProperties+xml"/>
  <Override PartName="/customXml/itemProps745.xml" ContentType="application/vnd.openxmlformats-officedocument.customXmlProperties+xml"/>
  <Override PartName="/customXml/itemProps746.xml" ContentType="application/vnd.openxmlformats-officedocument.customXmlProperties+xml"/>
  <Override PartName="/customXml/itemProps747.xml" ContentType="application/vnd.openxmlformats-officedocument.customXmlProperties+xml"/>
  <Override PartName="/customXml/itemProps748.xml" ContentType="application/vnd.openxmlformats-officedocument.customXmlProperties+xml"/>
  <Override PartName="/customXml/itemProps749.xml" ContentType="application/vnd.openxmlformats-officedocument.customXmlProperties+xml"/>
  <Override PartName="/customXml/itemProps750.xml" ContentType="application/vnd.openxmlformats-officedocument.customXmlProperties+xml"/>
  <Override PartName="/customXml/itemProps751.xml" ContentType="application/vnd.openxmlformats-officedocument.customXmlProperties+xml"/>
  <Override PartName="/customXml/itemProps752.xml" ContentType="application/vnd.openxmlformats-officedocument.customXmlProperties+xml"/>
  <Override PartName="/customXml/itemProps753.xml" ContentType="application/vnd.openxmlformats-officedocument.customXmlProperties+xml"/>
  <Override PartName="/customXml/itemProps754.xml" ContentType="application/vnd.openxmlformats-officedocument.customXmlProperties+xml"/>
  <Override PartName="/customXml/itemProps755.xml" ContentType="application/vnd.openxmlformats-officedocument.customXmlProperties+xml"/>
  <Override PartName="/customXml/itemProps756.xml" ContentType="application/vnd.openxmlformats-officedocument.customXmlProperties+xml"/>
  <Override PartName="/customXml/itemProps757.xml" ContentType="application/vnd.openxmlformats-officedocument.customXmlProperties+xml"/>
  <Override PartName="/customXml/itemProps758.xml" ContentType="application/vnd.openxmlformats-officedocument.customXmlProperties+xml"/>
  <Override PartName="/customXml/itemProps759.xml" ContentType="application/vnd.openxmlformats-officedocument.customXmlProperties+xml"/>
  <Override PartName="/customXml/itemProps760.xml" ContentType="application/vnd.openxmlformats-officedocument.customXmlProperties+xml"/>
  <Override PartName="/customXml/itemProps761.xml" ContentType="application/vnd.openxmlformats-officedocument.customXmlProperties+xml"/>
  <Override PartName="/customXml/itemProps762.xml" ContentType="application/vnd.openxmlformats-officedocument.customXmlProperties+xml"/>
  <Override PartName="/customXml/itemProps763.xml" ContentType="application/vnd.openxmlformats-officedocument.customXmlProperties+xml"/>
  <Override PartName="/customXml/itemProps764.xml" ContentType="application/vnd.openxmlformats-officedocument.customXmlProperties+xml"/>
  <Override PartName="/customXml/itemProps765.xml" ContentType="application/vnd.openxmlformats-officedocument.customXmlProperties+xml"/>
  <Override PartName="/customXml/itemProps766.xml" ContentType="application/vnd.openxmlformats-officedocument.customXmlProperties+xml"/>
  <Override PartName="/customXml/itemProps767.xml" ContentType="application/vnd.openxmlformats-officedocument.customXmlProperties+xml"/>
  <Override PartName="/customXml/itemProps768.xml" ContentType="application/vnd.openxmlformats-officedocument.customXmlProperties+xml"/>
  <Override PartName="/customXml/itemProps769.xml" ContentType="application/vnd.openxmlformats-officedocument.customXmlProperties+xml"/>
  <Override PartName="/customXml/itemProps770.xml" ContentType="application/vnd.openxmlformats-officedocument.customXmlProperties+xml"/>
  <Override PartName="/customXml/itemProps771.xml" ContentType="application/vnd.openxmlformats-officedocument.customXmlProperties+xml"/>
  <Override PartName="/customXml/itemProps772.xml" ContentType="application/vnd.openxmlformats-officedocument.customXmlProperties+xml"/>
  <Override PartName="/customXml/itemProps773.xml" ContentType="application/vnd.openxmlformats-officedocument.customXmlProperties+xml"/>
  <Override PartName="/customXml/itemProps774.xml" ContentType="application/vnd.openxmlformats-officedocument.customXmlProperties+xml"/>
  <Override PartName="/customXml/itemProps775.xml" ContentType="application/vnd.openxmlformats-officedocument.customXmlProperties+xml"/>
  <Override PartName="/customXml/itemProps776.xml" ContentType="application/vnd.openxmlformats-officedocument.customXmlProperties+xml"/>
  <Override PartName="/customXml/itemProps777.xml" ContentType="application/vnd.openxmlformats-officedocument.customXmlProperties+xml"/>
  <Override PartName="/customXml/itemProps778.xml" ContentType="application/vnd.openxmlformats-officedocument.customXmlProperties+xml"/>
  <Override PartName="/customXml/itemProps779.xml" ContentType="application/vnd.openxmlformats-officedocument.customXmlProperties+xml"/>
  <Override PartName="/customXml/itemProps780.xml" ContentType="application/vnd.openxmlformats-officedocument.customXmlProperties+xml"/>
  <Override PartName="/customXml/itemProps781.xml" ContentType="application/vnd.openxmlformats-officedocument.customXmlProperties+xml"/>
  <Override PartName="/customXml/itemProps782.xml" ContentType="application/vnd.openxmlformats-officedocument.customXmlProperties+xml"/>
  <Override PartName="/customXml/itemProps783.xml" ContentType="application/vnd.openxmlformats-officedocument.customXmlProperties+xml"/>
  <Override PartName="/customXml/itemProps784.xml" ContentType="application/vnd.openxmlformats-officedocument.customXmlProperties+xml"/>
  <Override PartName="/customXml/itemProps785.xml" ContentType="application/vnd.openxmlformats-officedocument.customXmlProperties+xml"/>
  <Override PartName="/customXml/itemProps786.xml" ContentType="application/vnd.openxmlformats-officedocument.customXmlProperties+xml"/>
  <Override PartName="/customXml/itemProps787.xml" ContentType="application/vnd.openxmlformats-officedocument.customXmlProperties+xml"/>
  <Override PartName="/customXml/itemProps788.xml" ContentType="application/vnd.openxmlformats-officedocument.customXmlProperties+xml"/>
  <Override PartName="/customXml/itemProps789.xml" ContentType="application/vnd.openxmlformats-officedocument.customXmlProperties+xml"/>
  <Override PartName="/customXml/itemProps790.xml" ContentType="application/vnd.openxmlformats-officedocument.customXmlProperties+xml"/>
  <Override PartName="/customXml/itemProps791.xml" ContentType="application/vnd.openxmlformats-officedocument.customXmlProperties+xml"/>
  <Override PartName="/customXml/itemProps792.xml" ContentType="application/vnd.openxmlformats-officedocument.customXmlProperties+xml"/>
  <Override PartName="/customXml/itemProps793.xml" ContentType="application/vnd.openxmlformats-officedocument.customXmlProperties+xml"/>
  <Override PartName="/customXml/itemProps794.xml" ContentType="application/vnd.openxmlformats-officedocument.customXmlProperties+xml"/>
  <Override PartName="/customXml/itemProps795.xml" ContentType="application/vnd.openxmlformats-officedocument.customXmlProperties+xml"/>
  <Override PartName="/customXml/itemProps796.xml" ContentType="application/vnd.openxmlformats-officedocument.customXmlProperties+xml"/>
  <Override PartName="/customXml/itemProps797.xml" ContentType="application/vnd.openxmlformats-officedocument.customXmlProperties+xml"/>
  <Override PartName="/customXml/itemProps798.xml" ContentType="application/vnd.openxmlformats-officedocument.customXmlProperties+xml"/>
  <Override PartName="/customXml/itemProps799.xml" ContentType="application/vnd.openxmlformats-officedocument.customXmlProperties+xml"/>
  <Override PartName="/customXml/itemProps800.xml" ContentType="application/vnd.openxmlformats-officedocument.customXmlProperties+xml"/>
  <Override PartName="/customXml/itemProps801.xml" ContentType="application/vnd.openxmlformats-officedocument.customXmlProperties+xml"/>
  <Override PartName="/customXml/itemProps802.xml" ContentType="application/vnd.openxmlformats-officedocument.customXmlProperties+xml"/>
  <Override PartName="/customXml/itemProps803.xml" ContentType="application/vnd.openxmlformats-officedocument.customXmlProperties+xml"/>
  <Override PartName="/customXml/itemProps804.xml" ContentType="application/vnd.openxmlformats-officedocument.customXmlProperties+xml"/>
  <Override PartName="/customXml/itemProps805.xml" ContentType="application/vnd.openxmlformats-officedocument.customXmlProperties+xml"/>
  <Override PartName="/customXml/itemProps806.xml" ContentType="application/vnd.openxmlformats-officedocument.customXmlProperties+xml"/>
  <Override PartName="/customXml/itemProps807.xml" ContentType="application/vnd.openxmlformats-officedocument.customXmlProperties+xml"/>
  <Override PartName="/customXml/itemProps808.xml" ContentType="application/vnd.openxmlformats-officedocument.customXmlProperties+xml"/>
  <Override PartName="/customXml/itemProps809.xml" ContentType="application/vnd.openxmlformats-officedocument.customXmlProperties+xml"/>
  <Override PartName="/customXml/itemProps810.xml" ContentType="application/vnd.openxmlformats-officedocument.customXmlProperties+xml"/>
  <Override PartName="/customXml/itemProps811.xml" ContentType="application/vnd.openxmlformats-officedocument.customXmlProperties+xml"/>
  <Override PartName="/customXml/itemProps812.xml" ContentType="application/vnd.openxmlformats-officedocument.customXmlProperties+xml"/>
  <Override PartName="/customXml/itemProps813.xml" ContentType="application/vnd.openxmlformats-officedocument.customXmlProperties+xml"/>
  <Override PartName="/customXml/itemProps814.xml" ContentType="application/vnd.openxmlformats-officedocument.customXmlProperties+xml"/>
  <Override PartName="/customXml/itemProps815.xml" ContentType="application/vnd.openxmlformats-officedocument.customXmlProperties+xml"/>
  <Override PartName="/customXml/itemProps816.xml" ContentType="application/vnd.openxmlformats-officedocument.customXmlProperties+xml"/>
  <Override PartName="/customXml/itemProps817.xml" ContentType="application/vnd.openxmlformats-officedocument.customXmlProperties+xml"/>
  <Override PartName="/customXml/itemProps818.xml" ContentType="application/vnd.openxmlformats-officedocument.customXmlProperties+xml"/>
  <Override PartName="/customXml/itemProps819.xml" ContentType="application/vnd.openxmlformats-officedocument.customXmlProperties+xml"/>
  <Override PartName="/customXml/itemProps820.xml" ContentType="application/vnd.openxmlformats-officedocument.customXmlProperties+xml"/>
  <Override PartName="/customXml/itemProps821.xml" ContentType="application/vnd.openxmlformats-officedocument.customXmlProperties+xml"/>
  <Override PartName="/customXml/itemProps822.xml" ContentType="application/vnd.openxmlformats-officedocument.customXmlProperties+xml"/>
  <Override PartName="/customXml/itemProps823.xml" ContentType="application/vnd.openxmlformats-officedocument.customXmlProperties+xml"/>
  <Override PartName="/customXml/itemProps824.xml" ContentType="application/vnd.openxmlformats-officedocument.customXmlProperties+xml"/>
  <Override PartName="/customXml/itemProps825.xml" ContentType="application/vnd.openxmlformats-officedocument.customXmlProperties+xml"/>
  <Override PartName="/customXml/itemProps826.xml" ContentType="application/vnd.openxmlformats-officedocument.customXmlProperties+xml"/>
  <Override PartName="/customXml/itemProps827.xml" ContentType="application/vnd.openxmlformats-officedocument.customXmlProperties+xml"/>
  <Override PartName="/customXml/itemProps828.xml" ContentType="application/vnd.openxmlformats-officedocument.customXmlProperties+xml"/>
  <Override PartName="/customXml/itemProps829.xml" ContentType="application/vnd.openxmlformats-officedocument.customXmlProperties+xml"/>
  <Override PartName="/customXml/itemProps830.xml" ContentType="application/vnd.openxmlformats-officedocument.customXmlProperties+xml"/>
  <Override PartName="/customXml/itemProps831.xml" ContentType="application/vnd.openxmlformats-officedocument.customXmlProperties+xml"/>
  <Override PartName="/customXml/itemProps832.xml" ContentType="application/vnd.openxmlformats-officedocument.customXmlProperties+xml"/>
  <Override PartName="/customXml/itemProps833.xml" ContentType="application/vnd.openxmlformats-officedocument.customXmlProperties+xml"/>
  <Override PartName="/customXml/itemProps834.xml" ContentType="application/vnd.openxmlformats-officedocument.customXmlProperties+xml"/>
  <Override PartName="/customXml/itemProps835.xml" ContentType="application/vnd.openxmlformats-officedocument.customXmlProperties+xml"/>
  <Override PartName="/customXml/itemProps836.xml" ContentType="application/vnd.openxmlformats-officedocument.customXmlProperties+xml"/>
  <Override PartName="/customXml/itemProps837.xml" ContentType="application/vnd.openxmlformats-officedocument.customXmlProperties+xml"/>
  <Override PartName="/customXml/itemProps838.xml" ContentType="application/vnd.openxmlformats-officedocument.customXmlProperties+xml"/>
  <Override PartName="/customXml/itemProps839.xml" ContentType="application/vnd.openxmlformats-officedocument.customXmlProperties+xml"/>
  <Override PartName="/customXml/itemProps840.xml" ContentType="application/vnd.openxmlformats-officedocument.customXmlProperties+xml"/>
  <Override PartName="/customXml/itemProps841.xml" ContentType="application/vnd.openxmlformats-officedocument.customXmlProperties+xml"/>
  <Override PartName="/customXml/itemProps842.xml" ContentType="application/vnd.openxmlformats-officedocument.customXmlProperties+xml"/>
  <Override PartName="/customXml/itemProps843.xml" ContentType="application/vnd.openxmlformats-officedocument.customXmlProperties+xml"/>
  <Override PartName="/customXml/itemProps844.xml" ContentType="application/vnd.openxmlformats-officedocument.customXmlProperties+xml"/>
  <Override PartName="/customXml/itemProps845.xml" ContentType="application/vnd.openxmlformats-officedocument.customXmlProperties+xml"/>
  <Override PartName="/customXml/itemProps846.xml" ContentType="application/vnd.openxmlformats-officedocument.customXmlProperties+xml"/>
  <Override PartName="/customXml/itemProps847.xml" ContentType="application/vnd.openxmlformats-officedocument.customXmlProperties+xml"/>
  <Override PartName="/customXml/itemProps848.xml" ContentType="application/vnd.openxmlformats-officedocument.customXmlProperties+xml"/>
  <Override PartName="/customXml/itemProps849.xml" ContentType="application/vnd.openxmlformats-officedocument.customXmlProperties+xml"/>
  <Override PartName="/customXml/itemProps850.xml" ContentType="application/vnd.openxmlformats-officedocument.customXmlProperties+xml"/>
  <Override PartName="/customXml/itemProps851.xml" ContentType="application/vnd.openxmlformats-officedocument.customXmlProperties+xml"/>
  <Override PartName="/customXml/itemProps852.xml" ContentType="application/vnd.openxmlformats-officedocument.customXmlProperties+xml"/>
  <Override PartName="/customXml/itemProps853.xml" ContentType="application/vnd.openxmlformats-officedocument.customXmlProperties+xml"/>
  <Override PartName="/customXml/itemProps854.xml" ContentType="application/vnd.openxmlformats-officedocument.customXmlProperties+xml"/>
  <Override PartName="/customXml/itemProps855.xml" ContentType="application/vnd.openxmlformats-officedocument.customXmlProperties+xml"/>
  <Override PartName="/customXml/itemProps856.xml" ContentType="application/vnd.openxmlformats-officedocument.customXmlProperties+xml"/>
  <Override PartName="/customXml/itemProps857.xml" ContentType="application/vnd.openxmlformats-officedocument.customXmlProperties+xml"/>
  <Override PartName="/customXml/itemProps858.xml" ContentType="application/vnd.openxmlformats-officedocument.customXmlProperties+xml"/>
  <Override PartName="/customXml/itemProps859.xml" ContentType="application/vnd.openxmlformats-officedocument.customXmlProperties+xml"/>
  <Override PartName="/customXml/itemProps860.xml" ContentType="application/vnd.openxmlformats-officedocument.customXmlProperties+xml"/>
  <Override PartName="/customXml/itemProps861.xml" ContentType="application/vnd.openxmlformats-officedocument.customXmlProperties+xml"/>
  <Override PartName="/customXml/itemProps862.xml" ContentType="application/vnd.openxmlformats-officedocument.customXmlProperties+xml"/>
  <Override PartName="/customXml/itemProps863.xml" ContentType="application/vnd.openxmlformats-officedocument.customXmlProperties+xml"/>
  <Override PartName="/customXml/itemProps864.xml" ContentType="application/vnd.openxmlformats-officedocument.customXmlProperties+xml"/>
  <Override PartName="/customXml/itemProps865.xml" ContentType="application/vnd.openxmlformats-officedocument.customXmlProperties+xml"/>
  <Override PartName="/customXml/itemProps866.xml" ContentType="application/vnd.openxmlformats-officedocument.customXmlProperties+xml"/>
  <Override PartName="/customXml/itemProps867.xml" ContentType="application/vnd.openxmlformats-officedocument.customXmlProperties+xml"/>
  <Override PartName="/customXml/itemProps868.xml" ContentType="application/vnd.openxmlformats-officedocument.customXmlProperties+xml"/>
  <Override PartName="/customXml/itemProps869.xml" ContentType="application/vnd.openxmlformats-officedocument.customXmlProperties+xml"/>
  <Override PartName="/customXml/itemProps870.xml" ContentType="application/vnd.openxmlformats-officedocument.customXmlProperties+xml"/>
  <Override PartName="/customXml/itemProps871.xml" ContentType="application/vnd.openxmlformats-officedocument.customXmlProperties+xml"/>
  <Override PartName="/customXml/itemProps872.xml" ContentType="application/vnd.openxmlformats-officedocument.customXmlProperties+xml"/>
  <Override PartName="/customXml/itemProps873.xml" ContentType="application/vnd.openxmlformats-officedocument.customXmlProperties+xml"/>
  <Override PartName="/customXml/itemProps874.xml" ContentType="application/vnd.openxmlformats-officedocument.customXmlProperties+xml"/>
  <Override PartName="/customXml/itemProps875.xml" ContentType="application/vnd.openxmlformats-officedocument.customXmlProperties+xml"/>
  <Override PartName="/customXml/itemProps876.xml" ContentType="application/vnd.openxmlformats-officedocument.customXmlProperties+xml"/>
  <Override PartName="/customXml/itemProps877.xml" ContentType="application/vnd.openxmlformats-officedocument.customXmlProperties+xml"/>
  <Override PartName="/customXml/itemProps878.xml" ContentType="application/vnd.openxmlformats-officedocument.customXmlProperties+xml"/>
  <Override PartName="/customXml/itemProps879.xml" ContentType="application/vnd.openxmlformats-officedocument.customXmlProperties+xml"/>
  <Override PartName="/customXml/itemProps880.xml" ContentType="application/vnd.openxmlformats-officedocument.customXmlProperties+xml"/>
  <Override PartName="/customXml/itemProps881.xml" ContentType="application/vnd.openxmlformats-officedocument.customXmlProperties+xml"/>
  <Override PartName="/customXml/itemProps882.xml" ContentType="application/vnd.openxmlformats-officedocument.customXmlProperties+xml"/>
  <Override PartName="/customXml/itemProps883.xml" ContentType="application/vnd.openxmlformats-officedocument.customXmlProperties+xml"/>
  <Override PartName="/customXml/itemProps884.xml" ContentType="application/vnd.openxmlformats-officedocument.customXmlProperties+xml"/>
  <Override PartName="/customXml/itemProps885.xml" ContentType="application/vnd.openxmlformats-officedocument.customXmlProperties+xml"/>
  <Override PartName="/customXml/itemProps886.xml" ContentType="application/vnd.openxmlformats-officedocument.customXmlProperties+xml"/>
  <Override PartName="/customXml/itemProps887.xml" ContentType="application/vnd.openxmlformats-officedocument.customXmlProperties+xml"/>
  <Override PartName="/customXml/itemProps888.xml" ContentType="application/vnd.openxmlformats-officedocument.customXmlProperties+xml"/>
  <Override PartName="/customXml/itemProps889.xml" ContentType="application/vnd.openxmlformats-officedocument.customXmlProperties+xml"/>
  <Override PartName="/customXml/itemProps890.xml" ContentType="application/vnd.openxmlformats-officedocument.customXmlProperties+xml"/>
  <Override PartName="/customXml/itemProps891.xml" ContentType="application/vnd.openxmlformats-officedocument.customXmlProperties+xml"/>
  <Override PartName="/customXml/itemProps892.xml" ContentType="application/vnd.openxmlformats-officedocument.customXmlProperties+xml"/>
  <Override PartName="/customXml/itemProps893.xml" ContentType="application/vnd.openxmlformats-officedocument.customXmlProperties+xml"/>
  <Override PartName="/customXml/itemProps894.xml" ContentType="application/vnd.openxmlformats-officedocument.customXmlProperties+xml"/>
  <Override PartName="/customXml/itemProps895.xml" ContentType="application/vnd.openxmlformats-officedocument.customXmlProperties+xml"/>
  <Override PartName="/customXml/itemProps896.xml" ContentType="application/vnd.openxmlformats-officedocument.customXmlProperties+xml"/>
  <Override PartName="/customXml/itemProps897.xml" ContentType="application/vnd.openxmlformats-officedocument.customXmlProperties+xml"/>
  <Override PartName="/customXml/itemProps898.xml" ContentType="application/vnd.openxmlformats-officedocument.customXmlProperties+xml"/>
  <Override PartName="/customXml/itemProps899.xml" ContentType="application/vnd.openxmlformats-officedocument.customXmlProperties+xml"/>
  <Override PartName="/customXml/itemProps900.xml" ContentType="application/vnd.openxmlformats-officedocument.customXmlProperties+xml"/>
  <Override PartName="/customXml/itemProps901.xml" ContentType="application/vnd.openxmlformats-officedocument.customXmlProperties+xml"/>
  <Override PartName="/customXml/itemProps902.xml" ContentType="application/vnd.openxmlformats-officedocument.customXmlProperties+xml"/>
  <Override PartName="/customXml/itemProps903.xml" ContentType="application/vnd.openxmlformats-officedocument.customXmlProperties+xml"/>
  <Override PartName="/customXml/itemProps904.xml" ContentType="application/vnd.openxmlformats-officedocument.customXmlProperties+xml"/>
  <Override PartName="/customXml/itemProps905.xml" ContentType="application/vnd.openxmlformats-officedocument.customXmlProperties+xml"/>
  <Override PartName="/customXml/itemProps906.xml" ContentType="application/vnd.openxmlformats-officedocument.customXmlProperties+xml"/>
  <Override PartName="/customXml/itemProps907.xml" ContentType="application/vnd.openxmlformats-officedocument.customXmlProperties+xml"/>
  <Override PartName="/customXml/itemProps908.xml" ContentType="application/vnd.openxmlformats-officedocument.customXmlProperties+xml"/>
  <Override PartName="/customXml/itemProps909.xml" ContentType="application/vnd.openxmlformats-officedocument.customXmlProperties+xml"/>
  <Override PartName="/customXml/itemProps910.xml" ContentType="application/vnd.openxmlformats-officedocument.customXmlProperties+xml"/>
  <Override PartName="/customXml/itemProps911.xml" ContentType="application/vnd.openxmlformats-officedocument.customXmlProperties+xml"/>
  <Override PartName="/customXml/itemProps912.xml" ContentType="application/vnd.openxmlformats-officedocument.customXmlProperties+xml"/>
  <Override PartName="/customXml/itemProps913.xml" ContentType="application/vnd.openxmlformats-officedocument.customXmlProperties+xml"/>
  <Override PartName="/customXml/itemProps914.xml" ContentType="application/vnd.openxmlformats-officedocument.customXmlProperties+xml"/>
  <Override PartName="/customXml/itemProps915.xml" ContentType="application/vnd.openxmlformats-officedocument.customXmlProperties+xml"/>
  <Override PartName="/customXml/itemProps916.xml" ContentType="application/vnd.openxmlformats-officedocument.customXmlProperties+xml"/>
  <Override PartName="/customXml/itemProps917.xml" ContentType="application/vnd.openxmlformats-officedocument.customXmlProperties+xml"/>
  <Override PartName="/customXml/itemProps918.xml" ContentType="application/vnd.openxmlformats-officedocument.customXmlProperties+xml"/>
  <Override PartName="/customXml/itemProps919.xml" ContentType="application/vnd.openxmlformats-officedocument.customXmlProperties+xml"/>
  <Override PartName="/customXml/itemProps920.xml" ContentType="application/vnd.openxmlformats-officedocument.customXmlProperties+xml"/>
  <Override PartName="/customXml/itemProps921.xml" ContentType="application/vnd.openxmlformats-officedocument.customXmlProperties+xml"/>
  <Override PartName="/customXml/itemProps922.xml" ContentType="application/vnd.openxmlformats-officedocument.customXmlProperties+xml"/>
  <Override PartName="/customXml/itemProps923.xml" ContentType="application/vnd.openxmlformats-officedocument.customXmlProperties+xml"/>
  <Override PartName="/customXml/itemProps924.xml" ContentType="application/vnd.openxmlformats-officedocument.customXmlProperties+xml"/>
  <Override PartName="/customXml/itemProps925.xml" ContentType="application/vnd.openxmlformats-officedocument.customXmlProperties+xml"/>
  <Override PartName="/customXml/itemProps926.xml" ContentType="application/vnd.openxmlformats-officedocument.customXmlProperties+xml"/>
  <Override PartName="/customXml/itemProps927.xml" ContentType="application/vnd.openxmlformats-officedocument.customXmlProperties+xml"/>
  <Override PartName="/customXml/itemProps928.xml" ContentType="application/vnd.openxmlformats-officedocument.customXmlProperties+xml"/>
  <Override PartName="/customXml/itemProps929.xml" ContentType="application/vnd.openxmlformats-officedocument.customXmlProperties+xml"/>
  <Override PartName="/customXml/itemProps930.xml" ContentType="application/vnd.openxmlformats-officedocument.customXmlProperties+xml"/>
  <Override PartName="/customXml/itemProps931.xml" ContentType="application/vnd.openxmlformats-officedocument.customXmlProperties+xml"/>
  <Override PartName="/customXml/itemProps932.xml" ContentType="application/vnd.openxmlformats-officedocument.customXmlProperties+xml"/>
  <Override PartName="/customXml/itemProps933.xml" ContentType="application/vnd.openxmlformats-officedocument.customXmlProperties+xml"/>
  <Override PartName="/customXml/itemProps934.xml" ContentType="application/vnd.openxmlformats-officedocument.customXmlProperties+xml"/>
  <Override PartName="/customXml/itemProps935.xml" ContentType="application/vnd.openxmlformats-officedocument.customXmlProperties+xml"/>
  <Override PartName="/customXml/itemProps936.xml" ContentType="application/vnd.openxmlformats-officedocument.customXmlProperties+xml"/>
  <Override PartName="/customXml/itemProps937.xml" ContentType="application/vnd.openxmlformats-officedocument.customXmlProperties+xml"/>
  <Override PartName="/customXml/itemProps938.xml" ContentType="application/vnd.openxmlformats-officedocument.customXmlProperties+xml"/>
  <Override PartName="/customXml/itemProps939.xml" ContentType="application/vnd.openxmlformats-officedocument.customXmlProperties+xml"/>
  <Override PartName="/customXml/itemProps940.xml" ContentType="application/vnd.openxmlformats-officedocument.customXmlProperties+xml"/>
  <Override PartName="/customXml/itemProps941.xml" ContentType="application/vnd.openxmlformats-officedocument.customXmlProperties+xml"/>
  <Override PartName="/customXml/itemProps942.xml" ContentType="application/vnd.openxmlformats-officedocument.customXmlProperties+xml"/>
  <Override PartName="/customXml/itemProps943.xml" ContentType="application/vnd.openxmlformats-officedocument.customXmlProperties+xml"/>
  <Override PartName="/customXml/itemProps944.xml" ContentType="application/vnd.openxmlformats-officedocument.customXmlProperties+xml"/>
  <Override PartName="/customXml/itemProps945.xml" ContentType="application/vnd.openxmlformats-officedocument.customXmlProperties+xml"/>
  <Override PartName="/customXml/itemProps946.xml" ContentType="application/vnd.openxmlformats-officedocument.customXmlProperties+xml"/>
  <Override PartName="/customXml/itemProps947.xml" ContentType="application/vnd.openxmlformats-officedocument.customXmlProperties+xml"/>
  <Override PartName="/customXml/itemProps948.xml" ContentType="application/vnd.openxmlformats-officedocument.customXmlProperties+xml"/>
  <Override PartName="/customXml/itemProps949.xml" ContentType="application/vnd.openxmlformats-officedocument.customXmlProperties+xml"/>
  <Override PartName="/customXml/itemProps950.xml" ContentType="application/vnd.openxmlformats-officedocument.customXmlProperties+xml"/>
  <Override PartName="/customXml/itemProps951.xml" ContentType="application/vnd.openxmlformats-officedocument.customXmlProperties+xml"/>
  <Override PartName="/customXml/itemProps952.xml" ContentType="application/vnd.openxmlformats-officedocument.customXmlProperties+xml"/>
  <Override PartName="/customXml/itemProps953.xml" ContentType="application/vnd.openxmlformats-officedocument.customXmlProperties+xml"/>
  <Override PartName="/customXml/itemProps954.xml" ContentType="application/vnd.openxmlformats-officedocument.customXmlProperties+xml"/>
  <Override PartName="/customXml/itemProps955.xml" ContentType="application/vnd.openxmlformats-officedocument.customXmlProperties+xml"/>
  <Override PartName="/customXml/itemProps956.xml" ContentType="application/vnd.openxmlformats-officedocument.customXmlProperties+xml"/>
  <Override PartName="/customXml/itemProps957.xml" ContentType="application/vnd.openxmlformats-officedocument.customXmlProperties+xml"/>
  <Override PartName="/customXml/itemProps958.xml" ContentType="application/vnd.openxmlformats-officedocument.customXmlProperties+xml"/>
  <Override PartName="/customXml/itemProps959.xml" ContentType="application/vnd.openxmlformats-officedocument.customXmlProperties+xml"/>
  <Override PartName="/customXml/itemProps960.xml" ContentType="application/vnd.openxmlformats-officedocument.customXmlProperties+xml"/>
  <Override PartName="/customXml/itemProps961.xml" ContentType="application/vnd.openxmlformats-officedocument.customXmlProperties+xml"/>
  <Override PartName="/customXml/itemProps962.xml" ContentType="application/vnd.openxmlformats-officedocument.customXmlProperties+xml"/>
  <Override PartName="/customXml/itemProps963.xml" ContentType="application/vnd.openxmlformats-officedocument.customXmlProperties+xml"/>
  <Override PartName="/customXml/itemProps964.xml" ContentType="application/vnd.openxmlformats-officedocument.customXmlProperties+xml"/>
  <Override PartName="/customXml/itemProps965.xml" ContentType="application/vnd.openxmlformats-officedocument.customXmlProperties+xml"/>
  <Override PartName="/customXml/itemProps966.xml" ContentType="application/vnd.openxmlformats-officedocument.customXmlProperties+xml"/>
  <Override PartName="/customXml/itemProps967.xml" ContentType="application/vnd.openxmlformats-officedocument.customXmlProperties+xml"/>
  <Override PartName="/customXml/itemProps968.xml" ContentType="application/vnd.openxmlformats-officedocument.customXmlProperties+xml"/>
  <Override PartName="/customXml/itemProps969.xml" ContentType="application/vnd.openxmlformats-officedocument.customXmlProperties+xml"/>
  <Override PartName="/customXml/itemProps970.xml" ContentType="application/vnd.openxmlformats-officedocument.customXmlProperties+xml"/>
  <Override PartName="/customXml/itemProps971.xml" ContentType="application/vnd.openxmlformats-officedocument.customXmlProperties+xml"/>
  <Override PartName="/customXml/itemProps972.xml" ContentType="application/vnd.openxmlformats-officedocument.customXmlProperties+xml"/>
  <Override PartName="/customXml/itemProps973.xml" ContentType="application/vnd.openxmlformats-officedocument.customXmlProperties+xml"/>
  <Override PartName="/customXml/itemProps974.xml" ContentType="application/vnd.openxmlformats-officedocument.customXmlProperties+xml"/>
  <Override PartName="/customXml/itemProps975.xml" ContentType="application/vnd.openxmlformats-officedocument.customXmlProperties+xml"/>
  <Override PartName="/customXml/itemProps976.xml" ContentType="application/vnd.openxmlformats-officedocument.customXmlProperties+xml"/>
  <Override PartName="/customXml/itemProps977.xml" ContentType="application/vnd.openxmlformats-officedocument.customXmlProperties+xml"/>
  <Override PartName="/customXml/itemProps978.xml" ContentType="application/vnd.openxmlformats-officedocument.customXmlProperties+xml"/>
  <Override PartName="/customXml/itemProps979.xml" ContentType="application/vnd.openxmlformats-officedocument.customXmlProperties+xml"/>
  <Override PartName="/customXml/itemProps980.xml" ContentType="application/vnd.openxmlformats-officedocument.customXmlProperties+xml"/>
  <Override PartName="/customXml/itemProps981.xml" ContentType="application/vnd.openxmlformats-officedocument.customXmlProperties+xml"/>
  <Override PartName="/customXml/itemProps982.xml" ContentType="application/vnd.openxmlformats-officedocument.customXmlProperties+xml"/>
  <Override PartName="/customXml/itemProps983.xml" ContentType="application/vnd.openxmlformats-officedocument.customXmlProperties+xml"/>
  <Override PartName="/customXml/itemProps984.xml" ContentType="application/vnd.openxmlformats-officedocument.customXmlProperties+xml"/>
  <Override PartName="/customXml/itemProps985.xml" ContentType="application/vnd.openxmlformats-officedocument.customXmlProperties+xml"/>
  <Override PartName="/customXml/itemProps986.xml" ContentType="application/vnd.openxmlformats-officedocument.customXmlProperties+xml"/>
  <Override PartName="/customXml/itemProps987.xml" ContentType="application/vnd.openxmlformats-officedocument.customXmlProperties+xml"/>
  <Override PartName="/customXml/itemProps988.xml" ContentType="application/vnd.openxmlformats-officedocument.customXmlProperties+xml"/>
  <Override PartName="/customXml/itemProps989.xml" ContentType="application/vnd.openxmlformats-officedocument.customXmlProperties+xml"/>
  <Override PartName="/customXml/itemProps990.xml" ContentType="application/vnd.openxmlformats-officedocument.customXmlProperties+xml"/>
  <Override PartName="/customXml/itemProps991.xml" ContentType="application/vnd.openxmlformats-officedocument.customXmlProperties+xml"/>
  <Override PartName="/customXml/itemProps992.xml" ContentType="application/vnd.openxmlformats-officedocument.customXmlProperties+xml"/>
  <Override PartName="/customXml/itemProps993.xml" ContentType="application/vnd.openxmlformats-officedocument.customXmlProperties+xml"/>
  <Override PartName="/customXml/itemProps994.xml" ContentType="application/vnd.openxmlformats-officedocument.customXmlProperties+xml"/>
  <Override PartName="/customXml/itemProps995.xml" ContentType="application/vnd.openxmlformats-officedocument.customXmlProperties+xml"/>
  <Override PartName="/customXml/itemProps996.xml" ContentType="application/vnd.openxmlformats-officedocument.customXmlProperties+xml"/>
  <Override PartName="/customXml/itemProps997.xml" ContentType="application/vnd.openxmlformats-officedocument.customXmlProperties+xml"/>
  <Override PartName="/customXml/itemProps998.xml" ContentType="application/vnd.openxmlformats-officedocument.customXmlProperties+xml"/>
  <Override PartName="/customXml/itemProps999.xml" ContentType="application/vnd.openxmlformats-officedocument.customXmlProperties+xml"/>
  <Override PartName="/customXml/itemProps1000.xml" ContentType="application/vnd.openxmlformats-officedocument.customXmlProperties+xml"/>
  <Override PartName="/customXml/itemProps1001.xml" ContentType="application/vnd.openxmlformats-officedocument.customXmlProperties+xml"/>
  <Override PartName="/customXml/itemProps1002.xml" ContentType="application/vnd.openxmlformats-officedocument.customXmlProperties+xml"/>
  <Override PartName="/customXml/itemProps1003.xml" ContentType="application/vnd.openxmlformats-officedocument.customXmlProperties+xml"/>
  <Override PartName="/customXml/itemProps1004.xml" ContentType="application/vnd.openxmlformats-officedocument.customXmlProperties+xml"/>
  <Override PartName="/customXml/itemProps1005.xml" ContentType="application/vnd.openxmlformats-officedocument.customXmlProperties+xml"/>
  <Override PartName="/customXml/itemProps1006.xml" ContentType="application/vnd.openxmlformats-officedocument.customXmlProperties+xml"/>
  <Override PartName="/customXml/itemProps1007.xml" ContentType="application/vnd.openxmlformats-officedocument.customXmlProperties+xml"/>
  <Override PartName="/customXml/itemProps1008.xml" ContentType="application/vnd.openxmlformats-officedocument.customXmlProperties+xml"/>
  <Override PartName="/customXml/itemProps1009.xml" ContentType="application/vnd.openxmlformats-officedocument.customXmlProperties+xml"/>
  <Override PartName="/customXml/itemProps1010.xml" ContentType="application/vnd.openxmlformats-officedocument.customXmlProperties+xml"/>
  <Override PartName="/customXml/itemProps1011.xml" ContentType="application/vnd.openxmlformats-officedocument.customXmlProperties+xml"/>
  <Override PartName="/customXml/itemProps1012.xml" ContentType="application/vnd.openxmlformats-officedocument.customXmlProperties+xml"/>
  <Override PartName="/customXml/itemProps1013.xml" ContentType="application/vnd.openxmlformats-officedocument.customXmlProperties+xml"/>
  <Override PartName="/customXml/itemProps1014.xml" ContentType="application/vnd.openxmlformats-officedocument.customXmlProperties+xml"/>
  <Override PartName="/customXml/itemProps1015.xml" ContentType="application/vnd.openxmlformats-officedocument.customXmlProperties+xml"/>
  <Override PartName="/customXml/itemProps1016.xml" ContentType="application/vnd.openxmlformats-officedocument.customXmlProperties+xml"/>
  <Override PartName="/customXml/itemProps1017.xml" ContentType="application/vnd.openxmlformats-officedocument.customXmlProperties+xml"/>
  <Override PartName="/customXml/itemProps1018.xml" ContentType="application/vnd.openxmlformats-officedocument.customXmlProperties+xml"/>
  <Override PartName="/customXml/itemProps1019.xml" ContentType="application/vnd.openxmlformats-officedocument.customXmlProperties+xml"/>
  <Override PartName="/customXml/itemProps1020.xml" ContentType="application/vnd.openxmlformats-officedocument.customXmlProperties+xml"/>
  <Override PartName="/customXml/itemProps1021.xml" ContentType="application/vnd.openxmlformats-officedocument.customXmlProperties+xml"/>
  <Override PartName="/customXml/itemProps1022.xml" ContentType="application/vnd.openxmlformats-officedocument.customXmlProperties+xml"/>
  <Override PartName="/customXml/itemProps1023.xml" ContentType="application/vnd.openxmlformats-officedocument.customXmlProperties+xml"/>
  <Override PartName="/customXml/itemProps1024.xml" ContentType="application/vnd.openxmlformats-officedocument.customXmlProperties+xml"/>
  <Override PartName="/customXml/itemProps1025.xml" ContentType="application/vnd.openxmlformats-officedocument.customXmlProperties+xml"/>
  <Override PartName="/customXml/itemProps1026.xml" ContentType="application/vnd.openxmlformats-officedocument.customXmlProperties+xml"/>
  <Override PartName="/customXml/itemProps1027.xml" ContentType="application/vnd.openxmlformats-officedocument.customXmlProperties+xml"/>
  <Override PartName="/customXml/itemProps1028.xml" ContentType="application/vnd.openxmlformats-officedocument.customXmlProperties+xml"/>
  <Override PartName="/customXml/itemProps1029.xml" ContentType="application/vnd.openxmlformats-officedocument.customXmlProperties+xml"/>
  <Override PartName="/customXml/itemProps1030.xml" ContentType="application/vnd.openxmlformats-officedocument.customXmlProperties+xml"/>
  <Override PartName="/customXml/itemProps1031.xml" ContentType="application/vnd.openxmlformats-officedocument.customXmlProperties+xml"/>
  <Override PartName="/customXml/itemProps1032.xml" ContentType="application/vnd.openxmlformats-officedocument.customXmlProperties+xml"/>
  <Override PartName="/customXml/itemProps1033.xml" ContentType="application/vnd.openxmlformats-officedocument.customXmlProperties+xml"/>
  <Override PartName="/customXml/itemProps1034.xml" ContentType="application/vnd.openxmlformats-officedocument.customXmlProperties+xml"/>
  <Override PartName="/customXml/itemProps1035.xml" ContentType="application/vnd.openxmlformats-officedocument.customXmlProperties+xml"/>
  <Override PartName="/customXml/itemProps1036.xml" ContentType="application/vnd.openxmlformats-officedocument.customXmlProperties+xml"/>
  <Override PartName="/customXml/itemProps1037.xml" ContentType="application/vnd.openxmlformats-officedocument.customXmlProperties+xml"/>
  <Override PartName="/customXml/itemProps1038.xml" ContentType="application/vnd.openxmlformats-officedocument.customXmlProperties+xml"/>
  <Override PartName="/customXml/itemProps1039.xml" ContentType="application/vnd.openxmlformats-officedocument.customXmlProperties+xml"/>
  <Override PartName="/customXml/itemProps1040.xml" ContentType="application/vnd.openxmlformats-officedocument.customXmlProperties+xml"/>
  <Override PartName="/customXml/itemProps1041.xml" ContentType="application/vnd.openxmlformats-officedocument.customXmlProperties+xml"/>
  <Override PartName="/customXml/itemProps1042.xml" ContentType="application/vnd.openxmlformats-officedocument.customXmlProperties+xml"/>
  <Override PartName="/customXml/itemProps1043.xml" ContentType="application/vnd.openxmlformats-officedocument.customXmlProperties+xml"/>
  <Override PartName="/customXml/itemProps1044.xml" ContentType="application/vnd.openxmlformats-officedocument.customXmlProperties+xml"/>
  <Override PartName="/customXml/itemProps1045.xml" ContentType="application/vnd.openxmlformats-officedocument.customXmlProperties+xml"/>
  <Override PartName="/customXml/itemProps1046.xml" ContentType="application/vnd.openxmlformats-officedocument.customXmlProperties+xml"/>
  <Override PartName="/customXml/itemProps1047.xml" ContentType="application/vnd.openxmlformats-officedocument.customXmlProperties+xml"/>
  <Override PartName="/customXml/itemProps1048.xml" ContentType="application/vnd.openxmlformats-officedocument.customXmlProperties+xml"/>
  <Override PartName="/customXml/itemProps1049.xml" ContentType="application/vnd.openxmlformats-officedocument.customXmlProperties+xml"/>
  <Override PartName="/customXml/itemProps1050.xml" ContentType="application/vnd.openxmlformats-officedocument.customXmlProperties+xml"/>
  <Override PartName="/customXml/itemProps1051.xml" ContentType="application/vnd.openxmlformats-officedocument.customXmlProperties+xml"/>
  <Override PartName="/customXml/itemProps1052.xml" ContentType="application/vnd.openxmlformats-officedocument.customXmlProperties+xml"/>
  <Override PartName="/customXml/itemProps1053.xml" ContentType="application/vnd.openxmlformats-officedocument.customXmlProperties+xml"/>
  <Override PartName="/customXml/itemProps1054.xml" ContentType="application/vnd.openxmlformats-officedocument.customXmlProperties+xml"/>
  <Override PartName="/customXml/itemProps1055.xml" ContentType="application/vnd.openxmlformats-officedocument.customXmlProperties+xml"/>
  <Override PartName="/customXml/itemProps1056.xml" ContentType="application/vnd.openxmlformats-officedocument.customXmlProperties+xml"/>
  <Override PartName="/customXml/itemProps1057.xml" ContentType="application/vnd.openxmlformats-officedocument.customXmlProperties+xml"/>
  <Override PartName="/customXml/itemProps1058.xml" ContentType="application/vnd.openxmlformats-officedocument.customXmlProperties+xml"/>
  <Override PartName="/customXml/itemProps1059.xml" ContentType="application/vnd.openxmlformats-officedocument.customXmlProperties+xml"/>
  <Override PartName="/customXml/itemProps1060.xml" ContentType="application/vnd.openxmlformats-officedocument.customXmlProperties+xml"/>
  <Override PartName="/customXml/itemProps1061.xml" ContentType="application/vnd.openxmlformats-officedocument.customXmlProperties+xml"/>
  <Override PartName="/customXml/itemProps1062.xml" ContentType="application/vnd.openxmlformats-officedocument.customXmlProperties+xml"/>
  <Override PartName="/customXml/itemProps1063.xml" ContentType="application/vnd.openxmlformats-officedocument.customXmlProperties+xml"/>
  <Override PartName="/customXml/itemProps1064.xml" ContentType="application/vnd.openxmlformats-officedocument.customXmlProperties+xml"/>
  <Override PartName="/customXml/itemProps1065.xml" ContentType="application/vnd.openxmlformats-officedocument.customXmlProperties+xml"/>
  <Override PartName="/customXml/itemProps1066.xml" ContentType="application/vnd.openxmlformats-officedocument.customXmlProperties+xml"/>
  <Override PartName="/customXml/itemProps1067.xml" ContentType="application/vnd.openxmlformats-officedocument.customXmlProperties+xml"/>
  <Override PartName="/customXml/itemProps1068.xml" ContentType="application/vnd.openxmlformats-officedocument.customXmlProperties+xml"/>
  <Override PartName="/customXml/itemProps1069.xml" ContentType="application/vnd.openxmlformats-officedocument.customXmlProperties+xml"/>
  <Override PartName="/customXml/itemProps1070.xml" ContentType="application/vnd.openxmlformats-officedocument.customXmlProperties+xml"/>
  <Override PartName="/customXml/itemProps1071.xml" ContentType="application/vnd.openxmlformats-officedocument.customXmlProperties+xml"/>
  <Override PartName="/customXml/itemProps1072.xml" ContentType="application/vnd.openxmlformats-officedocument.customXmlProperties+xml"/>
  <Override PartName="/customXml/itemProps1073.xml" ContentType="application/vnd.openxmlformats-officedocument.customXmlProperties+xml"/>
  <Override PartName="/customXml/itemProps1074.xml" ContentType="application/vnd.openxmlformats-officedocument.customXmlProperties+xml"/>
  <Override PartName="/customXml/itemProps1075.xml" ContentType="application/vnd.openxmlformats-officedocument.customXmlProperties+xml"/>
  <Override PartName="/customXml/itemProps1076.xml" ContentType="application/vnd.openxmlformats-officedocument.customXmlProperties+xml"/>
  <Override PartName="/customXml/itemProps1077.xml" ContentType="application/vnd.openxmlformats-officedocument.customXmlProperties+xml"/>
  <Override PartName="/customXml/itemProps1078.xml" ContentType="application/vnd.openxmlformats-officedocument.customXmlProperties+xml"/>
  <Override PartName="/customXml/itemProps1079.xml" ContentType="application/vnd.openxmlformats-officedocument.customXmlProperties+xml"/>
  <Override PartName="/customXml/itemProps1080.xml" ContentType="application/vnd.openxmlformats-officedocument.customXmlProperties+xml"/>
  <Override PartName="/customXml/itemProps1081.xml" ContentType="application/vnd.openxmlformats-officedocument.customXmlProperties+xml"/>
  <Override PartName="/customXml/itemProps1082.xml" ContentType="application/vnd.openxmlformats-officedocument.customXmlProperties+xml"/>
  <Override PartName="/customXml/itemProps1083.xml" ContentType="application/vnd.openxmlformats-officedocument.customXmlProperties+xml"/>
  <Override PartName="/customXml/itemProps1084.xml" ContentType="application/vnd.openxmlformats-officedocument.customXmlProperties+xml"/>
  <Override PartName="/customXml/itemProps1085.xml" ContentType="application/vnd.openxmlformats-officedocument.customXmlProperties+xml"/>
  <Override PartName="/customXml/itemProps1086.xml" ContentType="application/vnd.openxmlformats-officedocument.customXmlProperties+xml"/>
  <Override PartName="/customXml/itemProps1087.xml" ContentType="application/vnd.openxmlformats-officedocument.customXmlProperties+xml"/>
  <Override PartName="/customXml/itemProps1088.xml" ContentType="application/vnd.openxmlformats-officedocument.customXmlProperties+xml"/>
  <Override PartName="/customXml/itemProps1089.xml" ContentType="application/vnd.openxmlformats-officedocument.customXmlProperties+xml"/>
  <Override PartName="/customXml/itemProps1090.xml" ContentType="application/vnd.openxmlformats-officedocument.customXmlProperties+xml"/>
  <Override PartName="/customXml/itemProps1091.xml" ContentType="application/vnd.openxmlformats-officedocument.customXmlProperties+xml"/>
  <Override PartName="/customXml/itemProps1092.xml" ContentType="application/vnd.openxmlformats-officedocument.customXmlProperties+xml"/>
  <Override PartName="/customXml/itemProps1093.xml" ContentType="application/vnd.openxmlformats-officedocument.customXmlProperties+xml"/>
  <Override PartName="/customXml/itemProps1094.xml" ContentType="application/vnd.openxmlformats-officedocument.customXmlProperties+xml"/>
  <Override PartName="/customXml/itemProps1095.xml" ContentType="application/vnd.openxmlformats-officedocument.customXmlProperties+xml"/>
  <Override PartName="/customXml/itemProps1096.xml" ContentType="application/vnd.openxmlformats-officedocument.customXmlProperties+xml"/>
  <Override PartName="/customXml/itemProps1097.xml" ContentType="application/vnd.openxmlformats-officedocument.customXmlProperties+xml"/>
  <Override PartName="/customXml/itemProps1098.xml" ContentType="application/vnd.openxmlformats-officedocument.customXmlProperties+xml"/>
  <Override PartName="/customXml/itemProps1099.xml" ContentType="application/vnd.openxmlformats-officedocument.customXmlProperties+xml"/>
  <Override PartName="/customXml/itemProps1100.xml" ContentType="application/vnd.openxmlformats-officedocument.customXmlProperties+xml"/>
  <Override PartName="/customXml/itemProps1101.xml" ContentType="application/vnd.openxmlformats-officedocument.customXmlProperties+xml"/>
  <Override PartName="/customXml/itemProps1102.xml" ContentType="application/vnd.openxmlformats-officedocument.customXmlProperties+xml"/>
  <Override PartName="/customXml/itemProps1103.xml" ContentType="application/vnd.openxmlformats-officedocument.customXmlProperties+xml"/>
  <Override PartName="/customXml/itemProps1104.xml" ContentType="application/vnd.openxmlformats-officedocument.customXmlProperties+xml"/>
  <Override PartName="/customXml/itemProps1105.xml" ContentType="application/vnd.openxmlformats-officedocument.customXmlProperties+xml"/>
  <Override PartName="/customXml/itemProps1106.xml" ContentType="application/vnd.openxmlformats-officedocument.customXmlProperties+xml"/>
  <Override PartName="/customXml/itemProps1107.xml" ContentType="application/vnd.openxmlformats-officedocument.customXmlProperties+xml"/>
  <Override PartName="/customXml/itemProps1108.xml" ContentType="application/vnd.openxmlformats-officedocument.customXmlProperties+xml"/>
  <Override PartName="/customXml/itemProps1109.xml" ContentType="application/vnd.openxmlformats-officedocument.customXmlProperties+xml"/>
  <Override PartName="/customXml/itemProps1110.xml" ContentType="application/vnd.openxmlformats-officedocument.customXmlProperties+xml"/>
  <Override PartName="/customXml/itemProps1111.xml" ContentType="application/vnd.openxmlformats-officedocument.customXmlProperties+xml"/>
  <Override PartName="/customXml/itemProps1112.xml" ContentType="application/vnd.openxmlformats-officedocument.customXmlProperties+xml"/>
  <Override PartName="/customXml/itemProps1113.xml" ContentType="application/vnd.openxmlformats-officedocument.customXmlProperties+xml"/>
  <Override PartName="/customXml/itemProps1114.xml" ContentType="application/vnd.openxmlformats-officedocument.customXmlProperties+xml"/>
  <Override PartName="/customXml/itemProps1115.xml" ContentType="application/vnd.openxmlformats-officedocument.customXmlProperties+xml"/>
  <Override PartName="/customXml/itemProps1116.xml" ContentType="application/vnd.openxmlformats-officedocument.customXmlProperties+xml"/>
  <Override PartName="/customXml/itemProps1117.xml" ContentType="application/vnd.openxmlformats-officedocument.customXmlProperties+xml"/>
  <Override PartName="/customXml/itemProps1118.xml" ContentType="application/vnd.openxmlformats-officedocument.customXmlProperties+xml"/>
  <Override PartName="/customXml/itemProps1119.xml" ContentType="application/vnd.openxmlformats-officedocument.customXmlProperties+xml"/>
  <Override PartName="/customXml/itemProps1120.xml" ContentType="application/vnd.openxmlformats-officedocument.customXmlProperties+xml"/>
  <Override PartName="/customXml/itemProps1121.xml" ContentType="application/vnd.openxmlformats-officedocument.customXmlProperties+xml"/>
  <Override PartName="/customXml/itemProps1122.xml" ContentType="application/vnd.openxmlformats-officedocument.customXmlProperties+xml"/>
  <Override PartName="/customXml/itemProps1123.xml" ContentType="application/vnd.openxmlformats-officedocument.customXmlProperties+xml"/>
  <Override PartName="/customXml/itemProps1124.xml" ContentType="application/vnd.openxmlformats-officedocument.customXmlProperties+xml"/>
  <Override PartName="/customXml/itemProps1125.xml" ContentType="application/vnd.openxmlformats-officedocument.customXmlProperties+xml"/>
  <Override PartName="/customXml/itemProps1126.xml" ContentType="application/vnd.openxmlformats-officedocument.customXmlProperties+xml"/>
  <Override PartName="/customXml/itemProps1127.xml" ContentType="application/vnd.openxmlformats-officedocument.customXmlProperties+xml"/>
  <Override PartName="/customXml/itemProps1128.xml" ContentType="application/vnd.openxmlformats-officedocument.customXmlProperties+xml"/>
  <Override PartName="/customXml/itemProps1129.xml" ContentType="application/vnd.openxmlformats-officedocument.customXmlProperties+xml"/>
  <Override PartName="/customXml/itemProps1130.xml" ContentType="application/vnd.openxmlformats-officedocument.customXmlProperties+xml"/>
  <Override PartName="/customXml/itemProps1131.xml" ContentType="application/vnd.openxmlformats-officedocument.customXmlProperties+xml"/>
  <Override PartName="/customXml/itemProps1132.xml" ContentType="application/vnd.openxmlformats-officedocument.customXmlProperties+xml"/>
  <Override PartName="/customXml/itemProps1133.xml" ContentType="application/vnd.openxmlformats-officedocument.customXmlProperties+xml"/>
  <Override PartName="/customXml/itemProps1134.xml" ContentType="application/vnd.openxmlformats-officedocument.customXmlProperties+xml"/>
  <Override PartName="/customXml/itemProps1135.xml" ContentType="application/vnd.openxmlformats-officedocument.customXmlProperties+xml"/>
  <Override PartName="/customXml/itemProps1136.xml" ContentType="application/vnd.openxmlformats-officedocument.customXmlProperties+xml"/>
  <Override PartName="/customXml/itemProps1137.xml" ContentType="application/vnd.openxmlformats-officedocument.customXmlProperties+xml"/>
  <Override PartName="/customXml/itemProps1138.xml" ContentType="application/vnd.openxmlformats-officedocument.customXmlProperties+xml"/>
  <Override PartName="/customXml/itemProps1139.xml" ContentType="application/vnd.openxmlformats-officedocument.customXmlProperties+xml"/>
  <Override PartName="/customXml/itemProps1140.xml" ContentType="application/vnd.openxmlformats-officedocument.customXmlProperties+xml"/>
  <Override PartName="/customXml/itemProps1141.xml" ContentType="application/vnd.openxmlformats-officedocument.customXmlProperties+xml"/>
  <Override PartName="/customXml/itemProps1142.xml" ContentType="application/vnd.openxmlformats-officedocument.customXmlProperties+xml"/>
  <Override PartName="/customXml/itemProps1143.xml" ContentType="application/vnd.openxmlformats-officedocument.customXmlProperties+xml"/>
  <Override PartName="/customXml/itemProps1144.xml" ContentType="application/vnd.openxmlformats-officedocument.customXmlProperties+xml"/>
  <Override PartName="/customXml/itemProps1145.xml" ContentType="application/vnd.openxmlformats-officedocument.customXmlProperties+xml"/>
  <Override PartName="/customXml/itemProps1146.xml" ContentType="application/vnd.openxmlformats-officedocument.customXmlProperties+xml"/>
  <Override PartName="/customXml/itemProps1147.xml" ContentType="application/vnd.openxmlformats-officedocument.customXmlProperties+xml"/>
  <Override PartName="/customXml/itemProps1148.xml" ContentType="application/vnd.openxmlformats-officedocument.customXmlProperties+xml"/>
  <Override PartName="/customXml/itemProps1149.xml" ContentType="application/vnd.openxmlformats-officedocument.customXmlProperties+xml"/>
  <Override PartName="/customXml/itemProps1150.xml" ContentType="application/vnd.openxmlformats-officedocument.customXmlProperties+xml"/>
  <Override PartName="/customXml/itemProps1151.xml" ContentType="application/vnd.openxmlformats-officedocument.customXmlProperties+xml"/>
  <Override PartName="/customXml/itemProps1152.xml" ContentType="application/vnd.openxmlformats-officedocument.customXmlProperties+xml"/>
  <Override PartName="/customXml/itemProps1153.xml" ContentType="application/vnd.openxmlformats-officedocument.customXmlProperties+xml"/>
  <Override PartName="/customXml/itemProps1154.xml" ContentType="application/vnd.openxmlformats-officedocument.customXmlProperties+xml"/>
  <Override PartName="/customXml/itemProps1155.xml" ContentType="application/vnd.openxmlformats-officedocument.customXmlProperties+xml"/>
  <Override PartName="/customXml/itemProps1156.xml" ContentType="application/vnd.openxmlformats-officedocument.customXmlProperties+xml"/>
  <Override PartName="/customXml/itemProps1157.xml" ContentType="application/vnd.openxmlformats-officedocument.customXmlProperties+xml"/>
  <Override PartName="/customXml/itemProps1158.xml" ContentType="application/vnd.openxmlformats-officedocument.customXmlProperties+xml"/>
  <Override PartName="/customXml/itemProps1159.xml" ContentType="application/vnd.openxmlformats-officedocument.customXmlProperties+xml"/>
  <Override PartName="/customXml/itemProps1160.xml" ContentType="application/vnd.openxmlformats-officedocument.customXmlProperties+xml"/>
  <Override PartName="/customXml/itemProps1161.xml" ContentType="application/vnd.openxmlformats-officedocument.customXmlProperties+xml"/>
  <Override PartName="/customXml/itemProps1162.xml" ContentType="application/vnd.openxmlformats-officedocument.customXmlProperties+xml"/>
  <Override PartName="/customXml/itemProps1163.xml" ContentType="application/vnd.openxmlformats-officedocument.customXmlProperties+xml"/>
  <Override PartName="/customXml/itemProps1164.xml" ContentType="application/vnd.openxmlformats-officedocument.customXmlProperties+xml"/>
  <Override PartName="/customXml/itemProps1165.xml" ContentType="application/vnd.openxmlformats-officedocument.customXmlProperties+xml"/>
  <Override PartName="/customXml/itemProps1166.xml" ContentType="application/vnd.openxmlformats-officedocument.customXmlProperties+xml"/>
  <Override PartName="/customXml/itemProps1167.xml" ContentType="application/vnd.openxmlformats-officedocument.customXmlProperties+xml"/>
  <Override PartName="/customXml/itemProps1168.xml" ContentType="application/vnd.openxmlformats-officedocument.customXmlProperties+xml"/>
  <Override PartName="/customXml/itemProps1169.xml" ContentType="application/vnd.openxmlformats-officedocument.customXmlProperties+xml"/>
  <Override PartName="/customXml/itemProps1170.xml" ContentType="application/vnd.openxmlformats-officedocument.customXmlProperties+xml"/>
  <Override PartName="/customXml/itemProps1171.xml" ContentType="application/vnd.openxmlformats-officedocument.customXmlProperties+xml"/>
  <Override PartName="/customXml/itemProps1172.xml" ContentType="application/vnd.openxmlformats-officedocument.customXmlProperties+xml"/>
  <Override PartName="/customXml/itemProps1173.xml" ContentType="application/vnd.openxmlformats-officedocument.customXmlProperties+xml"/>
  <Override PartName="/customXml/itemProps1174.xml" ContentType="application/vnd.openxmlformats-officedocument.customXmlProperties+xml"/>
  <Override PartName="/customXml/itemProps1175.xml" ContentType="application/vnd.openxmlformats-officedocument.customXmlProperties+xml"/>
  <Override PartName="/customXml/itemProps1176.xml" ContentType="application/vnd.openxmlformats-officedocument.customXmlProperties+xml"/>
  <Override PartName="/customXml/itemProps1177.xml" ContentType="application/vnd.openxmlformats-officedocument.customXmlProperties+xml"/>
  <Override PartName="/customXml/itemProps1178.xml" ContentType="application/vnd.openxmlformats-officedocument.customXmlProperties+xml"/>
  <Override PartName="/customXml/itemProps1179.xml" ContentType="application/vnd.openxmlformats-officedocument.customXmlProperties+xml"/>
  <Override PartName="/customXml/itemProps1180.xml" ContentType="application/vnd.openxmlformats-officedocument.customXmlProperties+xml"/>
  <Override PartName="/customXml/itemProps1181.xml" ContentType="application/vnd.openxmlformats-officedocument.customXmlProperties+xml"/>
  <Override PartName="/customXml/itemProps1182.xml" ContentType="application/vnd.openxmlformats-officedocument.customXmlProperties+xml"/>
  <Override PartName="/customXml/itemProps1183.xml" ContentType="application/vnd.openxmlformats-officedocument.customXmlProperties+xml"/>
  <Override PartName="/customXml/itemProps1184.xml" ContentType="application/vnd.openxmlformats-officedocument.customXmlProperties+xml"/>
  <Override PartName="/customXml/itemProps1185.xml" ContentType="application/vnd.openxmlformats-officedocument.customXmlProperties+xml"/>
  <Override PartName="/customXml/itemProps1186.xml" ContentType="application/vnd.openxmlformats-officedocument.customXmlProperties+xml"/>
  <Override PartName="/customXml/itemProps1187.xml" ContentType="application/vnd.openxmlformats-officedocument.customXmlProperties+xml"/>
  <Override PartName="/customXml/itemProps1188.xml" ContentType="application/vnd.openxmlformats-officedocument.customXmlProperties+xml"/>
  <Override PartName="/customXml/itemProps1189.xml" ContentType="application/vnd.openxmlformats-officedocument.customXmlProperties+xml"/>
  <Override PartName="/customXml/itemProps1190.xml" ContentType="application/vnd.openxmlformats-officedocument.customXmlProperties+xml"/>
  <Override PartName="/customXml/itemProps1191.xml" ContentType="application/vnd.openxmlformats-officedocument.customXmlProperties+xml"/>
  <Override PartName="/customXml/itemProps1192.xml" ContentType="application/vnd.openxmlformats-officedocument.customXmlProperties+xml"/>
  <Override PartName="/customXml/itemProps1193.xml" ContentType="application/vnd.openxmlformats-officedocument.customXmlProperties+xml"/>
  <Override PartName="/customXml/itemProps1194.xml" ContentType="application/vnd.openxmlformats-officedocument.customXmlProperties+xml"/>
  <Override PartName="/customXml/itemProps1195.xml" ContentType="application/vnd.openxmlformats-officedocument.customXmlProperties+xml"/>
  <Override PartName="/customXml/itemProps1196.xml" ContentType="application/vnd.openxmlformats-officedocument.customXmlProperties+xml"/>
  <Override PartName="/customXml/itemProps1197.xml" ContentType="application/vnd.openxmlformats-officedocument.customXmlProperties+xml"/>
  <Override PartName="/customXml/itemProps1198.xml" ContentType="application/vnd.openxmlformats-officedocument.customXmlProperties+xml"/>
  <Override PartName="/customXml/itemProps1199.xml" ContentType="application/vnd.openxmlformats-officedocument.customXmlProperties+xml"/>
  <Override PartName="/customXml/itemProps1200.xml" ContentType="application/vnd.openxmlformats-officedocument.customXmlProperties+xml"/>
  <Override PartName="/customXml/itemProps1201.xml" ContentType="application/vnd.openxmlformats-officedocument.customXmlProperties+xml"/>
  <Override PartName="/customXml/itemProps1202.xml" ContentType="application/vnd.openxmlformats-officedocument.customXmlProperties+xml"/>
  <Override PartName="/customXml/itemProps1203.xml" ContentType="application/vnd.openxmlformats-officedocument.customXmlProperties+xml"/>
  <Override PartName="/customXml/itemProps1204.xml" ContentType="application/vnd.openxmlformats-officedocument.customXmlProperties+xml"/>
  <Override PartName="/customXml/itemProps1205.xml" ContentType="application/vnd.openxmlformats-officedocument.customXmlProperties+xml"/>
  <Override PartName="/customXml/itemProps1206.xml" ContentType="application/vnd.openxmlformats-officedocument.customXmlProperties+xml"/>
  <Override PartName="/customXml/itemProps1207.xml" ContentType="application/vnd.openxmlformats-officedocument.customXmlProperties+xml"/>
  <Override PartName="/customXml/itemProps1208.xml" ContentType="application/vnd.openxmlformats-officedocument.customXmlProperties+xml"/>
  <Override PartName="/customXml/itemProps1209.xml" ContentType="application/vnd.openxmlformats-officedocument.customXmlProperties+xml"/>
  <Override PartName="/customXml/itemProps1210.xml" ContentType="application/vnd.openxmlformats-officedocument.customXmlProperties+xml"/>
  <Override PartName="/customXml/itemProps1211.xml" ContentType="application/vnd.openxmlformats-officedocument.customXmlProperties+xml"/>
  <Override PartName="/customXml/itemProps1212.xml" ContentType="application/vnd.openxmlformats-officedocument.customXmlProperties+xml"/>
  <Override PartName="/customXml/itemProps1213.xml" ContentType="application/vnd.openxmlformats-officedocument.customXmlProperties+xml"/>
  <Override PartName="/customXml/itemProps1214.xml" ContentType="application/vnd.openxmlformats-officedocument.customXmlProperties+xml"/>
  <Override PartName="/customXml/itemProps1215.xml" ContentType="application/vnd.openxmlformats-officedocument.customXmlProperties+xml"/>
  <Override PartName="/customXml/itemProps1216.xml" ContentType="application/vnd.openxmlformats-officedocument.customXmlProperties+xml"/>
  <Override PartName="/customXml/itemProps1217.xml" ContentType="application/vnd.openxmlformats-officedocument.customXmlProperties+xml"/>
  <Override PartName="/customXml/itemProps1218.xml" ContentType="application/vnd.openxmlformats-officedocument.customXmlProperties+xml"/>
  <Override PartName="/customXml/itemProps1219.xml" ContentType="application/vnd.openxmlformats-officedocument.customXmlProperties+xml"/>
  <Override PartName="/customXml/itemProps1220.xml" ContentType="application/vnd.openxmlformats-officedocument.customXmlProperties+xml"/>
  <Override PartName="/customXml/itemProps1221.xml" ContentType="application/vnd.openxmlformats-officedocument.customXmlProperties+xml"/>
  <Override PartName="/customXml/itemProps1222.xml" ContentType="application/vnd.openxmlformats-officedocument.customXmlProperties+xml"/>
  <Override PartName="/customXml/itemProps1223.xml" ContentType="application/vnd.openxmlformats-officedocument.customXmlProperties+xml"/>
  <Override PartName="/customXml/itemProps1224.xml" ContentType="application/vnd.openxmlformats-officedocument.customXmlProperties+xml"/>
  <Override PartName="/customXml/itemProps1225.xml" ContentType="application/vnd.openxmlformats-officedocument.customXmlProperties+xml"/>
  <Override PartName="/customXml/itemProps1226.xml" ContentType="application/vnd.openxmlformats-officedocument.customXmlProperties+xml"/>
  <Override PartName="/customXml/itemProps1227.xml" ContentType="application/vnd.openxmlformats-officedocument.customXmlProperties+xml"/>
  <Override PartName="/customXml/itemProps1228.xml" ContentType="application/vnd.openxmlformats-officedocument.customXmlProperties+xml"/>
  <Override PartName="/customXml/itemProps1229.xml" ContentType="application/vnd.openxmlformats-officedocument.customXmlProperties+xml"/>
  <Override PartName="/customXml/itemProps1230.xml" ContentType="application/vnd.openxmlformats-officedocument.customXmlProperties+xml"/>
  <Override PartName="/customXml/itemProps1231.xml" ContentType="application/vnd.openxmlformats-officedocument.customXmlProperties+xml"/>
  <Override PartName="/customXml/itemProps1232.xml" ContentType="application/vnd.openxmlformats-officedocument.customXmlProperties+xml"/>
  <Override PartName="/customXml/itemProps1233.xml" ContentType="application/vnd.openxmlformats-officedocument.customXmlProperties+xml"/>
  <Override PartName="/customXml/itemProps1234.xml" ContentType="application/vnd.openxmlformats-officedocument.customXmlProperties+xml"/>
  <Override PartName="/customXml/itemProps1235.xml" ContentType="application/vnd.openxmlformats-officedocument.customXmlProperties+xml"/>
  <Override PartName="/customXml/itemProps1236.xml" ContentType="application/vnd.openxmlformats-officedocument.customXmlProperties+xml"/>
  <Override PartName="/customXml/itemProps1237.xml" ContentType="application/vnd.openxmlformats-officedocument.customXmlProperties+xml"/>
  <Override PartName="/customXml/itemProps1238.xml" ContentType="application/vnd.openxmlformats-officedocument.customXmlProperties+xml"/>
  <Override PartName="/customXml/itemProps1239.xml" ContentType="application/vnd.openxmlformats-officedocument.customXmlProperties+xml"/>
  <Override PartName="/customXml/itemProps1240.xml" ContentType="application/vnd.openxmlformats-officedocument.customXmlProperties+xml"/>
  <Override PartName="/customXml/itemProps1241.xml" ContentType="application/vnd.openxmlformats-officedocument.customXmlProperties+xml"/>
  <Override PartName="/customXml/itemProps1242.xml" ContentType="application/vnd.openxmlformats-officedocument.customXmlProperties+xml"/>
  <Override PartName="/customXml/itemProps1243.xml" ContentType="application/vnd.openxmlformats-officedocument.customXmlProperties+xml"/>
  <Override PartName="/customXml/itemProps1244.xml" ContentType="application/vnd.openxmlformats-officedocument.customXmlProperties+xml"/>
  <Override PartName="/customXml/itemProps1245.xml" ContentType="application/vnd.openxmlformats-officedocument.customXmlProperties+xml"/>
  <Override PartName="/customXml/itemProps1246.xml" ContentType="application/vnd.openxmlformats-officedocument.customXmlProperties+xml"/>
  <Override PartName="/customXml/itemProps1247.xml" ContentType="application/vnd.openxmlformats-officedocument.customXmlProperties+xml"/>
  <Override PartName="/customXml/itemProps1248.xml" ContentType="application/vnd.openxmlformats-officedocument.customXmlProperties+xml"/>
  <Override PartName="/customXml/itemProps1249.xml" ContentType="application/vnd.openxmlformats-officedocument.customXmlProperties+xml"/>
  <Override PartName="/customXml/itemProps1250.xml" ContentType="application/vnd.openxmlformats-officedocument.customXmlProperties+xml"/>
  <Override PartName="/customXml/itemProps1251.xml" ContentType="application/vnd.openxmlformats-officedocument.customXmlProperties+xml"/>
  <Override PartName="/customXml/itemProps1252.xml" ContentType="application/vnd.openxmlformats-officedocument.customXmlProperties+xml"/>
  <Override PartName="/customXml/itemProps1253.xml" ContentType="application/vnd.openxmlformats-officedocument.customXmlProperties+xml"/>
  <Override PartName="/customXml/itemProps1254.xml" ContentType="application/vnd.openxmlformats-officedocument.customXmlProperties+xml"/>
  <Override PartName="/customXml/itemProps1255.xml" ContentType="application/vnd.openxmlformats-officedocument.customXmlProperties+xml"/>
  <Override PartName="/customXml/itemProps1256.xml" ContentType="application/vnd.openxmlformats-officedocument.customXmlProperties+xml"/>
  <Override PartName="/customXml/itemProps1257.xml" ContentType="application/vnd.openxmlformats-officedocument.customXmlProperties+xml"/>
  <Override PartName="/customXml/itemProps1258.xml" ContentType="application/vnd.openxmlformats-officedocument.customXmlProperties+xml"/>
  <Override PartName="/customXml/itemProps1259.xml" ContentType="application/vnd.openxmlformats-officedocument.customXmlProperties+xml"/>
  <Override PartName="/customXml/itemProps1260.xml" ContentType="application/vnd.openxmlformats-officedocument.customXmlProperties+xml"/>
  <Override PartName="/customXml/itemProps1261.xml" ContentType="application/vnd.openxmlformats-officedocument.customXmlProperties+xml"/>
  <Override PartName="/customXml/itemProps1262.xml" ContentType="application/vnd.openxmlformats-officedocument.customXmlProperties+xml"/>
  <Override PartName="/customXml/itemProps1263.xml" ContentType="application/vnd.openxmlformats-officedocument.customXmlProperties+xml"/>
  <Override PartName="/customXml/itemProps1264.xml" ContentType="application/vnd.openxmlformats-officedocument.customXmlProperties+xml"/>
  <Override PartName="/customXml/itemProps1265.xml" ContentType="application/vnd.openxmlformats-officedocument.customXmlProperties+xml"/>
  <Override PartName="/customXml/itemProps1266.xml" ContentType="application/vnd.openxmlformats-officedocument.customXmlProperties+xml"/>
  <Override PartName="/customXml/itemProps1267.xml" ContentType="application/vnd.openxmlformats-officedocument.customXmlProperties+xml"/>
  <Override PartName="/customXml/itemProps1268.xml" ContentType="application/vnd.openxmlformats-officedocument.customXmlProperties+xml"/>
  <Override PartName="/customXml/itemProps1269.xml" ContentType="application/vnd.openxmlformats-officedocument.customXmlProperties+xml"/>
  <Override PartName="/customXml/itemProps1270.xml" ContentType="application/vnd.openxmlformats-officedocument.customXmlProperties+xml"/>
  <Override PartName="/customXml/itemProps1271.xml" ContentType="application/vnd.openxmlformats-officedocument.customXmlProperties+xml"/>
  <Override PartName="/customXml/itemProps1272.xml" ContentType="application/vnd.openxmlformats-officedocument.customXmlProperties+xml"/>
  <Override PartName="/customXml/itemProps1273.xml" ContentType="application/vnd.openxmlformats-officedocument.customXmlProperties+xml"/>
  <Override PartName="/customXml/itemProps1274.xml" ContentType="application/vnd.openxmlformats-officedocument.customXmlProperties+xml"/>
  <Override PartName="/customXml/itemProps1275.xml" ContentType="application/vnd.openxmlformats-officedocument.customXmlProperties+xml"/>
  <Override PartName="/customXml/itemProps1276.xml" ContentType="application/vnd.openxmlformats-officedocument.customXmlProperties+xml"/>
  <Override PartName="/customXml/itemProps1277.xml" ContentType="application/vnd.openxmlformats-officedocument.customXmlProperties+xml"/>
  <Override PartName="/customXml/itemProps1278.xml" ContentType="application/vnd.openxmlformats-officedocument.customXmlProperties+xml"/>
  <Override PartName="/customXml/itemProps1279.xml" ContentType="application/vnd.openxmlformats-officedocument.customXmlProperties+xml"/>
  <Override PartName="/customXml/itemProps1280.xml" ContentType="application/vnd.openxmlformats-officedocument.customXmlProperties+xml"/>
  <Override PartName="/customXml/itemProps1281.xml" ContentType="application/vnd.openxmlformats-officedocument.customXmlProperties+xml"/>
  <Override PartName="/customXml/itemProps1282.xml" ContentType="application/vnd.openxmlformats-officedocument.customXmlProperties+xml"/>
  <Override PartName="/customXml/itemProps1283.xml" ContentType="application/vnd.openxmlformats-officedocument.customXmlProperties+xml"/>
  <Override PartName="/customXml/itemProps1284.xml" ContentType="application/vnd.openxmlformats-officedocument.customXmlProperties+xml"/>
  <Override PartName="/customXml/itemProps1285.xml" ContentType="application/vnd.openxmlformats-officedocument.customXmlProperties+xml"/>
  <Override PartName="/customXml/itemProps1286.xml" ContentType="application/vnd.openxmlformats-officedocument.customXmlProperties+xml"/>
  <Override PartName="/customXml/itemProps1287.xml" ContentType="application/vnd.openxmlformats-officedocument.customXmlProperties+xml"/>
  <Override PartName="/customXml/itemProps1288.xml" ContentType="application/vnd.openxmlformats-officedocument.customXmlProperties+xml"/>
  <Override PartName="/customXml/itemProps1289.xml" ContentType="application/vnd.openxmlformats-officedocument.customXmlProperties+xml"/>
  <Override PartName="/customXml/itemProps1290.xml" ContentType="application/vnd.openxmlformats-officedocument.customXmlProperties+xml"/>
  <Override PartName="/customXml/itemProps1291.xml" ContentType="application/vnd.openxmlformats-officedocument.customXmlProperties+xml"/>
  <Override PartName="/customXml/itemProps1292.xml" ContentType="application/vnd.openxmlformats-officedocument.customXmlProperties+xml"/>
  <Override PartName="/customXml/itemProps1293.xml" ContentType="application/vnd.openxmlformats-officedocument.customXmlProperties+xml"/>
  <Override PartName="/customXml/itemProps1294.xml" ContentType="application/vnd.openxmlformats-officedocument.customXmlProperties+xml"/>
  <Override PartName="/customXml/itemProps1295.xml" ContentType="application/vnd.openxmlformats-officedocument.customXmlProperties+xml"/>
  <Override PartName="/customXml/itemProps1296.xml" ContentType="application/vnd.openxmlformats-officedocument.customXmlProperties+xml"/>
  <Override PartName="/customXml/itemProps1297.xml" ContentType="application/vnd.openxmlformats-officedocument.customXmlProperties+xml"/>
  <Override PartName="/customXml/itemProps1298.xml" ContentType="application/vnd.openxmlformats-officedocument.customXmlProperties+xml"/>
  <Override PartName="/customXml/itemProps1299.xml" ContentType="application/vnd.openxmlformats-officedocument.customXmlProperties+xml"/>
  <Override PartName="/customXml/itemProps1300.xml" ContentType="application/vnd.openxmlformats-officedocument.customXmlProperties+xml"/>
  <Override PartName="/customXml/itemProps1301.xml" ContentType="application/vnd.openxmlformats-officedocument.customXmlProperties+xml"/>
  <Override PartName="/customXml/itemProps1302.xml" ContentType="application/vnd.openxmlformats-officedocument.customXmlProperties+xml"/>
  <Override PartName="/customXml/itemProps1303.xml" ContentType="application/vnd.openxmlformats-officedocument.customXmlProperties+xml"/>
  <Override PartName="/customXml/itemProps1304.xml" ContentType="application/vnd.openxmlformats-officedocument.customXmlProperties+xml"/>
  <Override PartName="/customXml/itemProps1305.xml" ContentType="application/vnd.openxmlformats-officedocument.customXmlProperties+xml"/>
  <Override PartName="/customXml/itemProps1306.xml" ContentType="application/vnd.openxmlformats-officedocument.customXmlProperties+xml"/>
  <Override PartName="/customXml/itemProps1307.xml" ContentType="application/vnd.openxmlformats-officedocument.customXmlProperties+xml"/>
  <Override PartName="/customXml/itemProps1308.xml" ContentType="application/vnd.openxmlformats-officedocument.customXmlProperties+xml"/>
  <Override PartName="/customXml/itemProps1309.xml" ContentType="application/vnd.openxmlformats-officedocument.customXmlProperties+xml"/>
  <Override PartName="/customXml/itemProps1310.xml" ContentType="application/vnd.openxmlformats-officedocument.customXmlProperties+xml"/>
  <Override PartName="/customXml/itemProps1311.xml" ContentType="application/vnd.openxmlformats-officedocument.customXmlProperties+xml"/>
  <Override PartName="/customXml/itemProps1312.xml" ContentType="application/vnd.openxmlformats-officedocument.customXmlProperties+xml"/>
  <Override PartName="/customXml/itemProps1313.xml" ContentType="application/vnd.openxmlformats-officedocument.customXmlProperties+xml"/>
  <Override PartName="/customXml/itemProps1314.xml" ContentType="application/vnd.openxmlformats-officedocument.customXmlProperties+xml"/>
  <Override PartName="/customXml/itemProps1315.xml" ContentType="application/vnd.openxmlformats-officedocument.customXmlProperties+xml"/>
  <Override PartName="/customXml/itemProps1316.xml" ContentType="application/vnd.openxmlformats-officedocument.customXmlProperties+xml"/>
  <Override PartName="/customXml/itemProps1317.xml" ContentType="application/vnd.openxmlformats-officedocument.customXmlProperties+xml"/>
  <Override PartName="/customXml/itemProps1318.xml" ContentType="application/vnd.openxmlformats-officedocument.customXmlProperties+xml"/>
  <Override PartName="/customXml/itemProps1319.xml" ContentType="application/vnd.openxmlformats-officedocument.customXmlProperties+xml"/>
  <Override PartName="/customXml/itemProps1320.xml" ContentType="application/vnd.openxmlformats-officedocument.customXmlProperties+xml"/>
  <Override PartName="/customXml/itemProps1321.xml" ContentType="application/vnd.openxmlformats-officedocument.customXmlProperties+xml"/>
  <Override PartName="/customXml/itemProps1322.xml" ContentType="application/vnd.openxmlformats-officedocument.customXmlProperties+xml"/>
  <Override PartName="/customXml/itemProps1323.xml" ContentType="application/vnd.openxmlformats-officedocument.customXmlProperties+xml"/>
  <Override PartName="/customXml/itemProps1324.xml" ContentType="application/vnd.openxmlformats-officedocument.customXmlProperties+xml"/>
  <Override PartName="/customXml/itemProps1325.xml" ContentType="application/vnd.openxmlformats-officedocument.customXmlProperties+xml"/>
  <Override PartName="/customXml/itemProps1326.xml" ContentType="application/vnd.openxmlformats-officedocument.customXmlProperties+xml"/>
  <Override PartName="/customXml/itemProps1327.xml" ContentType="application/vnd.openxmlformats-officedocument.customXmlProperties+xml"/>
  <Override PartName="/customXml/itemProps1328.xml" ContentType="application/vnd.openxmlformats-officedocument.customXmlProperties+xml"/>
  <Override PartName="/customXml/itemProps1329.xml" ContentType="application/vnd.openxmlformats-officedocument.customXmlProperties+xml"/>
  <Override PartName="/customXml/itemProps1330.xml" ContentType="application/vnd.openxmlformats-officedocument.customXmlProperties+xml"/>
  <Override PartName="/customXml/itemProps1331.xml" ContentType="application/vnd.openxmlformats-officedocument.customXmlProperties+xml"/>
  <Override PartName="/customXml/itemProps1332.xml" ContentType="application/vnd.openxmlformats-officedocument.customXmlProperties+xml"/>
  <Override PartName="/customXml/itemProps1333.xml" ContentType="application/vnd.openxmlformats-officedocument.customXmlProperties+xml"/>
  <Override PartName="/customXml/itemProps1334.xml" ContentType="application/vnd.openxmlformats-officedocument.customXmlProperties+xml"/>
  <Override PartName="/customXml/itemProps1335.xml" ContentType="application/vnd.openxmlformats-officedocument.customXmlProperties+xml"/>
  <Override PartName="/customXml/itemProps1336.xml" ContentType="application/vnd.openxmlformats-officedocument.customXmlProperties+xml"/>
  <Override PartName="/customXml/itemProps1337.xml" ContentType="application/vnd.openxmlformats-officedocument.customXmlProperties+xml"/>
  <Override PartName="/customXml/itemProps1338.xml" ContentType="application/vnd.openxmlformats-officedocument.customXmlProperties+xml"/>
  <Override PartName="/customXml/itemProps1339.xml" ContentType="application/vnd.openxmlformats-officedocument.customXmlProperties+xml"/>
  <Override PartName="/customXml/itemProps1340.xml" ContentType="application/vnd.openxmlformats-officedocument.customXmlProperties+xml"/>
  <Override PartName="/customXml/itemProps1341.xml" ContentType="application/vnd.openxmlformats-officedocument.customXmlProperties+xml"/>
  <Override PartName="/customXml/itemProps1342.xml" ContentType="application/vnd.openxmlformats-officedocument.customXmlProperties+xml"/>
  <Override PartName="/customXml/itemProps1343.xml" ContentType="application/vnd.openxmlformats-officedocument.customXmlProperties+xml"/>
  <Override PartName="/customXml/itemProps1344.xml" ContentType="application/vnd.openxmlformats-officedocument.customXmlProperties+xml"/>
  <Override PartName="/customXml/itemProps1345.xml" ContentType="application/vnd.openxmlformats-officedocument.customXmlProperties+xml"/>
  <Override PartName="/customXml/itemProps1346.xml" ContentType="application/vnd.openxmlformats-officedocument.customXmlProperties+xml"/>
  <Override PartName="/customXml/itemProps1347.xml" ContentType="application/vnd.openxmlformats-officedocument.customXmlProperties+xml"/>
  <Override PartName="/customXml/itemProps1348.xml" ContentType="application/vnd.openxmlformats-officedocument.customXmlProperties+xml"/>
  <Override PartName="/customXml/itemProps1349.xml" ContentType="application/vnd.openxmlformats-officedocument.customXmlProperties+xml"/>
  <Override PartName="/customXml/itemProps1350.xml" ContentType="application/vnd.openxmlformats-officedocument.customXmlProperties+xml"/>
  <Override PartName="/customXml/itemProps1351.xml" ContentType="application/vnd.openxmlformats-officedocument.customXmlProperties+xml"/>
  <Override PartName="/customXml/itemProps1352.xml" ContentType="application/vnd.openxmlformats-officedocument.customXmlProperties+xml"/>
  <Override PartName="/customXml/itemProps1353.xml" ContentType="application/vnd.openxmlformats-officedocument.customXmlProperties+xml"/>
  <Override PartName="/customXml/itemProps1354.xml" ContentType="application/vnd.openxmlformats-officedocument.customXmlProperties+xml"/>
  <Override PartName="/customXml/itemProps1355.xml" ContentType="application/vnd.openxmlformats-officedocument.customXmlProperties+xml"/>
  <Override PartName="/customXml/itemProps1356.xml" ContentType="application/vnd.openxmlformats-officedocument.customXmlProperties+xml"/>
  <Override PartName="/customXml/itemProps1357.xml" ContentType="application/vnd.openxmlformats-officedocument.customXmlProperties+xml"/>
  <Override PartName="/customXml/itemProps1358.xml" ContentType="application/vnd.openxmlformats-officedocument.customXmlProperties+xml"/>
  <Override PartName="/customXml/itemProps1359.xml" ContentType="application/vnd.openxmlformats-officedocument.customXmlProperties+xml"/>
  <Override PartName="/customXml/itemProps1360.xml" ContentType="application/vnd.openxmlformats-officedocument.customXmlProperties+xml"/>
  <Override PartName="/customXml/itemProps1361.xml" ContentType="application/vnd.openxmlformats-officedocument.customXmlProperties+xml"/>
  <Override PartName="/customXml/itemProps1362.xml" ContentType="application/vnd.openxmlformats-officedocument.customXmlProperties+xml"/>
  <Override PartName="/customXml/itemProps1363.xml" ContentType="application/vnd.openxmlformats-officedocument.customXmlProperties+xml"/>
  <Override PartName="/customXml/itemProps1364.xml" ContentType="application/vnd.openxmlformats-officedocument.customXmlProperties+xml"/>
  <Override PartName="/customXml/itemProps1365.xml" ContentType="application/vnd.openxmlformats-officedocument.customXmlProperties+xml"/>
  <Override PartName="/customXml/itemProps1366.xml" ContentType="application/vnd.openxmlformats-officedocument.customXmlProperties+xml"/>
  <Override PartName="/customXml/itemProps1367.xml" ContentType="application/vnd.openxmlformats-officedocument.customXmlProperties+xml"/>
  <Override PartName="/customXml/itemProps1368.xml" ContentType="application/vnd.openxmlformats-officedocument.customXmlProperties+xml"/>
  <Override PartName="/customXml/itemProps1369.xml" ContentType="application/vnd.openxmlformats-officedocument.customXmlProperties+xml"/>
  <Override PartName="/customXml/itemProps1370.xml" ContentType="application/vnd.openxmlformats-officedocument.customXmlProperties+xml"/>
  <Override PartName="/customXml/itemProps1371.xml" ContentType="application/vnd.openxmlformats-officedocument.customXmlProperties+xml"/>
  <Override PartName="/customXml/itemProps1372.xml" ContentType="application/vnd.openxmlformats-officedocument.customXmlProperties+xml"/>
  <Override PartName="/customXml/itemProps1373.xml" ContentType="application/vnd.openxmlformats-officedocument.customXmlProperties+xml"/>
  <Override PartName="/customXml/itemProps1374.xml" ContentType="application/vnd.openxmlformats-officedocument.customXmlProperties+xml"/>
  <Override PartName="/customXml/itemProps1375.xml" ContentType="application/vnd.openxmlformats-officedocument.customXmlProperties+xml"/>
  <Override PartName="/customXml/itemProps1376.xml" ContentType="application/vnd.openxmlformats-officedocument.customXmlProperties+xml"/>
  <Override PartName="/customXml/itemProps1377.xml" ContentType="application/vnd.openxmlformats-officedocument.customXmlProperties+xml"/>
  <Override PartName="/customXml/itemProps1378.xml" ContentType="application/vnd.openxmlformats-officedocument.customXmlProperties+xml"/>
  <Override PartName="/customXml/itemProps1379.xml" ContentType="application/vnd.openxmlformats-officedocument.customXmlProperties+xml"/>
  <Override PartName="/customXml/itemProps1380.xml" ContentType="application/vnd.openxmlformats-officedocument.customXmlProperties+xml"/>
  <Override PartName="/customXml/itemProps1381.xml" ContentType="application/vnd.openxmlformats-officedocument.customXmlProperties+xml"/>
  <Override PartName="/customXml/itemProps1382.xml" ContentType="application/vnd.openxmlformats-officedocument.customXmlProperties+xml"/>
  <Override PartName="/customXml/itemProps1383.xml" ContentType="application/vnd.openxmlformats-officedocument.customXmlProperties+xml"/>
  <Override PartName="/customXml/itemProps1384.xml" ContentType="application/vnd.openxmlformats-officedocument.customXmlProperties+xml"/>
  <Override PartName="/customXml/itemProps1385.xml" ContentType="application/vnd.openxmlformats-officedocument.customXmlProperties+xml"/>
  <Override PartName="/customXml/itemProps1386.xml" ContentType="application/vnd.openxmlformats-officedocument.customXmlProperties+xml"/>
  <Override PartName="/customXml/itemProps1387.xml" ContentType="application/vnd.openxmlformats-officedocument.customXmlProperties+xml"/>
  <Override PartName="/customXml/itemProps1388.xml" ContentType="application/vnd.openxmlformats-officedocument.customXmlProperties+xml"/>
  <Override PartName="/customXml/itemProps1389.xml" ContentType="application/vnd.openxmlformats-officedocument.customXmlProperties+xml"/>
  <Override PartName="/customXml/itemProps1390.xml" ContentType="application/vnd.openxmlformats-officedocument.customXmlProperties+xml"/>
  <Override PartName="/customXml/itemProps1391.xml" ContentType="application/vnd.openxmlformats-officedocument.customXmlProperties+xml"/>
  <Override PartName="/customXml/itemProps1392.xml" ContentType="application/vnd.openxmlformats-officedocument.customXmlProperties+xml"/>
  <Override PartName="/customXml/itemProps1393.xml" ContentType="application/vnd.openxmlformats-officedocument.customXmlProperties+xml"/>
  <Override PartName="/customXml/itemProps1394.xml" ContentType="application/vnd.openxmlformats-officedocument.customXmlProperties+xml"/>
  <Override PartName="/customXml/itemProps1395.xml" ContentType="application/vnd.openxmlformats-officedocument.customXmlProperties+xml"/>
  <Override PartName="/customXml/itemProps1396.xml" ContentType="application/vnd.openxmlformats-officedocument.customXmlProperties+xml"/>
  <Override PartName="/customXml/itemProps1397.xml" ContentType="application/vnd.openxmlformats-officedocument.customXmlProperties+xml"/>
  <Override PartName="/customXml/itemProps1398.xml" ContentType="application/vnd.openxmlformats-officedocument.customXmlProperties+xml"/>
  <Override PartName="/customXml/itemProps1399.xml" ContentType="application/vnd.openxmlformats-officedocument.customXmlProperties+xml"/>
  <Override PartName="/customXml/itemProps1400.xml" ContentType="application/vnd.openxmlformats-officedocument.customXmlProperties+xml"/>
  <Override PartName="/customXml/itemProps1401.xml" ContentType="application/vnd.openxmlformats-officedocument.customXmlProperties+xml"/>
  <Override PartName="/customXml/itemProps1402.xml" ContentType="application/vnd.openxmlformats-officedocument.customXmlProperties+xml"/>
  <Override PartName="/customXml/itemProps1403.xml" ContentType="application/vnd.openxmlformats-officedocument.customXmlProperties+xml"/>
  <Override PartName="/customXml/itemProps1404.xml" ContentType="application/vnd.openxmlformats-officedocument.customXmlProperties+xml"/>
  <Override PartName="/customXml/itemProps1405.xml" ContentType="application/vnd.openxmlformats-officedocument.customXmlProperties+xml"/>
  <Override PartName="/customXml/itemProps1406.xml" ContentType="application/vnd.openxmlformats-officedocument.customXmlProperties+xml"/>
  <Override PartName="/customXml/itemProps1407.xml" ContentType="application/vnd.openxmlformats-officedocument.customXmlProperties+xml"/>
  <Override PartName="/customXml/itemProps1408.xml" ContentType="application/vnd.openxmlformats-officedocument.customXmlProperties+xml"/>
  <Override PartName="/customXml/itemProps1409.xml" ContentType="application/vnd.openxmlformats-officedocument.customXmlProperties+xml"/>
  <Override PartName="/customXml/itemProps1410.xml" ContentType="application/vnd.openxmlformats-officedocument.customXmlProperties+xml"/>
  <Override PartName="/customXml/itemProps1411.xml" ContentType="application/vnd.openxmlformats-officedocument.customXmlProperties+xml"/>
  <Override PartName="/customXml/itemProps1412.xml" ContentType="application/vnd.openxmlformats-officedocument.customXmlProperties+xml"/>
  <Override PartName="/customXml/itemProps1413.xml" ContentType="application/vnd.openxmlformats-officedocument.customXmlProperties+xml"/>
  <Override PartName="/customXml/itemProps1414.xml" ContentType="application/vnd.openxmlformats-officedocument.customXmlProperties+xml"/>
  <Override PartName="/customXml/itemProps1415.xml" ContentType="application/vnd.openxmlformats-officedocument.customXmlProperties+xml"/>
  <Override PartName="/customXml/itemProps1416.xml" ContentType="application/vnd.openxmlformats-officedocument.customXmlProperties+xml"/>
  <Override PartName="/customXml/itemProps1417.xml" ContentType="application/vnd.openxmlformats-officedocument.customXmlProperties+xml"/>
  <Override PartName="/customXml/itemProps1418.xml" ContentType="application/vnd.openxmlformats-officedocument.customXmlProperties+xml"/>
  <Override PartName="/customXml/itemProps1419.xml" ContentType="application/vnd.openxmlformats-officedocument.customXmlProperties+xml"/>
  <Override PartName="/customXml/itemProps1420.xml" ContentType="application/vnd.openxmlformats-officedocument.customXmlProperties+xml"/>
  <Override PartName="/customXml/itemProps1421.xml" ContentType="application/vnd.openxmlformats-officedocument.customXmlProperties+xml"/>
  <Override PartName="/customXml/itemProps1422.xml" ContentType="application/vnd.openxmlformats-officedocument.customXmlProperties+xml"/>
  <Override PartName="/customXml/itemProps1423.xml" ContentType="application/vnd.openxmlformats-officedocument.customXmlProperties+xml"/>
  <Override PartName="/customXml/itemProps1424.xml" ContentType="application/vnd.openxmlformats-officedocument.customXmlProperties+xml"/>
  <Override PartName="/customXml/itemProps1425.xml" ContentType="application/vnd.openxmlformats-officedocument.customXmlProperties+xml"/>
  <Override PartName="/customXml/itemProps1426.xml" ContentType="application/vnd.openxmlformats-officedocument.customXmlProperties+xml"/>
  <Override PartName="/customXml/itemProps1427.xml" ContentType="application/vnd.openxmlformats-officedocument.customXmlProperties+xml"/>
  <Override PartName="/customXml/itemProps1428.xml" ContentType="application/vnd.openxmlformats-officedocument.customXmlProperties+xml"/>
  <Override PartName="/customXml/itemProps1429.xml" ContentType="application/vnd.openxmlformats-officedocument.customXmlProperties+xml"/>
  <Override PartName="/customXml/itemProps1430.xml" ContentType="application/vnd.openxmlformats-officedocument.customXmlProperties+xml"/>
  <Override PartName="/customXml/itemProps1431.xml" ContentType="application/vnd.openxmlformats-officedocument.customXmlProperties+xml"/>
  <Override PartName="/customXml/itemProps1432.xml" ContentType="application/vnd.openxmlformats-officedocument.customXmlProperties+xml"/>
  <Override PartName="/customXml/itemProps1433.xml" ContentType="application/vnd.openxmlformats-officedocument.customXmlProperties+xml"/>
  <Override PartName="/customXml/itemProps1434.xml" ContentType="application/vnd.openxmlformats-officedocument.customXmlProperties+xml"/>
  <Override PartName="/customXml/itemProps1435.xml" ContentType="application/vnd.openxmlformats-officedocument.customXmlProperties+xml"/>
  <Override PartName="/customXml/itemProps1436.xml" ContentType="application/vnd.openxmlformats-officedocument.customXmlProperties+xml"/>
  <Override PartName="/customXml/itemProps1437.xml" ContentType="application/vnd.openxmlformats-officedocument.customXmlProperties+xml"/>
  <Override PartName="/customXml/itemProps1438.xml" ContentType="application/vnd.openxmlformats-officedocument.customXmlProperties+xml"/>
  <Override PartName="/customXml/itemProps1439.xml" ContentType="application/vnd.openxmlformats-officedocument.customXmlProperties+xml"/>
  <Override PartName="/customXml/itemProps1440.xml" ContentType="application/vnd.openxmlformats-officedocument.customXmlProperties+xml"/>
  <Override PartName="/customXml/itemProps1441.xml" ContentType="application/vnd.openxmlformats-officedocument.customXmlProperties+xml"/>
  <Override PartName="/customXml/itemProps1442.xml" ContentType="application/vnd.openxmlformats-officedocument.customXmlProperties+xml"/>
  <Override PartName="/customXml/itemProps1443.xml" ContentType="application/vnd.openxmlformats-officedocument.customXmlProperties+xml"/>
  <Override PartName="/customXml/itemProps1444.xml" ContentType="application/vnd.openxmlformats-officedocument.customXmlProperties+xml"/>
  <Override PartName="/customXml/itemProps1445.xml" ContentType="application/vnd.openxmlformats-officedocument.customXmlProperties+xml"/>
  <Override PartName="/customXml/itemProps1446.xml" ContentType="application/vnd.openxmlformats-officedocument.customXmlProperties+xml"/>
  <Override PartName="/customXml/itemProps1447.xml" ContentType="application/vnd.openxmlformats-officedocument.customXmlProperties+xml"/>
  <Override PartName="/customXml/itemProps1448.xml" ContentType="application/vnd.openxmlformats-officedocument.customXmlProperties+xml"/>
  <Override PartName="/customXml/itemProps1449.xml" ContentType="application/vnd.openxmlformats-officedocument.customXmlProperties+xml"/>
  <Override PartName="/customXml/itemProps1450.xml" ContentType="application/vnd.openxmlformats-officedocument.customXmlProperties+xml"/>
  <Override PartName="/customXml/itemProps1451.xml" ContentType="application/vnd.openxmlformats-officedocument.customXmlProperties+xml"/>
  <Override PartName="/customXml/itemProps1452.xml" ContentType="application/vnd.openxmlformats-officedocument.customXmlProperties+xml"/>
  <Override PartName="/customXml/itemProps1453.xml" ContentType="application/vnd.openxmlformats-officedocument.customXmlProperties+xml"/>
  <Override PartName="/customXml/itemProps1454.xml" ContentType="application/vnd.openxmlformats-officedocument.customXmlProperties+xml"/>
  <Override PartName="/customXml/itemProps1455.xml" ContentType="application/vnd.openxmlformats-officedocument.customXmlProperties+xml"/>
  <Override PartName="/customXml/itemProps1456.xml" ContentType="application/vnd.openxmlformats-officedocument.customXmlProperties+xml"/>
  <Override PartName="/customXml/itemProps1457.xml" ContentType="application/vnd.openxmlformats-officedocument.customXmlProperties+xml"/>
  <Override PartName="/customXml/itemProps1458.xml" ContentType="application/vnd.openxmlformats-officedocument.customXmlProperties+xml"/>
  <Override PartName="/customXml/itemProps1459.xml" ContentType="application/vnd.openxmlformats-officedocument.customXmlProperties+xml"/>
  <Override PartName="/customXml/itemProps1460.xml" ContentType="application/vnd.openxmlformats-officedocument.customXmlProperties+xml"/>
  <Override PartName="/customXml/itemProps1461.xml" ContentType="application/vnd.openxmlformats-officedocument.customXmlProperties+xml"/>
  <Override PartName="/customXml/itemProps1462.xml" ContentType="application/vnd.openxmlformats-officedocument.customXmlProperties+xml"/>
  <Override PartName="/customXml/itemProps1463.xml" ContentType="application/vnd.openxmlformats-officedocument.customXmlProperties+xml"/>
  <Override PartName="/customXml/itemProps1464.xml" ContentType="application/vnd.openxmlformats-officedocument.customXmlProperties+xml"/>
  <Override PartName="/customXml/itemProps1465.xml" ContentType="application/vnd.openxmlformats-officedocument.customXmlProperties+xml"/>
  <Override PartName="/customXml/itemProps1466.xml" ContentType="application/vnd.openxmlformats-officedocument.customXmlProperties+xml"/>
  <Override PartName="/customXml/itemProps1467.xml" ContentType="application/vnd.openxmlformats-officedocument.customXmlProperties+xml"/>
  <Override PartName="/customXml/itemProps1468.xml" ContentType="application/vnd.openxmlformats-officedocument.customXmlProperties+xml"/>
  <Override PartName="/customXml/itemProps1469.xml" ContentType="application/vnd.openxmlformats-officedocument.customXmlProperties+xml"/>
  <Override PartName="/customXml/itemProps1470.xml" ContentType="application/vnd.openxmlformats-officedocument.customXmlProperties+xml"/>
  <Override PartName="/customXml/itemProps1471.xml" ContentType="application/vnd.openxmlformats-officedocument.customXmlProperties+xml"/>
  <Override PartName="/customXml/itemProps1472.xml" ContentType="application/vnd.openxmlformats-officedocument.customXmlProperties+xml"/>
  <Override PartName="/customXml/itemProps1473.xml" ContentType="application/vnd.openxmlformats-officedocument.customXmlProperties+xml"/>
  <Override PartName="/customXml/itemProps1474.xml" ContentType="application/vnd.openxmlformats-officedocument.customXmlProperties+xml"/>
  <Override PartName="/customXml/itemProps1475.xml" ContentType="application/vnd.openxmlformats-officedocument.customXmlProperties+xml"/>
  <Override PartName="/customXml/itemProps1476.xml" ContentType="application/vnd.openxmlformats-officedocument.customXmlProperties+xml"/>
  <Override PartName="/customXml/itemProps1477.xml" ContentType="application/vnd.openxmlformats-officedocument.customXmlProperties+xml"/>
  <Override PartName="/customXml/itemProps1478.xml" ContentType="application/vnd.openxmlformats-officedocument.customXmlProperties+xml"/>
  <Override PartName="/customXml/itemProps1479.xml" ContentType="application/vnd.openxmlformats-officedocument.customXmlProperties+xml"/>
  <Override PartName="/customXml/itemProps1480.xml" ContentType="application/vnd.openxmlformats-officedocument.customXmlProperties+xml"/>
  <Override PartName="/customXml/itemProps1481.xml" ContentType="application/vnd.openxmlformats-officedocument.customXmlProperties+xml"/>
  <Override PartName="/customXml/itemProps1482.xml" ContentType="application/vnd.openxmlformats-officedocument.customXmlProperties+xml"/>
  <Override PartName="/customXml/itemProps1483.xml" ContentType="application/vnd.openxmlformats-officedocument.customXmlProperties+xml"/>
  <Override PartName="/customXml/itemProps1484.xml" ContentType="application/vnd.openxmlformats-officedocument.customXmlProperties+xml"/>
  <Override PartName="/customXml/itemProps1485.xml" ContentType="application/vnd.openxmlformats-officedocument.customXmlProperties+xml"/>
  <Override PartName="/customXml/itemProps1486.xml" ContentType="application/vnd.openxmlformats-officedocument.customXmlProperties+xml"/>
  <Override PartName="/customXml/itemProps1487.xml" ContentType="application/vnd.openxmlformats-officedocument.customXmlProperties+xml"/>
  <Override PartName="/customXml/itemProps1488.xml" ContentType="application/vnd.openxmlformats-officedocument.customXmlProperties+xml"/>
  <Override PartName="/customXml/itemProps1489.xml" ContentType="application/vnd.openxmlformats-officedocument.customXmlProperties+xml"/>
  <Override PartName="/customXml/itemProps1490.xml" ContentType="application/vnd.openxmlformats-officedocument.customXmlProperties+xml"/>
  <Override PartName="/customXml/itemProps1491.xml" ContentType="application/vnd.openxmlformats-officedocument.customXmlProperties+xml"/>
  <Override PartName="/customXml/itemProps1492.xml" ContentType="application/vnd.openxmlformats-officedocument.customXmlProperties+xml"/>
  <Override PartName="/customXml/itemProps1493.xml" ContentType="application/vnd.openxmlformats-officedocument.customXmlProperties+xml"/>
  <Override PartName="/customXml/itemProps1494.xml" ContentType="application/vnd.openxmlformats-officedocument.customXmlProperties+xml"/>
  <Override PartName="/customXml/itemProps1495.xml" ContentType="application/vnd.openxmlformats-officedocument.customXmlProperties+xml"/>
  <Override PartName="/customXml/itemProps1496.xml" ContentType="application/vnd.openxmlformats-officedocument.customXmlProperties+xml"/>
  <Override PartName="/customXml/itemProps1497.xml" ContentType="application/vnd.openxmlformats-officedocument.customXmlProperties+xml"/>
  <Override PartName="/customXml/itemProps1498.xml" ContentType="application/vnd.openxmlformats-officedocument.customXmlProperties+xml"/>
  <Override PartName="/customXml/itemProps1499.xml" ContentType="application/vnd.openxmlformats-officedocument.customXmlProperties+xml"/>
  <Override PartName="/customXml/itemProps1500.xml" ContentType="application/vnd.openxmlformats-officedocument.customXmlProperties+xml"/>
  <Override PartName="/customXml/itemProps1501.xml" ContentType="application/vnd.openxmlformats-officedocument.customXmlProperties+xml"/>
  <Override PartName="/customXml/itemProps1502.xml" ContentType="application/vnd.openxmlformats-officedocument.customXmlProperties+xml"/>
  <Override PartName="/customXml/itemProps1503.xml" ContentType="application/vnd.openxmlformats-officedocument.customXmlProperties+xml"/>
  <Override PartName="/customXml/itemProps1504.xml" ContentType="application/vnd.openxmlformats-officedocument.customXmlProperties+xml"/>
  <Override PartName="/customXml/itemProps1505.xml" ContentType="application/vnd.openxmlformats-officedocument.customXmlProperties+xml"/>
  <Override PartName="/customXml/itemProps1506.xml" ContentType="application/vnd.openxmlformats-officedocument.customXmlProperties+xml"/>
  <Override PartName="/customXml/itemProps1507.xml" ContentType="application/vnd.openxmlformats-officedocument.customXmlProperties+xml"/>
  <Override PartName="/customXml/itemProps1508.xml" ContentType="application/vnd.openxmlformats-officedocument.customXmlProperties+xml"/>
  <Override PartName="/customXml/itemProps1509.xml" ContentType="application/vnd.openxmlformats-officedocument.customXmlProperties+xml"/>
  <Override PartName="/customXml/itemProps1510.xml" ContentType="application/vnd.openxmlformats-officedocument.customXmlProperties+xml"/>
  <Override PartName="/customXml/itemProps1511.xml" ContentType="application/vnd.openxmlformats-officedocument.customXmlProperties+xml"/>
  <Override PartName="/customXml/itemProps1512.xml" ContentType="application/vnd.openxmlformats-officedocument.customXmlProperties+xml"/>
  <Override PartName="/customXml/itemProps1513.xml" ContentType="application/vnd.openxmlformats-officedocument.customXmlProperties+xml"/>
  <Override PartName="/customXml/itemProps1514.xml" ContentType="application/vnd.openxmlformats-officedocument.customXmlProperties+xml"/>
  <Override PartName="/customXml/itemProps1515.xml" ContentType="application/vnd.openxmlformats-officedocument.customXmlProperties+xml"/>
  <Override PartName="/customXml/itemProps1516.xml" ContentType="application/vnd.openxmlformats-officedocument.customXmlProperties+xml"/>
  <Override PartName="/customXml/itemProps1517.xml" ContentType="application/vnd.openxmlformats-officedocument.customXmlProperties+xml"/>
  <Override PartName="/customXml/itemProps1518.xml" ContentType="application/vnd.openxmlformats-officedocument.customXmlProperties+xml"/>
  <Override PartName="/customXml/itemProps1519.xml" ContentType="application/vnd.openxmlformats-officedocument.customXmlProperties+xml"/>
  <Override PartName="/customXml/itemProps1520.xml" ContentType="application/vnd.openxmlformats-officedocument.customXmlProperties+xml"/>
  <Override PartName="/customXml/itemProps1521.xml" ContentType="application/vnd.openxmlformats-officedocument.customXmlProperties+xml"/>
  <Override PartName="/customXml/itemProps1522.xml" ContentType="application/vnd.openxmlformats-officedocument.customXmlProperties+xml"/>
  <Override PartName="/customXml/itemProps1523.xml" ContentType="application/vnd.openxmlformats-officedocument.customXmlProperties+xml"/>
  <Override PartName="/customXml/itemProps1524.xml" ContentType="application/vnd.openxmlformats-officedocument.customXmlProperties+xml"/>
  <Override PartName="/customXml/itemProps1525.xml" ContentType="application/vnd.openxmlformats-officedocument.customXmlProperties+xml"/>
  <Override PartName="/customXml/itemProps1526.xml" ContentType="application/vnd.openxmlformats-officedocument.customXmlProperties+xml"/>
  <Override PartName="/customXml/itemProps1527.xml" ContentType="application/vnd.openxmlformats-officedocument.customXmlProperties+xml"/>
  <Override PartName="/customXml/itemProps1528.xml" ContentType="application/vnd.openxmlformats-officedocument.customXmlProperties+xml"/>
  <Override PartName="/customXml/itemProps1529.xml" ContentType="application/vnd.openxmlformats-officedocument.customXmlProperties+xml"/>
  <Override PartName="/customXml/itemProps1530.xml" ContentType="application/vnd.openxmlformats-officedocument.customXmlProperties+xml"/>
  <Override PartName="/customXml/itemProps1531.xml" ContentType="application/vnd.openxmlformats-officedocument.customXmlProperties+xml"/>
  <Override PartName="/customXml/itemProps1532.xml" ContentType="application/vnd.openxmlformats-officedocument.customXmlProperties+xml"/>
  <Override PartName="/customXml/itemProps1533.xml" ContentType="application/vnd.openxmlformats-officedocument.customXmlProperties+xml"/>
  <Override PartName="/customXml/itemProps1534.xml" ContentType="application/vnd.openxmlformats-officedocument.customXmlProperties+xml"/>
  <Override PartName="/customXml/itemProps1535.xml" ContentType="application/vnd.openxmlformats-officedocument.customXmlProperties+xml"/>
  <Override PartName="/customXml/itemProps1536.xml" ContentType="application/vnd.openxmlformats-officedocument.customXmlProperties+xml"/>
  <Override PartName="/customXml/itemProps1537.xml" ContentType="application/vnd.openxmlformats-officedocument.customXmlProperties+xml"/>
  <Override PartName="/customXml/itemProps1538.xml" ContentType="application/vnd.openxmlformats-officedocument.customXmlProperties+xml"/>
  <Override PartName="/customXml/itemProps1539.xml" ContentType="application/vnd.openxmlformats-officedocument.customXmlProperties+xml"/>
  <Override PartName="/customXml/itemProps1540.xml" ContentType="application/vnd.openxmlformats-officedocument.customXmlProperties+xml"/>
  <Override PartName="/customXml/itemProps1541.xml" ContentType="application/vnd.openxmlformats-officedocument.customXmlProperties+xml"/>
  <Override PartName="/customXml/itemProps1542.xml" ContentType="application/vnd.openxmlformats-officedocument.customXmlProperties+xml"/>
  <Override PartName="/customXml/itemProps1543.xml" ContentType="application/vnd.openxmlformats-officedocument.customXmlProperties+xml"/>
  <Override PartName="/customXml/itemProps1544.xml" ContentType="application/vnd.openxmlformats-officedocument.customXmlProperties+xml"/>
  <Override PartName="/customXml/itemProps1545.xml" ContentType="application/vnd.openxmlformats-officedocument.customXmlProperties+xml"/>
  <Override PartName="/customXml/itemProps1546.xml" ContentType="application/vnd.openxmlformats-officedocument.customXmlProperties+xml"/>
  <Override PartName="/customXml/itemProps1547.xml" ContentType="application/vnd.openxmlformats-officedocument.customXmlProperties+xml"/>
  <Override PartName="/customXml/itemProps1548.xml" ContentType="application/vnd.openxmlformats-officedocument.customXmlProperties+xml"/>
  <Override PartName="/customXml/itemProps1549.xml" ContentType="application/vnd.openxmlformats-officedocument.customXmlProperties+xml"/>
  <Override PartName="/customXml/itemProps1550.xml" ContentType="application/vnd.openxmlformats-officedocument.customXmlProperties+xml"/>
  <Override PartName="/customXml/itemProps1551.xml" ContentType="application/vnd.openxmlformats-officedocument.customXmlProperties+xml"/>
  <Override PartName="/customXml/itemProps1552.xml" ContentType="application/vnd.openxmlformats-officedocument.customXmlProperties+xml"/>
  <Override PartName="/customXml/itemProps1553.xml" ContentType="application/vnd.openxmlformats-officedocument.customXmlProperties+xml"/>
  <Override PartName="/customXml/itemProps1554.xml" ContentType="application/vnd.openxmlformats-officedocument.customXmlProperties+xml"/>
  <Override PartName="/customXml/itemProps1555.xml" ContentType="application/vnd.openxmlformats-officedocument.customXmlProperties+xml"/>
  <Override PartName="/customXml/itemProps1556.xml" ContentType="application/vnd.openxmlformats-officedocument.customXmlProperties+xml"/>
  <Override PartName="/customXml/itemProps1557.xml" ContentType="application/vnd.openxmlformats-officedocument.customXmlProperties+xml"/>
  <Override PartName="/customXml/itemProps1558.xml" ContentType="application/vnd.openxmlformats-officedocument.customXmlProperties+xml"/>
  <Override PartName="/customXml/itemProps1559.xml" ContentType="application/vnd.openxmlformats-officedocument.customXmlProperties+xml"/>
  <Override PartName="/customXml/itemProps1560.xml" ContentType="application/vnd.openxmlformats-officedocument.customXmlProperties+xml"/>
  <Override PartName="/customXml/itemProps1561.xml" ContentType="application/vnd.openxmlformats-officedocument.customXmlProperties+xml"/>
  <Override PartName="/customXml/itemProps1562.xml" ContentType="application/vnd.openxmlformats-officedocument.customXmlProperties+xml"/>
  <Override PartName="/customXml/itemProps1563.xml" ContentType="application/vnd.openxmlformats-officedocument.customXmlProperties+xml"/>
  <Override PartName="/customXml/itemProps1564.xml" ContentType="application/vnd.openxmlformats-officedocument.customXmlProperties+xml"/>
  <Override PartName="/customXml/itemProps1565.xml" ContentType="application/vnd.openxmlformats-officedocument.customXmlProperties+xml"/>
  <Override PartName="/customXml/itemProps1566.xml" ContentType="application/vnd.openxmlformats-officedocument.customXmlProperties+xml"/>
  <Override PartName="/customXml/itemProps1567.xml" ContentType="application/vnd.openxmlformats-officedocument.customXmlProperties+xml"/>
  <Override PartName="/customXml/itemProps1568.xml" ContentType="application/vnd.openxmlformats-officedocument.customXmlProperties+xml"/>
  <Override PartName="/customXml/itemProps1569.xml" ContentType="application/vnd.openxmlformats-officedocument.customXmlProperties+xml"/>
  <Override PartName="/customXml/itemProps1570.xml" ContentType="application/vnd.openxmlformats-officedocument.customXmlProperties+xml"/>
  <Override PartName="/customXml/itemProps1571.xml" ContentType="application/vnd.openxmlformats-officedocument.customXmlProperties+xml"/>
  <Override PartName="/customXml/itemProps1572.xml" ContentType="application/vnd.openxmlformats-officedocument.customXmlProperties+xml"/>
  <Override PartName="/customXml/itemProps1573.xml" ContentType="application/vnd.openxmlformats-officedocument.customXmlProperties+xml"/>
  <Override PartName="/customXml/itemProps1574.xml" ContentType="application/vnd.openxmlformats-officedocument.customXmlProperties+xml"/>
  <Override PartName="/customXml/itemProps1575.xml" ContentType="application/vnd.openxmlformats-officedocument.customXmlProperties+xml"/>
  <Override PartName="/customXml/itemProps1576.xml" ContentType="application/vnd.openxmlformats-officedocument.customXmlProperties+xml"/>
  <Override PartName="/customXml/itemProps1577.xml" ContentType="application/vnd.openxmlformats-officedocument.customXmlProperties+xml"/>
  <Override PartName="/customXml/itemProps1578.xml" ContentType="application/vnd.openxmlformats-officedocument.customXmlProperties+xml"/>
  <Override PartName="/customXml/itemProps1579.xml" ContentType="application/vnd.openxmlformats-officedocument.customXmlProperties+xml"/>
  <Override PartName="/customXml/itemProps1580.xml" ContentType="application/vnd.openxmlformats-officedocument.customXmlProperties+xml"/>
  <Override PartName="/customXml/itemProps1581.xml" ContentType="application/vnd.openxmlformats-officedocument.customXmlProperties+xml"/>
  <Override PartName="/customXml/itemProps1582.xml" ContentType="application/vnd.openxmlformats-officedocument.customXmlProperties+xml"/>
  <Override PartName="/customXml/itemProps1583.xml" ContentType="application/vnd.openxmlformats-officedocument.customXmlProperties+xml"/>
  <Override PartName="/customXml/itemProps1584.xml" ContentType="application/vnd.openxmlformats-officedocument.customXmlProperties+xml"/>
  <Override PartName="/customXml/itemProps1585.xml" ContentType="application/vnd.openxmlformats-officedocument.customXmlProperties+xml"/>
  <Override PartName="/customXml/itemProps1586.xml" ContentType="application/vnd.openxmlformats-officedocument.customXmlProperties+xml"/>
  <Override PartName="/customXml/itemProps1587.xml" ContentType="application/vnd.openxmlformats-officedocument.customXmlProperties+xml"/>
  <Override PartName="/customXml/itemProps1588.xml" ContentType="application/vnd.openxmlformats-officedocument.customXmlProperties+xml"/>
  <Override PartName="/customXml/itemProps1589.xml" ContentType="application/vnd.openxmlformats-officedocument.customXmlProperties+xml"/>
  <Override PartName="/customXml/itemProps1590.xml" ContentType="application/vnd.openxmlformats-officedocument.customXmlProperties+xml"/>
  <Override PartName="/customXml/itemProps1591.xml" ContentType="application/vnd.openxmlformats-officedocument.customXmlProperties+xml"/>
  <Override PartName="/customXml/itemProps1592.xml" ContentType="application/vnd.openxmlformats-officedocument.customXmlProperties+xml"/>
  <Override PartName="/customXml/itemProps1593.xml" ContentType="application/vnd.openxmlformats-officedocument.customXmlProperties+xml"/>
  <Override PartName="/customXml/itemProps1594.xml" ContentType="application/vnd.openxmlformats-officedocument.customXmlProperties+xml"/>
  <Override PartName="/customXml/itemProps1595.xml" ContentType="application/vnd.openxmlformats-officedocument.customXmlProperties+xml"/>
  <Override PartName="/customXml/itemProps1596.xml" ContentType="application/vnd.openxmlformats-officedocument.customXmlProperties+xml"/>
  <Override PartName="/customXml/itemProps1597.xml" ContentType="application/vnd.openxmlformats-officedocument.customXmlProperties+xml"/>
  <Override PartName="/customXml/itemProps1598.xml" ContentType="application/vnd.openxmlformats-officedocument.customXmlProperties+xml"/>
  <Override PartName="/customXml/itemProps1599.xml" ContentType="application/vnd.openxmlformats-officedocument.customXmlProperties+xml"/>
  <Override PartName="/customXml/itemProps1600.xml" ContentType="application/vnd.openxmlformats-officedocument.customXmlProperties+xml"/>
  <Override PartName="/customXml/itemProps1601.xml" ContentType="application/vnd.openxmlformats-officedocument.customXmlProperties+xml"/>
  <Override PartName="/customXml/itemProps1602.xml" ContentType="application/vnd.openxmlformats-officedocument.customXmlProperties+xml"/>
  <Override PartName="/customXml/itemProps1603.xml" ContentType="application/vnd.openxmlformats-officedocument.customXmlProperties+xml"/>
  <Override PartName="/customXml/itemProps1604.xml" ContentType="application/vnd.openxmlformats-officedocument.customXmlProperties+xml"/>
  <Override PartName="/customXml/itemProps1605.xml" ContentType="application/vnd.openxmlformats-officedocument.customXmlProperties+xml"/>
  <Override PartName="/customXml/itemProps1606.xml" ContentType="application/vnd.openxmlformats-officedocument.customXmlProperties+xml"/>
  <Override PartName="/customXml/itemProps1607.xml" ContentType="application/vnd.openxmlformats-officedocument.customXmlProperties+xml"/>
  <Override PartName="/customXml/itemProps1608.xml" ContentType="application/vnd.openxmlformats-officedocument.customXmlProperties+xml"/>
  <Override PartName="/customXml/itemProps1609.xml" ContentType="application/vnd.openxmlformats-officedocument.customXmlProperties+xml"/>
  <Override PartName="/customXml/itemProps1610.xml" ContentType="application/vnd.openxmlformats-officedocument.customXmlProperties+xml"/>
  <Override PartName="/customXml/itemProps1611.xml" ContentType="application/vnd.openxmlformats-officedocument.customXmlProperties+xml"/>
  <Override PartName="/customXml/itemProps1612.xml" ContentType="application/vnd.openxmlformats-officedocument.customXmlProperties+xml"/>
  <Override PartName="/customXml/itemProps1613.xml" ContentType="application/vnd.openxmlformats-officedocument.customXmlProperties+xml"/>
  <Override PartName="/customXml/itemProps1614.xml" ContentType="application/vnd.openxmlformats-officedocument.customXmlProperties+xml"/>
  <Override PartName="/customXml/itemProps1615.xml" ContentType="application/vnd.openxmlformats-officedocument.customXmlProperties+xml"/>
  <Override PartName="/customXml/itemProps1616.xml" ContentType="application/vnd.openxmlformats-officedocument.customXmlProperties+xml"/>
  <Override PartName="/customXml/itemProps1617.xml" ContentType="application/vnd.openxmlformats-officedocument.customXmlProperties+xml"/>
  <Override PartName="/customXml/itemProps1618.xml" ContentType="application/vnd.openxmlformats-officedocument.customXmlProperties+xml"/>
  <Override PartName="/customXml/itemProps161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DDF0D9" w14:textId="77777777" w:rsidR="00867A89" w:rsidRDefault="00867A89" w:rsidP="00867A89">
      <w:r>
        <w:rPr>
          <w:noProof/>
        </w:rPr>
        <w:drawing>
          <wp:anchor distT="0" distB="0" distL="114300" distR="114300" simplePos="0" relativeHeight="251658240" behindDoc="0" locked="0" layoutInCell="1" allowOverlap="1" wp14:anchorId="7DDE6677" wp14:editId="580DD45F">
            <wp:simplePos x="0" y="0"/>
            <wp:positionH relativeFrom="column">
              <wp:posOffset>-325631</wp:posOffset>
            </wp:positionH>
            <wp:positionV relativeFrom="paragraph">
              <wp:posOffset>126</wp:posOffset>
            </wp:positionV>
            <wp:extent cx="1876056" cy="1876050"/>
            <wp:effectExtent l="0" t="0" r="0" b="0"/>
            <wp:wrapSquare wrapText="bothSides"/>
            <wp:docPr id="2" name="Picture 2" descr="Official seal of the USPTO" title="USPTO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SPTO_Seal_Full_Color.png"/>
                    <pic:cNvPicPr/>
                  </pic:nvPicPr>
                  <pic:blipFill>
                    <a:blip r:embed="rId1626">
                      <a:extLst>
                        <a:ext uri="{28A0092B-C50C-407E-A947-70E740481C1C}">
                          <a14:useLocalDpi xmlns:a14="http://schemas.microsoft.com/office/drawing/2010/main" val="0"/>
                        </a:ext>
                      </a:extLst>
                    </a:blip>
                    <a:stretch>
                      <a:fillRect/>
                    </a:stretch>
                  </pic:blipFill>
                  <pic:spPr>
                    <a:xfrm>
                      <a:off x="0" y="0"/>
                      <a:ext cx="1879104" cy="1879098"/>
                    </a:xfrm>
                    <a:prstGeom prst="rect">
                      <a:avLst/>
                    </a:prstGeom>
                  </pic:spPr>
                </pic:pic>
              </a:graphicData>
            </a:graphic>
            <wp14:sizeRelH relativeFrom="margin">
              <wp14:pctWidth>0</wp14:pctWidth>
            </wp14:sizeRelH>
            <wp14:sizeRelV relativeFrom="margin">
              <wp14:pctHeight>0</wp14:pctHeight>
            </wp14:sizeRelV>
          </wp:anchor>
        </w:drawing>
      </w:r>
    </w:p>
    <w:p w14:paraId="396D6037" w14:textId="77777777" w:rsidR="00867A89" w:rsidRPr="00867A89" w:rsidRDefault="00867A89" w:rsidP="006051B7">
      <w:pPr>
        <w:spacing w:line="276" w:lineRule="auto"/>
        <w:ind w:left="2700"/>
        <w:rPr>
          <w:b/>
          <w:color w:val="1F497D" w:themeColor="text2"/>
          <w:sz w:val="52"/>
          <w:szCs w:val="44"/>
        </w:rPr>
      </w:pPr>
      <w:r w:rsidRPr="00867A89">
        <w:rPr>
          <w:b/>
          <w:color w:val="1F497D" w:themeColor="text2"/>
          <w:sz w:val="52"/>
          <w:szCs w:val="44"/>
        </w:rPr>
        <w:t>Regulatory Impact</w:t>
      </w:r>
    </w:p>
    <w:p w14:paraId="3410FE57" w14:textId="77777777" w:rsidR="00867A89" w:rsidRPr="00867A89" w:rsidRDefault="00867A89" w:rsidP="006051B7">
      <w:pPr>
        <w:spacing w:line="276" w:lineRule="auto"/>
        <w:ind w:left="2700"/>
        <w:rPr>
          <w:color w:val="1F497D" w:themeColor="text2"/>
        </w:rPr>
      </w:pPr>
      <w:r w:rsidRPr="00867A89">
        <w:rPr>
          <w:b/>
          <w:color w:val="1F497D" w:themeColor="text2"/>
          <w:sz w:val="52"/>
          <w:szCs w:val="44"/>
        </w:rPr>
        <w:t>Analysis</w:t>
      </w:r>
    </w:p>
    <w:p w14:paraId="0AFA19B7" w14:textId="77777777" w:rsidR="00867A89" w:rsidRDefault="00867A89" w:rsidP="006051B7">
      <w:pPr>
        <w:ind w:left="2700"/>
      </w:pPr>
    </w:p>
    <w:p w14:paraId="37B9273F" w14:textId="77777777" w:rsidR="00867A89" w:rsidRPr="00867A89" w:rsidRDefault="00867A89" w:rsidP="006051B7">
      <w:pPr>
        <w:ind w:left="2700"/>
        <w:rPr>
          <w:b/>
          <w:sz w:val="28"/>
        </w:rPr>
      </w:pPr>
      <w:r w:rsidRPr="00867A89">
        <w:rPr>
          <w:b/>
          <w:sz w:val="28"/>
        </w:rPr>
        <w:t xml:space="preserve">Setting and Adjusting Patent Fees during Fiscal Year </w:t>
      </w:r>
      <w:r w:rsidR="003F2411" w:rsidRPr="00867A89">
        <w:rPr>
          <w:b/>
          <w:sz w:val="28"/>
        </w:rPr>
        <w:t>20</w:t>
      </w:r>
      <w:r w:rsidR="003F2411">
        <w:rPr>
          <w:b/>
          <w:sz w:val="28"/>
        </w:rPr>
        <w:t>20</w:t>
      </w:r>
      <w:r w:rsidR="003F2411" w:rsidRPr="00867A89">
        <w:rPr>
          <w:b/>
          <w:sz w:val="28"/>
        </w:rPr>
        <w:t xml:space="preserve"> </w:t>
      </w:r>
      <w:r w:rsidRPr="00867A89">
        <w:rPr>
          <w:b/>
          <w:sz w:val="28"/>
        </w:rPr>
        <w:t xml:space="preserve">in accordance with </w:t>
      </w:r>
    </w:p>
    <w:p w14:paraId="55236457" w14:textId="77777777" w:rsidR="00867A89" w:rsidRPr="00867A89" w:rsidRDefault="00867A89" w:rsidP="006051B7">
      <w:pPr>
        <w:ind w:left="2700"/>
        <w:rPr>
          <w:b/>
          <w:sz w:val="28"/>
        </w:rPr>
      </w:pPr>
      <w:r w:rsidRPr="00867A89">
        <w:rPr>
          <w:b/>
          <w:sz w:val="28"/>
        </w:rPr>
        <w:t>Section 10 of the Leahy-Smith America Invents Act</w:t>
      </w:r>
    </w:p>
    <w:p w14:paraId="49CD503F" w14:textId="77777777" w:rsidR="00867A89" w:rsidRPr="00867A89" w:rsidRDefault="00867A89" w:rsidP="006051B7">
      <w:pPr>
        <w:spacing w:before="240"/>
        <w:ind w:left="2700"/>
        <w:rPr>
          <w:b/>
          <w:sz w:val="28"/>
        </w:rPr>
      </w:pPr>
      <w:r w:rsidRPr="00867A89">
        <w:rPr>
          <w:b/>
          <w:sz w:val="28"/>
        </w:rPr>
        <w:t>Proposed Rule</w:t>
      </w:r>
    </w:p>
    <w:p w14:paraId="648C5747" w14:textId="77777777" w:rsidR="00867A89" w:rsidRPr="00867A89" w:rsidRDefault="00867A89" w:rsidP="006051B7">
      <w:pPr>
        <w:ind w:left="2700"/>
        <w:rPr>
          <w:b/>
          <w:sz w:val="28"/>
        </w:rPr>
      </w:pPr>
    </w:p>
    <w:p w14:paraId="76FD2930" w14:textId="77777777" w:rsidR="00867A89" w:rsidRPr="00867A89" w:rsidRDefault="00867A89" w:rsidP="006051B7">
      <w:pPr>
        <w:ind w:left="2700"/>
        <w:rPr>
          <w:b/>
          <w:sz w:val="28"/>
        </w:rPr>
      </w:pPr>
    </w:p>
    <w:p w14:paraId="692213F1" w14:textId="77777777" w:rsidR="00867A89" w:rsidRPr="00867A89" w:rsidRDefault="00867A89" w:rsidP="006051B7">
      <w:pPr>
        <w:ind w:left="2700"/>
        <w:rPr>
          <w:b/>
          <w:sz w:val="28"/>
        </w:rPr>
      </w:pPr>
      <w:r w:rsidRPr="00867A89">
        <w:rPr>
          <w:b/>
          <w:sz w:val="28"/>
        </w:rPr>
        <w:t>U.S. Department of Commerce</w:t>
      </w:r>
    </w:p>
    <w:p w14:paraId="5B63E7FB" w14:textId="5B2B3B65" w:rsidR="00867A89" w:rsidRDefault="00867A89" w:rsidP="006051B7">
      <w:pPr>
        <w:ind w:left="2700"/>
        <w:rPr>
          <w:b/>
          <w:sz w:val="28"/>
        </w:rPr>
      </w:pPr>
      <w:r w:rsidRPr="00867A89">
        <w:rPr>
          <w:b/>
          <w:sz w:val="28"/>
        </w:rPr>
        <w:t xml:space="preserve">United States Patent and Trademark Office </w:t>
      </w:r>
    </w:p>
    <w:p w14:paraId="24928502" w14:textId="3F9FFE46" w:rsidR="00907645" w:rsidRPr="00867A89" w:rsidRDefault="00907645" w:rsidP="006051B7">
      <w:pPr>
        <w:ind w:left="2700"/>
        <w:rPr>
          <w:b/>
          <w:sz w:val="28"/>
        </w:rPr>
      </w:pPr>
      <w:r>
        <w:rPr>
          <w:b/>
          <w:sz w:val="28"/>
        </w:rPr>
        <w:t>July 31, 2019</w:t>
      </w:r>
      <w:bookmarkStart w:id="0" w:name="_GoBack"/>
      <w:bookmarkEnd w:id="0"/>
    </w:p>
    <w:p w14:paraId="563EEF65" w14:textId="7FC8C410" w:rsidR="00867A89" w:rsidRDefault="00867A89" w:rsidP="00674836"/>
    <w:p w14:paraId="4772CD82" w14:textId="77777777" w:rsidR="00867A89" w:rsidRDefault="00867A89" w:rsidP="00674836">
      <w:pPr>
        <w:sectPr w:rsidR="00867A89" w:rsidSect="00681E1F">
          <w:footerReference w:type="default" r:id="rId1627"/>
          <w:pgSz w:w="12240" w:h="15840"/>
          <w:pgMar w:top="1170" w:right="1440" w:bottom="1440" w:left="1890" w:header="720" w:footer="720" w:gutter="0"/>
          <w:pgNumType w:start="1"/>
          <w:cols w:space="720"/>
          <w:docGrid w:linePitch="360"/>
        </w:sectPr>
      </w:pPr>
    </w:p>
    <w:sdt>
      <w:sdtPr>
        <w:rPr>
          <w:rFonts w:asciiTheme="minorHAnsi" w:eastAsiaTheme="minorEastAsia" w:hAnsiTheme="minorHAnsi" w:cs="Times New Roman"/>
          <w:b w:val="0"/>
          <w:bCs w:val="0"/>
          <w:color w:val="auto"/>
          <w:sz w:val="22"/>
          <w:szCs w:val="22"/>
          <w:lang w:eastAsia="en-US"/>
        </w:rPr>
        <w:id w:val="1901631454"/>
        <w:docPartObj>
          <w:docPartGallery w:val="Table of Contents"/>
          <w:docPartUnique/>
        </w:docPartObj>
      </w:sdtPr>
      <w:sdtEndPr>
        <w:rPr>
          <w:rFonts w:ascii="Times New Roman" w:hAnsi="Times New Roman"/>
          <w:noProof/>
          <w:sz w:val="24"/>
        </w:rPr>
      </w:sdtEndPr>
      <w:sdtContent>
        <w:sdt>
          <w:sdtPr>
            <w:rPr>
              <w:rFonts w:asciiTheme="minorHAnsi" w:eastAsiaTheme="minorEastAsia" w:hAnsiTheme="minorHAnsi" w:cs="Times New Roman"/>
              <w:b w:val="0"/>
              <w:bCs w:val="0"/>
              <w:color w:val="auto"/>
              <w:sz w:val="22"/>
              <w:szCs w:val="22"/>
              <w:lang w:eastAsia="en-US"/>
            </w:rPr>
            <w:id w:val="2068453884"/>
            <w:docPartObj>
              <w:docPartGallery w:val="Table of Contents"/>
              <w:docPartUnique/>
            </w:docPartObj>
          </w:sdtPr>
          <w:sdtEndPr>
            <w:rPr>
              <w:rFonts w:ascii="Times New Roman" w:hAnsi="Times New Roman"/>
              <w:noProof/>
              <w:sz w:val="24"/>
            </w:rPr>
          </w:sdtEndPr>
          <w:sdtContent>
            <w:sdt>
              <w:sdtPr>
                <w:rPr>
                  <w:rFonts w:asciiTheme="minorHAnsi" w:eastAsiaTheme="minorEastAsia" w:hAnsiTheme="minorHAnsi" w:cs="Times New Roman"/>
                  <w:b w:val="0"/>
                  <w:bCs w:val="0"/>
                  <w:color w:val="auto"/>
                  <w:sz w:val="22"/>
                  <w:szCs w:val="22"/>
                  <w:lang w:eastAsia="en-US"/>
                </w:rPr>
                <w:id w:val="402655833"/>
                <w:docPartObj>
                  <w:docPartGallery w:val="Table of Contents"/>
                  <w:docPartUnique/>
                </w:docPartObj>
              </w:sdtPr>
              <w:sdtEndPr>
                <w:rPr>
                  <w:rFonts w:asciiTheme="majorHAnsi" w:eastAsiaTheme="majorEastAsia" w:hAnsiTheme="majorHAnsi" w:cstheme="majorBidi"/>
                  <w:b/>
                  <w:bCs/>
                  <w:noProof/>
                  <w:color w:val="365F91" w:themeColor="accent1" w:themeShade="BF"/>
                  <w:sz w:val="28"/>
                  <w:szCs w:val="28"/>
                  <w:lang w:eastAsia="ja-JP"/>
                </w:rPr>
              </w:sdtEndPr>
              <w:sdtContent>
                <w:sdt>
                  <w:sdtPr>
                    <w:rPr>
                      <w:rFonts w:asciiTheme="minorHAnsi" w:eastAsiaTheme="minorEastAsia" w:hAnsiTheme="minorHAnsi" w:cs="Times New Roman"/>
                      <w:b w:val="0"/>
                      <w:bCs w:val="0"/>
                      <w:color w:val="auto"/>
                      <w:sz w:val="22"/>
                      <w:szCs w:val="22"/>
                      <w:lang w:eastAsia="en-US"/>
                    </w:rPr>
                    <w:id w:val="-1641030571"/>
                    <w:docPartObj>
                      <w:docPartGallery w:val="Table of Contents"/>
                      <w:docPartUnique/>
                    </w:docPartObj>
                  </w:sdtPr>
                  <w:sdtEndPr>
                    <w:rPr>
                      <w:rFonts w:asciiTheme="majorHAnsi" w:eastAsiaTheme="majorEastAsia" w:hAnsiTheme="majorHAnsi" w:cstheme="majorBidi"/>
                      <w:b/>
                      <w:bCs/>
                      <w:noProof/>
                      <w:color w:val="365F91" w:themeColor="accent1" w:themeShade="BF"/>
                      <w:sz w:val="28"/>
                      <w:szCs w:val="28"/>
                      <w:lang w:eastAsia="ja-JP"/>
                    </w:rPr>
                  </w:sdtEndPr>
                  <w:sdtContent>
                    <w:sdt>
                      <w:sdtPr>
                        <w:rPr>
                          <w:rFonts w:asciiTheme="minorHAnsi" w:eastAsiaTheme="minorEastAsia" w:hAnsiTheme="minorHAnsi" w:cs="Times New Roman"/>
                          <w:b w:val="0"/>
                          <w:bCs w:val="0"/>
                          <w:color w:val="auto"/>
                          <w:sz w:val="22"/>
                          <w:szCs w:val="22"/>
                          <w:lang w:eastAsia="en-US"/>
                        </w:rPr>
                        <w:id w:val="172611478"/>
                        <w:docPartObj>
                          <w:docPartGallery w:val="Table of Contents"/>
                          <w:docPartUnique/>
                        </w:docPartObj>
                      </w:sdtPr>
                      <w:sdtEndPr>
                        <w:rPr>
                          <w:rFonts w:asciiTheme="majorHAnsi" w:eastAsiaTheme="majorEastAsia" w:hAnsiTheme="majorHAnsi" w:cstheme="majorBidi"/>
                          <w:b/>
                          <w:bCs/>
                          <w:noProof/>
                          <w:color w:val="365F91" w:themeColor="accent1" w:themeShade="BF"/>
                          <w:sz w:val="28"/>
                          <w:szCs w:val="28"/>
                          <w:lang w:eastAsia="ja-JP"/>
                        </w:rPr>
                      </w:sdtEndPr>
                      <w:sdtContent>
                        <w:sdt>
                          <w:sdtPr>
                            <w:rPr>
                              <w:rFonts w:asciiTheme="minorHAnsi" w:eastAsiaTheme="minorEastAsia" w:hAnsiTheme="minorHAnsi" w:cs="Times New Roman"/>
                              <w:b w:val="0"/>
                              <w:bCs w:val="0"/>
                              <w:color w:val="auto"/>
                              <w:sz w:val="22"/>
                              <w:szCs w:val="22"/>
                              <w:lang w:eastAsia="en-US"/>
                            </w:rPr>
                            <w:id w:val="93064865"/>
                            <w:docPartObj>
                              <w:docPartGallery w:val="Table of Contents"/>
                              <w:docPartUnique/>
                            </w:docPartObj>
                          </w:sdtPr>
                          <w:sdtEndPr>
                            <w:rPr>
                              <w:rFonts w:asciiTheme="majorHAnsi" w:eastAsiaTheme="majorEastAsia" w:hAnsiTheme="majorHAnsi" w:cstheme="majorBidi"/>
                              <w:b/>
                              <w:bCs/>
                              <w:noProof/>
                              <w:color w:val="365F91" w:themeColor="accent1" w:themeShade="BF"/>
                              <w:sz w:val="28"/>
                              <w:szCs w:val="28"/>
                              <w:lang w:eastAsia="ja-JP"/>
                            </w:rPr>
                          </w:sdtEndPr>
                          <w:sdtContent>
                            <w:sdt>
                              <w:sdtPr>
                                <w:rPr>
                                  <w:rFonts w:asciiTheme="minorHAnsi" w:eastAsiaTheme="minorEastAsia" w:hAnsiTheme="minorHAnsi" w:cs="Times New Roman"/>
                                  <w:b w:val="0"/>
                                  <w:bCs w:val="0"/>
                                  <w:color w:val="auto"/>
                                  <w:sz w:val="22"/>
                                  <w:szCs w:val="22"/>
                                  <w:lang w:eastAsia="en-US"/>
                                </w:rPr>
                                <w:id w:val="871347793"/>
                                <w:docPartObj>
                                  <w:docPartGallery w:val="Table of Contents"/>
                                  <w:docPartUnique/>
                                </w:docPartObj>
                              </w:sdtPr>
                              <w:sdtEndPr>
                                <w:rPr>
                                  <w:rFonts w:asciiTheme="majorHAnsi" w:eastAsiaTheme="majorEastAsia" w:hAnsiTheme="majorHAnsi" w:cstheme="majorBidi"/>
                                  <w:b/>
                                  <w:bCs/>
                                  <w:noProof/>
                                  <w:color w:val="365F91" w:themeColor="accent1" w:themeShade="BF"/>
                                  <w:sz w:val="28"/>
                                  <w:szCs w:val="28"/>
                                  <w:lang w:eastAsia="ja-JP"/>
                                </w:rPr>
                              </w:sdtEndPr>
                              <w:sdtContent>
                                <w:sdt>
                                  <w:sdtPr>
                                    <w:rPr>
                                      <w:rFonts w:asciiTheme="minorHAnsi" w:eastAsiaTheme="minorEastAsia" w:hAnsiTheme="minorHAnsi" w:cs="Times New Roman"/>
                                      <w:b w:val="0"/>
                                      <w:bCs w:val="0"/>
                                      <w:color w:val="auto"/>
                                      <w:sz w:val="22"/>
                                      <w:szCs w:val="22"/>
                                      <w:lang w:eastAsia="en-US"/>
                                    </w:rPr>
                                    <w:id w:val="-105664224"/>
                                    <w:docPartObj>
                                      <w:docPartGallery w:val="Table of Contents"/>
                                      <w:docPartUnique/>
                                    </w:docPartObj>
                                  </w:sdtPr>
                                  <w:sdtEndPr>
                                    <w:rPr>
                                      <w:rFonts w:asciiTheme="majorHAnsi" w:eastAsiaTheme="majorEastAsia" w:hAnsiTheme="majorHAnsi" w:cstheme="majorBidi"/>
                                      <w:b/>
                                      <w:bCs/>
                                      <w:noProof/>
                                      <w:color w:val="365F91" w:themeColor="accent1" w:themeShade="BF"/>
                                      <w:sz w:val="28"/>
                                      <w:szCs w:val="28"/>
                                      <w:lang w:eastAsia="ja-JP"/>
                                    </w:rPr>
                                  </w:sdtEndPr>
                                  <w:sdtContent>
                                    <w:sdt>
                                      <w:sdtPr>
                                        <w:rPr>
                                          <w:rFonts w:asciiTheme="minorHAnsi" w:eastAsiaTheme="minorEastAsia" w:hAnsiTheme="minorHAnsi" w:cs="Times New Roman"/>
                                          <w:b w:val="0"/>
                                          <w:bCs w:val="0"/>
                                          <w:color w:val="auto"/>
                                          <w:sz w:val="22"/>
                                          <w:szCs w:val="22"/>
                                          <w:lang w:eastAsia="en-US"/>
                                        </w:rPr>
                                        <w:id w:val="-1951694844"/>
                                        <w:docPartObj>
                                          <w:docPartGallery w:val="Table of Contents"/>
                                          <w:docPartUnique/>
                                        </w:docPartObj>
                                      </w:sdtPr>
                                      <w:sdtEndPr>
                                        <w:rPr>
                                          <w:rFonts w:asciiTheme="majorHAnsi" w:eastAsiaTheme="majorEastAsia" w:hAnsiTheme="majorHAnsi" w:cstheme="majorBidi"/>
                                          <w:b/>
                                          <w:bCs/>
                                          <w:noProof/>
                                          <w:color w:val="365F91" w:themeColor="accent1" w:themeShade="BF"/>
                                          <w:sz w:val="28"/>
                                          <w:szCs w:val="28"/>
                                          <w:lang w:eastAsia="ja-JP"/>
                                        </w:rPr>
                                      </w:sdtEndPr>
                                      <w:sdtContent>
                                        <w:p w14:paraId="1A42C993" w14:textId="77777777" w:rsidR="00032A9A" w:rsidRDefault="00590496" w:rsidP="00363F8E">
                                          <w:pPr>
                                            <w:pStyle w:val="TOCHeading"/>
                                            <w:numPr>
                                              <w:ilvl w:val="0"/>
                                              <w:numId w:val="0"/>
                                            </w:numPr>
                                          </w:pPr>
                                          <w:r>
                                            <w:t>Table of C</w:t>
                                          </w:r>
                                          <w:r w:rsidR="00681E1F">
                                            <w:t>ontents</w:t>
                                          </w:r>
                                        </w:p>
                                      </w:sdtContent>
                                    </w:sdt>
                                  </w:sdtContent>
                                </w:sdt>
                              </w:sdtContent>
                            </w:sdt>
                          </w:sdtContent>
                        </w:sdt>
                      </w:sdtContent>
                    </w:sdt>
                  </w:sdtContent>
                </w:sdt>
              </w:sdtContent>
            </w:sdt>
            <w:p w14:paraId="677DBDB4" w14:textId="2623CF36" w:rsidR="00A107B2" w:rsidRDefault="00032A9A">
              <w:pPr>
                <w:pStyle w:val="TOC1"/>
                <w:rPr>
                  <w:rFonts w:asciiTheme="minorHAnsi" w:hAnsiTheme="minorHAnsi" w:cstheme="minorBidi"/>
                  <w:noProof/>
                  <w:sz w:val="22"/>
                </w:rPr>
              </w:pPr>
              <w:r>
                <w:fldChar w:fldCharType="begin"/>
              </w:r>
              <w:r>
                <w:instrText xml:space="preserve"> TOC \o "1-2" \h \z \u </w:instrText>
              </w:r>
              <w:r>
                <w:fldChar w:fldCharType="separate"/>
              </w:r>
              <w:hyperlink w:anchor="_Toc534712529" w:history="1">
                <w:r w:rsidR="00A107B2" w:rsidRPr="00673185">
                  <w:rPr>
                    <w:rStyle w:val="Hyperlink"/>
                    <w:noProof/>
                  </w:rPr>
                  <w:t>1</w:t>
                </w:r>
                <w:r w:rsidR="00A107B2">
                  <w:rPr>
                    <w:rFonts w:asciiTheme="minorHAnsi" w:hAnsiTheme="minorHAnsi" w:cstheme="minorBidi"/>
                    <w:noProof/>
                    <w:sz w:val="22"/>
                  </w:rPr>
                  <w:tab/>
                </w:r>
                <w:r w:rsidR="00A107B2" w:rsidRPr="00673185">
                  <w:rPr>
                    <w:rStyle w:val="Hyperlink"/>
                    <w:noProof/>
                  </w:rPr>
                  <w:t>EXECUTIVE SUMMARY</w:t>
                </w:r>
                <w:r w:rsidR="00A107B2">
                  <w:rPr>
                    <w:noProof/>
                    <w:webHidden/>
                  </w:rPr>
                  <w:tab/>
                </w:r>
                <w:r w:rsidR="00A107B2">
                  <w:rPr>
                    <w:noProof/>
                    <w:webHidden/>
                  </w:rPr>
                  <w:fldChar w:fldCharType="begin"/>
                </w:r>
                <w:r w:rsidR="00A107B2">
                  <w:rPr>
                    <w:noProof/>
                    <w:webHidden/>
                  </w:rPr>
                  <w:instrText xml:space="preserve"> PAGEREF _Toc534712529 \h </w:instrText>
                </w:r>
                <w:r w:rsidR="00A107B2">
                  <w:rPr>
                    <w:noProof/>
                    <w:webHidden/>
                  </w:rPr>
                </w:r>
                <w:r w:rsidR="00A107B2">
                  <w:rPr>
                    <w:noProof/>
                    <w:webHidden/>
                  </w:rPr>
                  <w:fldChar w:fldCharType="separate"/>
                </w:r>
                <w:r w:rsidR="00E01663">
                  <w:rPr>
                    <w:noProof/>
                    <w:webHidden/>
                  </w:rPr>
                  <w:t>1</w:t>
                </w:r>
                <w:r w:rsidR="00A107B2">
                  <w:rPr>
                    <w:noProof/>
                    <w:webHidden/>
                  </w:rPr>
                  <w:fldChar w:fldCharType="end"/>
                </w:r>
              </w:hyperlink>
            </w:p>
            <w:p w14:paraId="5DE37F4D" w14:textId="6009F67B" w:rsidR="00A107B2" w:rsidRDefault="00907645">
              <w:pPr>
                <w:pStyle w:val="TOC2"/>
                <w:rPr>
                  <w:rFonts w:asciiTheme="minorHAnsi" w:hAnsiTheme="minorHAnsi" w:cstheme="minorBidi"/>
                  <w:noProof/>
                  <w:sz w:val="22"/>
                </w:rPr>
              </w:pPr>
              <w:hyperlink w:anchor="_Toc534712530" w:history="1">
                <w:r w:rsidR="00A107B2" w:rsidRPr="00673185">
                  <w:rPr>
                    <w:rStyle w:val="Hyperlink"/>
                    <w:noProof/>
                  </w:rPr>
                  <w:t>1.1</w:t>
                </w:r>
                <w:r w:rsidR="00A107B2">
                  <w:rPr>
                    <w:rFonts w:asciiTheme="minorHAnsi" w:hAnsiTheme="minorHAnsi" w:cstheme="minorBidi"/>
                    <w:noProof/>
                    <w:sz w:val="22"/>
                  </w:rPr>
                  <w:tab/>
                </w:r>
                <w:r w:rsidR="00A107B2" w:rsidRPr="00673185">
                  <w:rPr>
                    <w:rStyle w:val="Hyperlink"/>
                    <w:noProof/>
                  </w:rPr>
                  <w:t>Purpose</w:t>
                </w:r>
                <w:r w:rsidR="00A107B2">
                  <w:rPr>
                    <w:noProof/>
                    <w:webHidden/>
                  </w:rPr>
                  <w:tab/>
                </w:r>
                <w:r w:rsidR="00A107B2">
                  <w:rPr>
                    <w:noProof/>
                    <w:webHidden/>
                  </w:rPr>
                  <w:fldChar w:fldCharType="begin"/>
                </w:r>
                <w:r w:rsidR="00A107B2">
                  <w:rPr>
                    <w:noProof/>
                    <w:webHidden/>
                  </w:rPr>
                  <w:instrText xml:space="preserve"> PAGEREF _Toc534712530 \h </w:instrText>
                </w:r>
                <w:r w:rsidR="00A107B2">
                  <w:rPr>
                    <w:noProof/>
                    <w:webHidden/>
                  </w:rPr>
                </w:r>
                <w:r w:rsidR="00A107B2">
                  <w:rPr>
                    <w:noProof/>
                    <w:webHidden/>
                  </w:rPr>
                  <w:fldChar w:fldCharType="separate"/>
                </w:r>
                <w:r w:rsidR="00E01663">
                  <w:rPr>
                    <w:noProof/>
                    <w:webHidden/>
                  </w:rPr>
                  <w:t>1</w:t>
                </w:r>
                <w:r w:rsidR="00A107B2">
                  <w:rPr>
                    <w:noProof/>
                    <w:webHidden/>
                  </w:rPr>
                  <w:fldChar w:fldCharType="end"/>
                </w:r>
              </w:hyperlink>
            </w:p>
            <w:p w14:paraId="7B978FCD" w14:textId="6969F426" w:rsidR="00A107B2" w:rsidRDefault="00907645">
              <w:pPr>
                <w:pStyle w:val="TOC2"/>
                <w:rPr>
                  <w:rFonts w:asciiTheme="minorHAnsi" w:hAnsiTheme="minorHAnsi" w:cstheme="minorBidi"/>
                  <w:noProof/>
                  <w:sz w:val="22"/>
                </w:rPr>
              </w:pPr>
              <w:hyperlink w:anchor="_Toc534712531" w:history="1">
                <w:r w:rsidR="00A107B2" w:rsidRPr="00673185">
                  <w:rPr>
                    <w:rStyle w:val="Hyperlink"/>
                    <w:noProof/>
                  </w:rPr>
                  <w:t>1.2</w:t>
                </w:r>
                <w:r w:rsidR="00A107B2">
                  <w:rPr>
                    <w:rFonts w:asciiTheme="minorHAnsi" w:hAnsiTheme="minorHAnsi" w:cstheme="minorBidi"/>
                    <w:noProof/>
                    <w:sz w:val="22"/>
                  </w:rPr>
                  <w:tab/>
                </w:r>
                <w:r w:rsidR="00A107B2" w:rsidRPr="00673185">
                  <w:rPr>
                    <w:rStyle w:val="Hyperlink"/>
                    <w:noProof/>
                  </w:rPr>
                  <w:t>Summary of Analysis</w:t>
                </w:r>
                <w:r w:rsidR="00A107B2">
                  <w:rPr>
                    <w:noProof/>
                    <w:webHidden/>
                  </w:rPr>
                  <w:tab/>
                </w:r>
                <w:r w:rsidR="00A107B2">
                  <w:rPr>
                    <w:noProof/>
                    <w:webHidden/>
                  </w:rPr>
                  <w:fldChar w:fldCharType="begin"/>
                </w:r>
                <w:r w:rsidR="00A107B2">
                  <w:rPr>
                    <w:noProof/>
                    <w:webHidden/>
                  </w:rPr>
                  <w:instrText xml:space="preserve"> PAGEREF _Toc534712531 \h </w:instrText>
                </w:r>
                <w:r w:rsidR="00A107B2">
                  <w:rPr>
                    <w:noProof/>
                    <w:webHidden/>
                  </w:rPr>
                </w:r>
                <w:r w:rsidR="00A107B2">
                  <w:rPr>
                    <w:noProof/>
                    <w:webHidden/>
                  </w:rPr>
                  <w:fldChar w:fldCharType="separate"/>
                </w:r>
                <w:r w:rsidR="00E01663">
                  <w:rPr>
                    <w:noProof/>
                    <w:webHidden/>
                  </w:rPr>
                  <w:t>2</w:t>
                </w:r>
                <w:r w:rsidR="00A107B2">
                  <w:rPr>
                    <w:noProof/>
                    <w:webHidden/>
                  </w:rPr>
                  <w:fldChar w:fldCharType="end"/>
                </w:r>
              </w:hyperlink>
            </w:p>
            <w:p w14:paraId="00749BB8" w14:textId="3C3D0E94" w:rsidR="00A107B2" w:rsidRDefault="00907645">
              <w:pPr>
                <w:pStyle w:val="TOC2"/>
                <w:rPr>
                  <w:rFonts w:asciiTheme="minorHAnsi" w:hAnsiTheme="minorHAnsi" w:cstheme="minorBidi"/>
                  <w:noProof/>
                  <w:sz w:val="22"/>
                </w:rPr>
              </w:pPr>
              <w:hyperlink w:anchor="_Toc534712532" w:history="1">
                <w:r w:rsidR="00A107B2" w:rsidRPr="00673185">
                  <w:rPr>
                    <w:rStyle w:val="Hyperlink"/>
                    <w:noProof/>
                  </w:rPr>
                  <w:t>1.3</w:t>
                </w:r>
                <w:r w:rsidR="00A107B2">
                  <w:rPr>
                    <w:rFonts w:asciiTheme="minorHAnsi" w:hAnsiTheme="minorHAnsi" w:cstheme="minorBidi"/>
                    <w:noProof/>
                    <w:sz w:val="22"/>
                  </w:rPr>
                  <w:tab/>
                </w:r>
                <w:r w:rsidR="00A107B2" w:rsidRPr="00673185">
                  <w:rPr>
                    <w:rStyle w:val="Hyperlink"/>
                    <w:noProof/>
                  </w:rPr>
                  <w:t>Conclusion</w:t>
                </w:r>
                <w:r w:rsidR="00A107B2">
                  <w:rPr>
                    <w:noProof/>
                    <w:webHidden/>
                  </w:rPr>
                  <w:tab/>
                </w:r>
                <w:r w:rsidR="00A107B2">
                  <w:rPr>
                    <w:noProof/>
                    <w:webHidden/>
                  </w:rPr>
                  <w:fldChar w:fldCharType="begin"/>
                </w:r>
                <w:r w:rsidR="00A107B2">
                  <w:rPr>
                    <w:noProof/>
                    <w:webHidden/>
                  </w:rPr>
                  <w:instrText xml:space="preserve"> PAGEREF _Toc534712532 \h </w:instrText>
                </w:r>
                <w:r w:rsidR="00A107B2">
                  <w:rPr>
                    <w:noProof/>
                    <w:webHidden/>
                  </w:rPr>
                </w:r>
                <w:r w:rsidR="00A107B2">
                  <w:rPr>
                    <w:noProof/>
                    <w:webHidden/>
                  </w:rPr>
                  <w:fldChar w:fldCharType="separate"/>
                </w:r>
                <w:r w:rsidR="00E01663">
                  <w:rPr>
                    <w:noProof/>
                    <w:webHidden/>
                  </w:rPr>
                  <w:t>7</w:t>
                </w:r>
                <w:r w:rsidR="00A107B2">
                  <w:rPr>
                    <w:noProof/>
                    <w:webHidden/>
                  </w:rPr>
                  <w:fldChar w:fldCharType="end"/>
                </w:r>
              </w:hyperlink>
            </w:p>
            <w:p w14:paraId="14869938" w14:textId="7944EAF6" w:rsidR="00A107B2" w:rsidRDefault="00907645">
              <w:pPr>
                <w:pStyle w:val="TOC2"/>
                <w:rPr>
                  <w:rFonts w:asciiTheme="minorHAnsi" w:hAnsiTheme="minorHAnsi" w:cstheme="minorBidi"/>
                  <w:noProof/>
                  <w:sz w:val="22"/>
                </w:rPr>
              </w:pPr>
              <w:hyperlink w:anchor="_Toc534712533" w:history="1">
                <w:r w:rsidR="00A107B2" w:rsidRPr="00673185">
                  <w:rPr>
                    <w:rStyle w:val="Hyperlink"/>
                    <w:noProof/>
                  </w:rPr>
                  <w:t>1.4</w:t>
                </w:r>
                <w:r w:rsidR="00A107B2">
                  <w:rPr>
                    <w:rFonts w:asciiTheme="minorHAnsi" w:hAnsiTheme="minorHAnsi" w:cstheme="minorBidi"/>
                    <w:noProof/>
                    <w:sz w:val="22"/>
                  </w:rPr>
                  <w:tab/>
                </w:r>
                <w:r w:rsidR="00A107B2" w:rsidRPr="00673185">
                  <w:rPr>
                    <w:rStyle w:val="Hyperlink"/>
                    <w:noProof/>
                  </w:rPr>
                  <w:t>Points of Contact</w:t>
                </w:r>
                <w:r w:rsidR="00A107B2">
                  <w:rPr>
                    <w:noProof/>
                    <w:webHidden/>
                  </w:rPr>
                  <w:tab/>
                </w:r>
                <w:r w:rsidR="00A107B2">
                  <w:rPr>
                    <w:noProof/>
                    <w:webHidden/>
                  </w:rPr>
                  <w:fldChar w:fldCharType="begin"/>
                </w:r>
                <w:r w:rsidR="00A107B2">
                  <w:rPr>
                    <w:noProof/>
                    <w:webHidden/>
                  </w:rPr>
                  <w:instrText xml:space="preserve"> PAGEREF _Toc534712533 \h </w:instrText>
                </w:r>
                <w:r w:rsidR="00A107B2">
                  <w:rPr>
                    <w:noProof/>
                    <w:webHidden/>
                  </w:rPr>
                </w:r>
                <w:r w:rsidR="00A107B2">
                  <w:rPr>
                    <w:noProof/>
                    <w:webHidden/>
                  </w:rPr>
                  <w:fldChar w:fldCharType="separate"/>
                </w:r>
                <w:r w:rsidR="00E01663">
                  <w:rPr>
                    <w:noProof/>
                    <w:webHidden/>
                  </w:rPr>
                  <w:t>8</w:t>
                </w:r>
                <w:r w:rsidR="00A107B2">
                  <w:rPr>
                    <w:noProof/>
                    <w:webHidden/>
                  </w:rPr>
                  <w:fldChar w:fldCharType="end"/>
                </w:r>
              </w:hyperlink>
            </w:p>
            <w:p w14:paraId="0AB0B5BE" w14:textId="125BA53C" w:rsidR="00A107B2" w:rsidRDefault="00907645">
              <w:pPr>
                <w:pStyle w:val="TOC1"/>
                <w:rPr>
                  <w:rFonts w:asciiTheme="minorHAnsi" w:hAnsiTheme="minorHAnsi" w:cstheme="minorBidi"/>
                  <w:noProof/>
                  <w:sz w:val="22"/>
                </w:rPr>
              </w:pPr>
              <w:hyperlink w:anchor="_Toc534712534" w:history="1">
                <w:r w:rsidR="00A107B2" w:rsidRPr="00673185">
                  <w:rPr>
                    <w:rStyle w:val="Hyperlink"/>
                    <w:noProof/>
                  </w:rPr>
                  <w:t>2</w:t>
                </w:r>
                <w:r w:rsidR="00A107B2">
                  <w:rPr>
                    <w:rFonts w:asciiTheme="minorHAnsi" w:hAnsiTheme="minorHAnsi" w:cstheme="minorBidi"/>
                    <w:noProof/>
                    <w:sz w:val="22"/>
                  </w:rPr>
                  <w:tab/>
                </w:r>
                <w:r w:rsidR="00A107B2" w:rsidRPr="00673185">
                  <w:rPr>
                    <w:rStyle w:val="Hyperlink"/>
                    <w:noProof/>
                  </w:rPr>
                  <w:t>GENERAL INFORMATION</w:t>
                </w:r>
                <w:r w:rsidR="00A107B2">
                  <w:rPr>
                    <w:noProof/>
                    <w:webHidden/>
                  </w:rPr>
                  <w:tab/>
                </w:r>
                <w:r w:rsidR="00A107B2">
                  <w:rPr>
                    <w:noProof/>
                    <w:webHidden/>
                  </w:rPr>
                  <w:fldChar w:fldCharType="begin"/>
                </w:r>
                <w:r w:rsidR="00A107B2">
                  <w:rPr>
                    <w:noProof/>
                    <w:webHidden/>
                  </w:rPr>
                  <w:instrText xml:space="preserve"> PAGEREF _Toc534712534 \h </w:instrText>
                </w:r>
                <w:r w:rsidR="00A107B2">
                  <w:rPr>
                    <w:noProof/>
                    <w:webHidden/>
                  </w:rPr>
                </w:r>
                <w:r w:rsidR="00A107B2">
                  <w:rPr>
                    <w:noProof/>
                    <w:webHidden/>
                  </w:rPr>
                  <w:fldChar w:fldCharType="separate"/>
                </w:r>
                <w:r w:rsidR="00E01663">
                  <w:rPr>
                    <w:noProof/>
                    <w:webHidden/>
                  </w:rPr>
                  <w:t>9</w:t>
                </w:r>
                <w:r w:rsidR="00A107B2">
                  <w:rPr>
                    <w:noProof/>
                    <w:webHidden/>
                  </w:rPr>
                  <w:fldChar w:fldCharType="end"/>
                </w:r>
              </w:hyperlink>
            </w:p>
            <w:p w14:paraId="3838E213" w14:textId="5A6E2D4C" w:rsidR="00A107B2" w:rsidRDefault="00907645">
              <w:pPr>
                <w:pStyle w:val="TOC2"/>
                <w:rPr>
                  <w:rFonts w:asciiTheme="minorHAnsi" w:hAnsiTheme="minorHAnsi" w:cstheme="minorBidi"/>
                  <w:noProof/>
                  <w:sz w:val="22"/>
                </w:rPr>
              </w:pPr>
              <w:hyperlink w:anchor="_Toc534712535" w:history="1">
                <w:r w:rsidR="00A107B2" w:rsidRPr="00673185">
                  <w:rPr>
                    <w:rStyle w:val="Hyperlink"/>
                    <w:noProof/>
                  </w:rPr>
                  <w:t>2.1</w:t>
                </w:r>
                <w:r w:rsidR="00A107B2">
                  <w:rPr>
                    <w:rFonts w:asciiTheme="minorHAnsi" w:hAnsiTheme="minorHAnsi" w:cstheme="minorBidi"/>
                    <w:noProof/>
                    <w:sz w:val="22"/>
                  </w:rPr>
                  <w:tab/>
                </w:r>
                <w:r w:rsidR="00A107B2" w:rsidRPr="00673185">
                  <w:rPr>
                    <w:rStyle w:val="Hyperlink"/>
                    <w:noProof/>
                  </w:rPr>
                  <w:t>Statement of Need for Action</w:t>
                </w:r>
                <w:r w:rsidR="00A107B2">
                  <w:rPr>
                    <w:noProof/>
                    <w:webHidden/>
                  </w:rPr>
                  <w:tab/>
                </w:r>
                <w:r w:rsidR="00A107B2">
                  <w:rPr>
                    <w:noProof/>
                    <w:webHidden/>
                  </w:rPr>
                  <w:fldChar w:fldCharType="begin"/>
                </w:r>
                <w:r w:rsidR="00A107B2">
                  <w:rPr>
                    <w:noProof/>
                    <w:webHidden/>
                  </w:rPr>
                  <w:instrText xml:space="preserve"> PAGEREF _Toc534712535 \h </w:instrText>
                </w:r>
                <w:r w:rsidR="00A107B2">
                  <w:rPr>
                    <w:noProof/>
                    <w:webHidden/>
                  </w:rPr>
                </w:r>
                <w:r w:rsidR="00A107B2">
                  <w:rPr>
                    <w:noProof/>
                    <w:webHidden/>
                  </w:rPr>
                  <w:fldChar w:fldCharType="separate"/>
                </w:r>
                <w:r w:rsidR="00E01663">
                  <w:rPr>
                    <w:noProof/>
                    <w:webHidden/>
                  </w:rPr>
                  <w:t>9</w:t>
                </w:r>
                <w:r w:rsidR="00A107B2">
                  <w:rPr>
                    <w:noProof/>
                    <w:webHidden/>
                  </w:rPr>
                  <w:fldChar w:fldCharType="end"/>
                </w:r>
              </w:hyperlink>
            </w:p>
            <w:p w14:paraId="7945BCE4" w14:textId="7616728F" w:rsidR="00A107B2" w:rsidRDefault="00907645">
              <w:pPr>
                <w:pStyle w:val="TOC2"/>
                <w:rPr>
                  <w:rFonts w:asciiTheme="minorHAnsi" w:hAnsiTheme="minorHAnsi" w:cstheme="minorBidi"/>
                  <w:noProof/>
                  <w:sz w:val="22"/>
                </w:rPr>
              </w:pPr>
              <w:hyperlink w:anchor="_Toc534712536" w:history="1">
                <w:r w:rsidR="00A107B2" w:rsidRPr="00673185">
                  <w:rPr>
                    <w:rStyle w:val="Hyperlink"/>
                    <w:noProof/>
                  </w:rPr>
                  <w:t>2.2</w:t>
                </w:r>
                <w:r w:rsidR="00A107B2">
                  <w:rPr>
                    <w:rFonts w:asciiTheme="minorHAnsi" w:hAnsiTheme="minorHAnsi" w:cstheme="minorBidi"/>
                    <w:noProof/>
                    <w:sz w:val="22"/>
                  </w:rPr>
                  <w:tab/>
                </w:r>
                <w:r w:rsidR="00A107B2" w:rsidRPr="00673185">
                  <w:rPr>
                    <w:rStyle w:val="Hyperlink"/>
                    <w:noProof/>
                  </w:rPr>
                  <w:t>Scope</w:t>
                </w:r>
                <w:r w:rsidR="00A107B2">
                  <w:rPr>
                    <w:noProof/>
                    <w:webHidden/>
                  </w:rPr>
                  <w:tab/>
                </w:r>
                <w:r w:rsidR="00A107B2">
                  <w:rPr>
                    <w:noProof/>
                    <w:webHidden/>
                  </w:rPr>
                  <w:fldChar w:fldCharType="begin"/>
                </w:r>
                <w:r w:rsidR="00A107B2">
                  <w:rPr>
                    <w:noProof/>
                    <w:webHidden/>
                  </w:rPr>
                  <w:instrText xml:space="preserve"> PAGEREF _Toc534712536 \h </w:instrText>
                </w:r>
                <w:r w:rsidR="00A107B2">
                  <w:rPr>
                    <w:noProof/>
                    <w:webHidden/>
                  </w:rPr>
                </w:r>
                <w:r w:rsidR="00A107B2">
                  <w:rPr>
                    <w:noProof/>
                    <w:webHidden/>
                  </w:rPr>
                  <w:fldChar w:fldCharType="separate"/>
                </w:r>
                <w:r w:rsidR="00E01663">
                  <w:rPr>
                    <w:noProof/>
                    <w:webHidden/>
                  </w:rPr>
                  <w:t>12</w:t>
                </w:r>
                <w:r w:rsidR="00A107B2">
                  <w:rPr>
                    <w:noProof/>
                    <w:webHidden/>
                  </w:rPr>
                  <w:fldChar w:fldCharType="end"/>
                </w:r>
              </w:hyperlink>
            </w:p>
            <w:p w14:paraId="036C7204" w14:textId="6A19C8D7" w:rsidR="00A107B2" w:rsidRDefault="00907645">
              <w:pPr>
                <w:pStyle w:val="TOC2"/>
                <w:rPr>
                  <w:rFonts w:asciiTheme="minorHAnsi" w:hAnsiTheme="minorHAnsi" w:cstheme="minorBidi"/>
                  <w:noProof/>
                  <w:sz w:val="22"/>
                </w:rPr>
              </w:pPr>
              <w:hyperlink w:anchor="_Toc534712537" w:history="1">
                <w:r w:rsidR="00A107B2" w:rsidRPr="00673185">
                  <w:rPr>
                    <w:rStyle w:val="Hyperlink"/>
                    <w:noProof/>
                  </w:rPr>
                  <w:t>2.3</w:t>
                </w:r>
                <w:r w:rsidR="00A107B2">
                  <w:rPr>
                    <w:rFonts w:asciiTheme="minorHAnsi" w:hAnsiTheme="minorHAnsi" w:cstheme="minorBidi"/>
                    <w:noProof/>
                    <w:sz w:val="22"/>
                  </w:rPr>
                  <w:tab/>
                </w:r>
                <w:r w:rsidR="00A107B2" w:rsidRPr="00673185">
                  <w:rPr>
                    <w:rStyle w:val="Hyperlink"/>
                    <w:noProof/>
                  </w:rPr>
                  <w:t>Assumptions and Constraints</w:t>
                </w:r>
                <w:r w:rsidR="00A107B2">
                  <w:rPr>
                    <w:noProof/>
                    <w:webHidden/>
                  </w:rPr>
                  <w:tab/>
                </w:r>
                <w:r w:rsidR="00A107B2">
                  <w:rPr>
                    <w:noProof/>
                    <w:webHidden/>
                  </w:rPr>
                  <w:fldChar w:fldCharType="begin"/>
                </w:r>
                <w:r w:rsidR="00A107B2">
                  <w:rPr>
                    <w:noProof/>
                    <w:webHidden/>
                  </w:rPr>
                  <w:instrText xml:space="preserve"> PAGEREF _Toc534712537 \h </w:instrText>
                </w:r>
                <w:r w:rsidR="00A107B2">
                  <w:rPr>
                    <w:noProof/>
                    <w:webHidden/>
                  </w:rPr>
                </w:r>
                <w:r w:rsidR="00A107B2">
                  <w:rPr>
                    <w:noProof/>
                    <w:webHidden/>
                  </w:rPr>
                  <w:fldChar w:fldCharType="separate"/>
                </w:r>
                <w:r w:rsidR="00E01663">
                  <w:rPr>
                    <w:noProof/>
                    <w:webHidden/>
                  </w:rPr>
                  <w:t>13</w:t>
                </w:r>
                <w:r w:rsidR="00A107B2">
                  <w:rPr>
                    <w:noProof/>
                    <w:webHidden/>
                  </w:rPr>
                  <w:fldChar w:fldCharType="end"/>
                </w:r>
              </w:hyperlink>
            </w:p>
            <w:p w14:paraId="725EA83D" w14:textId="3FFE2566" w:rsidR="00A107B2" w:rsidRDefault="00907645">
              <w:pPr>
                <w:pStyle w:val="TOC2"/>
                <w:rPr>
                  <w:rFonts w:asciiTheme="minorHAnsi" w:hAnsiTheme="minorHAnsi" w:cstheme="minorBidi"/>
                  <w:noProof/>
                  <w:sz w:val="22"/>
                </w:rPr>
              </w:pPr>
              <w:hyperlink w:anchor="_Toc534712538" w:history="1">
                <w:r w:rsidR="00A107B2" w:rsidRPr="00673185">
                  <w:rPr>
                    <w:rStyle w:val="Hyperlink"/>
                    <w:noProof/>
                  </w:rPr>
                  <w:t>2.4</w:t>
                </w:r>
                <w:r w:rsidR="00A107B2">
                  <w:rPr>
                    <w:rFonts w:asciiTheme="minorHAnsi" w:hAnsiTheme="minorHAnsi" w:cstheme="minorBidi"/>
                    <w:noProof/>
                    <w:sz w:val="22"/>
                  </w:rPr>
                  <w:tab/>
                </w:r>
                <w:r w:rsidR="00A107B2" w:rsidRPr="00673185">
                  <w:rPr>
                    <w:rStyle w:val="Hyperlink"/>
                    <w:noProof/>
                  </w:rPr>
                  <w:t>Patent System Overview</w:t>
                </w:r>
                <w:r w:rsidR="00A107B2">
                  <w:rPr>
                    <w:noProof/>
                    <w:webHidden/>
                  </w:rPr>
                  <w:tab/>
                </w:r>
                <w:r w:rsidR="00A107B2">
                  <w:rPr>
                    <w:noProof/>
                    <w:webHidden/>
                  </w:rPr>
                  <w:fldChar w:fldCharType="begin"/>
                </w:r>
                <w:r w:rsidR="00A107B2">
                  <w:rPr>
                    <w:noProof/>
                    <w:webHidden/>
                  </w:rPr>
                  <w:instrText xml:space="preserve"> PAGEREF _Toc534712538 \h </w:instrText>
                </w:r>
                <w:r w:rsidR="00A107B2">
                  <w:rPr>
                    <w:noProof/>
                    <w:webHidden/>
                  </w:rPr>
                </w:r>
                <w:r w:rsidR="00A107B2">
                  <w:rPr>
                    <w:noProof/>
                    <w:webHidden/>
                  </w:rPr>
                  <w:fldChar w:fldCharType="separate"/>
                </w:r>
                <w:r w:rsidR="00E01663">
                  <w:rPr>
                    <w:noProof/>
                    <w:webHidden/>
                  </w:rPr>
                  <w:t>17</w:t>
                </w:r>
                <w:r w:rsidR="00A107B2">
                  <w:rPr>
                    <w:noProof/>
                    <w:webHidden/>
                  </w:rPr>
                  <w:fldChar w:fldCharType="end"/>
                </w:r>
              </w:hyperlink>
            </w:p>
            <w:p w14:paraId="3469337B" w14:textId="198C69AE" w:rsidR="00A107B2" w:rsidRDefault="00907645">
              <w:pPr>
                <w:pStyle w:val="TOC1"/>
                <w:rPr>
                  <w:rFonts w:asciiTheme="minorHAnsi" w:hAnsiTheme="minorHAnsi" w:cstheme="minorBidi"/>
                  <w:noProof/>
                  <w:sz w:val="22"/>
                </w:rPr>
              </w:pPr>
              <w:hyperlink w:anchor="_Toc534712539" w:history="1">
                <w:r w:rsidR="00A107B2" w:rsidRPr="00673185">
                  <w:rPr>
                    <w:rStyle w:val="Hyperlink"/>
                    <w:noProof/>
                  </w:rPr>
                  <w:t>3</w:t>
                </w:r>
                <w:r w:rsidR="00A107B2">
                  <w:rPr>
                    <w:rFonts w:asciiTheme="minorHAnsi" w:hAnsiTheme="minorHAnsi" w:cstheme="minorBidi"/>
                    <w:noProof/>
                    <w:sz w:val="22"/>
                  </w:rPr>
                  <w:tab/>
                </w:r>
                <w:r w:rsidR="00A107B2" w:rsidRPr="00673185">
                  <w:rPr>
                    <w:rStyle w:val="Hyperlink"/>
                    <w:noProof/>
                  </w:rPr>
                  <w:t>OVERVIEW OF ANALYSIS</w:t>
                </w:r>
                <w:r w:rsidR="00A107B2">
                  <w:rPr>
                    <w:noProof/>
                    <w:webHidden/>
                  </w:rPr>
                  <w:tab/>
                </w:r>
                <w:r w:rsidR="00A107B2">
                  <w:rPr>
                    <w:noProof/>
                    <w:webHidden/>
                  </w:rPr>
                  <w:fldChar w:fldCharType="begin"/>
                </w:r>
                <w:r w:rsidR="00A107B2">
                  <w:rPr>
                    <w:noProof/>
                    <w:webHidden/>
                  </w:rPr>
                  <w:instrText xml:space="preserve"> PAGEREF _Toc534712539 \h </w:instrText>
                </w:r>
                <w:r w:rsidR="00A107B2">
                  <w:rPr>
                    <w:noProof/>
                    <w:webHidden/>
                  </w:rPr>
                </w:r>
                <w:r w:rsidR="00A107B2">
                  <w:rPr>
                    <w:noProof/>
                    <w:webHidden/>
                  </w:rPr>
                  <w:fldChar w:fldCharType="separate"/>
                </w:r>
                <w:r w:rsidR="00E01663">
                  <w:rPr>
                    <w:noProof/>
                    <w:webHidden/>
                  </w:rPr>
                  <w:t>20</w:t>
                </w:r>
                <w:r w:rsidR="00A107B2">
                  <w:rPr>
                    <w:noProof/>
                    <w:webHidden/>
                  </w:rPr>
                  <w:fldChar w:fldCharType="end"/>
                </w:r>
              </w:hyperlink>
            </w:p>
            <w:p w14:paraId="42E8D152" w14:textId="4BC5F531" w:rsidR="00A107B2" w:rsidRDefault="00907645">
              <w:pPr>
                <w:pStyle w:val="TOC2"/>
                <w:rPr>
                  <w:rFonts w:asciiTheme="minorHAnsi" w:hAnsiTheme="minorHAnsi" w:cstheme="minorBidi"/>
                  <w:noProof/>
                  <w:sz w:val="22"/>
                </w:rPr>
              </w:pPr>
              <w:hyperlink w:anchor="_Toc534712540" w:history="1">
                <w:r w:rsidR="00A107B2" w:rsidRPr="00673185">
                  <w:rPr>
                    <w:rStyle w:val="Hyperlink"/>
                    <w:noProof/>
                  </w:rPr>
                  <w:t>3.1</w:t>
                </w:r>
                <w:r w:rsidR="00A107B2">
                  <w:rPr>
                    <w:rFonts w:asciiTheme="minorHAnsi" w:hAnsiTheme="minorHAnsi" w:cstheme="minorBidi"/>
                    <w:noProof/>
                    <w:sz w:val="22"/>
                  </w:rPr>
                  <w:tab/>
                </w:r>
                <w:r w:rsidR="00A107B2" w:rsidRPr="00673185">
                  <w:rPr>
                    <w:rStyle w:val="Hyperlink"/>
                    <w:noProof/>
                  </w:rPr>
                  <w:t>Overview of Alternatives</w:t>
                </w:r>
                <w:r w:rsidR="00A107B2">
                  <w:rPr>
                    <w:noProof/>
                    <w:webHidden/>
                  </w:rPr>
                  <w:tab/>
                </w:r>
                <w:r w:rsidR="00A107B2">
                  <w:rPr>
                    <w:noProof/>
                    <w:webHidden/>
                  </w:rPr>
                  <w:fldChar w:fldCharType="begin"/>
                </w:r>
                <w:r w:rsidR="00A107B2">
                  <w:rPr>
                    <w:noProof/>
                    <w:webHidden/>
                  </w:rPr>
                  <w:instrText xml:space="preserve"> PAGEREF _Toc534712540 \h </w:instrText>
                </w:r>
                <w:r w:rsidR="00A107B2">
                  <w:rPr>
                    <w:noProof/>
                    <w:webHidden/>
                  </w:rPr>
                </w:r>
                <w:r w:rsidR="00A107B2">
                  <w:rPr>
                    <w:noProof/>
                    <w:webHidden/>
                  </w:rPr>
                  <w:fldChar w:fldCharType="separate"/>
                </w:r>
                <w:r w:rsidR="00E01663">
                  <w:rPr>
                    <w:noProof/>
                    <w:webHidden/>
                  </w:rPr>
                  <w:t>20</w:t>
                </w:r>
                <w:r w:rsidR="00A107B2">
                  <w:rPr>
                    <w:noProof/>
                    <w:webHidden/>
                  </w:rPr>
                  <w:fldChar w:fldCharType="end"/>
                </w:r>
              </w:hyperlink>
            </w:p>
            <w:p w14:paraId="78B3163F" w14:textId="614BC106" w:rsidR="00A107B2" w:rsidRDefault="00907645">
              <w:pPr>
                <w:pStyle w:val="TOC2"/>
                <w:rPr>
                  <w:rFonts w:asciiTheme="minorHAnsi" w:hAnsiTheme="minorHAnsi" w:cstheme="minorBidi"/>
                  <w:noProof/>
                  <w:sz w:val="22"/>
                </w:rPr>
              </w:pPr>
              <w:hyperlink w:anchor="_Toc534712541" w:history="1">
                <w:r w:rsidR="00A107B2" w:rsidRPr="00673185">
                  <w:rPr>
                    <w:rStyle w:val="Hyperlink"/>
                    <w:noProof/>
                  </w:rPr>
                  <w:t>3.2</w:t>
                </w:r>
                <w:r w:rsidR="00A107B2">
                  <w:rPr>
                    <w:rFonts w:asciiTheme="minorHAnsi" w:hAnsiTheme="minorHAnsi" w:cstheme="minorBidi"/>
                    <w:noProof/>
                    <w:sz w:val="22"/>
                  </w:rPr>
                  <w:tab/>
                </w:r>
                <w:r w:rsidR="00A107B2" w:rsidRPr="00673185">
                  <w:rPr>
                    <w:rStyle w:val="Hyperlink"/>
                    <w:noProof/>
                  </w:rPr>
                  <w:t>Methodology</w:t>
                </w:r>
                <w:r w:rsidR="00A107B2">
                  <w:rPr>
                    <w:noProof/>
                    <w:webHidden/>
                  </w:rPr>
                  <w:tab/>
                </w:r>
                <w:r w:rsidR="00A107B2">
                  <w:rPr>
                    <w:noProof/>
                    <w:webHidden/>
                  </w:rPr>
                  <w:fldChar w:fldCharType="begin"/>
                </w:r>
                <w:r w:rsidR="00A107B2">
                  <w:rPr>
                    <w:noProof/>
                    <w:webHidden/>
                  </w:rPr>
                  <w:instrText xml:space="preserve"> PAGEREF _Toc534712541 \h </w:instrText>
                </w:r>
                <w:r w:rsidR="00A107B2">
                  <w:rPr>
                    <w:noProof/>
                    <w:webHidden/>
                  </w:rPr>
                </w:r>
                <w:r w:rsidR="00A107B2">
                  <w:rPr>
                    <w:noProof/>
                    <w:webHidden/>
                  </w:rPr>
                  <w:fldChar w:fldCharType="separate"/>
                </w:r>
                <w:r w:rsidR="00E01663">
                  <w:rPr>
                    <w:noProof/>
                    <w:webHidden/>
                  </w:rPr>
                  <w:t>20</w:t>
                </w:r>
                <w:r w:rsidR="00A107B2">
                  <w:rPr>
                    <w:noProof/>
                    <w:webHidden/>
                  </w:rPr>
                  <w:fldChar w:fldCharType="end"/>
                </w:r>
              </w:hyperlink>
            </w:p>
            <w:p w14:paraId="09695877" w14:textId="4B80CF1B" w:rsidR="00A107B2" w:rsidRDefault="00907645">
              <w:pPr>
                <w:pStyle w:val="TOC2"/>
                <w:rPr>
                  <w:rFonts w:asciiTheme="minorHAnsi" w:hAnsiTheme="minorHAnsi" w:cstheme="minorBidi"/>
                  <w:noProof/>
                  <w:sz w:val="22"/>
                </w:rPr>
              </w:pPr>
              <w:hyperlink w:anchor="_Toc534712542" w:history="1">
                <w:r w:rsidR="00A107B2" w:rsidRPr="00673185">
                  <w:rPr>
                    <w:rStyle w:val="Hyperlink"/>
                    <w:noProof/>
                  </w:rPr>
                  <w:t>3.3</w:t>
                </w:r>
                <w:r w:rsidR="00A107B2">
                  <w:rPr>
                    <w:rFonts w:asciiTheme="minorHAnsi" w:hAnsiTheme="minorHAnsi" w:cstheme="minorBidi"/>
                    <w:noProof/>
                    <w:sz w:val="22"/>
                  </w:rPr>
                  <w:tab/>
                </w:r>
                <w:r w:rsidR="00A107B2" w:rsidRPr="00673185">
                  <w:rPr>
                    <w:rStyle w:val="Hyperlink"/>
                    <w:noProof/>
                  </w:rPr>
                  <w:t>Overview of the Qualitative Costs and Benefits Across Alternatives</w:t>
                </w:r>
                <w:r w:rsidR="00A107B2">
                  <w:rPr>
                    <w:noProof/>
                    <w:webHidden/>
                  </w:rPr>
                  <w:tab/>
                </w:r>
                <w:r w:rsidR="00A107B2">
                  <w:rPr>
                    <w:noProof/>
                    <w:webHidden/>
                  </w:rPr>
                  <w:fldChar w:fldCharType="begin"/>
                </w:r>
                <w:r w:rsidR="00A107B2">
                  <w:rPr>
                    <w:noProof/>
                    <w:webHidden/>
                  </w:rPr>
                  <w:instrText xml:space="preserve"> PAGEREF _Toc534712542 \h </w:instrText>
                </w:r>
                <w:r w:rsidR="00A107B2">
                  <w:rPr>
                    <w:noProof/>
                    <w:webHidden/>
                  </w:rPr>
                </w:r>
                <w:r w:rsidR="00A107B2">
                  <w:rPr>
                    <w:noProof/>
                    <w:webHidden/>
                  </w:rPr>
                  <w:fldChar w:fldCharType="separate"/>
                </w:r>
                <w:r w:rsidR="00E01663">
                  <w:rPr>
                    <w:noProof/>
                    <w:webHidden/>
                  </w:rPr>
                  <w:t>25</w:t>
                </w:r>
                <w:r w:rsidR="00A107B2">
                  <w:rPr>
                    <w:noProof/>
                    <w:webHidden/>
                  </w:rPr>
                  <w:fldChar w:fldCharType="end"/>
                </w:r>
              </w:hyperlink>
            </w:p>
            <w:p w14:paraId="29737E29" w14:textId="4750068B" w:rsidR="00A107B2" w:rsidRDefault="00907645">
              <w:pPr>
                <w:pStyle w:val="TOC2"/>
                <w:rPr>
                  <w:rFonts w:asciiTheme="minorHAnsi" w:hAnsiTheme="minorHAnsi" w:cstheme="minorBidi"/>
                  <w:noProof/>
                  <w:sz w:val="22"/>
                </w:rPr>
              </w:pPr>
              <w:hyperlink w:anchor="_Toc534712543" w:history="1">
                <w:r w:rsidR="00A107B2" w:rsidRPr="00673185">
                  <w:rPr>
                    <w:rStyle w:val="Hyperlink"/>
                    <w:noProof/>
                  </w:rPr>
                  <w:t>3.4</w:t>
                </w:r>
                <w:r w:rsidR="00A107B2">
                  <w:rPr>
                    <w:rFonts w:asciiTheme="minorHAnsi" w:hAnsiTheme="minorHAnsi" w:cstheme="minorBidi"/>
                    <w:noProof/>
                    <w:sz w:val="22"/>
                  </w:rPr>
                  <w:tab/>
                </w:r>
                <w:r w:rsidR="00A107B2" w:rsidRPr="00673185">
                  <w:rPr>
                    <w:rStyle w:val="Hyperlink"/>
                    <w:noProof/>
                  </w:rPr>
                  <w:t>Summary of the Proposed Fee Schedule (Alternative 1)</w:t>
                </w:r>
                <w:r w:rsidR="00A107B2">
                  <w:rPr>
                    <w:noProof/>
                    <w:webHidden/>
                  </w:rPr>
                  <w:tab/>
                </w:r>
                <w:r w:rsidR="00A107B2">
                  <w:rPr>
                    <w:noProof/>
                    <w:webHidden/>
                  </w:rPr>
                  <w:fldChar w:fldCharType="begin"/>
                </w:r>
                <w:r w:rsidR="00A107B2">
                  <w:rPr>
                    <w:noProof/>
                    <w:webHidden/>
                  </w:rPr>
                  <w:instrText xml:space="preserve"> PAGEREF _Toc534712543 \h </w:instrText>
                </w:r>
                <w:r w:rsidR="00A107B2">
                  <w:rPr>
                    <w:noProof/>
                    <w:webHidden/>
                  </w:rPr>
                </w:r>
                <w:r w:rsidR="00A107B2">
                  <w:rPr>
                    <w:noProof/>
                    <w:webHidden/>
                  </w:rPr>
                  <w:fldChar w:fldCharType="separate"/>
                </w:r>
                <w:r w:rsidR="00E01663">
                  <w:rPr>
                    <w:noProof/>
                    <w:webHidden/>
                  </w:rPr>
                  <w:t>33</w:t>
                </w:r>
                <w:r w:rsidR="00A107B2">
                  <w:rPr>
                    <w:noProof/>
                    <w:webHidden/>
                  </w:rPr>
                  <w:fldChar w:fldCharType="end"/>
                </w:r>
              </w:hyperlink>
            </w:p>
            <w:p w14:paraId="4EBBB5D2" w14:textId="7FDD3E66" w:rsidR="00A107B2" w:rsidRDefault="00907645">
              <w:pPr>
                <w:pStyle w:val="TOC1"/>
                <w:rPr>
                  <w:rFonts w:asciiTheme="minorHAnsi" w:hAnsiTheme="minorHAnsi" w:cstheme="minorBidi"/>
                  <w:noProof/>
                  <w:sz w:val="22"/>
                </w:rPr>
              </w:pPr>
              <w:hyperlink w:anchor="_Toc534712544" w:history="1">
                <w:r w:rsidR="00A107B2" w:rsidRPr="00673185">
                  <w:rPr>
                    <w:rStyle w:val="Hyperlink"/>
                    <w:noProof/>
                  </w:rPr>
                  <w:t>4</w:t>
                </w:r>
                <w:r w:rsidR="00A107B2">
                  <w:rPr>
                    <w:rFonts w:asciiTheme="minorHAnsi" w:hAnsiTheme="minorHAnsi" w:cstheme="minorBidi"/>
                    <w:noProof/>
                    <w:sz w:val="22"/>
                  </w:rPr>
                  <w:tab/>
                </w:r>
                <w:r w:rsidR="00A107B2" w:rsidRPr="00673185">
                  <w:rPr>
                    <w:rStyle w:val="Hyperlink"/>
                    <w:noProof/>
                  </w:rPr>
                  <w:t>ANALYSIS OF BASELINE AND ALTERNATIVES</w:t>
                </w:r>
                <w:r w:rsidR="00A107B2">
                  <w:rPr>
                    <w:noProof/>
                    <w:webHidden/>
                  </w:rPr>
                  <w:tab/>
                </w:r>
                <w:r w:rsidR="00A107B2">
                  <w:rPr>
                    <w:noProof/>
                    <w:webHidden/>
                  </w:rPr>
                  <w:fldChar w:fldCharType="begin"/>
                </w:r>
                <w:r w:rsidR="00A107B2">
                  <w:rPr>
                    <w:noProof/>
                    <w:webHidden/>
                  </w:rPr>
                  <w:instrText xml:space="preserve"> PAGEREF _Toc534712544 \h </w:instrText>
                </w:r>
                <w:r w:rsidR="00A107B2">
                  <w:rPr>
                    <w:noProof/>
                    <w:webHidden/>
                  </w:rPr>
                </w:r>
                <w:r w:rsidR="00A107B2">
                  <w:rPr>
                    <w:noProof/>
                    <w:webHidden/>
                  </w:rPr>
                  <w:fldChar w:fldCharType="separate"/>
                </w:r>
                <w:r w:rsidR="00E01663">
                  <w:rPr>
                    <w:noProof/>
                    <w:webHidden/>
                  </w:rPr>
                  <w:t>38</w:t>
                </w:r>
                <w:r w:rsidR="00A107B2">
                  <w:rPr>
                    <w:noProof/>
                    <w:webHidden/>
                  </w:rPr>
                  <w:fldChar w:fldCharType="end"/>
                </w:r>
              </w:hyperlink>
            </w:p>
            <w:p w14:paraId="123B2BB5" w14:textId="21B24B20" w:rsidR="00A107B2" w:rsidRDefault="00907645">
              <w:pPr>
                <w:pStyle w:val="TOC2"/>
                <w:rPr>
                  <w:rFonts w:asciiTheme="minorHAnsi" w:hAnsiTheme="minorHAnsi" w:cstheme="minorBidi"/>
                  <w:noProof/>
                  <w:sz w:val="22"/>
                </w:rPr>
              </w:pPr>
              <w:hyperlink w:anchor="_Toc534712545" w:history="1">
                <w:r w:rsidR="00A107B2" w:rsidRPr="00673185">
                  <w:rPr>
                    <w:rStyle w:val="Hyperlink"/>
                    <w:rFonts w:eastAsiaTheme="minorHAnsi"/>
                    <w:noProof/>
                  </w:rPr>
                  <w:t>4.1</w:t>
                </w:r>
                <w:r w:rsidR="00A107B2">
                  <w:rPr>
                    <w:rFonts w:asciiTheme="minorHAnsi" w:hAnsiTheme="minorHAnsi" w:cstheme="minorBidi"/>
                    <w:noProof/>
                    <w:sz w:val="22"/>
                  </w:rPr>
                  <w:tab/>
                </w:r>
                <w:r w:rsidR="00A107B2" w:rsidRPr="00673185">
                  <w:rPr>
                    <w:rStyle w:val="Hyperlink"/>
                    <w:rFonts w:eastAsiaTheme="minorHAnsi"/>
                    <w:noProof/>
                  </w:rPr>
                  <w:t>Baseline (Alternative 4, Current Fee Schedule)</w:t>
                </w:r>
                <w:r w:rsidR="00A107B2">
                  <w:rPr>
                    <w:noProof/>
                    <w:webHidden/>
                  </w:rPr>
                  <w:tab/>
                </w:r>
                <w:r w:rsidR="00A107B2">
                  <w:rPr>
                    <w:noProof/>
                    <w:webHidden/>
                  </w:rPr>
                  <w:fldChar w:fldCharType="begin"/>
                </w:r>
                <w:r w:rsidR="00A107B2">
                  <w:rPr>
                    <w:noProof/>
                    <w:webHidden/>
                  </w:rPr>
                  <w:instrText xml:space="preserve"> PAGEREF _Toc534712545 \h </w:instrText>
                </w:r>
                <w:r w:rsidR="00A107B2">
                  <w:rPr>
                    <w:noProof/>
                    <w:webHidden/>
                  </w:rPr>
                </w:r>
                <w:r w:rsidR="00A107B2">
                  <w:rPr>
                    <w:noProof/>
                    <w:webHidden/>
                  </w:rPr>
                  <w:fldChar w:fldCharType="separate"/>
                </w:r>
                <w:r w:rsidR="00E01663">
                  <w:rPr>
                    <w:noProof/>
                    <w:webHidden/>
                  </w:rPr>
                  <w:t>38</w:t>
                </w:r>
                <w:r w:rsidR="00A107B2">
                  <w:rPr>
                    <w:noProof/>
                    <w:webHidden/>
                  </w:rPr>
                  <w:fldChar w:fldCharType="end"/>
                </w:r>
              </w:hyperlink>
            </w:p>
            <w:p w14:paraId="0308803F" w14:textId="18E8EBD9" w:rsidR="00A107B2" w:rsidRDefault="00907645">
              <w:pPr>
                <w:pStyle w:val="TOC2"/>
                <w:rPr>
                  <w:rFonts w:asciiTheme="minorHAnsi" w:hAnsiTheme="minorHAnsi" w:cstheme="minorBidi"/>
                  <w:noProof/>
                  <w:sz w:val="22"/>
                </w:rPr>
              </w:pPr>
              <w:hyperlink w:anchor="_Toc534712546" w:history="1">
                <w:r w:rsidR="00A107B2" w:rsidRPr="00673185">
                  <w:rPr>
                    <w:rStyle w:val="Hyperlink"/>
                    <w:noProof/>
                  </w:rPr>
                  <w:t>4.2</w:t>
                </w:r>
                <w:r w:rsidR="00A107B2">
                  <w:rPr>
                    <w:rFonts w:asciiTheme="minorHAnsi" w:hAnsiTheme="minorHAnsi" w:cstheme="minorBidi"/>
                    <w:noProof/>
                    <w:sz w:val="22"/>
                  </w:rPr>
                  <w:tab/>
                </w:r>
                <w:r w:rsidR="00A107B2" w:rsidRPr="00673185">
                  <w:rPr>
                    <w:rStyle w:val="Hyperlink"/>
                    <w:noProof/>
                  </w:rPr>
                  <w:t>Alternative 1 – Proposed Fee Schedule – Setting and Adjusting Patent Fees during Fiscal Year 2020</w:t>
                </w:r>
                <w:r w:rsidR="00A107B2">
                  <w:rPr>
                    <w:noProof/>
                    <w:webHidden/>
                  </w:rPr>
                  <w:tab/>
                </w:r>
                <w:r w:rsidR="00A107B2">
                  <w:rPr>
                    <w:noProof/>
                    <w:webHidden/>
                  </w:rPr>
                  <w:fldChar w:fldCharType="begin"/>
                </w:r>
                <w:r w:rsidR="00A107B2">
                  <w:rPr>
                    <w:noProof/>
                    <w:webHidden/>
                  </w:rPr>
                  <w:instrText xml:space="preserve"> PAGEREF _Toc534712546 \h </w:instrText>
                </w:r>
                <w:r w:rsidR="00A107B2">
                  <w:rPr>
                    <w:noProof/>
                    <w:webHidden/>
                  </w:rPr>
                </w:r>
                <w:r w:rsidR="00A107B2">
                  <w:rPr>
                    <w:noProof/>
                    <w:webHidden/>
                  </w:rPr>
                  <w:fldChar w:fldCharType="separate"/>
                </w:r>
                <w:r w:rsidR="00E01663">
                  <w:rPr>
                    <w:noProof/>
                    <w:webHidden/>
                  </w:rPr>
                  <w:t>40</w:t>
                </w:r>
                <w:r w:rsidR="00A107B2">
                  <w:rPr>
                    <w:noProof/>
                    <w:webHidden/>
                  </w:rPr>
                  <w:fldChar w:fldCharType="end"/>
                </w:r>
              </w:hyperlink>
            </w:p>
            <w:p w14:paraId="782C9AEB" w14:textId="0A8E9F5E" w:rsidR="00A107B2" w:rsidRDefault="00907645">
              <w:pPr>
                <w:pStyle w:val="TOC2"/>
                <w:rPr>
                  <w:rFonts w:asciiTheme="minorHAnsi" w:hAnsiTheme="minorHAnsi" w:cstheme="minorBidi"/>
                  <w:noProof/>
                  <w:sz w:val="22"/>
                </w:rPr>
              </w:pPr>
              <w:hyperlink w:anchor="_Toc534712547" w:history="1">
                <w:r w:rsidR="00A107B2" w:rsidRPr="00673185">
                  <w:rPr>
                    <w:rStyle w:val="Hyperlink"/>
                    <w:noProof/>
                  </w:rPr>
                  <w:t>4.3</w:t>
                </w:r>
                <w:r w:rsidR="00A107B2">
                  <w:rPr>
                    <w:rFonts w:asciiTheme="minorHAnsi" w:hAnsiTheme="minorHAnsi" w:cstheme="minorBidi"/>
                    <w:noProof/>
                    <w:sz w:val="22"/>
                  </w:rPr>
                  <w:tab/>
                </w:r>
                <w:r w:rsidR="00A107B2" w:rsidRPr="00673185">
                  <w:rPr>
                    <w:rStyle w:val="Hyperlink"/>
                    <w:noProof/>
                  </w:rPr>
                  <w:t>Alternative 2 – Unit Cost Recovery</w:t>
                </w:r>
                <w:r w:rsidR="00A107B2">
                  <w:rPr>
                    <w:noProof/>
                    <w:webHidden/>
                  </w:rPr>
                  <w:tab/>
                </w:r>
                <w:r w:rsidR="00A107B2">
                  <w:rPr>
                    <w:noProof/>
                    <w:webHidden/>
                  </w:rPr>
                  <w:fldChar w:fldCharType="begin"/>
                </w:r>
                <w:r w:rsidR="00A107B2">
                  <w:rPr>
                    <w:noProof/>
                    <w:webHidden/>
                  </w:rPr>
                  <w:instrText xml:space="preserve"> PAGEREF _Toc534712547 \h </w:instrText>
                </w:r>
                <w:r w:rsidR="00A107B2">
                  <w:rPr>
                    <w:noProof/>
                    <w:webHidden/>
                  </w:rPr>
                </w:r>
                <w:r w:rsidR="00A107B2">
                  <w:rPr>
                    <w:noProof/>
                    <w:webHidden/>
                  </w:rPr>
                  <w:fldChar w:fldCharType="separate"/>
                </w:r>
                <w:r w:rsidR="00E01663">
                  <w:rPr>
                    <w:noProof/>
                    <w:webHidden/>
                  </w:rPr>
                  <w:t>56</w:t>
                </w:r>
                <w:r w:rsidR="00A107B2">
                  <w:rPr>
                    <w:noProof/>
                    <w:webHidden/>
                  </w:rPr>
                  <w:fldChar w:fldCharType="end"/>
                </w:r>
              </w:hyperlink>
            </w:p>
            <w:p w14:paraId="624025C1" w14:textId="221C9E6E" w:rsidR="00A107B2" w:rsidRDefault="00907645">
              <w:pPr>
                <w:pStyle w:val="TOC2"/>
                <w:rPr>
                  <w:rFonts w:asciiTheme="minorHAnsi" w:hAnsiTheme="minorHAnsi" w:cstheme="minorBidi"/>
                  <w:noProof/>
                  <w:sz w:val="22"/>
                </w:rPr>
              </w:pPr>
              <w:hyperlink w:anchor="_Toc534712548" w:history="1">
                <w:r w:rsidR="00A107B2" w:rsidRPr="00673185">
                  <w:rPr>
                    <w:rStyle w:val="Hyperlink"/>
                    <w:noProof/>
                  </w:rPr>
                  <w:t>4.4</w:t>
                </w:r>
                <w:r w:rsidR="00A107B2">
                  <w:rPr>
                    <w:rFonts w:asciiTheme="minorHAnsi" w:hAnsiTheme="minorHAnsi" w:cstheme="minorBidi"/>
                    <w:noProof/>
                    <w:sz w:val="22"/>
                  </w:rPr>
                  <w:tab/>
                </w:r>
                <w:r w:rsidR="00A107B2" w:rsidRPr="00673185">
                  <w:rPr>
                    <w:rStyle w:val="Hyperlink"/>
                    <w:noProof/>
                  </w:rPr>
                  <w:t>Alternative 3 – Across the Board Adjustment</w:t>
                </w:r>
                <w:r w:rsidR="00A107B2">
                  <w:rPr>
                    <w:noProof/>
                    <w:webHidden/>
                  </w:rPr>
                  <w:tab/>
                </w:r>
                <w:r w:rsidR="00A107B2">
                  <w:rPr>
                    <w:noProof/>
                    <w:webHidden/>
                  </w:rPr>
                  <w:fldChar w:fldCharType="begin"/>
                </w:r>
                <w:r w:rsidR="00A107B2">
                  <w:rPr>
                    <w:noProof/>
                    <w:webHidden/>
                  </w:rPr>
                  <w:instrText xml:space="preserve"> PAGEREF _Toc534712548 \h </w:instrText>
                </w:r>
                <w:r w:rsidR="00A107B2">
                  <w:rPr>
                    <w:noProof/>
                    <w:webHidden/>
                  </w:rPr>
                </w:r>
                <w:r w:rsidR="00A107B2">
                  <w:rPr>
                    <w:noProof/>
                    <w:webHidden/>
                  </w:rPr>
                  <w:fldChar w:fldCharType="separate"/>
                </w:r>
                <w:r w:rsidR="00E01663">
                  <w:rPr>
                    <w:noProof/>
                    <w:webHidden/>
                  </w:rPr>
                  <w:t>72</w:t>
                </w:r>
                <w:r w:rsidR="00A107B2">
                  <w:rPr>
                    <w:noProof/>
                    <w:webHidden/>
                  </w:rPr>
                  <w:fldChar w:fldCharType="end"/>
                </w:r>
              </w:hyperlink>
            </w:p>
            <w:p w14:paraId="51F53BBF" w14:textId="1956273E" w:rsidR="00A107B2" w:rsidRDefault="00907645">
              <w:pPr>
                <w:pStyle w:val="TOC1"/>
                <w:rPr>
                  <w:rFonts w:asciiTheme="minorHAnsi" w:hAnsiTheme="minorHAnsi" w:cstheme="minorBidi"/>
                  <w:noProof/>
                  <w:sz w:val="22"/>
                </w:rPr>
              </w:pPr>
              <w:hyperlink w:anchor="_Toc534712549" w:history="1">
                <w:r w:rsidR="00A107B2" w:rsidRPr="00673185">
                  <w:rPr>
                    <w:rStyle w:val="Hyperlink"/>
                    <w:noProof/>
                  </w:rPr>
                  <w:t>5</w:t>
                </w:r>
                <w:r w:rsidR="00A107B2">
                  <w:rPr>
                    <w:rFonts w:asciiTheme="minorHAnsi" w:hAnsiTheme="minorHAnsi" w:cstheme="minorBidi"/>
                    <w:noProof/>
                    <w:sz w:val="22"/>
                  </w:rPr>
                  <w:tab/>
                </w:r>
                <w:r w:rsidR="00A107B2" w:rsidRPr="00673185">
                  <w:rPr>
                    <w:rStyle w:val="Hyperlink"/>
                    <w:noProof/>
                  </w:rPr>
                  <w:t>ACHIEVEMENT OF THE PROPOSED RULEMAKING STRATEGIES AND GOALS</w:t>
                </w:r>
                <w:r w:rsidR="00A107B2">
                  <w:rPr>
                    <w:noProof/>
                    <w:webHidden/>
                  </w:rPr>
                  <w:tab/>
                </w:r>
                <w:r w:rsidR="00A107B2">
                  <w:rPr>
                    <w:noProof/>
                    <w:webHidden/>
                  </w:rPr>
                  <w:fldChar w:fldCharType="begin"/>
                </w:r>
                <w:r w:rsidR="00A107B2">
                  <w:rPr>
                    <w:noProof/>
                    <w:webHidden/>
                  </w:rPr>
                  <w:instrText xml:space="preserve"> PAGEREF _Toc534712549 \h </w:instrText>
                </w:r>
                <w:r w:rsidR="00A107B2">
                  <w:rPr>
                    <w:noProof/>
                    <w:webHidden/>
                  </w:rPr>
                </w:r>
                <w:r w:rsidR="00A107B2">
                  <w:rPr>
                    <w:noProof/>
                    <w:webHidden/>
                  </w:rPr>
                  <w:fldChar w:fldCharType="separate"/>
                </w:r>
                <w:r w:rsidR="00E01663">
                  <w:rPr>
                    <w:noProof/>
                    <w:webHidden/>
                  </w:rPr>
                  <w:t>81</w:t>
                </w:r>
                <w:r w:rsidR="00A107B2">
                  <w:rPr>
                    <w:noProof/>
                    <w:webHidden/>
                  </w:rPr>
                  <w:fldChar w:fldCharType="end"/>
                </w:r>
              </w:hyperlink>
            </w:p>
            <w:p w14:paraId="4801F809" w14:textId="522FE880" w:rsidR="00A107B2" w:rsidRDefault="00907645">
              <w:pPr>
                <w:pStyle w:val="TOC2"/>
                <w:rPr>
                  <w:rFonts w:asciiTheme="minorHAnsi" w:hAnsiTheme="minorHAnsi" w:cstheme="minorBidi"/>
                  <w:noProof/>
                  <w:sz w:val="22"/>
                </w:rPr>
              </w:pPr>
              <w:hyperlink w:anchor="_Toc534712550" w:history="1">
                <w:r w:rsidR="00A107B2" w:rsidRPr="00673185">
                  <w:rPr>
                    <w:rStyle w:val="Hyperlink"/>
                    <w:noProof/>
                  </w:rPr>
                  <w:t>5.1</w:t>
                </w:r>
                <w:r w:rsidR="00A107B2">
                  <w:rPr>
                    <w:rFonts w:asciiTheme="minorHAnsi" w:hAnsiTheme="minorHAnsi" w:cstheme="minorBidi"/>
                    <w:noProof/>
                    <w:sz w:val="22"/>
                  </w:rPr>
                  <w:tab/>
                </w:r>
                <w:r w:rsidR="00A107B2" w:rsidRPr="00673185">
                  <w:rPr>
                    <w:rStyle w:val="Hyperlink"/>
                    <w:noProof/>
                  </w:rPr>
                  <w:t>Achievement of the Proposed Rulemaking Strategies and Goals</w:t>
                </w:r>
                <w:r w:rsidR="00A107B2">
                  <w:rPr>
                    <w:noProof/>
                    <w:webHidden/>
                  </w:rPr>
                  <w:tab/>
                </w:r>
                <w:r w:rsidR="00A107B2">
                  <w:rPr>
                    <w:noProof/>
                    <w:webHidden/>
                  </w:rPr>
                  <w:fldChar w:fldCharType="begin"/>
                </w:r>
                <w:r w:rsidR="00A107B2">
                  <w:rPr>
                    <w:noProof/>
                    <w:webHidden/>
                  </w:rPr>
                  <w:instrText xml:space="preserve"> PAGEREF _Toc534712550 \h </w:instrText>
                </w:r>
                <w:r w:rsidR="00A107B2">
                  <w:rPr>
                    <w:noProof/>
                    <w:webHidden/>
                  </w:rPr>
                </w:r>
                <w:r w:rsidR="00A107B2">
                  <w:rPr>
                    <w:noProof/>
                    <w:webHidden/>
                  </w:rPr>
                  <w:fldChar w:fldCharType="separate"/>
                </w:r>
                <w:r w:rsidR="00E01663">
                  <w:rPr>
                    <w:noProof/>
                    <w:webHidden/>
                  </w:rPr>
                  <w:t>81</w:t>
                </w:r>
                <w:r w:rsidR="00A107B2">
                  <w:rPr>
                    <w:noProof/>
                    <w:webHidden/>
                  </w:rPr>
                  <w:fldChar w:fldCharType="end"/>
                </w:r>
              </w:hyperlink>
            </w:p>
            <w:p w14:paraId="0E954F75" w14:textId="387DE0FD" w:rsidR="00A107B2" w:rsidRDefault="00907645">
              <w:pPr>
                <w:pStyle w:val="TOC2"/>
                <w:rPr>
                  <w:rFonts w:asciiTheme="minorHAnsi" w:hAnsiTheme="minorHAnsi" w:cstheme="minorBidi"/>
                  <w:noProof/>
                  <w:sz w:val="22"/>
                </w:rPr>
              </w:pPr>
              <w:hyperlink w:anchor="_Toc534712551" w:history="1">
                <w:r w:rsidR="00A107B2" w:rsidRPr="00673185">
                  <w:rPr>
                    <w:rStyle w:val="Hyperlink"/>
                    <w:noProof/>
                  </w:rPr>
                  <w:t>5.2</w:t>
                </w:r>
                <w:r w:rsidR="00A107B2">
                  <w:rPr>
                    <w:rFonts w:asciiTheme="minorHAnsi" w:hAnsiTheme="minorHAnsi" w:cstheme="minorBidi"/>
                    <w:noProof/>
                    <w:sz w:val="22"/>
                  </w:rPr>
                  <w:tab/>
                </w:r>
                <w:r w:rsidR="00A107B2" w:rsidRPr="00673185">
                  <w:rPr>
                    <w:rStyle w:val="Hyperlink"/>
                    <w:noProof/>
                  </w:rPr>
                  <w:t>Closing</w:t>
                </w:r>
                <w:r w:rsidR="00A107B2">
                  <w:rPr>
                    <w:noProof/>
                    <w:webHidden/>
                  </w:rPr>
                  <w:tab/>
                </w:r>
                <w:r w:rsidR="00A107B2">
                  <w:rPr>
                    <w:noProof/>
                    <w:webHidden/>
                  </w:rPr>
                  <w:fldChar w:fldCharType="begin"/>
                </w:r>
                <w:r w:rsidR="00A107B2">
                  <w:rPr>
                    <w:noProof/>
                    <w:webHidden/>
                  </w:rPr>
                  <w:instrText xml:space="preserve"> PAGEREF _Toc534712551 \h </w:instrText>
                </w:r>
                <w:r w:rsidR="00A107B2">
                  <w:rPr>
                    <w:noProof/>
                    <w:webHidden/>
                  </w:rPr>
                </w:r>
                <w:r w:rsidR="00A107B2">
                  <w:rPr>
                    <w:noProof/>
                    <w:webHidden/>
                  </w:rPr>
                  <w:fldChar w:fldCharType="separate"/>
                </w:r>
                <w:r w:rsidR="00E01663">
                  <w:rPr>
                    <w:noProof/>
                    <w:webHidden/>
                  </w:rPr>
                  <w:t>82</w:t>
                </w:r>
                <w:r w:rsidR="00A107B2">
                  <w:rPr>
                    <w:noProof/>
                    <w:webHidden/>
                  </w:rPr>
                  <w:fldChar w:fldCharType="end"/>
                </w:r>
              </w:hyperlink>
            </w:p>
            <w:p w14:paraId="1115FB59" w14:textId="6DF5379A" w:rsidR="00A107B2" w:rsidRDefault="00907645">
              <w:pPr>
                <w:pStyle w:val="TOC1"/>
                <w:rPr>
                  <w:rFonts w:asciiTheme="minorHAnsi" w:hAnsiTheme="minorHAnsi" w:cstheme="minorBidi"/>
                  <w:noProof/>
                  <w:sz w:val="22"/>
                </w:rPr>
              </w:pPr>
              <w:hyperlink w:anchor="_Toc534712552" w:history="1">
                <w:r w:rsidR="00A107B2" w:rsidRPr="00673185">
                  <w:rPr>
                    <w:rStyle w:val="Hyperlink"/>
                    <w:noProof/>
                  </w:rPr>
                  <w:t>APPENDIX A:  Acronyms</w:t>
                </w:r>
                <w:r w:rsidR="00A107B2">
                  <w:rPr>
                    <w:noProof/>
                    <w:webHidden/>
                  </w:rPr>
                  <w:tab/>
                </w:r>
                <w:r w:rsidR="00A107B2">
                  <w:rPr>
                    <w:noProof/>
                    <w:webHidden/>
                  </w:rPr>
                  <w:fldChar w:fldCharType="begin"/>
                </w:r>
                <w:r w:rsidR="00A107B2">
                  <w:rPr>
                    <w:noProof/>
                    <w:webHidden/>
                  </w:rPr>
                  <w:instrText xml:space="preserve"> PAGEREF _Toc534712552 \h </w:instrText>
                </w:r>
                <w:r w:rsidR="00A107B2">
                  <w:rPr>
                    <w:noProof/>
                    <w:webHidden/>
                  </w:rPr>
                </w:r>
                <w:r w:rsidR="00A107B2">
                  <w:rPr>
                    <w:noProof/>
                    <w:webHidden/>
                  </w:rPr>
                  <w:fldChar w:fldCharType="separate"/>
                </w:r>
                <w:r w:rsidR="00E01663">
                  <w:rPr>
                    <w:noProof/>
                    <w:webHidden/>
                  </w:rPr>
                  <w:t>83</w:t>
                </w:r>
                <w:r w:rsidR="00A107B2">
                  <w:rPr>
                    <w:noProof/>
                    <w:webHidden/>
                  </w:rPr>
                  <w:fldChar w:fldCharType="end"/>
                </w:r>
              </w:hyperlink>
            </w:p>
            <w:p w14:paraId="159C6904" w14:textId="77777777" w:rsidR="00BF0636" w:rsidRDefault="00032A9A">
              <w:pPr>
                <w:rPr>
                  <w:noProof/>
                </w:rPr>
              </w:pPr>
              <w:r>
                <w:fldChar w:fldCharType="end"/>
              </w:r>
            </w:p>
          </w:sdtContent>
        </w:sdt>
        <w:p w14:paraId="51E61026" w14:textId="77777777" w:rsidR="00BF0636" w:rsidRDefault="00907645">
          <w:pPr>
            <w:rPr>
              <w:noProof/>
            </w:rPr>
          </w:pPr>
        </w:p>
      </w:sdtContent>
    </w:sdt>
    <w:p w14:paraId="6BB7DDA9" w14:textId="06D91ACE" w:rsidR="000F758F" w:rsidRDefault="00BF0636">
      <w:pPr>
        <w:rPr>
          <w:noProof/>
        </w:rPr>
      </w:pPr>
      <w:r>
        <w:rPr>
          <w:noProof/>
        </w:rPr>
        <w:tab/>
      </w:r>
    </w:p>
    <w:p w14:paraId="07BF8466" w14:textId="77777777" w:rsidR="004C0707" w:rsidRDefault="004C0707">
      <w:pPr>
        <w:rPr>
          <w:noProof/>
        </w:rPr>
        <w:sectPr w:rsidR="004C0707" w:rsidSect="004C0707">
          <w:footerReference w:type="default" r:id="rId1628"/>
          <w:pgSz w:w="12240" w:h="15840"/>
          <w:pgMar w:top="1170" w:right="1440" w:bottom="1440" w:left="1890" w:header="720" w:footer="720" w:gutter="0"/>
          <w:pgNumType w:fmt="lowerRoman" w:start="1"/>
          <w:cols w:space="720"/>
          <w:docGrid w:linePitch="360"/>
        </w:sectPr>
      </w:pPr>
    </w:p>
    <w:p w14:paraId="5946F506" w14:textId="77777777" w:rsidR="00BD47F1" w:rsidRDefault="007A4585" w:rsidP="008B4511">
      <w:pPr>
        <w:pStyle w:val="Heading1"/>
        <w:numPr>
          <w:ilvl w:val="0"/>
          <w:numId w:val="10"/>
        </w:numPr>
        <w:spacing w:before="0"/>
      </w:pPr>
      <w:bookmarkStart w:id="2" w:name="_Toc442357713"/>
      <w:bookmarkStart w:id="3" w:name="_Toc451951702"/>
      <w:bookmarkStart w:id="4" w:name="_Toc534712529"/>
      <w:r>
        <w:lastRenderedPageBreak/>
        <w:t>EXECUTIVE SUMMARY</w:t>
      </w:r>
      <w:bookmarkEnd w:id="2"/>
      <w:bookmarkEnd w:id="3"/>
      <w:bookmarkEnd w:id="4"/>
    </w:p>
    <w:p w14:paraId="1232DB52" w14:textId="77777777" w:rsidR="00010AF5" w:rsidRDefault="00010AF5" w:rsidP="00244997">
      <w:pPr>
        <w:pStyle w:val="Heading2Number"/>
        <w:numPr>
          <w:ilvl w:val="1"/>
          <w:numId w:val="13"/>
        </w:numPr>
      </w:pPr>
      <w:bookmarkStart w:id="5" w:name="_Toc320784957"/>
      <w:bookmarkStart w:id="6" w:name="_Toc321263712"/>
      <w:bookmarkStart w:id="7" w:name="_Toc324165125"/>
      <w:bookmarkStart w:id="8" w:name="_Toc324525683"/>
      <w:bookmarkStart w:id="9" w:name="_Toc324932296"/>
      <w:bookmarkStart w:id="10" w:name="_Toc325554065"/>
      <w:bookmarkStart w:id="11" w:name="_Toc442357714"/>
      <w:bookmarkStart w:id="12" w:name="_Toc451951703"/>
      <w:bookmarkStart w:id="13" w:name="_Toc534712530"/>
      <w:r>
        <w:t>Purpose</w:t>
      </w:r>
      <w:bookmarkEnd w:id="5"/>
      <w:bookmarkEnd w:id="6"/>
      <w:bookmarkEnd w:id="7"/>
      <w:bookmarkEnd w:id="8"/>
      <w:bookmarkEnd w:id="9"/>
      <w:bookmarkEnd w:id="10"/>
      <w:bookmarkEnd w:id="11"/>
      <w:bookmarkEnd w:id="12"/>
      <w:bookmarkEnd w:id="13"/>
    </w:p>
    <w:p w14:paraId="741462C7" w14:textId="4B0DC152" w:rsidR="0013754C" w:rsidRDefault="00625028" w:rsidP="00DD5639">
      <w:pPr>
        <w:rPr>
          <w:szCs w:val="24"/>
        </w:rPr>
      </w:pPr>
      <w:r>
        <w:rPr>
          <w:szCs w:val="24"/>
        </w:rPr>
        <w:t>The proposed rulemaking set</w:t>
      </w:r>
      <w:r w:rsidR="007C2CBC">
        <w:rPr>
          <w:szCs w:val="24"/>
        </w:rPr>
        <w:t>s</w:t>
      </w:r>
      <w:r>
        <w:rPr>
          <w:szCs w:val="24"/>
        </w:rPr>
        <w:t xml:space="preserve"> and adjust</w:t>
      </w:r>
      <w:r w:rsidR="007C2CBC">
        <w:rPr>
          <w:szCs w:val="24"/>
        </w:rPr>
        <w:t>s</w:t>
      </w:r>
      <w:r>
        <w:rPr>
          <w:szCs w:val="24"/>
        </w:rPr>
        <w:t xml:space="preserve"> patent fees</w:t>
      </w:r>
      <w:r w:rsidRPr="000F758F">
        <w:t xml:space="preserve"> </w:t>
      </w:r>
      <w:r>
        <w:t xml:space="preserve">in accordance with Section 10 of the </w:t>
      </w:r>
      <w:r w:rsidRPr="001B180B">
        <w:t xml:space="preserve">Leahy-Smith America Invents Act </w:t>
      </w:r>
      <w:r>
        <w:t>(Act or AIA)</w:t>
      </w:r>
      <w:r w:rsidRPr="00625028">
        <w:rPr>
          <w:szCs w:val="24"/>
        </w:rPr>
        <w:t xml:space="preserve"> (Pub. L. 112-29, 125 Stat. 284, as amended by the </w:t>
      </w:r>
      <w:r w:rsidR="009461F5">
        <w:rPr>
          <w:szCs w:val="24"/>
        </w:rPr>
        <w:t>Study of Underrepresented Classes Chasing Engineering and Science Success Act (</w:t>
      </w:r>
      <w:r w:rsidRPr="00625028">
        <w:rPr>
          <w:szCs w:val="24"/>
        </w:rPr>
        <w:t>SUCCESS Act</w:t>
      </w:r>
      <w:r w:rsidR="009461F5">
        <w:rPr>
          <w:szCs w:val="24"/>
        </w:rPr>
        <w:t>)</w:t>
      </w:r>
      <w:r w:rsidRPr="00625028">
        <w:rPr>
          <w:szCs w:val="24"/>
        </w:rPr>
        <w:t xml:space="preserve"> (Pub. L. 115-273), which authorizes the Director of the USPTO to set or adjust by rule any patent fee established, authorized, or charged under title 35 of the United States Code (U.S.C.) for any services performed, or mate</w:t>
      </w:r>
      <w:r w:rsidR="00136890">
        <w:rPr>
          <w:szCs w:val="24"/>
        </w:rPr>
        <w:t>rials furnished, by the Office.</w:t>
      </w:r>
      <w:r w:rsidRPr="00625028">
        <w:rPr>
          <w:szCs w:val="24"/>
        </w:rPr>
        <w:t xml:space="preserve"> </w:t>
      </w:r>
      <w:r>
        <w:rPr>
          <w:rFonts w:eastAsiaTheme="minorHAnsi"/>
        </w:rPr>
        <w:t xml:space="preserve"> The Notice of Proposed Rulemaking (NPRM) </w:t>
      </w:r>
      <w:r w:rsidR="000F758F">
        <w:rPr>
          <w:rFonts w:eastAsiaTheme="minorHAnsi"/>
        </w:rPr>
        <w:t>(</w:t>
      </w:r>
      <w:r w:rsidR="000F758F" w:rsidRPr="001B180B">
        <w:rPr>
          <w:rFonts w:eastAsiaTheme="minorHAnsi"/>
          <w:i/>
        </w:rPr>
        <w:t>see</w:t>
      </w:r>
      <w:r w:rsidR="000F758F">
        <w:rPr>
          <w:rFonts w:eastAsiaTheme="minorHAnsi"/>
        </w:rPr>
        <w:t xml:space="preserve"> “Setting and Adjusting Patent Fees</w:t>
      </w:r>
      <w:r w:rsidR="00C545DD">
        <w:rPr>
          <w:rFonts w:eastAsiaTheme="minorHAnsi"/>
        </w:rPr>
        <w:t xml:space="preserve"> </w:t>
      </w:r>
      <w:r w:rsidR="00C545DD" w:rsidRPr="00C545DD">
        <w:rPr>
          <w:rFonts w:eastAsiaTheme="minorHAnsi"/>
        </w:rPr>
        <w:t>during Fiscal Year 20</w:t>
      </w:r>
      <w:r w:rsidR="003F2411">
        <w:rPr>
          <w:rFonts w:eastAsiaTheme="minorHAnsi"/>
        </w:rPr>
        <w:t>20</w:t>
      </w:r>
      <w:r w:rsidR="00414364">
        <w:rPr>
          <w:rFonts w:eastAsiaTheme="minorHAnsi"/>
        </w:rPr>
        <w:t>,</w:t>
      </w:r>
      <w:r w:rsidR="000F758F">
        <w:rPr>
          <w:rFonts w:eastAsiaTheme="minorHAnsi"/>
        </w:rPr>
        <w:t xml:space="preserve">” </w:t>
      </w:r>
      <w:r w:rsidR="00AF2ED7" w:rsidRPr="005410F6">
        <w:rPr>
          <w:rFonts w:eastAsiaTheme="minorHAnsi"/>
        </w:rPr>
        <w:t>available at</w:t>
      </w:r>
      <w:r w:rsidR="000F758F" w:rsidRPr="005410F6">
        <w:rPr>
          <w:rFonts w:eastAsiaTheme="minorHAnsi"/>
        </w:rPr>
        <w:t xml:space="preserve"> </w:t>
      </w:r>
      <w:r w:rsidR="00AF5068" w:rsidRPr="00AF5068">
        <w:rPr>
          <w:rStyle w:val="Hyperlink"/>
          <w:rFonts w:eastAsiaTheme="minorHAnsi"/>
        </w:rPr>
        <w:t>https://www.uspto.gov/about-us/performance-and-planning/fee-setting-and-adjusting</w:t>
      </w:r>
      <w:r w:rsidR="005410F6">
        <w:rPr>
          <w:rFonts w:eastAsiaTheme="minorHAnsi"/>
        </w:rPr>
        <w:t>)</w:t>
      </w:r>
      <w:r w:rsidR="000F758F">
        <w:t xml:space="preserve"> </w:t>
      </w:r>
      <w:r w:rsidR="00EE3A10">
        <w:rPr>
          <w:szCs w:val="24"/>
        </w:rPr>
        <w:t xml:space="preserve">is economically significant and </w:t>
      </w:r>
      <w:r w:rsidR="00F83DB7">
        <w:rPr>
          <w:szCs w:val="24"/>
        </w:rPr>
        <w:t xml:space="preserve">results in a need for </w:t>
      </w:r>
      <w:r w:rsidR="00EE3A10">
        <w:rPr>
          <w:szCs w:val="24"/>
        </w:rPr>
        <w:t xml:space="preserve">a Regulatory Impact Analysis (RIA) under </w:t>
      </w:r>
      <w:r w:rsidRPr="001650DF">
        <w:t>Executive Order 12866 Regulatory Planning and Review, (</w:t>
      </w:r>
      <w:r>
        <w:t>Sept. 30, 1993</w:t>
      </w:r>
      <w:r w:rsidRPr="001650DF">
        <w:t>)</w:t>
      </w:r>
      <w:r w:rsidR="00EE3A10">
        <w:rPr>
          <w:szCs w:val="24"/>
        </w:rPr>
        <w:t>.</w:t>
      </w:r>
      <w:r w:rsidR="002C3167">
        <w:rPr>
          <w:szCs w:val="24"/>
        </w:rPr>
        <w:t xml:space="preserve">  </w:t>
      </w:r>
    </w:p>
    <w:p w14:paraId="20DBE49F" w14:textId="77777777" w:rsidR="0013754C" w:rsidRDefault="0013754C" w:rsidP="00DD5639">
      <w:pPr>
        <w:rPr>
          <w:szCs w:val="24"/>
        </w:rPr>
      </w:pPr>
    </w:p>
    <w:p w14:paraId="4414A118" w14:textId="064E1324" w:rsidR="001C5C20" w:rsidRDefault="00010AF5" w:rsidP="00DD5639">
      <w:r w:rsidRPr="000C7A54">
        <w:t xml:space="preserve">This RIA </w:t>
      </w:r>
      <w:r w:rsidR="003214B8" w:rsidRPr="000C7A54">
        <w:t xml:space="preserve">reviews </w:t>
      </w:r>
      <w:r w:rsidRPr="000C7A54">
        <w:t xml:space="preserve">the alternatives considered for the patent fee schedule presented in the </w:t>
      </w:r>
      <w:r w:rsidR="00B336B4" w:rsidRPr="00970D71">
        <w:t>NPRM</w:t>
      </w:r>
      <w:r w:rsidRPr="00970D71">
        <w:t xml:space="preserve"> </w:t>
      </w:r>
      <w:r w:rsidRPr="007977BC">
        <w:t xml:space="preserve">and </w:t>
      </w:r>
      <w:r w:rsidR="008B4511">
        <w:t>analyzes</w:t>
      </w:r>
      <w:r w:rsidR="001C5C20" w:rsidRPr="000C7A54">
        <w:t xml:space="preserve"> their </w:t>
      </w:r>
      <w:r w:rsidR="003214B8" w:rsidRPr="000C7A54">
        <w:t xml:space="preserve">qualitative </w:t>
      </w:r>
      <w:r w:rsidRPr="000C7A54">
        <w:t xml:space="preserve">costs and benefits </w:t>
      </w:r>
      <w:r w:rsidR="001C5C20" w:rsidRPr="000C7A54">
        <w:t>relative</w:t>
      </w:r>
      <w:r w:rsidR="001C5C20">
        <w:t xml:space="preserve"> to each other and the proposed fee schedule.</w:t>
      </w:r>
      <w:r w:rsidR="0013754C">
        <w:t xml:space="preserve">  </w:t>
      </w:r>
      <w:r w:rsidR="0013754C" w:rsidRPr="0013754C">
        <w:t xml:space="preserve">The Office follows the guidance set forth in Office of Management and Budget (OMB) Circular A-4, “Regulatory Analysis,” in determining which data to provide in this </w:t>
      </w:r>
      <w:r w:rsidR="009461F5">
        <w:t>analysis</w:t>
      </w:r>
      <w:r w:rsidR="0013754C" w:rsidRPr="0013754C">
        <w:t xml:space="preserve">.  Consistent with Circular A-4 and guidance from OMB on regulatory impact analysis, the user fees charged by the USPTO for its services are considered transfer payments that do not affect the total resources available to society, and therefore the changes to patent fees implemented by this rulemaking are transfers, and are not costs of this rulemaking.  See OMB Circular A-4 and OMB’s “Regulatory Impact Analysis: A Primer,” (“Examples of transfer payments include . . . Fees to government </w:t>
      </w:r>
      <w:r w:rsidR="0013754C" w:rsidRPr="0013754C">
        <w:lastRenderedPageBreak/>
        <w:t xml:space="preserve">agencies for goods or services provided by the agency”).  These transfers are identified below, and consistent with OMB guidance, these transfers are not included in the estimates of the benefits and costs of this rulemaking.  </w:t>
      </w:r>
    </w:p>
    <w:p w14:paraId="6674FA6C" w14:textId="77777777" w:rsidR="00A6782A" w:rsidRDefault="00A6782A" w:rsidP="00DD5639"/>
    <w:p w14:paraId="30B7DFDF" w14:textId="77777777" w:rsidR="001152B6" w:rsidRPr="008B4511" w:rsidRDefault="001152B6">
      <w:pPr>
        <w:pStyle w:val="Heading2Number"/>
      </w:pPr>
      <w:bookmarkStart w:id="14" w:name="_Toc451951704"/>
      <w:bookmarkStart w:id="15" w:name="_Toc534712531"/>
      <w:bookmarkStart w:id="16" w:name="_Toc442357715"/>
      <w:r w:rsidRPr="0080153B">
        <w:t>Summary of Analysis</w:t>
      </w:r>
      <w:bookmarkEnd w:id="14"/>
      <w:bookmarkEnd w:id="15"/>
    </w:p>
    <w:p w14:paraId="1914314D" w14:textId="7C40F25D" w:rsidR="0086407D" w:rsidRDefault="001072FD" w:rsidP="001072FD">
      <w:r w:rsidRPr="00E96FF7">
        <w:t xml:space="preserve">The Office analyzed </w:t>
      </w:r>
      <w:r w:rsidR="00323246">
        <w:t>four</w:t>
      </w:r>
      <w:r w:rsidR="00323246" w:rsidRPr="00E96FF7">
        <w:t xml:space="preserve"> </w:t>
      </w:r>
      <w:r w:rsidRPr="00E96FF7">
        <w:t xml:space="preserve">alternatives for </w:t>
      </w:r>
      <w:r w:rsidR="004F6FD1">
        <w:t xml:space="preserve">alignment with </w:t>
      </w:r>
      <w:r w:rsidRPr="00E96FF7">
        <w:t xml:space="preserve">the Office’s rulemaking </w:t>
      </w:r>
      <w:r w:rsidR="00B42710" w:rsidRPr="00E96FF7">
        <w:t xml:space="preserve">strategies and </w:t>
      </w:r>
      <w:r w:rsidRPr="00E96FF7">
        <w:t>goals</w:t>
      </w:r>
      <w:r w:rsidR="00B42710" w:rsidRPr="00E96FF7">
        <w:t xml:space="preserve">, </w:t>
      </w:r>
      <w:r w:rsidR="00E96FF7">
        <w:t xml:space="preserve">which are </w:t>
      </w:r>
      <w:r w:rsidR="00B42710" w:rsidRPr="00E96FF7">
        <w:t>comprised of strategic priorities</w:t>
      </w:r>
      <w:r w:rsidR="008545EE">
        <w:t xml:space="preserve"> (</w:t>
      </w:r>
      <w:r w:rsidR="008545EE" w:rsidRPr="00E96FF7">
        <w:t>goals, objectives</w:t>
      </w:r>
      <w:r w:rsidR="00A27A07">
        <w:t>,</w:t>
      </w:r>
      <w:r w:rsidR="008545EE" w:rsidRPr="00E96FF7">
        <w:t xml:space="preserve"> and initiatives</w:t>
      </w:r>
      <w:r w:rsidR="008545EE">
        <w:t>)</w:t>
      </w:r>
      <w:r w:rsidR="00B42710" w:rsidRPr="00E96FF7">
        <w:t xml:space="preserve"> from the </w:t>
      </w:r>
      <w:r w:rsidR="00B42710" w:rsidRPr="00E96FF7">
        <w:rPr>
          <w:i/>
        </w:rPr>
        <w:t>USPTO 201</w:t>
      </w:r>
      <w:r w:rsidR="00AF5068">
        <w:rPr>
          <w:i/>
        </w:rPr>
        <w:t>8</w:t>
      </w:r>
      <w:r w:rsidR="00B42710" w:rsidRPr="00E96FF7">
        <w:rPr>
          <w:i/>
        </w:rPr>
        <w:t>-20</w:t>
      </w:r>
      <w:r w:rsidR="00AF5068">
        <w:rPr>
          <w:i/>
        </w:rPr>
        <w:t>22</w:t>
      </w:r>
      <w:r w:rsidR="00B42710" w:rsidRPr="00E96FF7">
        <w:rPr>
          <w:i/>
        </w:rPr>
        <w:t xml:space="preserve"> Strategic Plan</w:t>
      </w:r>
      <w:r w:rsidR="00B42710" w:rsidRPr="00E96FF7">
        <w:t xml:space="preserve"> (Strategic Plan)</w:t>
      </w:r>
      <w:r w:rsidR="00696624">
        <w:t xml:space="preserve"> and the Office’s </w:t>
      </w:r>
      <w:r w:rsidR="00B42710" w:rsidRPr="00E96FF7">
        <w:t>fee setting policy factors</w:t>
      </w:r>
      <w:r w:rsidR="00696624">
        <w:t xml:space="preserve">.  From this conceptual framework, the Office assessed the absolute and relative </w:t>
      </w:r>
      <w:r w:rsidR="00B42710" w:rsidRPr="00E96FF7">
        <w:t>qualitative costs and benefits</w:t>
      </w:r>
      <w:r w:rsidR="00696624">
        <w:t xml:space="preserve"> of each alternative</w:t>
      </w:r>
      <w:r w:rsidRPr="00E96FF7">
        <w:t>.</w:t>
      </w:r>
    </w:p>
    <w:p w14:paraId="36B40ECC" w14:textId="77777777" w:rsidR="008875C2" w:rsidRDefault="008875C2" w:rsidP="008875C2">
      <w:pPr>
        <w:pStyle w:val="ListParagraph"/>
        <w:numPr>
          <w:ilvl w:val="0"/>
          <w:numId w:val="35"/>
        </w:numPr>
        <w:rPr>
          <w:szCs w:val="24"/>
        </w:rPr>
      </w:pPr>
      <w:r>
        <w:t xml:space="preserve">Alternative 1: </w:t>
      </w:r>
      <w:r w:rsidRPr="008875C2">
        <w:t>Proposed Fee Schedule – Set</w:t>
      </w:r>
      <w:r w:rsidR="00FC5DD5">
        <w:t>ting</w:t>
      </w:r>
      <w:r w:rsidRPr="008875C2">
        <w:t xml:space="preserve"> and Adjust</w:t>
      </w:r>
      <w:r w:rsidR="00FC5DD5">
        <w:t>ing</w:t>
      </w:r>
      <w:r w:rsidRPr="008875C2">
        <w:t xml:space="preserve"> Patent Fees during Fiscal Year 20</w:t>
      </w:r>
      <w:r w:rsidR="003F2411">
        <w:t>20</w:t>
      </w:r>
      <w:r w:rsidRPr="008875C2">
        <w:t xml:space="preserve"> </w:t>
      </w:r>
      <w:r>
        <w:t>– The proposed fee schedule detailed in the NPRM</w:t>
      </w:r>
      <w:r w:rsidR="002B5957">
        <w:t>.</w:t>
      </w:r>
    </w:p>
    <w:p w14:paraId="34A867F3" w14:textId="77777777" w:rsidR="008545EE" w:rsidRPr="008B4511" w:rsidRDefault="008545EE" w:rsidP="008545EE">
      <w:pPr>
        <w:pStyle w:val="ListParagraph"/>
        <w:numPr>
          <w:ilvl w:val="0"/>
          <w:numId w:val="35"/>
        </w:numPr>
      </w:pPr>
      <w:r>
        <w:t>Alternative 2: Unit Cost Recovery – A fee schedule that generally sets fees equal to their individual activity-based unit cost (where that information is available) to produce adequate revenue to fund approved budgetary requirements</w:t>
      </w:r>
      <w:r w:rsidR="002B5957">
        <w:t>.</w:t>
      </w:r>
      <w:r>
        <w:t xml:space="preserve"> </w:t>
      </w:r>
    </w:p>
    <w:p w14:paraId="3BA8A5D3" w14:textId="629ED304" w:rsidR="008545EE" w:rsidRPr="007014B1" w:rsidRDefault="008545EE" w:rsidP="008545EE">
      <w:pPr>
        <w:pStyle w:val="ListParagraph"/>
        <w:numPr>
          <w:ilvl w:val="0"/>
          <w:numId w:val="35"/>
        </w:numPr>
      </w:pPr>
      <w:r>
        <w:t xml:space="preserve">Alternative 3: </w:t>
      </w:r>
      <w:r w:rsidRPr="008875C2">
        <w:t>Across the Board Adjustment to Patent Fees</w:t>
      </w:r>
      <w:r>
        <w:t xml:space="preserve"> – A fee schedule that generally applies a </w:t>
      </w:r>
      <w:r w:rsidR="002F7305">
        <w:t>10</w:t>
      </w:r>
      <w:r>
        <w:t xml:space="preserve">.0 percent inflationary factor to the Baseline </w:t>
      </w:r>
      <w:r w:rsidRPr="007014B1">
        <w:t>(</w:t>
      </w:r>
      <w:r w:rsidRPr="00DE203F">
        <w:t xml:space="preserve">Alternative </w:t>
      </w:r>
      <w:r w:rsidRPr="007014B1">
        <w:t xml:space="preserve">4) </w:t>
      </w:r>
      <w:r>
        <w:t>to</w:t>
      </w:r>
      <w:r w:rsidRPr="007014B1">
        <w:t xml:space="preserve"> produc</w:t>
      </w:r>
      <w:r>
        <w:t>e</w:t>
      </w:r>
      <w:r w:rsidRPr="007014B1">
        <w:t xml:space="preserve"> adequate revenue to fund budgetary requirements</w:t>
      </w:r>
      <w:r w:rsidR="002B5957">
        <w:t>.</w:t>
      </w:r>
      <w:r w:rsidRPr="007014B1" w:rsidDel="007014B1">
        <w:t xml:space="preserve"> </w:t>
      </w:r>
    </w:p>
    <w:p w14:paraId="4FEE739B" w14:textId="6E02911E" w:rsidR="008875C2" w:rsidRPr="00AF0A76" w:rsidRDefault="00323246" w:rsidP="008875C2">
      <w:pPr>
        <w:pStyle w:val="ListParagraph"/>
        <w:numPr>
          <w:ilvl w:val="0"/>
          <w:numId w:val="35"/>
        </w:numPr>
      </w:pPr>
      <w:r w:rsidRPr="00DE203F">
        <w:t>Alternative 4</w:t>
      </w:r>
      <w:r w:rsidR="008875C2" w:rsidRPr="007014B1">
        <w:t>: Baseline –</w:t>
      </w:r>
      <w:r w:rsidR="008875C2">
        <w:t xml:space="preserve"> </w:t>
      </w:r>
      <w:r w:rsidR="00481DF6">
        <w:t>Current</w:t>
      </w:r>
      <w:r w:rsidR="008875C2">
        <w:t xml:space="preserve"> fee schedule that became effective on </w:t>
      </w:r>
      <w:r w:rsidR="00A76D61">
        <w:t>January 16, 2018</w:t>
      </w:r>
      <w:r w:rsidR="002B5957">
        <w:t>.</w:t>
      </w:r>
    </w:p>
    <w:p w14:paraId="09D5E6FD" w14:textId="77777777" w:rsidR="001072FD" w:rsidRDefault="001072FD" w:rsidP="001072FD"/>
    <w:p w14:paraId="6E0B3E0A" w14:textId="6DE10477" w:rsidR="001072FD" w:rsidRDefault="00042887" w:rsidP="001072FD">
      <w:r w:rsidRPr="00042887">
        <w:t xml:space="preserve">The Office intentionally developed and considered alternatives, aside from the Baseline alternative, that would recover the aggregate costs to the </w:t>
      </w:r>
      <w:r w:rsidR="00935FF3">
        <w:t>O</w:t>
      </w:r>
      <w:r w:rsidRPr="00042887">
        <w:t>ffice</w:t>
      </w:r>
      <w:r w:rsidR="00935FF3">
        <w:t>, as</w:t>
      </w:r>
      <w:r w:rsidRPr="00042887">
        <w:t xml:space="preserve"> presented in the </w:t>
      </w:r>
      <w:r w:rsidR="00EE5834">
        <w:t xml:space="preserve">USPTO </w:t>
      </w:r>
      <w:r w:rsidR="00481DF6">
        <w:t>Fiscal Year (</w:t>
      </w:r>
      <w:r w:rsidRPr="00042887">
        <w:t>FY</w:t>
      </w:r>
      <w:r w:rsidR="00EE5834">
        <w:t>)</w:t>
      </w:r>
      <w:r w:rsidRPr="00042887">
        <w:t xml:space="preserve"> 20</w:t>
      </w:r>
      <w:r w:rsidR="00437149">
        <w:t>20</w:t>
      </w:r>
      <w:r w:rsidRPr="00042887">
        <w:t xml:space="preserve"> </w:t>
      </w:r>
      <w:r w:rsidR="00EE5834">
        <w:t>Congressional Justification</w:t>
      </w:r>
      <w:r w:rsidR="00481DF6">
        <w:t xml:space="preserve"> (FY 20</w:t>
      </w:r>
      <w:r w:rsidR="00437149">
        <w:t>20</w:t>
      </w:r>
      <w:r w:rsidR="00481DF6">
        <w:t xml:space="preserve"> Budget)</w:t>
      </w:r>
      <w:r w:rsidRPr="00042887">
        <w:t>.</w:t>
      </w:r>
      <w:r w:rsidR="00456C42">
        <w:t xml:space="preserve">  All four alternatives </w:t>
      </w:r>
      <w:r w:rsidR="00456C42">
        <w:lastRenderedPageBreak/>
        <w:t xml:space="preserve">apply equally to all patent applicants regardless of the sector of the economy or technology field of the applicants.  Neither </w:t>
      </w:r>
      <w:r w:rsidR="00A27A07">
        <w:t xml:space="preserve">the </w:t>
      </w:r>
      <w:r w:rsidR="00456C42">
        <w:t>USPTO’s proposed fee schedule nor the other three alternatives discussed herein are designed to impose different costs on different technologies or sectors of the economy</w:t>
      </w:r>
      <w:r w:rsidR="005E54F5">
        <w:t xml:space="preserve">.  In </w:t>
      </w:r>
      <w:r w:rsidR="00456C42">
        <w:t>applying equally to all applicants and patent applications</w:t>
      </w:r>
      <w:r w:rsidR="0013754C" w:rsidRPr="0013754C">
        <w:t>, all four alternatives are origin-neutral and techno</w:t>
      </w:r>
      <w:r w:rsidR="0013754C">
        <w:t>logy-neutral</w:t>
      </w:r>
      <w:r w:rsidR="0013754C" w:rsidRPr="0013754C">
        <w:t xml:space="preserve">.  The Office does not anticipate that the adjustments in user fees under this final fee schedule will increase the compliance costs for users to obtain USPTO services.  </w:t>
      </w:r>
      <w:r w:rsidR="00FE292B">
        <w:t>A</w:t>
      </w:r>
      <w:r w:rsidR="007014B1">
        <w:t>ll alternatives co</w:t>
      </w:r>
      <w:r>
        <w:t>nsidered, except the Baseline,</w:t>
      </w:r>
      <w:r w:rsidR="007014B1">
        <w:t xml:space="preserve"> result in adequate revenues to support the Office’s strategic priorities</w:t>
      </w:r>
      <w:r w:rsidR="00A27A07">
        <w:t>,</w:t>
      </w:r>
      <w:r w:rsidR="007014B1">
        <w:t xml:space="preserve"> </w:t>
      </w:r>
      <w:r w:rsidR="00B4139F">
        <w:t xml:space="preserve">and </w:t>
      </w:r>
      <w:r w:rsidR="007014B1">
        <w:t>t</w:t>
      </w:r>
      <w:r w:rsidR="001072FD" w:rsidRPr="0085061F">
        <w:t xml:space="preserve">he Office’s analysis </w:t>
      </w:r>
      <w:r w:rsidR="007C7AAB" w:rsidRPr="0085061F">
        <w:t xml:space="preserve">in this RIA </w:t>
      </w:r>
      <w:r w:rsidR="001072FD" w:rsidRPr="0085061F">
        <w:t xml:space="preserve">revolves around </w:t>
      </w:r>
      <w:r w:rsidR="004170D4">
        <w:t>t</w:t>
      </w:r>
      <w:r w:rsidR="005A0E06">
        <w:t>wo</w:t>
      </w:r>
      <w:r w:rsidR="007014B1" w:rsidRPr="0085061F">
        <w:t xml:space="preserve"> </w:t>
      </w:r>
      <w:r w:rsidR="007C7AAB" w:rsidRPr="0085061F">
        <w:t>qualitative costs and benefits</w:t>
      </w:r>
      <w:r w:rsidR="001072FD" w:rsidRPr="0085061F">
        <w:t xml:space="preserve">: </w:t>
      </w:r>
      <w:r w:rsidR="00A27A07">
        <w:t xml:space="preserve"> </w:t>
      </w:r>
      <w:r w:rsidR="001072FD" w:rsidRPr="0085061F">
        <w:t xml:space="preserve">(1) </w:t>
      </w:r>
      <w:r w:rsidR="007014B1" w:rsidRPr="00FF6A23">
        <w:t>fee schedule design</w:t>
      </w:r>
      <w:r w:rsidR="004170D4">
        <w:t>,</w:t>
      </w:r>
      <w:r w:rsidR="005A0E06">
        <w:t xml:space="preserve"> and</w:t>
      </w:r>
      <w:r w:rsidR="004170D4">
        <w:t xml:space="preserve"> </w:t>
      </w:r>
      <w:r w:rsidR="007014B1">
        <w:t xml:space="preserve">(2) </w:t>
      </w:r>
      <w:r w:rsidR="007014B1" w:rsidRPr="005E1DB9">
        <w:t xml:space="preserve">securing aggregate revenue to </w:t>
      </w:r>
      <w:r w:rsidR="004D4D28">
        <w:t>re</w:t>
      </w:r>
      <w:r w:rsidR="007014B1" w:rsidRPr="005E1DB9">
        <w:t>cover aggregate cost</w:t>
      </w:r>
      <w:r w:rsidR="005A0E06">
        <w:t>.</w:t>
      </w:r>
      <w:r w:rsidR="007014B1">
        <w:t xml:space="preserve">  </w:t>
      </w:r>
      <w:r w:rsidR="007C7AAB">
        <w:t xml:space="preserve">This analysis does not include any monetized costs and benefits </w:t>
      </w:r>
      <w:r w:rsidR="0033714F">
        <w:t xml:space="preserve">since </w:t>
      </w:r>
      <w:r w:rsidR="00C50F56">
        <w:t xml:space="preserve">the fees charged under </w:t>
      </w:r>
      <w:r w:rsidR="0033714F">
        <w:t xml:space="preserve">this rule </w:t>
      </w:r>
      <w:r w:rsidR="00C50F56">
        <w:t>are</w:t>
      </w:r>
      <w:r w:rsidR="0033714F">
        <w:t xml:space="preserve"> considered transfer payment</w:t>
      </w:r>
      <w:r w:rsidR="00C50F56">
        <w:t>s</w:t>
      </w:r>
      <w:r w:rsidR="0033714F">
        <w:t xml:space="preserve"> per guidance to federal agencies in the Office of Management and Budget (OMB) Circular A-4, “Regulatory Analysis”, and direct guidance from the OMB, Office of Information and Regulatory Affairs (OIRA</w:t>
      </w:r>
      <w:r w:rsidR="00C50F56">
        <w:t>);</w:t>
      </w:r>
      <w:r w:rsidR="0013754C" w:rsidRPr="000D0444">
        <w:t xml:space="preserve"> therefore the changes to patent fees implemented by this rulemaking are transfers, not costs</w:t>
      </w:r>
      <w:r w:rsidR="0013754C">
        <w:t>.</w:t>
      </w:r>
    </w:p>
    <w:p w14:paraId="4058066F" w14:textId="77777777" w:rsidR="002C030A" w:rsidRDefault="002C030A" w:rsidP="007C7AAB"/>
    <w:p w14:paraId="0BFBB375" w14:textId="73F8573D" w:rsidR="007014B1" w:rsidRDefault="007014B1" w:rsidP="007014B1">
      <w:pPr>
        <w:ind w:left="60"/>
      </w:pPr>
      <w:r>
        <w:t>Discussions of fee schedule design</w:t>
      </w:r>
      <w:r w:rsidRPr="00FB274C">
        <w:t xml:space="preserve"> </w:t>
      </w:r>
      <w:r>
        <w:t>costs and benefits revolve around if</w:t>
      </w:r>
      <w:r w:rsidR="0007698B">
        <w:t>,</w:t>
      </w:r>
      <w:r>
        <w:t xml:space="preserve"> and how well</w:t>
      </w:r>
      <w:r w:rsidR="0007698B">
        <w:t>,</w:t>
      </w:r>
      <w:r>
        <w:t xml:space="preserve"> an alternative’s fee schedule</w:t>
      </w:r>
      <w:r w:rsidR="00C45F36">
        <w:t>, both individual fee amounts and their relationship to other fees in the fee schedule,</w:t>
      </w:r>
      <w:r>
        <w:t xml:space="preserve"> aligns to the Office’s </w:t>
      </w:r>
      <w:r w:rsidRPr="00625482">
        <w:t xml:space="preserve">four key fee setting policy factors: </w:t>
      </w:r>
      <w:r w:rsidR="00E74068">
        <w:t>promoting</w:t>
      </w:r>
      <w:r w:rsidR="00E74068" w:rsidRPr="00625482">
        <w:t xml:space="preserve"> </w:t>
      </w:r>
      <w:r w:rsidRPr="00625482">
        <w:t>innovation</w:t>
      </w:r>
      <w:r w:rsidR="00E74068">
        <w:t xml:space="preserve"> strategies</w:t>
      </w:r>
      <w:r w:rsidRPr="00625482">
        <w:t>, align</w:t>
      </w:r>
      <w:r w:rsidR="00E74068">
        <w:t>ing</w:t>
      </w:r>
      <w:r w:rsidRPr="00625482">
        <w:t xml:space="preserve"> fees with the full cost of products and services, facilitat</w:t>
      </w:r>
      <w:r w:rsidR="00C3261E">
        <w:t>ing</w:t>
      </w:r>
      <w:r w:rsidRPr="00625482">
        <w:t xml:space="preserve"> the effective administration of the patent system, and offer</w:t>
      </w:r>
      <w:r w:rsidR="00C3261E">
        <w:t>ing</w:t>
      </w:r>
      <w:r w:rsidRPr="00625482">
        <w:t xml:space="preserve"> processing options </w:t>
      </w:r>
      <w:r w:rsidR="00C3261E">
        <w:t>to</w:t>
      </w:r>
      <w:r w:rsidR="00C3261E" w:rsidRPr="00625482">
        <w:t xml:space="preserve"> </w:t>
      </w:r>
      <w:r w:rsidRPr="00625482">
        <w:t>applicants.  These four policy factors aim t</w:t>
      </w:r>
      <w:r>
        <w:t>o tie individual fee changes to the Office’s core mission and strategic initiatives.  The Office’s analysis of the four alternatives revealed that:</w:t>
      </w:r>
    </w:p>
    <w:p w14:paraId="52204EE4" w14:textId="1937BA58" w:rsidR="00DE7FD2" w:rsidRDefault="00DE7FD2" w:rsidP="00DE7FD2">
      <w:pPr>
        <w:pStyle w:val="ListParagraph"/>
        <w:numPr>
          <w:ilvl w:val="0"/>
          <w:numId w:val="43"/>
        </w:numPr>
      </w:pPr>
      <w:r>
        <w:lastRenderedPageBreak/>
        <w:t>Alternative 1</w:t>
      </w:r>
      <w:r w:rsidR="00B53777">
        <w:t>, the Proposed Fee Schedule,</w:t>
      </w:r>
      <w:r>
        <w:t xml:space="preserve"> offers fee schedule design benefits due to the way the Office proposes targeted fee changes that are aligned to the four policy factors while remaining responsive to public </w:t>
      </w:r>
      <w:r w:rsidR="008E49FC">
        <w:t xml:space="preserve">feedback </w:t>
      </w:r>
      <w:r>
        <w:t xml:space="preserve">as documented in the </w:t>
      </w:r>
      <w:r w:rsidR="00481DF6">
        <w:t>Patent Public Advisory Committee (</w:t>
      </w:r>
      <w:r>
        <w:t>PPAC</w:t>
      </w:r>
      <w:r w:rsidR="00481DF6">
        <w:t>)</w:t>
      </w:r>
      <w:r>
        <w:t xml:space="preserve"> report on the Office’s initial proposal (</w:t>
      </w:r>
      <w:r>
        <w:rPr>
          <w:i/>
        </w:rPr>
        <w:t xml:space="preserve">see </w:t>
      </w:r>
      <w:r>
        <w:t>NPRM for a summary of the PPAC report and the Office’s response to feedback received).</w:t>
      </w:r>
    </w:p>
    <w:p w14:paraId="3C7F744B" w14:textId="3D957175" w:rsidR="00DE7FD2" w:rsidRDefault="00DE7FD2" w:rsidP="00DE7FD2">
      <w:pPr>
        <w:pStyle w:val="ListParagraph"/>
        <w:numPr>
          <w:ilvl w:val="0"/>
          <w:numId w:val="43"/>
        </w:numPr>
      </w:pPr>
      <w:r>
        <w:t>Alternative 2</w:t>
      </w:r>
      <w:r w:rsidR="00B53777">
        <w:t xml:space="preserve">, the Unit Cost </w:t>
      </w:r>
      <w:r w:rsidR="00481DF6">
        <w:t xml:space="preserve">Recovery </w:t>
      </w:r>
      <w:r w:rsidR="00B53777">
        <w:t>option,</w:t>
      </w:r>
      <w:r>
        <w:t xml:space="preserve"> presents significant costs related to fee schedule design, because it reverses the Office’s longstanding practice of setting </w:t>
      </w:r>
      <w:r w:rsidR="001B0E27">
        <w:t xml:space="preserve">some </w:t>
      </w:r>
      <w:r>
        <w:t>fees below cost to foster innovation.  Instead, entry fees or those initial fees required to access the patent system</w:t>
      </w:r>
      <w:r w:rsidR="00C50F56">
        <w:t xml:space="preserve"> (e.g., filing, search, and examination fees</w:t>
      </w:r>
      <w:r w:rsidR="00915B4E">
        <w:t xml:space="preserve"> due on filing of the nonprovisional application</w:t>
      </w:r>
      <w:r>
        <w:t>) are significantly higher under this alternative, potentially serving as a barrier to entry for some innovators.</w:t>
      </w:r>
    </w:p>
    <w:p w14:paraId="009D3791" w14:textId="77777777" w:rsidR="007014B1" w:rsidRDefault="007014B1" w:rsidP="007014B1">
      <w:pPr>
        <w:pStyle w:val="ListParagraph"/>
        <w:numPr>
          <w:ilvl w:val="0"/>
          <w:numId w:val="43"/>
        </w:numPr>
      </w:pPr>
      <w:r>
        <w:t xml:space="preserve">For Alternative 3, </w:t>
      </w:r>
      <w:r w:rsidR="00B53777">
        <w:t>the Across the Board Adjustment</w:t>
      </w:r>
      <w:r>
        <w:t xml:space="preserve">, the fee schedule design offers no costs or benefits beyond the Baseline, because the fee schedule remains intact with changes only to the fee rates. </w:t>
      </w:r>
    </w:p>
    <w:p w14:paraId="2A6972BE" w14:textId="77777777" w:rsidR="00DE7FD2" w:rsidRDefault="00DE7FD2" w:rsidP="00DE7FD2">
      <w:pPr>
        <w:pStyle w:val="ListParagraph"/>
        <w:numPr>
          <w:ilvl w:val="0"/>
          <w:numId w:val="43"/>
        </w:numPr>
      </w:pPr>
      <w:r>
        <w:t>Finally, the Baseline (Alternative 4) offers no</w:t>
      </w:r>
      <w:r w:rsidR="00901241">
        <w:t xml:space="preserve"> new</w:t>
      </w:r>
      <w:r>
        <w:t xml:space="preserve"> fee schedule design benefits or costs. </w:t>
      </w:r>
    </w:p>
    <w:p w14:paraId="2A63BE4A" w14:textId="1A748A8A" w:rsidR="007014B1" w:rsidRDefault="007014B1" w:rsidP="007014B1">
      <w:pPr>
        <w:pStyle w:val="ListParagraph"/>
        <w:numPr>
          <w:ilvl w:val="0"/>
          <w:numId w:val="43"/>
        </w:numPr>
      </w:pPr>
      <w:r>
        <w:t xml:space="preserve">In summary, while Alternatives 1, 3, and 4 have acceptable fee schedule designs, the </w:t>
      </w:r>
      <w:r w:rsidR="00042887">
        <w:t>fee schedule adjustments</w:t>
      </w:r>
      <w:r>
        <w:t xml:space="preserve"> in Alternative 1 offer </w:t>
      </w:r>
      <w:r w:rsidR="004D4D28">
        <w:t xml:space="preserve">more fee schedule design </w:t>
      </w:r>
      <w:r>
        <w:t xml:space="preserve">benefits over </w:t>
      </w:r>
      <w:r w:rsidR="004D4D28">
        <w:t xml:space="preserve">Alternative 3 and </w:t>
      </w:r>
      <w:r>
        <w:t>the Baseline</w:t>
      </w:r>
      <w:r w:rsidR="004D4D28">
        <w:t xml:space="preserve"> (Alternative 4)</w:t>
      </w:r>
      <w:r>
        <w:t>.</w:t>
      </w:r>
    </w:p>
    <w:p w14:paraId="4F87E500" w14:textId="77777777" w:rsidR="00D60010" w:rsidRDefault="00D60010" w:rsidP="007C7AAB"/>
    <w:p w14:paraId="2B691777" w14:textId="0DD178D9" w:rsidR="007C7AAB" w:rsidRPr="008B4511" w:rsidRDefault="007014B1" w:rsidP="007C7AAB">
      <w:pPr>
        <w:rPr>
          <w:rFonts w:eastAsiaTheme="minorHAnsi"/>
          <w:sz w:val="22"/>
        </w:rPr>
      </w:pPr>
      <w:r>
        <w:t xml:space="preserve">Securing aggregate revenue to </w:t>
      </w:r>
      <w:r w:rsidR="004D4D28">
        <w:t>re</w:t>
      </w:r>
      <w:r>
        <w:t>cover aggregate cost</w:t>
      </w:r>
      <w:r w:rsidDel="007014B1">
        <w:t xml:space="preserve"> </w:t>
      </w:r>
      <w:r w:rsidR="007C7AAB" w:rsidRPr="00713BDD">
        <w:t>is the factor</w:t>
      </w:r>
      <w:r w:rsidR="007C7AAB" w:rsidRPr="008B4511">
        <w:t xml:space="preserve"> that assesses if</w:t>
      </w:r>
      <w:r w:rsidR="00B53777">
        <w:t>,</w:t>
      </w:r>
      <w:r w:rsidR="007C7AAB" w:rsidRPr="008B4511">
        <w:t xml:space="preserve"> and how well</w:t>
      </w:r>
      <w:r w:rsidR="00B53777">
        <w:t>,</w:t>
      </w:r>
      <w:r w:rsidR="007C7AAB" w:rsidRPr="008B4511">
        <w:t xml:space="preserve"> an alternative is projected to achieve the minimal level of </w:t>
      </w:r>
      <w:r w:rsidR="004D4D28">
        <w:t xml:space="preserve">aggregate </w:t>
      </w:r>
      <w:r w:rsidR="007C7AAB" w:rsidRPr="008B4511">
        <w:t xml:space="preserve">revenue </w:t>
      </w:r>
      <w:r w:rsidR="00DF416D">
        <w:t xml:space="preserve">needed </w:t>
      </w:r>
      <w:r w:rsidR="007C7AAB" w:rsidRPr="008B4511">
        <w:t xml:space="preserve">to </w:t>
      </w:r>
      <w:r w:rsidR="004D4D28">
        <w:t xml:space="preserve">recover aggregate cost of operations and </w:t>
      </w:r>
      <w:r w:rsidR="007C7AAB" w:rsidRPr="008B4511">
        <w:t xml:space="preserve">sustain </w:t>
      </w:r>
      <w:r w:rsidR="007C7AAB" w:rsidRPr="0085061F">
        <w:t xml:space="preserve">progress towards </w:t>
      </w:r>
      <w:r w:rsidR="002C030A" w:rsidRPr="0085061F">
        <w:t>the Office’s core</w:t>
      </w:r>
      <w:r w:rsidR="00DF416D" w:rsidRPr="0085061F">
        <w:t xml:space="preserve"> patent-</w:t>
      </w:r>
      <w:r w:rsidR="00DF416D" w:rsidRPr="0085061F">
        <w:lastRenderedPageBreak/>
        <w:t>related</w:t>
      </w:r>
      <w:r w:rsidR="002C030A" w:rsidRPr="0085061F">
        <w:t xml:space="preserve"> mission programs </w:t>
      </w:r>
      <w:r w:rsidR="004D4D28">
        <w:t xml:space="preserve">(patent operations) </w:t>
      </w:r>
      <w:r w:rsidR="002C030A" w:rsidRPr="0085061F">
        <w:t xml:space="preserve">and </w:t>
      </w:r>
      <w:r w:rsidR="00631CBD" w:rsidRPr="0085061F">
        <w:t xml:space="preserve">the </w:t>
      </w:r>
      <w:r w:rsidR="002C030A" w:rsidRPr="0085061F">
        <w:t>strategic</w:t>
      </w:r>
      <w:r w:rsidR="00B42710" w:rsidRPr="0085061F">
        <w:t xml:space="preserve"> priorities</w:t>
      </w:r>
      <w:r w:rsidR="007C7AAB" w:rsidRPr="008B4511">
        <w:t>.  T</w:t>
      </w:r>
      <w:r w:rsidR="002C030A" w:rsidRPr="008B4511">
        <w:t>he Office discusses t</w:t>
      </w:r>
      <w:r w:rsidR="007C7AAB" w:rsidRPr="008B4511">
        <w:t xml:space="preserve">hese </w:t>
      </w:r>
      <w:r w:rsidR="002C030A" w:rsidRPr="008B4511">
        <w:t xml:space="preserve">programs and initiatives </w:t>
      </w:r>
      <w:r w:rsidR="007C7AAB" w:rsidRPr="008B4511">
        <w:t xml:space="preserve">in detail in both the NPRM and the </w:t>
      </w:r>
      <w:r w:rsidR="002269BA">
        <w:t>FY 20</w:t>
      </w:r>
      <w:r w:rsidR="005E1F85">
        <w:t>20</w:t>
      </w:r>
      <w:r w:rsidR="002269BA">
        <w:t xml:space="preserve"> </w:t>
      </w:r>
      <w:r w:rsidR="00CB2179">
        <w:t xml:space="preserve">Budget.  </w:t>
      </w:r>
      <w:r w:rsidR="00CB2179" w:rsidRPr="003A42E9">
        <w:rPr>
          <w:i/>
        </w:rPr>
        <w:t>See</w:t>
      </w:r>
      <w:r w:rsidR="00CB2179">
        <w:rPr>
          <w:i/>
        </w:rPr>
        <w:t xml:space="preserve"> </w:t>
      </w:r>
      <w:r w:rsidR="00CB2179">
        <w:t xml:space="preserve">annual budget </w:t>
      </w:r>
      <w:r w:rsidR="00CB2179" w:rsidRPr="005C4E64">
        <w:t>available at</w:t>
      </w:r>
      <w:r w:rsidR="00CB2179">
        <w:rPr>
          <w:i/>
        </w:rPr>
        <w:t xml:space="preserve"> </w:t>
      </w:r>
      <w:hyperlink r:id="rId1629" w:tooltip="USPTO Annual Budget Site" w:history="1">
        <w:r w:rsidR="00CB2179" w:rsidRPr="00F337A3">
          <w:rPr>
            <w:rStyle w:val="Hyperlink"/>
          </w:rPr>
          <w:t>http://www.uspto.gov/about-us/performance-and-planning/budget-and-financial-information</w:t>
        </w:r>
      </w:hyperlink>
      <w:r w:rsidR="00CB2179">
        <w:rPr>
          <w:color w:val="000000"/>
        </w:rPr>
        <w:t>.</w:t>
      </w:r>
      <w:r w:rsidR="002C030A" w:rsidRPr="008B4511">
        <w:t xml:space="preserve">  In summary</w:t>
      </w:r>
      <w:r w:rsidR="00FD5A9F">
        <w:t>,</w:t>
      </w:r>
      <w:r w:rsidR="002C68BA">
        <w:t xml:space="preserve"> </w:t>
      </w:r>
      <w:r w:rsidR="006B3F8A">
        <w:t xml:space="preserve">optimizing patent application pendency and examination timeframes, issuing highly reliable patents, fostering innovation through business effectiveness, enhancing the operations of the Patent Trial and Appeal Board (PTAB), optimizing speed, </w:t>
      </w:r>
      <w:r w:rsidR="00DC08B6">
        <w:t>quality and cost-effectiveness of information technology (IT) delivery to achieve business value</w:t>
      </w:r>
      <w:r w:rsidR="004D4D28">
        <w:t>,</w:t>
      </w:r>
      <w:r w:rsidR="00DC08B6">
        <w:t xml:space="preserve"> and ensuring financial sustainability to facilitate effective </w:t>
      </w:r>
      <w:r w:rsidR="004D4D28">
        <w:t xml:space="preserve">patent </w:t>
      </w:r>
      <w:r w:rsidR="00DC08B6">
        <w:t>operations</w:t>
      </w:r>
      <w:r w:rsidR="00E44ED5">
        <w:t xml:space="preserve"> </w:t>
      </w:r>
      <w:r w:rsidR="002C030A" w:rsidRPr="008B4511">
        <w:t xml:space="preserve">are key </w:t>
      </w:r>
      <w:r w:rsidR="00DF416D">
        <w:t xml:space="preserve">to </w:t>
      </w:r>
      <w:r w:rsidR="002C030A" w:rsidRPr="008B4511">
        <w:t xml:space="preserve">the Office’s long-term </w:t>
      </w:r>
      <w:r w:rsidR="00DF416D">
        <w:t>commitment</w:t>
      </w:r>
      <w:r w:rsidR="00201E80" w:rsidRPr="008B4511">
        <w:t xml:space="preserve"> to </w:t>
      </w:r>
      <w:r w:rsidR="00DF416D">
        <w:t xml:space="preserve">help </w:t>
      </w:r>
      <w:r w:rsidR="00201E80" w:rsidRPr="008B4511">
        <w:t>strengthen the innovation economy</w:t>
      </w:r>
      <w:r w:rsidR="002C030A" w:rsidRPr="008B4511">
        <w:t>.</w:t>
      </w:r>
    </w:p>
    <w:p w14:paraId="79B605F2" w14:textId="77777777" w:rsidR="007C7AAB" w:rsidRDefault="007C7AAB" w:rsidP="001072FD"/>
    <w:p w14:paraId="570F0D53" w14:textId="77777777" w:rsidR="00DF416D" w:rsidRDefault="00201E80" w:rsidP="001072FD">
      <w:r>
        <w:t>The Office’s analysis reveals that</w:t>
      </w:r>
      <w:r w:rsidR="00DF416D">
        <w:t>:</w:t>
      </w:r>
    </w:p>
    <w:p w14:paraId="777EFF18" w14:textId="3719218E" w:rsidR="00DF416D" w:rsidRDefault="00201E80" w:rsidP="00DF416D">
      <w:pPr>
        <w:pStyle w:val="ListParagraph"/>
        <w:numPr>
          <w:ilvl w:val="0"/>
          <w:numId w:val="42"/>
        </w:numPr>
      </w:pPr>
      <w:r>
        <w:t xml:space="preserve">Alternatives 1, </w:t>
      </w:r>
      <w:r w:rsidR="00D60010">
        <w:t xml:space="preserve">2, and </w:t>
      </w:r>
      <w:r>
        <w:t>3</w:t>
      </w:r>
      <w:r w:rsidR="00D60010">
        <w:t xml:space="preserve"> </w:t>
      </w:r>
      <w:r w:rsidR="008F7412">
        <w:t>secure</w:t>
      </w:r>
      <w:r>
        <w:t xml:space="preserve"> adequate</w:t>
      </w:r>
      <w:r w:rsidR="008F7412">
        <w:t xml:space="preserve"> aggregate</w:t>
      </w:r>
      <w:r>
        <w:t xml:space="preserve"> revenues to fund </w:t>
      </w:r>
      <w:r w:rsidR="008F7412">
        <w:t xml:space="preserve">the </w:t>
      </w:r>
      <w:r w:rsidR="004D4D28">
        <w:t xml:space="preserve">aggregate cost of patent operations and </w:t>
      </w:r>
      <w:r w:rsidR="008F7412">
        <w:t>strategic priorities</w:t>
      </w:r>
      <w:r>
        <w:t xml:space="preserve">. </w:t>
      </w:r>
      <w:r w:rsidR="0087100B">
        <w:t xml:space="preserve"> </w:t>
      </w:r>
      <w:r w:rsidR="00D60010">
        <w:t>Given their similar aggregate revenue projections</w:t>
      </w:r>
      <w:r w:rsidR="008F7412">
        <w:t xml:space="preserve"> over the five-year period</w:t>
      </w:r>
      <w:r w:rsidR="00D60010">
        <w:t xml:space="preserve">, </w:t>
      </w:r>
      <w:r w:rsidR="008F7412">
        <w:t>none</w:t>
      </w:r>
      <w:r w:rsidR="00D60010">
        <w:t xml:space="preserve"> of the three alternatives has an advantage over the others in terms of achieving the </w:t>
      </w:r>
      <w:r w:rsidR="008F7412">
        <w:t xml:space="preserve">optimal </w:t>
      </w:r>
      <w:r w:rsidR="00D60010">
        <w:t xml:space="preserve">operating reserve balance. </w:t>
      </w:r>
      <w:r w:rsidR="0087100B">
        <w:t xml:space="preserve"> All three </w:t>
      </w:r>
      <w:r w:rsidR="00DF416D">
        <w:t>build the operating reserve to the optimal level without significantly exceeding it during the five</w:t>
      </w:r>
      <w:r w:rsidR="00924251">
        <w:t>-</w:t>
      </w:r>
      <w:r w:rsidR="00DF416D">
        <w:t>year period</w:t>
      </w:r>
      <w:r w:rsidR="00E44ED5">
        <w:t>, without requiring budget reductions that would impede the delivery of USPTO’s mission and strategic goals</w:t>
      </w:r>
      <w:r w:rsidR="00DF416D">
        <w:t>.  This effect is recognized as a benefit</w:t>
      </w:r>
      <w:r w:rsidR="00042887">
        <w:t xml:space="preserve"> and a critical aspect to any alternative that the Office would propose</w:t>
      </w:r>
      <w:r w:rsidR="00DF416D">
        <w:t>.</w:t>
      </w:r>
    </w:p>
    <w:p w14:paraId="5E0D22AB" w14:textId="2C2C8F38" w:rsidR="00621FEC" w:rsidRDefault="00621FEC" w:rsidP="00621FEC">
      <w:pPr>
        <w:pStyle w:val="ListParagraph"/>
        <w:numPr>
          <w:ilvl w:val="0"/>
          <w:numId w:val="42"/>
        </w:numPr>
      </w:pPr>
      <w:r>
        <w:t xml:space="preserve">The Baseline (Alternative 4) is the only alternative considered that does not </w:t>
      </w:r>
      <w:r w:rsidR="00042887">
        <w:t>secure</w:t>
      </w:r>
      <w:r>
        <w:t xml:space="preserve"> the necessary aggregate </w:t>
      </w:r>
      <w:r w:rsidRPr="00721E03">
        <w:t xml:space="preserve">revenues to </w:t>
      </w:r>
      <w:r w:rsidR="004D4D28">
        <w:t>re</w:t>
      </w:r>
      <w:r w:rsidRPr="00721E03">
        <w:t>cover aggregate cost as presented in the FY</w:t>
      </w:r>
      <w:r w:rsidR="00E44ED5">
        <w:t> </w:t>
      </w:r>
      <w:r w:rsidRPr="00721E03">
        <w:t>20</w:t>
      </w:r>
      <w:r w:rsidR="001320BA">
        <w:t>20</w:t>
      </w:r>
      <w:r w:rsidRPr="00721E03">
        <w:t xml:space="preserve"> Budget. </w:t>
      </w:r>
      <w:r w:rsidR="006B0B64">
        <w:t xml:space="preserve"> Alternative 4 does not achieve the minimum or optimal operating </w:t>
      </w:r>
      <w:r w:rsidR="006B0B64">
        <w:lastRenderedPageBreak/>
        <w:t xml:space="preserve">reserve balance in the five year planning horizon.  Under this alternative, the operating reserve balance becomes negative in FY 2024, and, therefore, </w:t>
      </w:r>
      <w:r w:rsidR="00C27B6E">
        <w:t xml:space="preserve">this </w:t>
      </w:r>
      <w:r w:rsidR="006B0B64">
        <w:t>is not considered a viable option.</w:t>
      </w:r>
      <w:r w:rsidRPr="00721E03">
        <w:t xml:space="preserve"> </w:t>
      </w:r>
    </w:p>
    <w:p w14:paraId="38F7EA24" w14:textId="447F1C5A" w:rsidR="0086407D" w:rsidRDefault="00DF416D" w:rsidP="00472767">
      <w:pPr>
        <w:pStyle w:val="ListParagraph"/>
        <w:numPr>
          <w:ilvl w:val="0"/>
          <w:numId w:val="42"/>
        </w:numPr>
      </w:pPr>
      <w:r>
        <w:t xml:space="preserve">In summary, </w:t>
      </w:r>
      <w:r w:rsidR="0087100B">
        <w:t>there is no demonstrable difference in the benefits associated with Alternatives 1, 2, and 3</w:t>
      </w:r>
      <w:r w:rsidR="008F7412">
        <w:t xml:space="preserve"> </w:t>
      </w:r>
      <w:r w:rsidR="008F7412" w:rsidRPr="008C1734">
        <w:t xml:space="preserve">for securing aggregate revenue to </w:t>
      </w:r>
      <w:r w:rsidR="004D4D28">
        <w:t>re</w:t>
      </w:r>
      <w:r w:rsidR="008F7412" w:rsidRPr="008C1734">
        <w:t>cover aggregate cost</w:t>
      </w:r>
      <w:r w:rsidR="00BC3595" w:rsidRPr="008C1734">
        <w:t>.</w:t>
      </w:r>
    </w:p>
    <w:p w14:paraId="17CE14F4" w14:textId="77777777" w:rsidR="003C5239" w:rsidRPr="00C02A31" w:rsidRDefault="003C5239" w:rsidP="003C5239">
      <w:pPr>
        <w:pStyle w:val="ListParagraph"/>
        <w:numPr>
          <w:ilvl w:val="0"/>
          <w:numId w:val="42"/>
        </w:numPr>
      </w:pPr>
      <w:r w:rsidRPr="00C02A31">
        <w:t>When analyzing costs and benefits from the perspective of fee-paying patent stakeholders, the Office recognizes that any additional fees paid to the Office above the Baseline fee schedule</w:t>
      </w:r>
      <w:r>
        <w:t xml:space="preserve"> (</w:t>
      </w:r>
      <w:r w:rsidRPr="00C02A31">
        <w:t>as is true for</w:t>
      </w:r>
      <w:r>
        <w:t xml:space="preserve"> Alternatives 1, 2 and 3)</w:t>
      </w:r>
      <w:r w:rsidRPr="00C02A31">
        <w:t xml:space="preserve"> represent </w:t>
      </w:r>
      <w:r>
        <w:t>transfers, in accordance with OMB guidance which states f</w:t>
      </w:r>
      <w:r w:rsidRPr="002F0EF8">
        <w:t xml:space="preserve">ees </w:t>
      </w:r>
      <w:r>
        <w:t xml:space="preserve">paid </w:t>
      </w:r>
      <w:r w:rsidRPr="002F0EF8">
        <w:t>to government agencies for goods or services provided by the agency</w:t>
      </w:r>
      <w:r>
        <w:t xml:space="preserve"> are transfer payments</w:t>
      </w:r>
      <w:r w:rsidRPr="00C02A31">
        <w:t>.</w:t>
      </w:r>
      <w:r>
        <w:t xml:space="preserve">  </w:t>
      </w:r>
      <w:r w:rsidRPr="002F59D8">
        <w:rPr>
          <w:i/>
        </w:rPr>
        <w:t>See</w:t>
      </w:r>
      <w:r>
        <w:t xml:space="preserve"> OMB Circular A-4.  The Office does not anticipate that the adjustments in user fees under this final fee schedule will increase the compliance costs for users to obtain USPTO services.</w:t>
      </w:r>
    </w:p>
    <w:p w14:paraId="5A5FF27F" w14:textId="30EC11F0" w:rsidR="005A0E06" w:rsidRDefault="005A0E06" w:rsidP="005A0E06">
      <w:pPr>
        <w:pStyle w:val="ListParagraph"/>
        <w:numPr>
          <w:ilvl w:val="0"/>
          <w:numId w:val="42"/>
        </w:numPr>
      </w:pPr>
      <w:r w:rsidRPr="00C02A31">
        <w:t>The opportunity cost of fees paid to the Office rather than invested in additional research and development</w:t>
      </w:r>
      <w:r>
        <w:t xml:space="preserve"> (R&amp;D)</w:t>
      </w:r>
      <w:r w:rsidRPr="00C02A31">
        <w:t>, commercialization, or other activities that produce immediate and direct value to patent stakeholders warrant</w:t>
      </w:r>
      <w:r>
        <w:t>s</w:t>
      </w:r>
      <w:r w:rsidRPr="00C02A31">
        <w:t xml:space="preserve"> consideration </w:t>
      </w:r>
      <w:r>
        <w:t xml:space="preserve">in this analysis.  </w:t>
      </w:r>
      <w:r>
        <w:rPr>
          <w:szCs w:val="24"/>
        </w:rPr>
        <w:t>However, m</w:t>
      </w:r>
      <w:r w:rsidRPr="00722E92">
        <w:rPr>
          <w:szCs w:val="24"/>
        </w:rPr>
        <w:t xml:space="preserve">onetizing and quantifying certain impacts of patent fees on the economy and the rate of innovation </w:t>
      </w:r>
      <w:r w:rsidRPr="00915A5D">
        <w:rPr>
          <w:szCs w:val="24"/>
        </w:rPr>
        <w:t xml:space="preserve">are inherently </w:t>
      </w:r>
      <w:r w:rsidR="008E251A">
        <w:rPr>
          <w:szCs w:val="24"/>
        </w:rPr>
        <w:t>challenging</w:t>
      </w:r>
      <w:r w:rsidR="008E251A" w:rsidRPr="00915A5D">
        <w:rPr>
          <w:szCs w:val="24"/>
        </w:rPr>
        <w:t xml:space="preserve"> </w:t>
      </w:r>
      <w:r w:rsidRPr="00915A5D">
        <w:rPr>
          <w:szCs w:val="24"/>
        </w:rPr>
        <w:t>due to the number of varia</w:t>
      </w:r>
      <w:r w:rsidRPr="008F370A">
        <w:t>bles involved</w:t>
      </w:r>
      <w:r>
        <w:t>,</w:t>
      </w:r>
      <w:r w:rsidRPr="008F370A">
        <w:t xml:space="preserve"> the difficulty in predicting economic activity</w:t>
      </w:r>
      <w:r>
        <w:t xml:space="preserve">, and the </w:t>
      </w:r>
      <w:r w:rsidR="008E251A">
        <w:t>lack of available</w:t>
      </w:r>
      <w:r>
        <w:t xml:space="preserve"> data, especially data on private sector behavior</w:t>
      </w:r>
      <w:r w:rsidRPr="008F370A">
        <w:t xml:space="preserve">. </w:t>
      </w:r>
      <w:r>
        <w:t xml:space="preserve"> For example, the Office only collects data on innovation activity that results in a patent application or other action.  Innovative actions that do not result in fees paid to the Office for a defined service are not captured in the Office’s databases, thus making it </w:t>
      </w:r>
      <w:r>
        <w:lastRenderedPageBreak/>
        <w:t xml:space="preserve">challenging to estimate and forecast the true breadth and depth of the IP economy for patents.  </w:t>
      </w:r>
      <w:r w:rsidRPr="00C02A31">
        <w:t xml:space="preserve">This analysis </w:t>
      </w:r>
      <w:r>
        <w:t>does not attempt to monetize these costs.</w:t>
      </w:r>
      <w:r w:rsidRPr="00C02A31">
        <w:t xml:space="preserve"> </w:t>
      </w:r>
    </w:p>
    <w:p w14:paraId="57E5340D" w14:textId="0BF18086" w:rsidR="00C82AF6" w:rsidRPr="00C02A31" w:rsidRDefault="00C82AF6" w:rsidP="00C82AF6">
      <w:pPr>
        <w:pStyle w:val="ListParagraph"/>
        <w:numPr>
          <w:ilvl w:val="0"/>
          <w:numId w:val="42"/>
        </w:numPr>
      </w:pPr>
      <w:r>
        <w:t>In summary, given that</w:t>
      </w:r>
      <w:r w:rsidR="00671038">
        <w:t xml:space="preserve"> </w:t>
      </w:r>
      <w:r w:rsidR="00EC4EBF">
        <w:t>Alternatives 1, 2 and 3</w:t>
      </w:r>
      <w:r w:rsidRPr="00C82AF6">
        <w:t>, when compared to the Baseline</w:t>
      </w:r>
      <w:r w:rsidR="004D4D28">
        <w:t xml:space="preserve"> (Alternative 4)</w:t>
      </w:r>
      <w:r w:rsidRPr="00C82AF6">
        <w:t xml:space="preserve">, result in </w:t>
      </w:r>
      <w:r w:rsidR="005A0E06">
        <w:t xml:space="preserve">roughly </w:t>
      </w:r>
      <w:r>
        <w:t xml:space="preserve">the same </w:t>
      </w:r>
      <w:r w:rsidRPr="00C82AF6">
        <w:t>aggrega</w:t>
      </w:r>
      <w:r w:rsidR="005A0E06">
        <w:t>te increase in revenue</w:t>
      </w:r>
      <w:r w:rsidRPr="00C82AF6">
        <w:t xml:space="preserve">, </w:t>
      </w:r>
      <w:r w:rsidR="00E64A55">
        <w:t>there is no demonstrable difference in the benefits associated with these alternatives for securing aggregate revenue to cover aggregate cost</w:t>
      </w:r>
      <w:r w:rsidRPr="00C82AF6">
        <w:t>.</w:t>
      </w:r>
      <w:r w:rsidR="005A0E06">
        <w:t xml:space="preserve"> </w:t>
      </w:r>
      <w:r w:rsidR="006B5511">
        <w:t xml:space="preserve"> </w:t>
      </w:r>
      <w:r w:rsidR="005A0E06">
        <w:t>However, Alternative 1</w:t>
      </w:r>
      <w:r w:rsidR="00611E03">
        <w:t xml:space="preserve"> is the only alternative that </w:t>
      </w:r>
      <w:r w:rsidR="00E64A55">
        <w:t>has additional benefits regarding</w:t>
      </w:r>
      <w:r w:rsidR="00611E03">
        <w:t xml:space="preserve"> fee schedule design.</w:t>
      </w:r>
    </w:p>
    <w:p w14:paraId="0F0AC8FE" w14:textId="77777777" w:rsidR="008F7412" w:rsidRPr="00E24C6D" w:rsidRDefault="008F7412" w:rsidP="00DF416D"/>
    <w:p w14:paraId="2BCD6BD3" w14:textId="3264F4B3" w:rsidR="00DF416D" w:rsidRDefault="00DF416D" w:rsidP="00DF416D">
      <w:r w:rsidRPr="00B70E64">
        <w:t xml:space="preserve">The Office’s analysis of these </w:t>
      </w:r>
      <w:r w:rsidR="005A0E06">
        <w:t>two</w:t>
      </w:r>
      <w:r w:rsidR="005A0E06" w:rsidRPr="00C02A31">
        <w:t xml:space="preserve"> </w:t>
      </w:r>
      <w:r w:rsidRPr="00E24C6D">
        <w:t>costs and benefits—</w:t>
      </w:r>
      <w:r w:rsidR="00BC3595" w:rsidRPr="00B70E64">
        <w:t>fee schedule design</w:t>
      </w:r>
      <w:r w:rsidR="005A0E06">
        <w:t xml:space="preserve"> and</w:t>
      </w:r>
      <w:r w:rsidR="008F7412" w:rsidRPr="00E24C6D">
        <w:t xml:space="preserve"> </w:t>
      </w:r>
      <w:r w:rsidR="00BC3595" w:rsidRPr="00042887">
        <w:t xml:space="preserve">securing aggregate revenue to </w:t>
      </w:r>
      <w:r w:rsidR="004D4D28">
        <w:t>re</w:t>
      </w:r>
      <w:r w:rsidR="00BC3595" w:rsidRPr="00042887">
        <w:t>cover aggregate cost</w:t>
      </w:r>
      <w:r w:rsidRPr="00E24C6D">
        <w:t>—is informed by activity based information, aggregate revenue estimates</w:t>
      </w:r>
      <w:r>
        <w:t xml:space="preserve">, and cost estimates related to the Office’s core mission programs </w:t>
      </w:r>
      <w:r w:rsidR="008B2C69">
        <w:t xml:space="preserve">(patent operations) </w:t>
      </w:r>
      <w:r>
        <w:t xml:space="preserve">and strategic initiatives.  Where available, the Office uses </w:t>
      </w:r>
      <w:r w:rsidR="00BC3595">
        <w:t xml:space="preserve">this information </w:t>
      </w:r>
      <w:r>
        <w:t xml:space="preserve">to </w:t>
      </w:r>
      <w:r w:rsidR="00BC3595">
        <w:t xml:space="preserve">aid </w:t>
      </w:r>
      <w:r>
        <w:t xml:space="preserve">discussions about the magnitude </w:t>
      </w:r>
      <w:r w:rsidR="00952F44">
        <w:t xml:space="preserve">of </w:t>
      </w:r>
      <w:r w:rsidR="008F7412">
        <w:t>these sometimes competing costs and benefits to better inform discussions of net impacts.</w:t>
      </w:r>
    </w:p>
    <w:p w14:paraId="02AE564C" w14:textId="77777777" w:rsidR="00842368" w:rsidRDefault="00842368" w:rsidP="00C942BD"/>
    <w:p w14:paraId="75315083" w14:textId="77777777" w:rsidR="00A65357" w:rsidRDefault="006064C7" w:rsidP="00727363">
      <w:pPr>
        <w:pStyle w:val="Heading2Number"/>
      </w:pPr>
      <w:bookmarkStart w:id="17" w:name="_Toc451951705"/>
      <w:bookmarkStart w:id="18" w:name="_Toc534712532"/>
      <w:r>
        <w:t>Conclusion</w:t>
      </w:r>
      <w:bookmarkEnd w:id="16"/>
      <w:bookmarkEnd w:id="17"/>
      <w:bookmarkEnd w:id="18"/>
    </w:p>
    <w:p w14:paraId="7FEAA68D" w14:textId="7DAC78E1" w:rsidR="00952F44" w:rsidRDefault="00DF416D" w:rsidP="00DF416D">
      <w:r>
        <w:t>T</w:t>
      </w:r>
      <w:r w:rsidRPr="00EE1641">
        <w:t>h</w:t>
      </w:r>
      <w:r>
        <w:t>is RIA concludes that th</w:t>
      </w:r>
      <w:r w:rsidRPr="00EE1641">
        <w:t>e</w:t>
      </w:r>
      <w:r>
        <w:t xml:space="preserve"> overall</w:t>
      </w:r>
      <w:r w:rsidRPr="00EE1641">
        <w:t xml:space="preserve"> </w:t>
      </w:r>
      <w:r>
        <w:t xml:space="preserve">qualitative </w:t>
      </w:r>
      <w:r w:rsidRPr="00EE1641">
        <w:t>benefits</w:t>
      </w:r>
      <w:r>
        <w:t xml:space="preserve"> </w:t>
      </w:r>
      <w:r w:rsidRPr="00EE1641">
        <w:t xml:space="preserve">to </w:t>
      </w:r>
      <w:r w:rsidRPr="00472C07">
        <w:t xml:space="preserve">patent applicants, </w:t>
      </w:r>
      <w:r>
        <w:t xml:space="preserve">patent </w:t>
      </w:r>
      <w:r w:rsidRPr="00472C07">
        <w:t>holders</w:t>
      </w:r>
      <w:r>
        <w:t>,</w:t>
      </w:r>
      <w:r w:rsidRPr="00472C07">
        <w:t xml:space="preserve"> other patent stakeholders</w:t>
      </w:r>
      <w:r>
        <w:t xml:space="preserve">, and </w:t>
      </w:r>
      <w:r w:rsidRPr="00924251">
        <w:t>society</w:t>
      </w:r>
      <w:r w:rsidRPr="00472C07">
        <w:t xml:space="preserve"> </w:t>
      </w:r>
      <w:r>
        <w:t>of the proposed fee schedule (A</w:t>
      </w:r>
      <w:r w:rsidRPr="00EE1641">
        <w:t xml:space="preserve">lternative </w:t>
      </w:r>
      <w:r>
        <w:t>1) are significant</w:t>
      </w:r>
      <w:r w:rsidRPr="009C5214">
        <w:t xml:space="preserve">.  </w:t>
      </w:r>
      <w:r w:rsidR="008E251A">
        <w:t>T</w:t>
      </w:r>
      <w:r w:rsidR="00952F44" w:rsidRPr="009C5214">
        <w:t>he</w:t>
      </w:r>
      <w:r w:rsidR="00952F44" w:rsidRPr="00EE1641">
        <w:t xml:space="preserve"> </w:t>
      </w:r>
      <w:r w:rsidR="00952F44">
        <w:t>proposed fee schedule</w:t>
      </w:r>
      <w:r w:rsidR="00952F44" w:rsidRPr="00EE1641">
        <w:t xml:space="preserve"> </w:t>
      </w:r>
      <w:r w:rsidR="00952F44" w:rsidRPr="00D002B2">
        <w:t xml:space="preserve">has </w:t>
      </w:r>
      <w:r w:rsidR="00952F44">
        <w:t xml:space="preserve">qualitative </w:t>
      </w:r>
      <w:r w:rsidR="00952F44" w:rsidRPr="00D002B2">
        <w:t xml:space="preserve">benefits </w:t>
      </w:r>
      <w:r w:rsidR="00952F44">
        <w:t xml:space="preserve">related to the targeted fee changes reflected in the fee schedule design.  Moreover, the proposed fee schedule secures the aggregate revenue </w:t>
      </w:r>
      <w:r w:rsidR="003E5BE4">
        <w:t xml:space="preserve">while adhering to </w:t>
      </w:r>
      <w:r w:rsidR="00952F44">
        <w:t>the</w:t>
      </w:r>
      <w:r w:rsidR="003E5BE4">
        <w:t xml:space="preserve"> Office’s fee setting</w:t>
      </w:r>
      <w:r w:rsidR="00952F44">
        <w:t xml:space="preserve"> </w:t>
      </w:r>
      <w:r w:rsidR="00952F44" w:rsidRPr="0085061F">
        <w:t>strate</w:t>
      </w:r>
      <w:r w:rsidR="003E5BE4">
        <w:t>gies and goals</w:t>
      </w:r>
      <w:r w:rsidR="00952F44" w:rsidRPr="00D35773">
        <w:t xml:space="preserve">, as described in </w:t>
      </w:r>
      <w:r w:rsidR="00952F44" w:rsidRPr="00FF6A23">
        <w:t>Part III of the proposed rule and</w:t>
      </w:r>
      <w:r w:rsidR="00952F44">
        <w:t xml:space="preserve"> below.</w:t>
      </w:r>
      <w:r w:rsidR="00B4139F">
        <w:t xml:space="preserve">  </w:t>
      </w:r>
      <w:r>
        <w:t>Patent applicants</w:t>
      </w:r>
      <w:r w:rsidR="00952F44">
        <w:t xml:space="preserve"> and holders</w:t>
      </w:r>
      <w:r>
        <w:t xml:space="preserve"> can expect continued progress towards </w:t>
      </w:r>
      <w:r w:rsidR="00D82482">
        <w:t xml:space="preserve">the Office’s strategic priorities </w:t>
      </w:r>
      <w:r w:rsidR="00835C98" w:rsidRPr="001650DF">
        <w:t xml:space="preserve">to operate within a sustainable funding model to avoid disruptions caused by fluctuations in financial </w:t>
      </w:r>
      <w:r w:rsidR="00835C98" w:rsidRPr="001650DF">
        <w:lastRenderedPageBreak/>
        <w:t>operations, and to </w:t>
      </w:r>
      <w:r w:rsidR="00835C98">
        <w:t xml:space="preserve">enable the USPTO to </w:t>
      </w:r>
      <w:r w:rsidR="00835C98" w:rsidRPr="001650DF">
        <w:t xml:space="preserve">continue strategic improvements, such as </w:t>
      </w:r>
      <w:r w:rsidR="00835C98">
        <w:t>optimizing patent application pendency, issuing highly reliable patents, fostering innovation through business effectiveness, enhancing operations of the PTAB, and optimizing speed, quality, and cost effectiveness of information technology delivery to achieve business value.</w:t>
      </w:r>
    </w:p>
    <w:p w14:paraId="680474D1" w14:textId="77777777" w:rsidR="00DF416D" w:rsidRDefault="00DF416D" w:rsidP="00DF416D"/>
    <w:p w14:paraId="0E027109" w14:textId="77777777" w:rsidR="00952F44" w:rsidRDefault="00952F44" w:rsidP="00952F44">
      <w:pPr>
        <w:pStyle w:val="Heading2Number"/>
      </w:pPr>
      <w:bookmarkStart w:id="19" w:name="_Toc451951706"/>
      <w:bookmarkStart w:id="20" w:name="_Toc534712533"/>
      <w:r>
        <w:t>Points of Contact</w:t>
      </w:r>
      <w:bookmarkEnd w:id="19"/>
      <w:bookmarkEnd w:id="20"/>
    </w:p>
    <w:p w14:paraId="0EB72A75" w14:textId="77777777" w:rsidR="00952F44" w:rsidRPr="00C729CE" w:rsidRDefault="00952F44" w:rsidP="00DE203F">
      <w:pPr>
        <w:pStyle w:val="ListParagraph"/>
        <w:numPr>
          <w:ilvl w:val="1"/>
          <w:numId w:val="1"/>
        </w:numPr>
        <w:ind w:left="720"/>
      </w:pPr>
      <w:r w:rsidRPr="002A3656">
        <w:rPr>
          <w:b/>
          <w:szCs w:val="24"/>
        </w:rPr>
        <w:t>Information</w:t>
      </w:r>
      <w:r>
        <w:rPr>
          <w:b/>
          <w:szCs w:val="24"/>
        </w:rPr>
        <w:t xml:space="preserve">:  </w:t>
      </w:r>
      <w:r w:rsidRPr="0033741A">
        <w:rPr>
          <w:color w:val="000000" w:themeColor="text1"/>
        </w:rPr>
        <w:t>Brendan Hourigan</w:t>
      </w:r>
      <w:r w:rsidR="00A66B3C">
        <w:rPr>
          <w:color w:val="000000" w:themeColor="text1"/>
        </w:rPr>
        <w:t>,</w:t>
      </w:r>
      <w:r w:rsidRPr="0033741A">
        <w:rPr>
          <w:color w:val="000000" w:themeColor="text1"/>
        </w:rPr>
        <w:t xml:space="preserve"> Director of the Office of the Planning and Budget, by telephone at (571) 272-8966; or Dianne Buie, Office of Planning and Budget, by telephone at (571) 272-6301.</w:t>
      </w:r>
    </w:p>
    <w:p w14:paraId="23E48939" w14:textId="77777777" w:rsidR="00084BA8" w:rsidRDefault="007A4585" w:rsidP="00244997">
      <w:pPr>
        <w:pStyle w:val="Heading1"/>
        <w:numPr>
          <w:ilvl w:val="0"/>
          <w:numId w:val="10"/>
        </w:numPr>
        <w:spacing w:before="0"/>
      </w:pPr>
      <w:bookmarkStart w:id="21" w:name="_Toc451951707"/>
      <w:bookmarkStart w:id="22" w:name="_Toc344064274"/>
      <w:bookmarkStart w:id="23" w:name="_Toc442357719"/>
      <w:bookmarkStart w:id="24" w:name="_Toc451951708"/>
      <w:bookmarkStart w:id="25" w:name="_Toc534712534"/>
      <w:bookmarkStart w:id="26" w:name="_Toc320784963"/>
      <w:bookmarkStart w:id="27" w:name="_Toc321263718"/>
      <w:bookmarkStart w:id="28" w:name="_Toc324165131"/>
      <w:bookmarkEnd w:id="21"/>
      <w:bookmarkEnd w:id="22"/>
      <w:r>
        <w:lastRenderedPageBreak/>
        <w:t>GENERAL INFORMATION</w:t>
      </w:r>
      <w:bookmarkEnd w:id="23"/>
      <w:bookmarkEnd w:id="24"/>
      <w:bookmarkEnd w:id="25"/>
    </w:p>
    <w:p w14:paraId="11710476" w14:textId="77777777" w:rsidR="001152B6" w:rsidRDefault="001152B6" w:rsidP="00244997">
      <w:pPr>
        <w:pStyle w:val="Heading2Number"/>
        <w:numPr>
          <w:ilvl w:val="1"/>
          <w:numId w:val="19"/>
        </w:numPr>
      </w:pPr>
      <w:bookmarkStart w:id="29" w:name="_Toc450579069"/>
      <w:bookmarkStart w:id="30" w:name="_Toc450669454"/>
      <w:bookmarkStart w:id="31" w:name="_Toc325554066"/>
      <w:bookmarkStart w:id="32" w:name="_Toc442357716"/>
      <w:bookmarkStart w:id="33" w:name="_Toc451951709"/>
      <w:bookmarkStart w:id="34" w:name="_Toc534712535"/>
      <w:bookmarkStart w:id="35" w:name="_Toc320784959"/>
      <w:bookmarkStart w:id="36" w:name="_Toc321263714"/>
      <w:bookmarkStart w:id="37" w:name="_Toc324165127"/>
      <w:bookmarkStart w:id="38" w:name="_Toc324525685"/>
      <w:bookmarkStart w:id="39" w:name="_Toc324932298"/>
      <w:bookmarkStart w:id="40" w:name="_Toc325554068"/>
      <w:bookmarkStart w:id="41" w:name="_Toc442357720"/>
      <w:bookmarkEnd w:id="29"/>
      <w:bookmarkEnd w:id="30"/>
      <w:r w:rsidRPr="00D75F7F">
        <w:t>Statement of Need for Action</w:t>
      </w:r>
      <w:bookmarkEnd w:id="31"/>
      <w:bookmarkEnd w:id="32"/>
      <w:bookmarkEnd w:id="33"/>
      <w:bookmarkEnd w:id="34"/>
    </w:p>
    <w:p w14:paraId="37C4D18C" w14:textId="7530D499" w:rsidR="00DC624F" w:rsidRDefault="00970D71" w:rsidP="00970D71">
      <w:r>
        <w:rPr>
          <w:szCs w:val="24"/>
        </w:rPr>
        <w:t>Per the fee setting authority of section 10 of the AIA,</w:t>
      </w:r>
      <w:r w:rsidR="001E7EA2">
        <w:rPr>
          <w:szCs w:val="24"/>
        </w:rPr>
        <w:t xml:space="preserve"> as amended by the SUCCESS Act,</w:t>
      </w:r>
      <w:r>
        <w:rPr>
          <w:szCs w:val="24"/>
        </w:rPr>
        <w:t xml:space="preserve"> t</w:t>
      </w:r>
      <w:r w:rsidR="001152B6" w:rsidRPr="003B3FBE">
        <w:rPr>
          <w:szCs w:val="24"/>
        </w:rPr>
        <w:t>he USPTO</w:t>
      </w:r>
      <w:r w:rsidR="001152B6">
        <w:rPr>
          <w:szCs w:val="24"/>
        </w:rPr>
        <w:t xml:space="preserve"> is </w:t>
      </w:r>
      <w:r w:rsidR="001152B6" w:rsidRPr="00C729CE">
        <w:rPr>
          <w:color w:val="000000" w:themeColor="text1"/>
        </w:rPr>
        <w:t>issu</w:t>
      </w:r>
      <w:r w:rsidR="001152B6">
        <w:rPr>
          <w:color w:val="000000" w:themeColor="text1"/>
        </w:rPr>
        <w:t>ing</w:t>
      </w:r>
      <w:r w:rsidR="001152B6">
        <w:rPr>
          <w:szCs w:val="24"/>
        </w:rPr>
        <w:t xml:space="preserve"> </w:t>
      </w:r>
      <w:r w:rsidR="001152B6" w:rsidRPr="003B3FBE">
        <w:rPr>
          <w:szCs w:val="24"/>
        </w:rPr>
        <w:t>a</w:t>
      </w:r>
      <w:r w:rsidR="001152B6">
        <w:rPr>
          <w:szCs w:val="24"/>
        </w:rPr>
        <w:t xml:space="preserve"> proposed rule to set or adjust patent fees to s</w:t>
      </w:r>
      <w:r w:rsidR="001152B6" w:rsidRPr="00621B20">
        <w:t xml:space="preserve">ecure </w:t>
      </w:r>
      <w:r w:rsidR="001152B6">
        <w:t xml:space="preserve">sufficient aggregate </w:t>
      </w:r>
      <w:r w:rsidR="001152B6" w:rsidRPr="00621B20">
        <w:t xml:space="preserve">patent fee revenue </w:t>
      </w:r>
      <w:r w:rsidR="00CE0DAB">
        <w:t>to support the projected aggregate costs of</w:t>
      </w:r>
      <w:r w:rsidR="001152B6" w:rsidRPr="00621B20">
        <w:t xml:space="preserve"> the Office</w:t>
      </w:r>
      <w:r w:rsidR="008B2C69">
        <w:t xml:space="preserve"> (based on current projections)</w:t>
      </w:r>
      <w:r>
        <w:t xml:space="preserve">. </w:t>
      </w:r>
      <w:r w:rsidR="00414364">
        <w:t xml:space="preserve"> </w:t>
      </w:r>
      <w:r>
        <w:t>The</w:t>
      </w:r>
      <w:r w:rsidRPr="005E0191">
        <w:t xml:space="preserve"> fee schedule in </w:t>
      </w:r>
      <w:r>
        <w:t>the</w:t>
      </w:r>
      <w:r w:rsidRPr="005E0191">
        <w:t xml:space="preserve"> </w:t>
      </w:r>
      <w:r>
        <w:t>NPRM</w:t>
      </w:r>
      <w:r w:rsidRPr="005E0191">
        <w:t xml:space="preserve"> will recover the aggreg</w:t>
      </w:r>
      <w:r>
        <w:t>ate estimated costs of patent operations</w:t>
      </w:r>
      <w:r w:rsidRPr="005E0191">
        <w:t xml:space="preserve"> while achieving </w:t>
      </w:r>
      <w:r>
        <w:t xml:space="preserve">the Office’s </w:t>
      </w:r>
      <w:r w:rsidRPr="005E0191">
        <w:t>strategic goals</w:t>
      </w:r>
      <w:r>
        <w:t xml:space="preserve"> as</w:t>
      </w:r>
      <w:r w:rsidRPr="002455EF">
        <w:rPr>
          <w:rFonts w:eastAsiaTheme="minorHAnsi"/>
        </w:rPr>
        <w:t xml:space="preserve"> </w:t>
      </w:r>
      <w:r w:rsidRPr="00BD5AF2">
        <w:rPr>
          <w:rFonts w:eastAsiaTheme="minorHAnsi"/>
        </w:rPr>
        <w:t xml:space="preserve">detailed in the </w:t>
      </w:r>
      <w:r w:rsidRPr="00BD5AF2">
        <w:t>Strategic Plan</w:t>
      </w:r>
      <w:r w:rsidR="00DC624F">
        <w:t xml:space="preserve">, which </w:t>
      </w:r>
      <w:r w:rsidR="00DC624F" w:rsidRPr="008F1C09">
        <w:t>defines the USPTO’s mission</w:t>
      </w:r>
      <w:r w:rsidR="00DC624F">
        <w:t>, vision</w:t>
      </w:r>
      <w:r w:rsidR="00A66B3C">
        <w:t>,</w:t>
      </w:r>
      <w:r w:rsidR="00DC624F" w:rsidRPr="008F1C09">
        <w:t xml:space="preserve"> and long-term </w:t>
      </w:r>
      <w:r w:rsidR="00DC624F" w:rsidRPr="0085061F">
        <w:t>goals and presents the actions the Office will take to realize those goals</w:t>
      </w:r>
      <w:r w:rsidRPr="00FF6A23">
        <w:t>.  Th</w:t>
      </w:r>
      <w:r w:rsidR="00DC624F" w:rsidRPr="00FF6A23">
        <w:t xml:space="preserve">e NPRM </w:t>
      </w:r>
      <w:r w:rsidRPr="00D35773">
        <w:t>supports the patent strategic goal to optimize patent quality and timeliness</w:t>
      </w:r>
      <w:r w:rsidR="003F7E4D">
        <w:t>,</w:t>
      </w:r>
      <w:r w:rsidRPr="00D35773">
        <w:t xml:space="preserve"> </w:t>
      </w:r>
      <w:r w:rsidR="008B2C69">
        <w:t xml:space="preserve">and to the extent that the aggregate revenue generated by the fee schedule will be used to pay for all patent-related costs, the NPRM </w:t>
      </w:r>
      <w:r w:rsidR="008B2C69" w:rsidRPr="001650DF">
        <w:t>also supports the</w:t>
      </w:r>
      <w:r w:rsidR="008B2C69">
        <w:t xml:space="preserve"> USPTO’s goal to provide domestic and global leadership to improve IP policy protection and enforcement, </w:t>
      </w:r>
      <w:r w:rsidR="003F7E4D">
        <w:t>as well as the mission support goal</w:t>
      </w:r>
      <w:r w:rsidRPr="00D35773">
        <w:t xml:space="preserve"> to </w:t>
      </w:r>
      <w:r w:rsidR="00A25ADF">
        <w:t>deliver</w:t>
      </w:r>
      <w:r w:rsidR="00A25ADF" w:rsidRPr="00D35773">
        <w:t xml:space="preserve"> </w:t>
      </w:r>
      <w:r w:rsidRPr="00D35773">
        <w:t>organizational excellence.</w:t>
      </w:r>
      <w:r w:rsidR="00DC624F">
        <w:t xml:space="preserve"> </w:t>
      </w:r>
    </w:p>
    <w:p w14:paraId="6F2BD135" w14:textId="77777777" w:rsidR="0055679D" w:rsidRDefault="0055679D" w:rsidP="00970D71"/>
    <w:p w14:paraId="03AD56F8" w14:textId="68C69155" w:rsidR="0086407D" w:rsidRDefault="00DC624F" w:rsidP="00DC624F">
      <w:pPr>
        <w:rPr>
          <w:rFonts w:eastAsiaTheme="minorHAnsi"/>
        </w:rPr>
      </w:pPr>
      <w:r>
        <w:rPr>
          <w:rFonts w:eastAsiaTheme="minorHAnsi"/>
        </w:rPr>
        <w:t>From</w:t>
      </w:r>
      <w:r w:rsidRPr="00F90949">
        <w:rPr>
          <w:rFonts w:eastAsiaTheme="minorHAnsi"/>
        </w:rPr>
        <w:t xml:space="preserve"> 1982</w:t>
      </w:r>
      <w:r>
        <w:rPr>
          <w:rFonts w:eastAsiaTheme="minorHAnsi"/>
        </w:rPr>
        <w:t xml:space="preserve"> until the passage of the AIA in 2011</w:t>
      </w:r>
      <w:r w:rsidRPr="00F90949">
        <w:rPr>
          <w:rFonts w:eastAsiaTheme="minorHAnsi"/>
        </w:rPr>
        <w:t xml:space="preserve">, </w:t>
      </w:r>
      <w:r>
        <w:rPr>
          <w:rFonts w:eastAsiaTheme="minorHAnsi"/>
        </w:rPr>
        <w:t xml:space="preserve">the </w:t>
      </w:r>
      <w:r w:rsidRPr="00F90949">
        <w:rPr>
          <w:rFonts w:eastAsiaTheme="minorHAnsi"/>
        </w:rPr>
        <w:t xml:space="preserve">patent fees that generate most of the patent revenue (e.g., filing, search, examination, issue, and maintenance fees) </w:t>
      </w:r>
      <w:r>
        <w:rPr>
          <w:rFonts w:eastAsiaTheme="minorHAnsi"/>
        </w:rPr>
        <w:t>were</w:t>
      </w:r>
      <w:r w:rsidRPr="00F90949">
        <w:rPr>
          <w:rFonts w:eastAsiaTheme="minorHAnsi"/>
        </w:rPr>
        <w:t xml:space="preserve"> set by statute</w:t>
      </w:r>
      <w:r>
        <w:rPr>
          <w:rFonts w:eastAsiaTheme="minorHAnsi"/>
        </w:rPr>
        <w:t>,</w:t>
      </w:r>
      <w:r w:rsidRPr="00F90949">
        <w:rPr>
          <w:rFonts w:eastAsiaTheme="minorHAnsi"/>
        </w:rPr>
        <w:t xml:space="preserve"> and the Office could only adjust these fees to reflect changes in the</w:t>
      </w:r>
      <w:r w:rsidR="00BE4D4D">
        <w:rPr>
          <w:rFonts w:eastAsiaTheme="minorHAnsi"/>
        </w:rPr>
        <w:t xml:space="preserve"> </w:t>
      </w:r>
      <w:r w:rsidR="00BE4D4D" w:rsidRPr="00BE4D4D">
        <w:rPr>
          <w:rFonts w:eastAsiaTheme="minorHAnsi"/>
        </w:rPr>
        <w:t>Consumer Price Index for All Urban Consumers</w:t>
      </w:r>
      <w:r w:rsidR="00C016E8">
        <w:rPr>
          <w:rFonts w:eastAsiaTheme="minorHAnsi"/>
        </w:rPr>
        <w:t xml:space="preserve"> (CPI-U)</w:t>
      </w:r>
      <w:r w:rsidR="00BE4D4D" w:rsidRPr="00BE4D4D">
        <w:rPr>
          <w:rFonts w:eastAsiaTheme="minorHAnsi"/>
        </w:rPr>
        <w:t>, as determined by the Secretary of Labor</w:t>
      </w:r>
      <w:r w:rsidRPr="00F90949">
        <w:rPr>
          <w:rFonts w:eastAsiaTheme="minorHAnsi"/>
        </w:rPr>
        <w:t xml:space="preserve">.  </w:t>
      </w:r>
      <w:r w:rsidR="00765648">
        <w:rPr>
          <w:rFonts w:eastAsiaTheme="minorHAnsi"/>
        </w:rPr>
        <w:t>Since</w:t>
      </w:r>
      <w:r w:rsidR="00765648" w:rsidRPr="00F90949">
        <w:rPr>
          <w:rFonts w:eastAsiaTheme="minorHAnsi"/>
        </w:rPr>
        <w:t xml:space="preserve"> </w:t>
      </w:r>
      <w:r w:rsidRPr="00F90949">
        <w:rPr>
          <w:rFonts w:eastAsiaTheme="minorHAnsi"/>
        </w:rPr>
        <w:t xml:space="preserve">these fees were set by statute, the USPTO could not realign or adjust fees to effectively respond to market demand or changes in processing costs other than </w:t>
      </w:r>
      <w:r>
        <w:rPr>
          <w:rFonts w:eastAsiaTheme="minorHAnsi"/>
        </w:rPr>
        <w:t xml:space="preserve">for </w:t>
      </w:r>
      <w:r w:rsidRPr="00F90949">
        <w:rPr>
          <w:rFonts w:eastAsiaTheme="minorHAnsi"/>
        </w:rPr>
        <w:t xml:space="preserve">the </w:t>
      </w:r>
      <w:r>
        <w:rPr>
          <w:rFonts w:eastAsiaTheme="minorHAnsi"/>
        </w:rPr>
        <w:t>CPI</w:t>
      </w:r>
      <w:r w:rsidR="001B5929">
        <w:rPr>
          <w:rFonts w:eastAsiaTheme="minorHAnsi"/>
        </w:rPr>
        <w:t>-U</w:t>
      </w:r>
      <w:r w:rsidRPr="00F90949">
        <w:rPr>
          <w:rFonts w:eastAsiaTheme="minorHAnsi"/>
        </w:rPr>
        <w:t>.</w:t>
      </w:r>
    </w:p>
    <w:p w14:paraId="2BEE1E58" w14:textId="77777777" w:rsidR="0008717A" w:rsidRDefault="0008717A" w:rsidP="00DC624F">
      <w:pPr>
        <w:rPr>
          <w:rFonts w:eastAsiaTheme="minorHAnsi"/>
        </w:rPr>
      </w:pPr>
    </w:p>
    <w:p w14:paraId="690EDCEC" w14:textId="55F34B84" w:rsidR="0008717A" w:rsidRDefault="0008717A" w:rsidP="0008717A">
      <w:r w:rsidRPr="00F90949">
        <w:rPr>
          <w:rFonts w:eastAsiaTheme="minorHAnsi"/>
        </w:rPr>
        <w:t xml:space="preserve">Section 10 of the AIA changed </w:t>
      </w:r>
      <w:r>
        <w:rPr>
          <w:rFonts w:eastAsiaTheme="minorHAnsi"/>
        </w:rPr>
        <w:t>the Office’s</w:t>
      </w:r>
      <w:r w:rsidRPr="00F90949">
        <w:rPr>
          <w:rFonts w:eastAsiaTheme="minorHAnsi"/>
        </w:rPr>
        <w:t xml:space="preserve"> fee setting model </w:t>
      </w:r>
      <w:r>
        <w:rPr>
          <w:rFonts w:eastAsiaTheme="minorHAnsi"/>
        </w:rPr>
        <w:t>and</w:t>
      </w:r>
      <w:r w:rsidRPr="00F90949">
        <w:rPr>
          <w:rFonts w:eastAsiaTheme="minorHAnsi"/>
        </w:rPr>
        <w:t xml:space="preserve"> authorize</w:t>
      </w:r>
      <w:r>
        <w:rPr>
          <w:rFonts w:eastAsiaTheme="minorHAnsi"/>
        </w:rPr>
        <w:t>d</w:t>
      </w:r>
      <w:r w:rsidRPr="00F90949">
        <w:rPr>
          <w:rFonts w:eastAsiaTheme="minorHAnsi"/>
        </w:rPr>
        <w:t xml:space="preserve"> the USPTO to set</w:t>
      </w:r>
      <w:r>
        <w:rPr>
          <w:rFonts w:eastAsiaTheme="minorHAnsi"/>
        </w:rPr>
        <w:t xml:space="preserve"> or adjust patent fees within the regulatory process.  Section 10 better equips the Office to </w:t>
      </w:r>
      <w:r>
        <w:rPr>
          <w:rFonts w:eastAsiaTheme="minorHAnsi"/>
        </w:rPr>
        <w:lastRenderedPageBreak/>
        <w:t>respond t</w:t>
      </w:r>
      <w:r w:rsidR="0086407D">
        <w:rPr>
          <w:rFonts w:eastAsiaTheme="minorHAnsi"/>
        </w:rPr>
        <w:t xml:space="preserve">o </w:t>
      </w:r>
      <w:r w:rsidR="00837520">
        <w:rPr>
          <w:rFonts w:eastAsiaTheme="minorHAnsi"/>
        </w:rPr>
        <w:t>changing</w:t>
      </w:r>
      <w:r w:rsidR="0086407D">
        <w:rPr>
          <w:rFonts w:eastAsiaTheme="minorHAnsi"/>
        </w:rPr>
        <w:t xml:space="preserve"> </w:t>
      </w:r>
      <w:r w:rsidR="00837520">
        <w:rPr>
          <w:rFonts w:eastAsiaTheme="minorHAnsi"/>
        </w:rPr>
        <w:t>circumstances</w:t>
      </w:r>
      <w:r w:rsidR="00C27B6E">
        <w:rPr>
          <w:rFonts w:eastAsiaTheme="minorHAnsi"/>
        </w:rPr>
        <w:t>, such as fluctuations in demand for patent products and services or emerging legal requirements</w:t>
      </w:r>
      <w:r w:rsidR="0086407D">
        <w:rPr>
          <w:rFonts w:eastAsiaTheme="minorHAnsi"/>
        </w:rPr>
        <w:t>.</w:t>
      </w:r>
      <w:r w:rsidR="007576C7">
        <w:rPr>
          <w:rFonts w:eastAsiaTheme="minorHAnsi"/>
        </w:rPr>
        <w:t xml:space="preserve">  While the fee setting authority granted by Section 10 of the AIA was set to expire after 7 years, Section 4 of the SUCCESS Act amended Section 10 of the AIA by striking “7-year” and inserting “15-year” in reference to the expiration of fee setting authority.  This extension of fee setting authority continues the Office’s </w:t>
      </w:r>
      <w:r w:rsidR="00C463E5">
        <w:rPr>
          <w:rFonts w:eastAsiaTheme="minorHAnsi"/>
        </w:rPr>
        <w:t>authority to set</w:t>
      </w:r>
      <w:r w:rsidR="007576C7">
        <w:rPr>
          <w:rFonts w:eastAsiaTheme="minorHAnsi"/>
        </w:rPr>
        <w:t xml:space="preserve"> fees in order to further organizational goals and improve services</w:t>
      </w:r>
      <w:r w:rsidR="004A7A88">
        <w:rPr>
          <w:rFonts w:eastAsiaTheme="minorHAnsi"/>
        </w:rPr>
        <w:t xml:space="preserve"> through September 16, 2026</w:t>
      </w:r>
      <w:r w:rsidR="007576C7">
        <w:rPr>
          <w:rFonts w:eastAsiaTheme="minorHAnsi"/>
        </w:rPr>
        <w:t>.</w:t>
      </w:r>
    </w:p>
    <w:p w14:paraId="7A3E4A75" w14:textId="77777777" w:rsidR="00DC624F" w:rsidRDefault="00DC624F" w:rsidP="00DC624F"/>
    <w:p w14:paraId="42BB6CF4" w14:textId="25A17B2B" w:rsidR="0086407D" w:rsidRDefault="00DC624F" w:rsidP="00DC624F">
      <w:r>
        <w:t>In FY 2013</w:t>
      </w:r>
      <w:r w:rsidR="00A25ADF">
        <w:t xml:space="preserve"> </w:t>
      </w:r>
      <w:r w:rsidR="00C463E5">
        <w:t>and FY 2018</w:t>
      </w:r>
      <w:r w:rsidR="00765648">
        <w:t>,</w:t>
      </w:r>
      <w:r w:rsidR="00C463E5">
        <w:t xml:space="preserve"> the USPTO</w:t>
      </w:r>
      <w:r w:rsidR="00A25ADF">
        <w:t xml:space="preserve"> </w:t>
      </w:r>
      <w:r>
        <w:t xml:space="preserve">used the </w:t>
      </w:r>
      <w:r w:rsidR="0008717A">
        <w:t xml:space="preserve">AIA’s fee setting </w:t>
      </w:r>
      <w:r>
        <w:t xml:space="preserve">authority to </w:t>
      </w:r>
      <w:r w:rsidR="00C463E5">
        <w:t xml:space="preserve">achieve key fee setting policy </w:t>
      </w:r>
      <w:r w:rsidR="00251063">
        <w:t xml:space="preserve">factors—to </w:t>
      </w:r>
      <w:r w:rsidR="00251063" w:rsidRPr="00625482">
        <w:t xml:space="preserve">foster innovation, align fees with the full cost of products and services, set fees to facilitate the effective administration of the patent </w:t>
      </w:r>
      <w:r w:rsidR="00251063">
        <w:t xml:space="preserve">and trademark </w:t>
      </w:r>
      <w:r w:rsidR="00251063" w:rsidRPr="00625482">
        <w:t>system</w:t>
      </w:r>
      <w:r w:rsidR="00251063">
        <w:t>s</w:t>
      </w:r>
      <w:r w:rsidR="00251063" w:rsidRPr="00625482">
        <w:t>, and offer application processing options for applicants</w:t>
      </w:r>
      <w:r w:rsidR="00251063">
        <w:t>—</w:t>
      </w:r>
      <w:r w:rsidR="00C463E5">
        <w:t>and to generate</w:t>
      </w:r>
      <w:r>
        <w:t xml:space="preserve"> sufficient resources </w:t>
      </w:r>
      <w:r w:rsidR="0008717A">
        <w:t xml:space="preserve">needed </w:t>
      </w:r>
      <w:r>
        <w:t xml:space="preserve">to </w:t>
      </w:r>
      <w:r w:rsidR="0008717A" w:rsidRPr="0085061F">
        <w:t>meet the Office’s strategic</w:t>
      </w:r>
      <w:r w:rsidR="00F5744B" w:rsidRPr="0085061F">
        <w:t xml:space="preserve"> </w:t>
      </w:r>
      <w:r w:rsidR="002B05A0">
        <w:t xml:space="preserve">patent </w:t>
      </w:r>
      <w:r w:rsidR="00F5744B" w:rsidRPr="0085061F">
        <w:t>priorities</w:t>
      </w:r>
      <w:r w:rsidR="0008717A" w:rsidRPr="0085061F">
        <w:t>.</w:t>
      </w:r>
      <w:r w:rsidR="003F5712">
        <w:t xml:space="preserve"> </w:t>
      </w:r>
      <w:r w:rsidR="0008717A" w:rsidRPr="0085061F">
        <w:t xml:space="preserve"> </w:t>
      </w:r>
      <w:r w:rsidRPr="0085061F">
        <w:t>With the additional</w:t>
      </w:r>
      <w:r>
        <w:t xml:space="preserve"> fees collected as a result of the </w:t>
      </w:r>
      <w:r w:rsidRPr="00C74FD3">
        <w:rPr>
          <w:szCs w:val="24"/>
        </w:rPr>
        <w:t>January 2013 Setting and Adjusting Patent Fees Final Rule</w:t>
      </w:r>
      <w:r>
        <w:rPr>
          <w:szCs w:val="24"/>
        </w:rPr>
        <w:t xml:space="preserve"> (</w:t>
      </w:r>
      <w:r w:rsidR="00877AAC">
        <w:rPr>
          <w:szCs w:val="24"/>
        </w:rPr>
        <w:t>hereinafter “</w:t>
      </w:r>
      <w:r>
        <w:rPr>
          <w:szCs w:val="24"/>
        </w:rPr>
        <w:t>the January 2013 Final Rule</w:t>
      </w:r>
      <w:r w:rsidR="00877AAC">
        <w:rPr>
          <w:szCs w:val="24"/>
        </w:rPr>
        <w:t>”</w:t>
      </w:r>
      <w:r>
        <w:rPr>
          <w:szCs w:val="24"/>
        </w:rPr>
        <w:t>)</w:t>
      </w:r>
      <w:r w:rsidR="00A25ADF">
        <w:rPr>
          <w:szCs w:val="24"/>
        </w:rPr>
        <w:t xml:space="preserve"> and the January 2018</w:t>
      </w:r>
      <w:r w:rsidR="007836C9">
        <w:rPr>
          <w:szCs w:val="24"/>
        </w:rPr>
        <w:t>,</w:t>
      </w:r>
      <w:r w:rsidR="00A25ADF">
        <w:rPr>
          <w:szCs w:val="24"/>
        </w:rPr>
        <w:t xml:space="preserve"> Setting and Adjusting Patent Fees</w:t>
      </w:r>
      <w:r w:rsidR="0045079C">
        <w:rPr>
          <w:szCs w:val="24"/>
        </w:rPr>
        <w:t xml:space="preserve"> </w:t>
      </w:r>
      <w:r w:rsidR="007836C9">
        <w:rPr>
          <w:szCs w:val="24"/>
        </w:rPr>
        <w:t xml:space="preserve">during  </w:t>
      </w:r>
      <w:r w:rsidR="00A25ADF">
        <w:rPr>
          <w:szCs w:val="24"/>
        </w:rPr>
        <w:t xml:space="preserve">Fiscal Year </w:t>
      </w:r>
      <w:r w:rsidR="007836C9">
        <w:rPr>
          <w:szCs w:val="24"/>
        </w:rPr>
        <w:t xml:space="preserve">2017 </w:t>
      </w:r>
      <w:r w:rsidR="00A25ADF">
        <w:rPr>
          <w:szCs w:val="24"/>
        </w:rPr>
        <w:t>Final Rule (hereinafter “the January 2018 Final Rule”)</w:t>
      </w:r>
      <w:r>
        <w:t xml:space="preserve">, the Office made considerable progress in </w:t>
      </w:r>
      <w:r w:rsidR="00C27B6E">
        <w:t>these areas</w:t>
      </w:r>
      <w:r w:rsidR="00D338C6">
        <w:t>.</w:t>
      </w:r>
    </w:p>
    <w:p w14:paraId="7C649924" w14:textId="30098AE1" w:rsidR="0024251B" w:rsidRDefault="0024251B" w:rsidP="0024251B"/>
    <w:p w14:paraId="6324B9C5" w14:textId="7BC48C72" w:rsidR="0024251B" w:rsidRDefault="0024251B" w:rsidP="0024251B">
      <w:r>
        <w:t xml:space="preserve">The USPTO </w:t>
      </w:r>
      <w:r w:rsidR="007836C9">
        <w:t xml:space="preserve">recognizes </w:t>
      </w:r>
      <w:r>
        <w:t>that p</w:t>
      </w:r>
      <w:r w:rsidRPr="00045D92">
        <w:t xml:space="preserve">ending patent applications can introduce a high level of uncertainty over the precise nature of any pending claims that may be allowed (or ultimately abandoned). </w:t>
      </w:r>
      <w:r>
        <w:t xml:space="preserve"> </w:t>
      </w:r>
      <w:r w:rsidRPr="00045D92">
        <w:t xml:space="preserve">This can slow innovation in those sections of the technology space most highly related to the pending applications in question. </w:t>
      </w:r>
      <w:r>
        <w:t xml:space="preserve"> </w:t>
      </w:r>
      <w:r w:rsidRPr="00045D92">
        <w:t xml:space="preserve">The sooner other players in that technology space can know the precise disposition of the pending applications and the precise nature of any claims allowed, the better. </w:t>
      </w:r>
      <w:r>
        <w:t xml:space="preserve"> </w:t>
      </w:r>
      <w:r w:rsidRPr="00045D92">
        <w:t xml:space="preserve">This is especially true when the issued patents are of high </w:t>
      </w:r>
      <w:r w:rsidRPr="00045D92">
        <w:lastRenderedPageBreak/>
        <w:t>quality, such that they</w:t>
      </w:r>
      <w:r>
        <w:t xml:space="preserve"> are </w:t>
      </w:r>
      <w:r w:rsidRPr="0019337C">
        <w:t xml:space="preserve">issued in compliance with all the requirements of Title 35 </w:t>
      </w:r>
      <w:r>
        <w:t xml:space="preserve">of the United States Code </w:t>
      </w:r>
      <w:r w:rsidRPr="0019337C">
        <w:t>as well as the relevant case law at the time of issuance</w:t>
      </w:r>
      <w:r>
        <w:t xml:space="preserve">, </w:t>
      </w:r>
      <w:r w:rsidRPr="00045D92">
        <w:t xml:space="preserve">and the property rights embedded in those patents are clear and well defined. </w:t>
      </w:r>
      <w:r>
        <w:t xml:space="preserve"> </w:t>
      </w:r>
    </w:p>
    <w:p w14:paraId="2B4FAF9F" w14:textId="77777777" w:rsidR="00C2556B" w:rsidRDefault="00C2556B" w:rsidP="001152B6"/>
    <w:p w14:paraId="6FB96559" w14:textId="4D643721" w:rsidR="00251063" w:rsidRDefault="00C463E5" w:rsidP="006A7A3A">
      <w:r>
        <w:t>T</w:t>
      </w:r>
      <w:r w:rsidR="001152B6">
        <w:t xml:space="preserve">he Office </w:t>
      </w:r>
      <w:r w:rsidR="0024251B">
        <w:t>acknowledges</w:t>
      </w:r>
      <w:r w:rsidR="001152B6">
        <w:t xml:space="preserve"> there is still progress to </w:t>
      </w:r>
      <w:r w:rsidR="00C2556B">
        <w:t>be made</w:t>
      </w:r>
      <w:r w:rsidR="000C7A54">
        <w:t xml:space="preserve"> to further optimize </w:t>
      </w:r>
      <w:r w:rsidR="0024251B">
        <w:t>patent examination timeframes</w:t>
      </w:r>
      <w:r>
        <w:t xml:space="preserve">, and, importantly, to ensure that </w:t>
      </w:r>
      <w:r w:rsidR="0024251B">
        <w:t xml:space="preserve">the </w:t>
      </w:r>
      <w:r>
        <w:t>patents the USPTO issues are highly reliable and provide predictable intellectual property protection</w:t>
      </w:r>
      <w:r w:rsidR="001152B6">
        <w:t xml:space="preserve">.  </w:t>
      </w:r>
      <w:r w:rsidR="00251063">
        <w:t xml:space="preserve">The Office also recognizes that its operating environment and financial outlook have changed since fees were last set in FY 2018.  While the </w:t>
      </w:r>
      <w:r w:rsidR="0024251B">
        <w:t>existing</w:t>
      </w:r>
      <w:r w:rsidR="00251063">
        <w:t xml:space="preserve"> fee schedule was expected to generate sufficient </w:t>
      </w:r>
      <w:r w:rsidR="0024251B">
        <w:t xml:space="preserve">aggregate </w:t>
      </w:r>
      <w:r w:rsidR="00251063">
        <w:t xml:space="preserve">revenue to support the offices aggregate </w:t>
      </w:r>
      <w:r w:rsidR="0024251B">
        <w:t xml:space="preserve">patent </w:t>
      </w:r>
      <w:r w:rsidR="00251063">
        <w:t>costs</w:t>
      </w:r>
      <w:r w:rsidR="00D740D9">
        <w:t xml:space="preserve"> </w:t>
      </w:r>
      <w:r w:rsidR="00251063">
        <w:t xml:space="preserve">through FY 2022, reduced application filings, lower than expected maintenance fee collections, and other factors have resulted in lower actual and </w:t>
      </w:r>
      <w:r w:rsidR="0097044D">
        <w:t>estimated</w:t>
      </w:r>
      <w:r w:rsidR="00251063">
        <w:t xml:space="preserve"> revenue under the current fee schedule</w:t>
      </w:r>
      <w:r w:rsidR="0097044D">
        <w:t>, based on current projections</w:t>
      </w:r>
      <w:r w:rsidR="00251063">
        <w:t xml:space="preserve">.  </w:t>
      </w:r>
      <w:r w:rsidR="0097044D">
        <w:t xml:space="preserve">On the cost side of </w:t>
      </w:r>
      <w:r w:rsidR="00D740D9">
        <w:t xml:space="preserve">the </w:t>
      </w:r>
      <w:r w:rsidR="0097044D">
        <w:t>USPTO’s budget</w:t>
      </w:r>
      <w:r w:rsidR="00251063">
        <w:t xml:space="preserve">, </w:t>
      </w:r>
      <w:r w:rsidR="00D740D9">
        <w:t>c</w:t>
      </w:r>
      <w:r w:rsidR="00D740D9" w:rsidRPr="00D87847">
        <w:t xml:space="preserve">ritical costs to the Agency continue to increase, including </w:t>
      </w:r>
      <w:r w:rsidR="00CF7068">
        <w:t xml:space="preserve">costs resulting from </w:t>
      </w:r>
      <w:r w:rsidR="00D740D9" w:rsidRPr="00D87847">
        <w:t>strategic decisions to increase the time allotted to patent examiners to review and issue highly reliable timely patents</w:t>
      </w:r>
      <w:r w:rsidR="00D740D9">
        <w:t>.</w:t>
      </w:r>
      <w:r w:rsidR="00D740D9" w:rsidDel="00D740D9">
        <w:t xml:space="preserve"> </w:t>
      </w:r>
    </w:p>
    <w:p w14:paraId="4BBF73A6" w14:textId="77777777" w:rsidR="00874660" w:rsidRDefault="00874660" w:rsidP="006A7A3A"/>
    <w:p w14:paraId="7C3D3B89" w14:textId="1EA1BB2D" w:rsidR="00874660" w:rsidRDefault="00874660" w:rsidP="00913682">
      <w:r>
        <w:t xml:space="preserve">Absent action to increase the USPTO’s revenue, </w:t>
      </w:r>
      <w:r w:rsidR="00913682">
        <w:t>the Office</w:t>
      </w:r>
      <w:r>
        <w:t xml:space="preserve"> will be </w:t>
      </w:r>
      <w:r w:rsidR="00913682">
        <w:t xml:space="preserve">forced to either 1) abandon </w:t>
      </w:r>
      <w:r w:rsidR="0024251B">
        <w:t xml:space="preserve">some key </w:t>
      </w:r>
      <w:r w:rsidR="00913682">
        <w:t>initiatives to improve</w:t>
      </w:r>
      <w:r>
        <w:t xml:space="preserve"> </w:t>
      </w:r>
      <w:r w:rsidR="00913682">
        <w:t>patent reliability, or 2) to implement these initiatives at the expense of continued progress on application pendency and other business improvements</w:t>
      </w:r>
      <w:r w:rsidR="0024251B">
        <w:t>, such as modernizing information technology</w:t>
      </w:r>
      <w:r w:rsidR="00913682">
        <w:t>.</w:t>
      </w:r>
      <w:r>
        <w:t xml:space="preserve"> </w:t>
      </w:r>
      <w:r w:rsidR="006B5511">
        <w:t xml:space="preserve"> </w:t>
      </w:r>
      <w:r>
        <w:t xml:space="preserve">The Office </w:t>
      </w:r>
      <w:r w:rsidR="00913682">
        <w:t>is committed to continuing</w:t>
      </w:r>
      <w:r>
        <w:t xml:space="preserve"> work to improve patent quality, particularly the reliability of issued patents</w:t>
      </w:r>
      <w:r w:rsidR="00913682">
        <w:t>, while</w:t>
      </w:r>
      <w:r>
        <w:t xml:space="preserve"> </w:t>
      </w:r>
      <w:r w:rsidR="00913682">
        <w:t xml:space="preserve">also </w:t>
      </w:r>
      <w:r>
        <w:t>improving pendency and examination timeframes</w:t>
      </w:r>
      <w:r w:rsidR="00913682">
        <w:t xml:space="preserve">.  </w:t>
      </w:r>
    </w:p>
    <w:p w14:paraId="565FBADA" w14:textId="0A64A3C2" w:rsidR="00251063" w:rsidRDefault="00251063" w:rsidP="006A7A3A"/>
    <w:p w14:paraId="2B113E94" w14:textId="4A50410D" w:rsidR="006A7A3A" w:rsidRDefault="00FC4F1B" w:rsidP="006A7A3A">
      <w:r>
        <w:lastRenderedPageBreak/>
        <w:t xml:space="preserve">The NPRM details how the proposed fee schedule will produce the aggregate revenue needed to sustain progress towards </w:t>
      </w:r>
      <w:r w:rsidR="00913682">
        <w:t>strategic</w:t>
      </w:r>
      <w:r>
        <w:t xml:space="preserve"> goals while also aligning to the </w:t>
      </w:r>
      <w:r w:rsidRPr="00B571FE">
        <w:t xml:space="preserve">key fee setting policy factors </w:t>
      </w:r>
      <w:r w:rsidR="00EE0D8D">
        <w:t>discussed</w:t>
      </w:r>
      <w:r w:rsidR="00EE0D8D" w:rsidRPr="00B571FE">
        <w:t xml:space="preserve"> </w:t>
      </w:r>
      <w:r w:rsidR="00EE0D8D">
        <w:t>above</w:t>
      </w:r>
      <w:r w:rsidRPr="00B571FE">
        <w:t xml:space="preserve">. </w:t>
      </w:r>
      <w:r w:rsidRPr="00564A5D">
        <w:t xml:space="preserve"> </w:t>
      </w:r>
      <w:r w:rsidR="003E5BE4">
        <w:t>T</w:t>
      </w:r>
      <w:r>
        <w:t>he goal of the NPRM is to establish a fee schedule that better supports patent applicants and patent holders and therefore effects positive change on the innovation economy.</w:t>
      </w:r>
    </w:p>
    <w:p w14:paraId="4F9A891C" w14:textId="77777777" w:rsidR="003E5BE4" w:rsidRDefault="003E5BE4" w:rsidP="006A7A3A"/>
    <w:p w14:paraId="768ACCBD" w14:textId="77777777" w:rsidR="001152B6" w:rsidRDefault="001152B6" w:rsidP="001152B6">
      <w:pPr>
        <w:pStyle w:val="Heading2Number"/>
      </w:pPr>
      <w:bookmarkStart w:id="42" w:name="_Toc450579072"/>
      <w:bookmarkStart w:id="43" w:name="_Toc450669457"/>
      <w:bookmarkStart w:id="44" w:name="_Toc450579074"/>
      <w:bookmarkStart w:id="45" w:name="_Toc450669459"/>
      <w:bookmarkStart w:id="46" w:name="_Toc450579076"/>
      <w:bookmarkStart w:id="47" w:name="_Toc450669461"/>
      <w:bookmarkStart w:id="48" w:name="_Toc450579077"/>
      <w:bookmarkStart w:id="49" w:name="_Toc450669462"/>
      <w:bookmarkStart w:id="50" w:name="_Toc450579078"/>
      <w:bookmarkStart w:id="51" w:name="_Toc450669463"/>
      <w:bookmarkStart w:id="52" w:name="_Toc450579079"/>
      <w:bookmarkStart w:id="53" w:name="_Toc450669464"/>
      <w:bookmarkStart w:id="54" w:name="_Toc450579080"/>
      <w:bookmarkStart w:id="55" w:name="_Toc450669465"/>
      <w:bookmarkStart w:id="56" w:name="_Toc450579082"/>
      <w:bookmarkStart w:id="57" w:name="_Toc450669467"/>
      <w:bookmarkStart w:id="58" w:name="_Toc320784958"/>
      <w:bookmarkStart w:id="59" w:name="_Toc321263713"/>
      <w:bookmarkStart w:id="60" w:name="_Toc324165126"/>
      <w:bookmarkStart w:id="61" w:name="_Toc324525684"/>
      <w:bookmarkStart w:id="62" w:name="_Toc324932297"/>
      <w:bookmarkStart w:id="63" w:name="_Toc325554067"/>
      <w:bookmarkStart w:id="64" w:name="_Toc442357717"/>
      <w:bookmarkStart w:id="65" w:name="_Toc451951710"/>
      <w:bookmarkStart w:id="66" w:name="_Toc534712536"/>
      <w:bookmarkStart w:id="67" w:name="_Toc324491282"/>
      <w:bookmarkStart w:id="68" w:name="_Toc324525690"/>
      <w:bookmarkStart w:id="69" w:name="_Toc324932303"/>
      <w:bookmarkStart w:id="70" w:name="_Toc325554073"/>
      <w:bookmarkStart w:id="71" w:name="_Toc442357721"/>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Pr="00011159">
        <w:t>Scope</w:t>
      </w:r>
      <w:bookmarkEnd w:id="58"/>
      <w:bookmarkEnd w:id="59"/>
      <w:bookmarkEnd w:id="60"/>
      <w:bookmarkEnd w:id="61"/>
      <w:bookmarkEnd w:id="62"/>
      <w:bookmarkEnd w:id="63"/>
      <w:bookmarkEnd w:id="64"/>
      <w:bookmarkEnd w:id="65"/>
      <w:bookmarkEnd w:id="66"/>
    </w:p>
    <w:p w14:paraId="45DD5922" w14:textId="25F86D83" w:rsidR="001152B6" w:rsidRDefault="00F06407" w:rsidP="001152B6">
      <w:pPr>
        <w:rPr>
          <w:rFonts w:eastAsia="Times New Roman"/>
          <w:color w:val="000000"/>
          <w:szCs w:val="24"/>
        </w:rPr>
      </w:pPr>
      <w:r>
        <w:rPr>
          <w:rFonts w:eastAsiaTheme="minorHAnsi"/>
        </w:rPr>
        <w:t xml:space="preserve">The scope of this fee setting effort is patent fees that are established, authorized, or charged under Title 35 of the U.S.C.  </w:t>
      </w:r>
      <w:r w:rsidR="001152B6">
        <w:rPr>
          <w:rFonts w:eastAsiaTheme="minorHAnsi"/>
        </w:rPr>
        <w:t>Using section 10 of the AIA,</w:t>
      </w:r>
      <w:r w:rsidR="00E82561">
        <w:rPr>
          <w:rFonts w:eastAsiaTheme="minorHAnsi"/>
        </w:rPr>
        <w:t xml:space="preserve"> as amended by the SUCCESS Act,</w:t>
      </w:r>
      <w:r w:rsidR="001152B6">
        <w:rPr>
          <w:rFonts w:eastAsiaTheme="minorHAnsi"/>
        </w:rPr>
        <w:t xml:space="preserve"> the USPTO </w:t>
      </w:r>
      <w:r w:rsidR="00165DEF">
        <w:rPr>
          <w:rFonts w:eastAsiaTheme="minorHAnsi"/>
        </w:rPr>
        <w:t xml:space="preserve">is proposing to </w:t>
      </w:r>
      <w:r w:rsidR="001152B6">
        <w:rPr>
          <w:rFonts w:eastAsiaTheme="minorHAnsi"/>
        </w:rPr>
        <w:t xml:space="preserve">set or adjust </w:t>
      </w:r>
      <w:r w:rsidR="00052EE3">
        <w:rPr>
          <w:rFonts w:eastAsia="Times New Roman"/>
          <w:color w:val="000000"/>
          <w:szCs w:val="24"/>
        </w:rPr>
        <w:t>295</w:t>
      </w:r>
      <w:r w:rsidR="00052EE3" w:rsidRPr="005B7A91">
        <w:rPr>
          <w:rFonts w:eastAsia="Times New Roman"/>
          <w:color w:val="000000"/>
          <w:szCs w:val="24"/>
        </w:rPr>
        <w:t xml:space="preserve"> </w:t>
      </w:r>
      <w:r w:rsidR="001152B6" w:rsidRPr="005B7A91">
        <w:rPr>
          <w:rFonts w:eastAsia="Times New Roman"/>
          <w:color w:val="000000"/>
          <w:szCs w:val="24"/>
        </w:rPr>
        <w:t>patent fees</w:t>
      </w:r>
      <w:r w:rsidR="004A7A88">
        <w:rPr>
          <w:rFonts w:eastAsia="Times New Roman"/>
          <w:color w:val="000000"/>
          <w:szCs w:val="24"/>
        </w:rPr>
        <w:t xml:space="preserve">; this includes </w:t>
      </w:r>
      <w:r w:rsidR="007836C9">
        <w:rPr>
          <w:rFonts w:eastAsia="Times New Roman"/>
          <w:color w:val="000000"/>
          <w:szCs w:val="24"/>
        </w:rPr>
        <w:t xml:space="preserve">11 </w:t>
      </w:r>
      <w:r w:rsidR="004A7A88">
        <w:rPr>
          <w:rFonts w:eastAsia="Times New Roman"/>
          <w:color w:val="000000"/>
          <w:szCs w:val="24"/>
        </w:rPr>
        <w:t>new fees</w:t>
      </w:r>
      <w:r w:rsidR="006B3F7B">
        <w:rPr>
          <w:rFonts w:eastAsia="Times New Roman"/>
          <w:color w:val="000000"/>
          <w:szCs w:val="24"/>
        </w:rPr>
        <w:t xml:space="preserve"> and 3 </w:t>
      </w:r>
      <w:r w:rsidR="009803C6">
        <w:rPr>
          <w:rFonts w:eastAsia="Times New Roman"/>
          <w:color w:val="000000"/>
          <w:szCs w:val="24"/>
        </w:rPr>
        <w:t>discontinued</w:t>
      </w:r>
      <w:r w:rsidR="006B3F7B">
        <w:rPr>
          <w:rFonts w:eastAsia="Times New Roman"/>
          <w:color w:val="000000"/>
          <w:szCs w:val="24"/>
        </w:rPr>
        <w:t xml:space="preserve"> fees</w:t>
      </w:r>
      <w:r w:rsidR="001152B6">
        <w:rPr>
          <w:rFonts w:eastAsia="Times New Roman"/>
          <w:color w:val="000000"/>
          <w:szCs w:val="24"/>
        </w:rPr>
        <w:t xml:space="preserve">. </w:t>
      </w:r>
    </w:p>
    <w:p w14:paraId="57B14B89" w14:textId="77777777" w:rsidR="001152B6" w:rsidRPr="005B7A91" w:rsidRDefault="001152B6" w:rsidP="001152B6">
      <w:pPr>
        <w:pStyle w:val="ParagraphSpace"/>
        <w:rPr>
          <w:rFonts w:eastAsia="Times New Roman"/>
        </w:rPr>
      </w:pPr>
    </w:p>
    <w:p w14:paraId="47ABACF9" w14:textId="172D0C58" w:rsidR="001152B6" w:rsidRDefault="001152B6" w:rsidP="001152B6">
      <w:r w:rsidRPr="00216789">
        <w:t xml:space="preserve">Upon further review of the proposed rulemaking and source materials, and consistent with OMB Circular A-4, </w:t>
      </w:r>
      <w:r w:rsidR="00BE4D4D">
        <w:t>“</w:t>
      </w:r>
      <w:r w:rsidRPr="00216789">
        <w:t>Regulatory Analysis</w:t>
      </w:r>
      <w:r w:rsidR="00CF4A76">
        <w:t>,</w:t>
      </w:r>
      <w:r w:rsidR="00BE4D4D">
        <w:t>”</w:t>
      </w:r>
      <w:r>
        <w:t xml:space="preserve"> as discussed further below,</w:t>
      </w:r>
      <w:r w:rsidRPr="00216789">
        <w:t xml:space="preserve"> the OIRA has </w:t>
      </w:r>
      <w:r w:rsidRPr="00767832">
        <w:t>indicated that it considers th</w:t>
      </w:r>
      <w:r>
        <w:t xml:space="preserve">e </w:t>
      </w:r>
      <w:r w:rsidR="00BF438E">
        <w:t xml:space="preserve">proposed </w:t>
      </w:r>
      <w:r w:rsidRPr="00216789">
        <w:t xml:space="preserve">rule to be a transfer payment from one group to another that does not affect the total resources available to society, and thus does not trigger a detailed analysis of monetized costs and benefits within the meaning of </w:t>
      </w:r>
      <w:r w:rsidRPr="00690543">
        <w:t xml:space="preserve">Executive Order </w:t>
      </w:r>
      <w:r w:rsidR="00382682" w:rsidRPr="001650DF">
        <w:t>12866 Regulatory Planning and Review, (</w:t>
      </w:r>
      <w:r w:rsidR="00382682">
        <w:t>Sept. 30, 1993</w:t>
      </w:r>
      <w:r w:rsidR="00382682" w:rsidRPr="001650DF">
        <w:t>)</w:t>
      </w:r>
      <w:r w:rsidRPr="00216789">
        <w:t xml:space="preserve"> and related directives.  OIRA also concluded that it is very difficult to precisely monetize and quantify costs and benefits in a transfer rule such as </w:t>
      </w:r>
      <w:r>
        <w:t xml:space="preserve">the </w:t>
      </w:r>
      <w:r w:rsidR="00A470A9">
        <w:t>proposed</w:t>
      </w:r>
      <w:r w:rsidRPr="00216789">
        <w:t xml:space="preserve"> rule. </w:t>
      </w:r>
      <w:r w:rsidR="00414364">
        <w:t xml:space="preserve"> </w:t>
      </w:r>
      <w:r w:rsidR="00F06407">
        <w:t xml:space="preserve">In such cases when monetization of benefits and costs is not easily accomplished, OMB A-4 advises that agencies should “still describe the benefit or cost qualitatively.”  </w:t>
      </w:r>
      <w:r w:rsidRPr="00216789">
        <w:t xml:space="preserve">Thus, </w:t>
      </w:r>
      <w:r w:rsidR="00F06407">
        <w:t>the scope of this</w:t>
      </w:r>
      <w:r w:rsidR="00F06407" w:rsidRPr="00767832">
        <w:t xml:space="preserve"> </w:t>
      </w:r>
      <w:r w:rsidRPr="00767832">
        <w:t>RIA for th</w:t>
      </w:r>
      <w:r>
        <w:t>e</w:t>
      </w:r>
      <w:r w:rsidRPr="00216789">
        <w:t xml:space="preserve"> </w:t>
      </w:r>
      <w:r>
        <w:t>proposed</w:t>
      </w:r>
      <w:r w:rsidRPr="00216789">
        <w:t xml:space="preserve"> rule outlines the transfer and assesses the qualitative </w:t>
      </w:r>
      <w:r w:rsidR="00577E13">
        <w:t xml:space="preserve">costs and </w:t>
      </w:r>
      <w:r w:rsidRPr="00216789">
        <w:t>benefits that accrue to patent applicants, patent holders, and other patent sta</w:t>
      </w:r>
      <w:r w:rsidR="0086407D">
        <w:t>keholders in the United States.</w:t>
      </w:r>
    </w:p>
    <w:p w14:paraId="20179D02" w14:textId="77777777" w:rsidR="00BE4D4D" w:rsidRDefault="00BE4D4D" w:rsidP="001152B6"/>
    <w:p w14:paraId="22C4F01B" w14:textId="363F50AE" w:rsidR="00CF4A76" w:rsidRPr="00CF4A76" w:rsidRDefault="00266FBC" w:rsidP="00266FBC">
      <w:r w:rsidRPr="00CF4A76">
        <w:t>Lastly, it is important to note that the USPTO administers patent examination subject to statutes created by the U</w:t>
      </w:r>
      <w:r w:rsidR="0043604A">
        <w:t>.</w:t>
      </w:r>
      <w:r w:rsidRPr="00CF4A76">
        <w:t>S</w:t>
      </w:r>
      <w:r w:rsidR="0043604A">
        <w:t>.</w:t>
      </w:r>
      <w:r w:rsidRPr="00CF4A76">
        <w:t xml:space="preserve"> Congress and by judicial decisions made by the federal courts. </w:t>
      </w:r>
      <w:r w:rsidR="00414364">
        <w:t xml:space="preserve"> </w:t>
      </w:r>
      <w:r w:rsidRPr="00CF4A76">
        <w:t>The importance of patenting in the United States goes back to Article I, Section 8</w:t>
      </w:r>
      <w:r w:rsidR="0018623F">
        <w:t>,</w:t>
      </w:r>
      <w:r w:rsidRPr="00CF4A76">
        <w:t xml:space="preserve"> of the Constitution</w:t>
      </w:r>
      <w:r w:rsidR="0018623F">
        <w:t>,</w:t>
      </w:r>
      <w:r w:rsidRPr="00CF4A76">
        <w:t xml:space="preserve"> which gave Congress the power to grant “for limited times to authors and inventors the exclusive right to their respective writings and discoveries.” </w:t>
      </w:r>
      <w:r w:rsidR="0018623F">
        <w:t xml:space="preserve"> </w:t>
      </w:r>
      <w:r w:rsidRPr="00CF4A76">
        <w:t>Congress itself established the USPTO in the Patent Act and most USPTO policies regarding patent examination and post-grant procedures</w:t>
      </w:r>
      <w:r w:rsidR="0018623F">
        <w:t>—</w:t>
      </w:r>
      <w:r w:rsidRPr="00CF4A76">
        <w:t>detailed in the Manual for Patent Examination Procedure (MPEP)</w:t>
      </w:r>
      <w:r w:rsidR="0018623F">
        <w:t>—</w:t>
      </w:r>
      <w:r w:rsidRPr="00CF4A76">
        <w:t>follow directly from statute (found primarily in 35 U.S. Code) or from various court decisi</w:t>
      </w:r>
      <w:r w:rsidR="009F2085">
        <w:t xml:space="preserve">ons. </w:t>
      </w:r>
      <w:r w:rsidR="00414364">
        <w:t xml:space="preserve"> </w:t>
      </w:r>
      <w:r w:rsidR="009F2085">
        <w:t>In other words, the USPTO</w:t>
      </w:r>
      <w:r w:rsidR="0018623F">
        <w:t>’s</w:t>
      </w:r>
      <w:r w:rsidRPr="00CF4A76">
        <w:t xml:space="preserve"> role is to examine patent applications in accordance with these various statutes and court decisions. </w:t>
      </w:r>
    </w:p>
    <w:p w14:paraId="3380510B" w14:textId="77777777" w:rsidR="001152B6" w:rsidRDefault="001152B6" w:rsidP="001152B6">
      <w:pPr>
        <w:pStyle w:val="ParagraphSpace"/>
      </w:pPr>
    </w:p>
    <w:p w14:paraId="5CB1D262" w14:textId="77777777" w:rsidR="00084BA8" w:rsidRDefault="00084BA8" w:rsidP="00727363">
      <w:pPr>
        <w:pStyle w:val="Heading2Number"/>
      </w:pPr>
      <w:bookmarkStart w:id="72" w:name="_Toc450579090"/>
      <w:bookmarkStart w:id="73" w:name="_Toc450669475"/>
      <w:bookmarkStart w:id="74" w:name="_Toc327257162"/>
      <w:bookmarkStart w:id="75" w:name="_Toc327257164"/>
      <w:bookmarkStart w:id="76" w:name="_Toc327257166"/>
      <w:bookmarkStart w:id="77" w:name="_Toc324491287"/>
      <w:bookmarkStart w:id="78" w:name="_Toc324525694"/>
      <w:bookmarkStart w:id="79" w:name="_Toc324932307"/>
      <w:bookmarkStart w:id="80" w:name="_Toc325554076"/>
      <w:bookmarkStart w:id="81" w:name="_Toc442357724"/>
      <w:bookmarkStart w:id="82" w:name="_Toc451951711"/>
      <w:bookmarkStart w:id="83" w:name="_Toc534712537"/>
      <w:bookmarkEnd w:id="67"/>
      <w:bookmarkEnd w:id="68"/>
      <w:bookmarkEnd w:id="69"/>
      <w:bookmarkEnd w:id="70"/>
      <w:bookmarkEnd w:id="71"/>
      <w:bookmarkEnd w:id="72"/>
      <w:bookmarkEnd w:id="73"/>
      <w:bookmarkEnd w:id="74"/>
      <w:bookmarkEnd w:id="75"/>
      <w:bookmarkEnd w:id="76"/>
      <w:r w:rsidRPr="0008292A">
        <w:t>Assumptions and Constraints</w:t>
      </w:r>
      <w:bookmarkEnd w:id="77"/>
      <w:bookmarkEnd w:id="78"/>
      <w:bookmarkEnd w:id="79"/>
      <w:bookmarkEnd w:id="80"/>
      <w:bookmarkEnd w:id="81"/>
      <w:bookmarkEnd w:id="82"/>
      <w:bookmarkEnd w:id="83"/>
      <w:r w:rsidRPr="0008292A">
        <w:t xml:space="preserve"> </w:t>
      </w:r>
    </w:p>
    <w:p w14:paraId="2CE0ED11" w14:textId="77777777" w:rsidR="00084BA8" w:rsidRDefault="00084BA8" w:rsidP="00244997">
      <w:pPr>
        <w:pStyle w:val="Heading3Numbering"/>
        <w:numPr>
          <w:ilvl w:val="2"/>
          <w:numId w:val="10"/>
        </w:numPr>
      </w:pPr>
      <w:r w:rsidRPr="00BA36EB">
        <w:t>Assumptions</w:t>
      </w:r>
    </w:p>
    <w:p w14:paraId="4BF37B7E" w14:textId="77777777" w:rsidR="00291E41" w:rsidRPr="00336199" w:rsidRDefault="00291E41" w:rsidP="00291E41">
      <w:pPr>
        <w:pStyle w:val="ListParagraph"/>
        <w:numPr>
          <w:ilvl w:val="0"/>
          <w:numId w:val="5"/>
        </w:numPr>
        <w:tabs>
          <w:tab w:val="left" w:pos="450"/>
        </w:tabs>
        <w:rPr>
          <w:szCs w:val="24"/>
        </w:rPr>
      </w:pPr>
      <w:r w:rsidRPr="00E750CB">
        <w:rPr>
          <w:szCs w:val="24"/>
        </w:rPr>
        <w:t>The time horizon for the analysis is FY 20</w:t>
      </w:r>
      <w:r w:rsidR="00755EBC">
        <w:rPr>
          <w:szCs w:val="24"/>
        </w:rPr>
        <w:t>20</w:t>
      </w:r>
      <w:r w:rsidRPr="00E750CB">
        <w:rPr>
          <w:szCs w:val="24"/>
        </w:rPr>
        <w:t xml:space="preserve"> – FY 202</w:t>
      </w:r>
      <w:r w:rsidR="009C0615">
        <w:rPr>
          <w:szCs w:val="24"/>
        </w:rPr>
        <w:t>4</w:t>
      </w:r>
      <w:r w:rsidRPr="00E750CB">
        <w:rPr>
          <w:szCs w:val="24"/>
        </w:rPr>
        <w:t>.</w:t>
      </w:r>
    </w:p>
    <w:p w14:paraId="56D57434" w14:textId="77777777" w:rsidR="008D3F6E" w:rsidRPr="00E21202" w:rsidRDefault="008D3F6E" w:rsidP="008D3F6E">
      <w:pPr>
        <w:pStyle w:val="ListParagraph"/>
        <w:numPr>
          <w:ilvl w:val="0"/>
          <w:numId w:val="5"/>
        </w:numPr>
        <w:rPr>
          <w:szCs w:val="24"/>
        </w:rPr>
      </w:pPr>
      <w:r w:rsidRPr="008B19AE">
        <w:rPr>
          <w:color w:val="000000" w:themeColor="text1"/>
        </w:rPr>
        <w:t xml:space="preserve">The </w:t>
      </w:r>
      <w:r>
        <w:rPr>
          <w:color w:val="000000" w:themeColor="text1"/>
        </w:rPr>
        <w:t>planned effective date</w:t>
      </w:r>
      <w:r w:rsidRPr="008B19AE">
        <w:rPr>
          <w:color w:val="000000" w:themeColor="text1"/>
        </w:rPr>
        <w:t xml:space="preserve"> for the new fee rates</w:t>
      </w:r>
      <w:r>
        <w:rPr>
          <w:color w:val="000000" w:themeColor="text1"/>
        </w:rPr>
        <w:t xml:space="preserve"> is</w:t>
      </w:r>
      <w:r w:rsidR="009C0615">
        <w:rPr>
          <w:color w:val="000000" w:themeColor="text1"/>
        </w:rPr>
        <w:t xml:space="preserve"> January 1, 2021</w:t>
      </w:r>
      <w:r>
        <w:rPr>
          <w:color w:val="000000" w:themeColor="text1"/>
        </w:rPr>
        <w:t>.</w:t>
      </w:r>
    </w:p>
    <w:p w14:paraId="55D7CA27" w14:textId="3606EC58" w:rsidR="00E21202" w:rsidRPr="005C0FA9" w:rsidRDefault="00382682" w:rsidP="008D3F6E">
      <w:pPr>
        <w:pStyle w:val="ListParagraph"/>
        <w:numPr>
          <w:ilvl w:val="0"/>
          <w:numId w:val="5"/>
        </w:numPr>
        <w:rPr>
          <w:szCs w:val="24"/>
        </w:rPr>
      </w:pPr>
      <w:r>
        <w:rPr>
          <w:color w:val="000000" w:themeColor="text1"/>
        </w:rPr>
        <w:t>In the FY 2020 Budget, t</w:t>
      </w:r>
      <w:r w:rsidR="00E21202">
        <w:rPr>
          <w:color w:val="000000" w:themeColor="text1"/>
        </w:rPr>
        <w:t xml:space="preserve">he projected </w:t>
      </w:r>
      <w:r w:rsidR="00CF4A76">
        <w:rPr>
          <w:color w:val="000000" w:themeColor="text1"/>
        </w:rPr>
        <w:t xml:space="preserve">patent </w:t>
      </w:r>
      <w:r w:rsidR="00E21202">
        <w:rPr>
          <w:color w:val="000000" w:themeColor="text1"/>
        </w:rPr>
        <w:t>operating rese</w:t>
      </w:r>
      <w:r w:rsidR="00E56260">
        <w:rPr>
          <w:color w:val="000000" w:themeColor="text1"/>
        </w:rPr>
        <w:t>rve balance at the end of FY 2020</w:t>
      </w:r>
      <w:r w:rsidR="00E21202">
        <w:rPr>
          <w:color w:val="000000" w:themeColor="text1"/>
        </w:rPr>
        <w:t xml:space="preserve"> is $</w:t>
      </w:r>
      <w:r w:rsidR="00E56260">
        <w:rPr>
          <w:color w:val="000000" w:themeColor="text1"/>
        </w:rPr>
        <w:t>203</w:t>
      </w:r>
      <w:r w:rsidR="005F0846">
        <w:rPr>
          <w:color w:val="000000" w:themeColor="text1"/>
        </w:rPr>
        <w:t xml:space="preserve"> </w:t>
      </w:r>
      <w:r w:rsidR="00E21202">
        <w:rPr>
          <w:color w:val="000000" w:themeColor="text1"/>
        </w:rPr>
        <w:t>million.</w:t>
      </w:r>
      <w:r>
        <w:rPr>
          <w:color w:val="000000" w:themeColor="text1"/>
        </w:rPr>
        <w:t xml:space="preserve">  </w:t>
      </w:r>
    </w:p>
    <w:p w14:paraId="52731D26" w14:textId="468E1002" w:rsidR="00CF4A76" w:rsidRDefault="00CF4A76" w:rsidP="003C2F36">
      <w:pPr>
        <w:pStyle w:val="ListParagraph"/>
        <w:numPr>
          <w:ilvl w:val="0"/>
          <w:numId w:val="5"/>
        </w:numPr>
        <w:rPr>
          <w:szCs w:val="24"/>
        </w:rPr>
      </w:pPr>
      <w:r w:rsidRPr="00CF4A76">
        <w:rPr>
          <w:szCs w:val="24"/>
        </w:rPr>
        <w:t>The budgetary requirements contained in the FY 20</w:t>
      </w:r>
      <w:r w:rsidR="00A15942">
        <w:rPr>
          <w:szCs w:val="24"/>
        </w:rPr>
        <w:t>20</w:t>
      </w:r>
      <w:r w:rsidRPr="00CF4A76">
        <w:rPr>
          <w:szCs w:val="24"/>
        </w:rPr>
        <w:t xml:space="preserve"> Budget, </w:t>
      </w:r>
      <w:r w:rsidR="009F2085">
        <w:rPr>
          <w:szCs w:val="24"/>
        </w:rPr>
        <w:t xml:space="preserve">along with target operating reserve levels, </w:t>
      </w:r>
      <w:r w:rsidRPr="00CF4A76">
        <w:rPr>
          <w:szCs w:val="24"/>
        </w:rPr>
        <w:t>represent the aggregate costs to the Office over the stated time horizon.</w:t>
      </w:r>
    </w:p>
    <w:p w14:paraId="6C52E9ED" w14:textId="17B0F498" w:rsidR="000E7E15" w:rsidRPr="000E7E15" w:rsidRDefault="000E7E15" w:rsidP="000E7E15">
      <w:pPr>
        <w:pStyle w:val="ListParagraph"/>
        <w:numPr>
          <w:ilvl w:val="0"/>
          <w:numId w:val="5"/>
        </w:numPr>
        <w:rPr>
          <w:szCs w:val="24"/>
        </w:rPr>
      </w:pPr>
      <w:r>
        <w:rPr>
          <w:szCs w:val="24"/>
        </w:rPr>
        <w:t>Note that the requirements included in t</w:t>
      </w:r>
      <w:r w:rsidRPr="00382682">
        <w:rPr>
          <w:szCs w:val="24"/>
        </w:rPr>
        <w:t xml:space="preserve">he </w:t>
      </w:r>
      <w:r>
        <w:rPr>
          <w:szCs w:val="24"/>
        </w:rPr>
        <w:t>FY 2020 Budget do</w:t>
      </w:r>
      <w:r w:rsidRPr="00382682">
        <w:rPr>
          <w:szCs w:val="24"/>
        </w:rPr>
        <w:t xml:space="preserve"> not reflect the 2019 1.9</w:t>
      </w:r>
      <w:r w:rsidR="0070491A">
        <w:rPr>
          <w:szCs w:val="24"/>
        </w:rPr>
        <w:t xml:space="preserve"> percent</w:t>
      </w:r>
      <w:r w:rsidRPr="00382682">
        <w:rPr>
          <w:szCs w:val="24"/>
        </w:rPr>
        <w:t xml:space="preserve"> pay raise as authorized</w:t>
      </w:r>
      <w:r>
        <w:rPr>
          <w:szCs w:val="24"/>
        </w:rPr>
        <w:t xml:space="preserve"> by the </w:t>
      </w:r>
      <w:r w:rsidRPr="00BA3AA4">
        <w:rPr>
          <w:szCs w:val="24"/>
        </w:rPr>
        <w:t>Consolidated Appropriation Act, 2019</w:t>
      </w:r>
      <w:r>
        <w:rPr>
          <w:szCs w:val="24"/>
        </w:rPr>
        <w:t>,</w:t>
      </w:r>
      <w:r w:rsidR="00BA3AA4">
        <w:rPr>
          <w:szCs w:val="24"/>
        </w:rPr>
        <w:t xml:space="preserve"> </w:t>
      </w:r>
      <w:r w:rsidR="00BA3AA4">
        <w:lastRenderedPageBreak/>
        <w:t>Pub. L. 116-6, 133 Stat. 13,</w:t>
      </w:r>
      <w:r w:rsidRPr="00382682">
        <w:rPr>
          <w:szCs w:val="24"/>
        </w:rPr>
        <w:t xml:space="preserve"> which</w:t>
      </w:r>
      <w:r>
        <w:rPr>
          <w:szCs w:val="24"/>
        </w:rPr>
        <w:t xml:space="preserve"> was passed after cost estimates for the Budget had been finalized. </w:t>
      </w:r>
      <w:r w:rsidR="006B5511">
        <w:rPr>
          <w:szCs w:val="24"/>
        </w:rPr>
        <w:t xml:space="preserve"> </w:t>
      </w:r>
      <w:r>
        <w:rPr>
          <w:szCs w:val="24"/>
        </w:rPr>
        <w:t>This new requirement</w:t>
      </w:r>
      <w:r w:rsidRPr="00382682">
        <w:rPr>
          <w:szCs w:val="24"/>
        </w:rPr>
        <w:t xml:space="preserve"> will </w:t>
      </w:r>
      <w:r w:rsidR="00296CD6">
        <w:rPr>
          <w:szCs w:val="24"/>
        </w:rPr>
        <w:t>increase</w:t>
      </w:r>
      <w:r w:rsidR="00296CD6" w:rsidRPr="00382682">
        <w:rPr>
          <w:szCs w:val="24"/>
        </w:rPr>
        <w:t xml:space="preserve"> </w:t>
      </w:r>
      <w:r w:rsidRPr="00382682">
        <w:rPr>
          <w:szCs w:val="24"/>
        </w:rPr>
        <w:t>the patent budgetary requirements by approximately $31-$44</w:t>
      </w:r>
      <w:r>
        <w:rPr>
          <w:szCs w:val="24"/>
        </w:rPr>
        <w:t xml:space="preserve"> million</w:t>
      </w:r>
      <w:r w:rsidRPr="00382682">
        <w:rPr>
          <w:szCs w:val="24"/>
        </w:rPr>
        <w:t xml:space="preserve"> per year.  This will result in a cumulative impact of $245</w:t>
      </w:r>
      <w:r>
        <w:rPr>
          <w:szCs w:val="24"/>
        </w:rPr>
        <w:t xml:space="preserve"> million</w:t>
      </w:r>
      <w:r w:rsidRPr="00382682">
        <w:rPr>
          <w:szCs w:val="24"/>
        </w:rPr>
        <w:t xml:space="preserve"> over the budget horizon</w:t>
      </w:r>
      <w:r>
        <w:rPr>
          <w:szCs w:val="24"/>
        </w:rPr>
        <w:t>.</w:t>
      </w:r>
    </w:p>
    <w:p w14:paraId="47315543" w14:textId="5C1A7AB5" w:rsidR="00822ADC" w:rsidRDefault="00851E12">
      <w:pPr>
        <w:pStyle w:val="ListParagraph"/>
        <w:numPr>
          <w:ilvl w:val="0"/>
          <w:numId w:val="5"/>
        </w:numPr>
        <w:tabs>
          <w:tab w:val="left" w:pos="450"/>
        </w:tabs>
        <w:rPr>
          <w:szCs w:val="24"/>
        </w:rPr>
      </w:pPr>
      <w:r>
        <w:rPr>
          <w:szCs w:val="24"/>
        </w:rPr>
        <w:t xml:space="preserve">The estimated aggregate revenue generated by the </w:t>
      </w:r>
      <w:r w:rsidR="00BF0636">
        <w:rPr>
          <w:szCs w:val="24"/>
        </w:rPr>
        <w:t>P</w:t>
      </w:r>
      <w:r>
        <w:rPr>
          <w:szCs w:val="24"/>
        </w:rPr>
        <w:t xml:space="preserve">roposed </w:t>
      </w:r>
      <w:r w:rsidR="00BF0636">
        <w:rPr>
          <w:szCs w:val="24"/>
        </w:rPr>
        <w:t>F</w:t>
      </w:r>
      <w:r>
        <w:rPr>
          <w:szCs w:val="24"/>
        </w:rPr>
        <w:t>ee</w:t>
      </w:r>
      <w:r w:rsidR="00BF0636">
        <w:rPr>
          <w:szCs w:val="24"/>
        </w:rPr>
        <w:t xml:space="preserve"> Schedule</w:t>
      </w:r>
      <w:r>
        <w:rPr>
          <w:szCs w:val="24"/>
        </w:rPr>
        <w:t xml:space="preserve"> is calculated using the estimated fee workloads displayed in the “Aggregate Revenue Tables.”  These workloads reflect assumptions about future economic conditions, service demand, and productivity as described in the FY 2020 Budget.</w:t>
      </w:r>
      <w:r w:rsidR="00822ADC">
        <w:rPr>
          <w:szCs w:val="24"/>
        </w:rPr>
        <w:t xml:space="preserve"> </w:t>
      </w:r>
    </w:p>
    <w:p w14:paraId="2532129F" w14:textId="606F37D2" w:rsidR="00952F44" w:rsidRDefault="0063626F">
      <w:pPr>
        <w:pStyle w:val="ListParagraph"/>
        <w:numPr>
          <w:ilvl w:val="0"/>
          <w:numId w:val="5"/>
        </w:numPr>
        <w:tabs>
          <w:tab w:val="left" w:pos="450"/>
        </w:tabs>
        <w:rPr>
          <w:szCs w:val="24"/>
        </w:rPr>
      </w:pPr>
      <w:r w:rsidRPr="00031E35">
        <w:rPr>
          <w:szCs w:val="24"/>
        </w:rPr>
        <w:t>Applying the guidance in OMB A-4 and earlier guidance from OIRA</w:t>
      </w:r>
      <w:r w:rsidR="00291E41" w:rsidRPr="00031E35">
        <w:rPr>
          <w:szCs w:val="24"/>
        </w:rPr>
        <w:t>,</w:t>
      </w:r>
      <w:r w:rsidRPr="00031E35">
        <w:rPr>
          <w:szCs w:val="24"/>
        </w:rPr>
        <w:t xml:space="preserve"> the Office concluded</w:t>
      </w:r>
      <w:r w:rsidR="00180806" w:rsidRPr="00031E35">
        <w:rPr>
          <w:szCs w:val="24"/>
        </w:rPr>
        <w:t xml:space="preserve"> </w:t>
      </w:r>
      <w:r w:rsidR="00952F44" w:rsidRPr="00031E35">
        <w:rPr>
          <w:szCs w:val="24"/>
        </w:rPr>
        <w:t xml:space="preserve">that the payment of fees under the proposed rule is </w:t>
      </w:r>
      <w:r w:rsidR="00180806" w:rsidRPr="00031E35">
        <w:rPr>
          <w:szCs w:val="24"/>
        </w:rPr>
        <w:t>a transfer from one group to another that does not affect total resources available to society</w:t>
      </w:r>
      <w:r w:rsidR="00952F44">
        <w:rPr>
          <w:szCs w:val="24"/>
        </w:rPr>
        <w:t>.  Therefore, a</w:t>
      </w:r>
      <w:r w:rsidR="00952F44" w:rsidRPr="00E67A00">
        <w:rPr>
          <w:szCs w:val="24"/>
        </w:rPr>
        <w:t xml:space="preserve">ll analyses of costs and benefits discussed in this RIA are qualitative (rather than monetized). </w:t>
      </w:r>
    </w:p>
    <w:p w14:paraId="0D01331C" w14:textId="4CA1A843" w:rsidR="00180806" w:rsidRPr="00031E35" w:rsidRDefault="00952F44">
      <w:pPr>
        <w:pStyle w:val="ListParagraph"/>
        <w:numPr>
          <w:ilvl w:val="0"/>
          <w:numId w:val="5"/>
        </w:numPr>
        <w:tabs>
          <w:tab w:val="left" w:pos="450"/>
        </w:tabs>
        <w:rPr>
          <w:szCs w:val="24"/>
        </w:rPr>
      </w:pPr>
      <w:r>
        <w:t>T</w:t>
      </w:r>
      <w:r w:rsidR="00311919" w:rsidRPr="00A9123D">
        <w:t>he Office estimates the amount of transfer payments from patent applicants and patent holders</w:t>
      </w:r>
      <w:r w:rsidR="00311919">
        <w:t xml:space="preserve"> (</w:t>
      </w:r>
      <w:r w:rsidR="00311919" w:rsidRPr="0045605B">
        <w:rPr>
          <w:i/>
        </w:rPr>
        <w:t>see</w:t>
      </w:r>
      <w:r w:rsidR="00311919">
        <w:t xml:space="preserve"> Tables </w:t>
      </w:r>
      <w:r w:rsidR="00C84E17">
        <w:t>3</w:t>
      </w:r>
      <w:r w:rsidR="00311FB4">
        <w:t>-6</w:t>
      </w:r>
      <w:r w:rsidR="00311919">
        <w:t xml:space="preserve">, </w:t>
      </w:r>
      <w:r w:rsidR="00C84E17">
        <w:t>3</w:t>
      </w:r>
      <w:r w:rsidR="00311FB4">
        <w:t>-7</w:t>
      </w:r>
      <w:r w:rsidR="00311919">
        <w:t xml:space="preserve">, and </w:t>
      </w:r>
      <w:r w:rsidR="00C84E17">
        <w:t>3</w:t>
      </w:r>
      <w:r w:rsidR="00311FB4">
        <w:t>-8</w:t>
      </w:r>
      <w:r w:rsidR="00311919">
        <w:t>)</w:t>
      </w:r>
      <w:r w:rsidR="00301235">
        <w:t>, although the analysis is qualifie</w:t>
      </w:r>
      <w:r w:rsidR="009F2085">
        <w:t>d</w:t>
      </w:r>
      <w:r w:rsidR="00301235">
        <w:t>, not quantified</w:t>
      </w:r>
      <w:r w:rsidR="009E69AE">
        <w:t xml:space="preserve"> (per OMB A-4)</w:t>
      </w:r>
      <w:r w:rsidR="00311919" w:rsidRPr="00A9123D">
        <w:t>.</w:t>
      </w:r>
      <w:r w:rsidR="00311919">
        <w:t xml:space="preserve">  </w:t>
      </w:r>
      <w:r>
        <w:rPr>
          <w:szCs w:val="24"/>
        </w:rPr>
        <w:t>T</w:t>
      </w:r>
      <w:r w:rsidR="00EC7FED" w:rsidRPr="00031E35">
        <w:rPr>
          <w:szCs w:val="24"/>
        </w:rPr>
        <w:t>he Office</w:t>
      </w:r>
      <w:r>
        <w:rPr>
          <w:szCs w:val="24"/>
        </w:rPr>
        <w:t xml:space="preserve"> also</w:t>
      </w:r>
      <w:r w:rsidR="00EC7FED" w:rsidRPr="00031E35">
        <w:rPr>
          <w:szCs w:val="24"/>
        </w:rPr>
        <w:t xml:space="preserve"> follows the guidance in OMB A-4 as a methodology for discounting transfers, including selecting appropriate discount rates. </w:t>
      </w:r>
      <w:r>
        <w:rPr>
          <w:szCs w:val="24"/>
        </w:rPr>
        <w:t xml:space="preserve"> </w:t>
      </w:r>
      <w:r w:rsidR="00180806" w:rsidRPr="00031E35">
        <w:rPr>
          <w:i/>
          <w:szCs w:val="24"/>
        </w:rPr>
        <w:t>See</w:t>
      </w:r>
      <w:r w:rsidR="00180806" w:rsidRPr="00031E35">
        <w:rPr>
          <w:szCs w:val="24"/>
        </w:rPr>
        <w:t xml:space="preserve"> OMB Circular A-4</w:t>
      </w:r>
      <w:r w:rsidR="000A4DD5">
        <w:rPr>
          <w:szCs w:val="24"/>
        </w:rPr>
        <w:t>,</w:t>
      </w:r>
      <w:r w:rsidR="00EC7FED" w:rsidRPr="00031E35">
        <w:rPr>
          <w:szCs w:val="24"/>
        </w:rPr>
        <w:t xml:space="preserve"> </w:t>
      </w:r>
      <w:r w:rsidR="00EC7FED" w:rsidRPr="00304A60">
        <w:rPr>
          <w:szCs w:val="24"/>
        </w:rPr>
        <w:t>available at</w:t>
      </w:r>
      <w:r w:rsidR="00DE1F15">
        <w:rPr>
          <w:szCs w:val="24"/>
        </w:rPr>
        <w:t xml:space="preserve"> </w:t>
      </w:r>
      <w:hyperlink r:id="rId1630" w:history="1">
        <w:r w:rsidR="00DE1F15" w:rsidRPr="00DE1F15">
          <w:rPr>
            <w:rStyle w:val="Hyperlink"/>
            <w:szCs w:val="24"/>
          </w:rPr>
          <w:t>https://www.whitehouse.gov/sites/whitehouse.gov/files/omb/circulars/A4/a-4.pdf</w:t>
        </w:r>
      </w:hyperlink>
      <w:r w:rsidR="005410F6" w:rsidRPr="00F766F5">
        <w:rPr>
          <w:szCs w:val="24"/>
        </w:rPr>
        <w:t>.</w:t>
      </w:r>
    </w:p>
    <w:p w14:paraId="02126861" w14:textId="77777777" w:rsidR="00291E41" w:rsidRPr="00594AC4" w:rsidRDefault="00291E41" w:rsidP="00304A60">
      <w:pPr>
        <w:pStyle w:val="ListParagraph"/>
        <w:numPr>
          <w:ilvl w:val="0"/>
          <w:numId w:val="5"/>
        </w:numPr>
        <w:tabs>
          <w:tab w:val="left" w:pos="450"/>
        </w:tabs>
        <w:rPr>
          <w:szCs w:val="24"/>
        </w:rPr>
      </w:pPr>
      <w:r w:rsidRPr="00E750CB">
        <w:rPr>
          <w:szCs w:val="24"/>
        </w:rPr>
        <w:t xml:space="preserve">The average </w:t>
      </w:r>
      <w:r w:rsidR="00CB274A">
        <w:rPr>
          <w:szCs w:val="24"/>
        </w:rPr>
        <w:t xml:space="preserve">annual </w:t>
      </w:r>
      <w:r w:rsidRPr="00E750CB">
        <w:rPr>
          <w:szCs w:val="24"/>
        </w:rPr>
        <w:t xml:space="preserve">growth of patent application filings is </w:t>
      </w:r>
      <w:r w:rsidR="00A63DF6">
        <w:rPr>
          <w:szCs w:val="24"/>
        </w:rPr>
        <w:t>1.0</w:t>
      </w:r>
      <w:r w:rsidRPr="00E750CB">
        <w:rPr>
          <w:szCs w:val="24"/>
        </w:rPr>
        <w:t xml:space="preserve"> percent over the period from FY </w:t>
      </w:r>
      <w:r w:rsidR="00220231" w:rsidRPr="00E750CB">
        <w:rPr>
          <w:szCs w:val="24"/>
        </w:rPr>
        <w:t>20</w:t>
      </w:r>
      <w:r w:rsidR="00220231">
        <w:rPr>
          <w:szCs w:val="24"/>
        </w:rPr>
        <w:t>20</w:t>
      </w:r>
      <w:r w:rsidR="00220231" w:rsidRPr="00E750CB">
        <w:rPr>
          <w:szCs w:val="24"/>
        </w:rPr>
        <w:t xml:space="preserve"> </w:t>
      </w:r>
      <w:r w:rsidRPr="00E750CB">
        <w:rPr>
          <w:szCs w:val="24"/>
        </w:rPr>
        <w:t>through FY 20</w:t>
      </w:r>
      <w:r>
        <w:rPr>
          <w:szCs w:val="24"/>
        </w:rPr>
        <w:t>2</w:t>
      </w:r>
      <w:r w:rsidR="00214568">
        <w:rPr>
          <w:szCs w:val="24"/>
        </w:rPr>
        <w:t>4</w:t>
      </w:r>
      <w:r w:rsidRPr="00E750CB">
        <w:rPr>
          <w:szCs w:val="24"/>
        </w:rPr>
        <w:t xml:space="preserve">.  </w:t>
      </w:r>
      <w:r w:rsidRPr="00E750CB">
        <w:t xml:space="preserve">The Office estimates the growth in application filings using a regression model with </w:t>
      </w:r>
      <w:r w:rsidR="00C545DD">
        <w:t xml:space="preserve">real gross domestic product (RGDP) </w:t>
      </w:r>
      <w:r w:rsidRPr="00E750CB">
        <w:t xml:space="preserve">controls derived from the </w:t>
      </w:r>
      <w:r w:rsidRPr="00E750CB">
        <w:rPr>
          <w:szCs w:val="24"/>
        </w:rPr>
        <w:t>Congressional Budget Office</w:t>
      </w:r>
      <w:r w:rsidR="00A06FD9">
        <w:rPr>
          <w:szCs w:val="24"/>
        </w:rPr>
        <w:t xml:space="preserve"> (CBO)</w:t>
      </w:r>
      <w:r w:rsidRPr="00E750CB">
        <w:t xml:space="preserve">, </w:t>
      </w:r>
      <w:r w:rsidR="00AF2ED7" w:rsidRPr="005410F6">
        <w:t>available at</w:t>
      </w:r>
      <w:r w:rsidRPr="00E750CB">
        <w:rPr>
          <w:color w:val="1F497D"/>
        </w:rPr>
        <w:t xml:space="preserve"> </w:t>
      </w:r>
      <w:hyperlink r:id="rId1631" w:tooltip="Congressional Budget Office Economic Data" w:history="1">
        <w:r w:rsidR="00304A60" w:rsidRPr="00F766F5">
          <w:rPr>
            <w:rStyle w:val="Hyperlink"/>
          </w:rPr>
          <w:t>https://www.cbo.gov/about/products/budget_economic_data</w:t>
        </w:r>
      </w:hyperlink>
      <w:r w:rsidR="005410F6">
        <w:t>.</w:t>
      </w:r>
      <w:r w:rsidRPr="00E750CB">
        <w:t xml:space="preserve">  The Office made calculations based on CBO’s August 201</w:t>
      </w:r>
      <w:r w:rsidR="00214568">
        <w:t>8</w:t>
      </w:r>
      <w:r w:rsidRPr="00E750CB">
        <w:t xml:space="preserve"> estimates.</w:t>
      </w:r>
    </w:p>
    <w:p w14:paraId="173B155A" w14:textId="694E0BD4" w:rsidR="00594AC4" w:rsidRPr="00594AC4" w:rsidRDefault="00594AC4" w:rsidP="00594AC4">
      <w:pPr>
        <w:pStyle w:val="ListParagraph"/>
        <w:numPr>
          <w:ilvl w:val="0"/>
          <w:numId w:val="5"/>
        </w:numPr>
        <w:tabs>
          <w:tab w:val="left" w:pos="450"/>
        </w:tabs>
        <w:rPr>
          <w:szCs w:val="24"/>
        </w:rPr>
      </w:pPr>
      <w:r>
        <w:rPr>
          <w:szCs w:val="24"/>
        </w:rPr>
        <w:t>All dollar values in this document are in nominal terms, except those specifically identified otherwise (</w:t>
      </w:r>
      <w:r>
        <w:rPr>
          <w:i/>
          <w:szCs w:val="24"/>
        </w:rPr>
        <w:t>see</w:t>
      </w:r>
      <w:r>
        <w:rPr>
          <w:szCs w:val="24"/>
        </w:rPr>
        <w:t xml:space="preserve"> Tables 3-6, 3-7, and 3-8). </w:t>
      </w:r>
      <w:r w:rsidR="00C073EA">
        <w:rPr>
          <w:szCs w:val="24"/>
        </w:rPr>
        <w:t xml:space="preserve"> </w:t>
      </w:r>
      <w:r>
        <w:rPr>
          <w:szCs w:val="24"/>
        </w:rPr>
        <w:t xml:space="preserve">To calculate constant year </w:t>
      </w:r>
      <w:r w:rsidR="003C2F36">
        <w:rPr>
          <w:szCs w:val="24"/>
        </w:rPr>
        <w:t xml:space="preserve">(real) </w:t>
      </w:r>
      <w:r>
        <w:rPr>
          <w:szCs w:val="24"/>
        </w:rPr>
        <w:t xml:space="preserve">estimates for FY </w:t>
      </w:r>
      <w:r w:rsidR="00220231">
        <w:rPr>
          <w:szCs w:val="24"/>
        </w:rPr>
        <w:t xml:space="preserve">2020 </w:t>
      </w:r>
      <w:r>
        <w:rPr>
          <w:szCs w:val="24"/>
        </w:rPr>
        <w:t>through FY 202</w:t>
      </w:r>
      <w:r w:rsidR="00A63DF6">
        <w:rPr>
          <w:szCs w:val="24"/>
        </w:rPr>
        <w:t>4</w:t>
      </w:r>
      <w:r>
        <w:rPr>
          <w:szCs w:val="24"/>
        </w:rPr>
        <w:t xml:space="preserve"> (Base Year 201</w:t>
      </w:r>
      <w:r w:rsidR="00A63DF6">
        <w:rPr>
          <w:szCs w:val="24"/>
        </w:rPr>
        <w:t>9</w:t>
      </w:r>
      <w:r>
        <w:rPr>
          <w:szCs w:val="24"/>
        </w:rPr>
        <w:t xml:space="preserve">), the Office used the CBO’s “10-Year Economic Projections” for the CPI-U. </w:t>
      </w:r>
      <w:r w:rsidR="006B5511">
        <w:rPr>
          <w:szCs w:val="24"/>
        </w:rPr>
        <w:t xml:space="preserve"> </w:t>
      </w:r>
      <w:r>
        <w:rPr>
          <w:i/>
          <w:szCs w:val="24"/>
        </w:rPr>
        <w:t xml:space="preserve">See </w:t>
      </w:r>
      <w:r>
        <w:rPr>
          <w:szCs w:val="24"/>
        </w:rPr>
        <w:t xml:space="preserve">CBO website, available at </w:t>
      </w:r>
      <w:hyperlink r:id="rId1632" w:anchor="4" w:history="1">
        <w:r>
          <w:rPr>
            <w:rStyle w:val="Hyperlink"/>
            <w:szCs w:val="24"/>
          </w:rPr>
          <w:t>https://www.cbo.gov/about/products/budget_economic_data#4</w:t>
        </w:r>
      </w:hyperlink>
      <w:r>
        <w:rPr>
          <w:szCs w:val="24"/>
        </w:rPr>
        <w:t>.</w:t>
      </w:r>
    </w:p>
    <w:p w14:paraId="50AED572" w14:textId="27183B5D" w:rsidR="008D3F6E" w:rsidRDefault="008D3F6E" w:rsidP="00D45BE0">
      <w:pPr>
        <w:pStyle w:val="ListParagraph"/>
        <w:numPr>
          <w:ilvl w:val="0"/>
          <w:numId w:val="5"/>
        </w:numPr>
      </w:pPr>
      <w:r>
        <w:t xml:space="preserve">The proposed rule does not impose different costs or burdens on applicants and patent holders based on </w:t>
      </w:r>
      <w:r w:rsidR="00CB274A">
        <w:t xml:space="preserve">technology type or </w:t>
      </w:r>
      <w:r>
        <w:t xml:space="preserve">their country of residence, i.e., United States or foreign.  </w:t>
      </w:r>
      <w:r w:rsidRPr="00644E3E">
        <w:t>Based on FY 201</w:t>
      </w:r>
      <w:r w:rsidR="00A511C7">
        <w:t>7</w:t>
      </w:r>
      <w:r w:rsidRPr="00644E3E">
        <w:t xml:space="preserve"> USPTO d</w:t>
      </w:r>
      <w:r w:rsidR="00A511C7">
        <w:t xml:space="preserve">ata, the Office estimates that </w:t>
      </w:r>
      <w:r w:rsidR="003466E1">
        <w:t>48.8</w:t>
      </w:r>
      <w:r w:rsidRPr="00644E3E">
        <w:t xml:space="preserve"> percent of patent filings </w:t>
      </w:r>
      <w:r w:rsidR="00A511C7">
        <w:t xml:space="preserve">are domestic and </w:t>
      </w:r>
      <w:r w:rsidR="003466E1">
        <w:t>51.2</w:t>
      </w:r>
      <w:r w:rsidRPr="00644E3E">
        <w:t xml:space="preserve"> percent are foreign.  This data is available in the workload tables in the </w:t>
      </w:r>
      <w:r w:rsidR="00656A67">
        <w:t>Performance and Accountability Report (</w:t>
      </w:r>
      <w:r w:rsidRPr="00644E3E">
        <w:t>PAR</w:t>
      </w:r>
      <w:r w:rsidR="00656A67">
        <w:t>)</w:t>
      </w:r>
      <w:r w:rsidRPr="00644E3E">
        <w:t>,</w:t>
      </w:r>
      <w:r w:rsidR="00D45BE0">
        <w:t xml:space="preserve"> </w:t>
      </w:r>
      <w:hyperlink r:id="rId1633" w:history="1">
        <w:r w:rsidR="00D45BE0" w:rsidRPr="00AF1F4A">
          <w:rPr>
            <w:rStyle w:val="Hyperlink"/>
          </w:rPr>
          <w:t>https://www.uspto.gov/sites/default/files/documents/USPTOFY18PAR.pdf</w:t>
        </w:r>
      </w:hyperlink>
      <w:r w:rsidRPr="00644E3E">
        <w:t>.</w:t>
      </w:r>
    </w:p>
    <w:p w14:paraId="7128567C" w14:textId="36221579" w:rsidR="00AC06B9" w:rsidRDefault="00084BA8" w:rsidP="00AC06B9">
      <w:pPr>
        <w:pStyle w:val="ListParagraph"/>
        <w:numPr>
          <w:ilvl w:val="0"/>
          <w:numId w:val="5"/>
        </w:numPr>
        <w:tabs>
          <w:tab w:val="left" w:pos="450"/>
        </w:tabs>
        <w:rPr>
          <w:szCs w:val="24"/>
        </w:rPr>
      </w:pPr>
      <w:r w:rsidRPr="0035581E">
        <w:rPr>
          <w:szCs w:val="24"/>
        </w:rPr>
        <w:t xml:space="preserve">The </w:t>
      </w:r>
      <w:r w:rsidR="00340058">
        <w:rPr>
          <w:szCs w:val="24"/>
        </w:rPr>
        <w:t xml:space="preserve">Office used the </w:t>
      </w:r>
      <w:r w:rsidR="007306A7" w:rsidRPr="00B942C9">
        <w:rPr>
          <w:szCs w:val="24"/>
        </w:rPr>
        <w:t xml:space="preserve">Patent </w:t>
      </w:r>
      <w:r w:rsidR="00713BDD" w:rsidRPr="00B942C9">
        <w:rPr>
          <w:szCs w:val="24"/>
        </w:rPr>
        <w:t xml:space="preserve">Pendency </w:t>
      </w:r>
      <w:r w:rsidR="007306A7" w:rsidRPr="00EE7219">
        <w:rPr>
          <w:szCs w:val="24"/>
        </w:rPr>
        <w:t>Model (</w:t>
      </w:r>
      <w:r w:rsidRPr="00A43E5F">
        <w:t>PPM</w:t>
      </w:r>
      <w:r w:rsidR="007306A7" w:rsidRPr="00EE7219">
        <w:rPr>
          <w:szCs w:val="24"/>
        </w:rPr>
        <w:t>)</w:t>
      </w:r>
      <w:r w:rsidRPr="00EE7219">
        <w:rPr>
          <w:szCs w:val="24"/>
        </w:rPr>
        <w:t xml:space="preserve"> </w:t>
      </w:r>
      <w:r w:rsidR="00DD027F" w:rsidRPr="00EE7219">
        <w:rPr>
          <w:szCs w:val="24"/>
        </w:rPr>
        <w:t xml:space="preserve">to </w:t>
      </w:r>
      <w:r w:rsidRPr="00EE7219">
        <w:rPr>
          <w:szCs w:val="24"/>
        </w:rPr>
        <w:t>estimate</w:t>
      </w:r>
      <w:r w:rsidRPr="0035581E">
        <w:rPr>
          <w:szCs w:val="24"/>
        </w:rPr>
        <w:t xml:space="preserve"> patent production, workload, changes in </w:t>
      </w:r>
      <w:r w:rsidR="00842368">
        <w:rPr>
          <w:szCs w:val="24"/>
        </w:rPr>
        <w:t>backlog and pendency</w:t>
      </w:r>
      <w:r w:rsidRPr="00843A08">
        <w:rPr>
          <w:szCs w:val="24"/>
        </w:rPr>
        <w:t>, and associated staffing levels for each alternative.  A description of the PPM, including a simulation tool, is available for review</w:t>
      </w:r>
      <w:r w:rsidRPr="009D0914">
        <w:rPr>
          <w:szCs w:val="24"/>
        </w:rPr>
        <w:t xml:space="preserve"> at </w:t>
      </w:r>
      <w:hyperlink r:id="rId1634" w:tooltip="USPTO Patent Pendency Statistic Site" w:history="1">
        <w:r w:rsidR="00BD66D2" w:rsidRPr="00960F96">
          <w:rPr>
            <w:rStyle w:val="Hyperlink"/>
            <w:szCs w:val="24"/>
          </w:rPr>
          <w:t>http://www.uspto.gov/learning-and-resources/statistics/patent-pendency-model</w:t>
        </w:r>
      </w:hyperlink>
      <w:r w:rsidR="00E750CB" w:rsidRPr="00F04C29">
        <w:rPr>
          <w:szCs w:val="24"/>
        </w:rPr>
        <w:t>.</w:t>
      </w:r>
    </w:p>
    <w:p w14:paraId="3C78507C" w14:textId="0506ED63" w:rsidR="0086407D" w:rsidRDefault="00AC06B9" w:rsidP="00F766F5">
      <w:pPr>
        <w:pStyle w:val="ListParagraph"/>
        <w:numPr>
          <w:ilvl w:val="0"/>
          <w:numId w:val="5"/>
        </w:numPr>
      </w:pPr>
      <w:r w:rsidRPr="007E4EF2">
        <w:t xml:space="preserve">The Office acknowledges that there may be some </w:t>
      </w:r>
      <w:r>
        <w:t>changes in applicant behavior</w:t>
      </w:r>
      <w:r w:rsidRPr="007E4EF2">
        <w:t xml:space="preserve"> as a result of the fee changes in Alternatives 1</w:t>
      </w:r>
      <w:r>
        <w:t>, 2,</w:t>
      </w:r>
      <w:r w:rsidRPr="007E4EF2">
        <w:t xml:space="preserve"> and 3</w:t>
      </w:r>
      <w:r>
        <w:t xml:space="preserve">. </w:t>
      </w:r>
      <w:r w:rsidR="006B5511">
        <w:t xml:space="preserve"> </w:t>
      </w:r>
      <w:r>
        <w:t xml:space="preserve">In order to estimate the impact of the fee changes on demand for USPTO services, the Office conducted an economic analysis to measure the impact in the change in demand for services as a result of changes to fee rates. </w:t>
      </w:r>
      <w:r w:rsidR="006B5511">
        <w:t xml:space="preserve"> </w:t>
      </w:r>
      <w:r>
        <w:t xml:space="preserve">The methodology and results (known as price elasticities) of this analysis are available in the appendix to the proposed rule. </w:t>
      </w:r>
      <w:r>
        <w:lastRenderedPageBreak/>
        <w:t xml:space="preserve">Workloads across scenarios are adjusted for price elasticity as necessary. </w:t>
      </w:r>
      <w:r w:rsidR="006B5511">
        <w:t xml:space="preserve"> </w:t>
      </w:r>
      <w:r>
        <w:t xml:space="preserve">For more information see </w:t>
      </w:r>
      <w:r w:rsidRPr="001650DF">
        <w:t>“</w:t>
      </w:r>
      <w:r w:rsidRPr="001B2C22">
        <w:rPr>
          <w:u w:val="single"/>
        </w:rPr>
        <w:t>USPTO Setting and Adjusting Patent Fees during Fiscal Year 20</w:t>
      </w:r>
      <w:r>
        <w:rPr>
          <w:u w:val="single"/>
        </w:rPr>
        <w:t>20</w:t>
      </w:r>
      <w:r w:rsidRPr="001B2C22">
        <w:rPr>
          <w:u w:val="single"/>
        </w:rPr>
        <w:t xml:space="preserve"> – Description of Elasticity Estimates</w:t>
      </w:r>
      <w:r w:rsidRPr="001B2C22">
        <w:t>,</w:t>
      </w:r>
      <w:r w:rsidRPr="002D2E8A">
        <w:t xml:space="preserve">” available at </w:t>
      </w:r>
      <w:hyperlink r:id="rId1635" w:history="1">
        <w:r w:rsidR="006B5511" w:rsidRPr="001C67B6">
          <w:rPr>
            <w:rStyle w:val="Hyperlink"/>
          </w:rPr>
          <w:t>http://www.uspto.gov/about-us/performance-and-planning/fee-setting-and-adjusting</w:t>
        </w:r>
      </w:hyperlink>
      <w:r w:rsidRPr="002D2E8A">
        <w:t>.</w:t>
      </w:r>
      <w:r w:rsidR="006B5511">
        <w:t xml:space="preserve"> </w:t>
      </w:r>
      <w:r>
        <w:t xml:space="preserve"> </w:t>
      </w:r>
      <w:r w:rsidR="005C4E64">
        <w:t>Each year, the Office conducts a rigorous budget formulation process that entails validating current year requirement</w:t>
      </w:r>
      <w:r w:rsidR="0024251B">
        <w:t xml:space="preserve"> estimate</w:t>
      </w:r>
      <w:r w:rsidR="005C4E64">
        <w:t xml:space="preserve">s and formulating the budget and </w:t>
      </w:r>
      <w:r w:rsidR="0024251B">
        <w:t xml:space="preserve">projecting </w:t>
      </w:r>
      <w:r w:rsidR="005C4E64">
        <w:t xml:space="preserve">out year requirements based on a number of production models, such as the PPM and the PTAB production models, as well as business cases for new initiatives.  The process is also based on a framework of continuous and comprehensive budget reviews designed to ensure that </w:t>
      </w:r>
      <w:r w:rsidR="005A446C">
        <w:t xml:space="preserve">estimates and projections of </w:t>
      </w:r>
      <w:r w:rsidR="005C4E64">
        <w:t>all operational and administrative costs are reviewed and funds are reallocated when necessary to focus on high-priority and effective programs</w:t>
      </w:r>
      <w:r w:rsidR="00F766F5">
        <w:t>—</w:t>
      </w:r>
      <w:r w:rsidR="005C4E64">
        <w:t>primarily core mission activities</w:t>
      </w:r>
      <w:r w:rsidR="00F766F5" w:rsidRPr="00F766F5">
        <w:t>—</w:t>
      </w:r>
      <w:r w:rsidR="005C4E64">
        <w:t>and to mitigate risk by retaining operating reserve balances.</w:t>
      </w:r>
    </w:p>
    <w:p w14:paraId="6EB48973" w14:textId="77777777" w:rsidR="0086407D" w:rsidRDefault="00BD66D2">
      <w:pPr>
        <w:pStyle w:val="ListParagraph"/>
        <w:numPr>
          <w:ilvl w:val="0"/>
          <w:numId w:val="5"/>
        </w:numPr>
        <w:tabs>
          <w:tab w:val="left" w:pos="450"/>
        </w:tabs>
        <w:rPr>
          <w:szCs w:val="24"/>
        </w:rPr>
      </w:pPr>
      <w:r>
        <w:t xml:space="preserve">The Office assumes that the relative similarity of the aggregate revenue totals for </w:t>
      </w:r>
      <w:r w:rsidR="002B25B1">
        <w:t>three</w:t>
      </w:r>
      <w:r>
        <w:t xml:space="preserve"> of the </w:t>
      </w:r>
      <w:r w:rsidR="002B25B1">
        <w:t>four</w:t>
      </w:r>
      <w:r>
        <w:t xml:space="preserve"> alternatives considered over the five-year horizon of this analysis does not produce variation in the PPM estimates.  Therefore, all alternatives rely on a single PPM, which explains why backlog,</w:t>
      </w:r>
      <w:r w:rsidR="00CF4A76">
        <w:t xml:space="preserve"> pendency,</w:t>
      </w:r>
      <w:r>
        <w:t xml:space="preserve"> and patents granted estimates are identical across these alternatives.</w:t>
      </w:r>
    </w:p>
    <w:p w14:paraId="1F09E9E7" w14:textId="77777777" w:rsidR="002F5893" w:rsidRPr="002F5893" w:rsidRDefault="002F5893" w:rsidP="002F5893">
      <w:pPr>
        <w:pStyle w:val="ListParagraph"/>
        <w:rPr>
          <w:color w:val="000000" w:themeColor="text1"/>
        </w:rPr>
      </w:pPr>
    </w:p>
    <w:p w14:paraId="5A5F16C3" w14:textId="77777777" w:rsidR="001F605E" w:rsidRDefault="00084BA8" w:rsidP="00244997">
      <w:pPr>
        <w:pStyle w:val="Heading3Numbering"/>
        <w:numPr>
          <w:ilvl w:val="2"/>
          <w:numId w:val="10"/>
        </w:numPr>
      </w:pPr>
      <w:r w:rsidRPr="00BA36EB">
        <w:t>Constraints</w:t>
      </w:r>
    </w:p>
    <w:p w14:paraId="0CF91A7F" w14:textId="4CA9A646" w:rsidR="009F351C" w:rsidRDefault="00084BA8" w:rsidP="00C942BD">
      <w:pPr>
        <w:pStyle w:val="ListParagraph"/>
        <w:numPr>
          <w:ilvl w:val="0"/>
          <w:numId w:val="23"/>
        </w:numPr>
      </w:pPr>
      <w:r w:rsidRPr="00EF6E69">
        <w:rPr>
          <w:szCs w:val="24"/>
        </w:rPr>
        <w:t xml:space="preserve">Monetizing and quantifying certain impacts of patent fees on the economy and the rate of innovation </w:t>
      </w:r>
      <w:r w:rsidR="00FE781C" w:rsidRPr="000668E1">
        <w:rPr>
          <w:szCs w:val="24"/>
        </w:rPr>
        <w:t xml:space="preserve">are </w:t>
      </w:r>
      <w:r w:rsidRPr="000668E1">
        <w:rPr>
          <w:szCs w:val="24"/>
        </w:rPr>
        <w:t>inherently difficult</w:t>
      </w:r>
      <w:r w:rsidR="003207D3" w:rsidRPr="000668E1">
        <w:rPr>
          <w:szCs w:val="24"/>
        </w:rPr>
        <w:t xml:space="preserve"> </w:t>
      </w:r>
      <w:r w:rsidR="002A7A22" w:rsidRPr="00A62712">
        <w:rPr>
          <w:szCs w:val="24"/>
        </w:rPr>
        <w:t>due to the number of varia</w:t>
      </w:r>
      <w:r w:rsidR="002A7A22" w:rsidRPr="008F370A">
        <w:t>bles involved</w:t>
      </w:r>
      <w:r w:rsidR="00F435A3">
        <w:t>,</w:t>
      </w:r>
      <w:r w:rsidR="002A7A22" w:rsidRPr="008F370A">
        <w:t xml:space="preserve"> the difficulty in predicting economic activity</w:t>
      </w:r>
      <w:r w:rsidR="00F435A3">
        <w:t>, and the availability of data, especially data on private sector behavior</w:t>
      </w:r>
      <w:r w:rsidR="002A7A22" w:rsidRPr="008F370A">
        <w:t xml:space="preserve">. </w:t>
      </w:r>
      <w:r w:rsidR="00414364">
        <w:t xml:space="preserve"> </w:t>
      </w:r>
      <w:r w:rsidR="009F0410">
        <w:t xml:space="preserve">For example, the Office only collects data on </w:t>
      </w:r>
      <w:r w:rsidR="009F0410">
        <w:lastRenderedPageBreak/>
        <w:t xml:space="preserve">innovation activity that results in a patent application or other action. </w:t>
      </w:r>
      <w:r w:rsidR="00414364">
        <w:t xml:space="preserve"> </w:t>
      </w:r>
      <w:r w:rsidR="009F0410">
        <w:t xml:space="preserve">Innovative actions that do not result in fees paid to the Office for a defined service are not captured in the Office’s databases, thus making it challenging to estimate and forecast the true breadth and depth of the </w:t>
      </w:r>
      <w:r w:rsidR="00DC2928">
        <w:t>IP</w:t>
      </w:r>
      <w:r w:rsidR="006E30D8">
        <w:t xml:space="preserve"> </w:t>
      </w:r>
      <w:r w:rsidR="009F0410">
        <w:t xml:space="preserve">economy for patents. </w:t>
      </w:r>
    </w:p>
    <w:p w14:paraId="4B7A43F1" w14:textId="299AC11F" w:rsidR="0086407D" w:rsidRDefault="009F0410" w:rsidP="00C942BD">
      <w:pPr>
        <w:pStyle w:val="ListParagraph"/>
        <w:numPr>
          <w:ilvl w:val="0"/>
          <w:numId w:val="23"/>
        </w:numPr>
      </w:pPr>
      <w:r>
        <w:t>The Office</w:t>
      </w:r>
      <w:r w:rsidR="009F351C">
        <w:t xml:space="preserve"> uses </w:t>
      </w:r>
      <w:r>
        <w:t>RGDP</w:t>
      </w:r>
      <w:r w:rsidR="009F351C">
        <w:t xml:space="preserve"> as a general proxy for the health of the domestic economy</w:t>
      </w:r>
      <w:r>
        <w:t>.</w:t>
      </w:r>
    </w:p>
    <w:p w14:paraId="2C8D4B2B" w14:textId="7FE22C2A" w:rsidR="007E4EF2" w:rsidRDefault="00DB6C54" w:rsidP="007E4EF2">
      <w:pPr>
        <w:pStyle w:val="ListParagraph"/>
        <w:numPr>
          <w:ilvl w:val="0"/>
          <w:numId w:val="23"/>
        </w:numPr>
      </w:pPr>
      <w:r>
        <w:t xml:space="preserve">Estimates appearing in this RIA should not be taken to mean that </w:t>
      </w:r>
      <w:r w:rsidR="00F766F5">
        <w:t xml:space="preserve">the </w:t>
      </w:r>
      <w:r>
        <w:t>USPTO has calculated specific monetized costs or benefits for purposes of economic impacts.</w:t>
      </w:r>
      <w:r w:rsidR="00676636">
        <w:t xml:space="preserve"> </w:t>
      </w:r>
      <w:r>
        <w:t xml:space="preserve"> </w:t>
      </w:r>
      <w:r w:rsidRPr="007E4EF2">
        <w:t xml:space="preserve">Rather, some dollar values appearing in this RIA are necessary for the Office to comply with the </w:t>
      </w:r>
      <w:r w:rsidR="009C485B">
        <w:t>S</w:t>
      </w:r>
      <w:r w:rsidRPr="007E4EF2">
        <w:t>ection 10 requirement that aggregate revenues recover aggregate costs for purposes of setting or adjust</w:t>
      </w:r>
      <w:r w:rsidR="003207D3" w:rsidRPr="007E4EF2">
        <w:t>ing</w:t>
      </w:r>
      <w:r w:rsidRPr="007E4EF2">
        <w:t xml:space="preserve"> fees for patent services. </w:t>
      </w:r>
    </w:p>
    <w:p w14:paraId="0E6F2418" w14:textId="77777777" w:rsidR="009549B6" w:rsidRPr="00245792" w:rsidRDefault="009549B6" w:rsidP="00245792">
      <w:pPr>
        <w:rPr>
          <w:color w:val="1F497D"/>
        </w:rPr>
      </w:pPr>
    </w:p>
    <w:p w14:paraId="58C86AD5" w14:textId="77777777" w:rsidR="00A43E5F" w:rsidRPr="00BD47F1" w:rsidRDefault="00A43E5F" w:rsidP="00A43E5F">
      <w:pPr>
        <w:pStyle w:val="Heading2Number"/>
      </w:pPr>
      <w:bookmarkStart w:id="84" w:name="_Toc327257168"/>
      <w:bookmarkStart w:id="85" w:name="_Toc451951712"/>
      <w:bookmarkStart w:id="86" w:name="_Toc534712538"/>
      <w:bookmarkEnd w:id="26"/>
      <w:bookmarkEnd w:id="27"/>
      <w:bookmarkEnd w:id="28"/>
      <w:bookmarkEnd w:id="84"/>
      <w:r w:rsidRPr="00AF2A7C">
        <w:t>Patent System Overview</w:t>
      </w:r>
      <w:bookmarkEnd w:id="85"/>
      <w:bookmarkEnd w:id="86"/>
    </w:p>
    <w:p w14:paraId="1BB75D79" w14:textId="77777777" w:rsidR="00A43E5F" w:rsidRDefault="00A43E5F" w:rsidP="00A43E5F">
      <w:pPr>
        <w:rPr>
          <w:rStyle w:val="Hyperlink"/>
        </w:rPr>
      </w:pPr>
      <w:r w:rsidRPr="00384AE2">
        <w:t xml:space="preserve">An </w:t>
      </w:r>
      <w:r w:rsidRPr="009B246F">
        <w:rPr>
          <w:rFonts w:eastAsiaTheme="minorHAnsi"/>
        </w:rPr>
        <w:t>analysis</w:t>
      </w:r>
      <w:r w:rsidRPr="009B246F">
        <w:t xml:space="preserve"> of the </w:t>
      </w:r>
      <w:r>
        <w:t xml:space="preserve">qualitative </w:t>
      </w:r>
      <w:r w:rsidRPr="009B246F">
        <w:t xml:space="preserve">costs and benefits associated with the </w:t>
      </w:r>
      <w:r>
        <w:t xml:space="preserve">proposed </w:t>
      </w:r>
      <w:r w:rsidRPr="009B246F">
        <w:t xml:space="preserve">fee schedule requires </w:t>
      </w:r>
      <w:r>
        <w:t>a basic</w:t>
      </w:r>
      <w:r w:rsidRPr="009B246F">
        <w:t xml:space="preserve"> understanding of the </w:t>
      </w:r>
      <w:r>
        <w:t xml:space="preserve">overall </w:t>
      </w:r>
      <w:r w:rsidRPr="009B246F">
        <w:t>patent system</w:t>
      </w:r>
      <w:r>
        <w:t xml:space="preserve">.  A detailed description of the patent process can be found on the USPTO Web site at </w:t>
      </w:r>
      <w:hyperlink r:id="rId1636" w:tooltip="Site about the Patent Process" w:history="1">
        <w:r w:rsidR="00CF4A76" w:rsidRPr="00FB3D43">
          <w:rPr>
            <w:rStyle w:val="Hyperlink"/>
          </w:rPr>
          <w:t>http://www.uspto.gov/patents/process/index.jsp</w:t>
        </w:r>
      </w:hyperlink>
      <w:r w:rsidR="00CF4A76">
        <w:t>.</w:t>
      </w:r>
    </w:p>
    <w:p w14:paraId="6489BA9B" w14:textId="77777777" w:rsidR="00A43E5F" w:rsidRPr="00B40FE7" w:rsidRDefault="00A43E5F" w:rsidP="00A43E5F">
      <w:pPr>
        <w:pStyle w:val="ParagraphSpace"/>
      </w:pPr>
    </w:p>
    <w:p w14:paraId="12C8A95F" w14:textId="77777777" w:rsidR="0086407D" w:rsidRDefault="00A43E5F" w:rsidP="00A43E5F">
      <w:r w:rsidRPr="009B246F">
        <w:t xml:space="preserve">A </w:t>
      </w:r>
      <w:r>
        <w:t xml:space="preserve">U.S. </w:t>
      </w:r>
      <w:r w:rsidRPr="009B246F">
        <w:t xml:space="preserve">patent is a property right granted by the Government of the United States of America to an inventor to exclude others from making, using, offering for sale, or selling </w:t>
      </w:r>
      <w:r>
        <w:t>an</w:t>
      </w:r>
      <w:r w:rsidRPr="009B246F">
        <w:t xml:space="preserve"> invention throughout the </w:t>
      </w:r>
      <w:r>
        <w:t>United States</w:t>
      </w:r>
      <w:r w:rsidRPr="009B246F">
        <w:t xml:space="preserve"> or importing the invention into the </w:t>
      </w:r>
      <w:r>
        <w:t>United States</w:t>
      </w:r>
      <w:r w:rsidRPr="009B246F">
        <w:t xml:space="preserve"> for a limited time in </w:t>
      </w:r>
      <w:r w:rsidRPr="002C3167">
        <w:t>exchange for public disclosure of the invention when the patent is granted.</w:t>
      </w:r>
      <w:r>
        <w:t xml:space="preserve">  </w:t>
      </w:r>
      <w:r w:rsidRPr="009B246F">
        <w:t xml:space="preserve">Patents promote and incentivize innovation by granting inventors </w:t>
      </w:r>
      <w:r>
        <w:t xml:space="preserve">certain </w:t>
      </w:r>
      <w:r w:rsidRPr="009B246F">
        <w:t xml:space="preserve">short-term exclusive rights to </w:t>
      </w:r>
      <w:r>
        <w:t xml:space="preserve">their inventions.  </w:t>
      </w:r>
      <w:r w:rsidRPr="009B246F">
        <w:t xml:space="preserve">This </w:t>
      </w:r>
      <w:r>
        <w:t>limited</w:t>
      </w:r>
      <w:r w:rsidRPr="009B246F">
        <w:t xml:space="preserve"> exclusive right is intended to stimulate inventive activity </w:t>
      </w:r>
      <w:r>
        <w:t xml:space="preserve">in multiple ways.  First, the exclusivity made possible by a patent </w:t>
      </w:r>
      <w:r>
        <w:lastRenderedPageBreak/>
        <w:t xml:space="preserve">incentivizes inventors to undertake R&amp;D and inventive labor.  Second, an exclusive patent right incentivizes commercialization of an invention in the marketplace.  That is, inventors may bring their inventions to market by self-commercialization or by either licensing (to earn royalties) or selling their inventions to other market participants (e.g., larger companies) who in turn commercialize that invention.  Third, patent exclusivity </w:t>
      </w:r>
      <w:r w:rsidRPr="00663FF9">
        <w:t>provide</w:t>
      </w:r>
      <w:r>
        <w:t xml:space="preserve">s a means for inventors to obtain capital financing </w:t>
      </w:r>
      <w:r w:rsidRPr="00663FF9">
        <w:t>(e.g.,</w:t>
      </w:r>
      <w:r>
        <w:t xml:space="preserve"> through </w:t>
      </w:r>
      <w:r w:rsidRPr="00663FF9">
        <w:t>venture capital)</w:t>
      </w:r>
      <w:r>
        <w:t xml:space="preserve"> to self-commercialize</w:t>
      </w:r>
      <w:r w:rsidRPr="00663FF9">
        <w:t>.</w:t>
      </w:r>
      <w:r>
        <w:t xml:space="preserve">  In exchange for </w:t>
      </w:r>
      <w:r w:rsidRPr="009B246F">
        <w:t>exclusiv</w:t>
      </w:r>
      <w:r>
        <w:t>e</w:t>
      </w:r>
      <w:r w:rsidRPr="009B246F">
        <w:t xml:space="preserve"> rights </w:t>
      </w:r>
      <w:r>
        <w:t>to the invention, an inventor must</w:t>
      </w:r>
      <w:r w:rsidRPr="009B246F">
        <w:t xml:space="preserve"> disclose </w:t>
      </w:r>
      <w:r>
        <w:t xml:space="preserve">the </w:t>
      </w:r>
      <w:r w:rsidRPr="009B246F">
        <w:t>invention to the public</w:t>
      </w:r>
      <w:r>
        <w:t xml:space="preserve">.  </w:t>
      </w:r>
      <w:r w:rsidRPr="009B246F">
        <w:t>Public disclosure of information hel</w:t>
      </w:r>
      <w:r>
        <w:t>ps avoid redundant R&amp;D</w:t>
      </w:r>
      <w:r w:rsidRPr="009B246F">
        <w:t xml:space="preserve"> </w:t>
      </w:r>
      <w:r>
        <w:t xml:space="preserve">by others </w:t>
      </w:r>
      <w:r w:rsidRPr="009B246F">
        <w:t>and prom</w:t>
      </w:r>
      <w:r>
        <w:t>otes</w:t>
      </w:r>
      <w:r w:rsidRPr="009B246F">
        <w:t xml:space="preserve"> </w:t>
      </w:r>
      <w:r>
        <w:t xml:space="preserve">the dissemination of new technology and the </w:t>
      </w:r>
      <w:r w:rsidRPr="009B246F">
        <w:t>development of innovations that build on current</w:t>
      </w:r>
      <w:r>
        <w:t xml:space="preserve"> technology</w:t>
      </w:r>
      <w:r w:rsidRPr="009C5214">
        <w:t xml:space="preserve">.  </w:t>
      </w:r>
      <w:r>
        <w:t xml:space="preserve">A broad disclosure of the technology occurs when a patent application is published 18 months from </w:t>
      </w:r>
      <w:r w:rsidRPr="000B2C38">
        <w:t xml:space="preserve">the earliest </w:t>
      </w:r>
      <w:r>
        <w:t xml:space="preserve">effective </w:t>
      </w:r>
      <w:r w:rsidRPr="000B2C38">
        <w:t>filing date</w:t>
      </w:r>
      <w:r>
        <w:t xml:space="preserve">. </w:t>
      </w:r>
      <w:r w:rsidRPr="009C5214">
        <w:t xml:space="preserve"> </w:t>
      </w:r>
      <w:r>
        <w:t>A more specific disclosure on the scope of claims allowed occurs when the patent is granted.</w:t>
      </w:r>
    </w:p>
    <w:p w14:paraId="37166BEB" w14:textId="77777777" w:rsidR="00A43E5F" w:rsidRDefault="00A43E5F" w:rsidP="00A43E5F"/>
    <w:p w14:paraId="7236D801" w14:textId="34197DAE" w:rsidR="0086407D" w:rsidRDefault="00A43E5F" w:rsidP="00A43E5F">
      <w:r w:rsidRPr="009C5214">
        <w:t xml:space="preserve">The economy benefits from new products and services that would not otherwise be </w:t>
      </w:r>
      <w:r w:rsidR="00ED486F">
        <w:t>commercialized</w:t>
      </w:r>
      <w:r w:rsidRPr="009C5214">
        <w:t>.  Patented technologies are the source of entirely new industries (e.g.,</w:t>
      </w:r>
      <w:r>
        <w:t> </w:t>
      </w:r>
      <w:r w:rsidR="00254C4A">
        <w:t>artificial intelligence</w:t>
      </w:r>
      <w:r w:rsidRPr="009C5214">
        <w:t>), help bring new products and services to market (e.g., drugs and medical devices), and support new job creation (</w:t>
      </w:r>
      <w:r w:rsidRPr="009C5214">
        <w:rPr>
          <w:i/>
        </w:rPr>
        <w:t xml:space="preserve">see </w:t>
      </w:r>
      <w:r w:rsidRPr="009C5214">
        <w:t>Intellectual Property and the U.S. Economy</w:t>
      </w:r>
      <w:r w:rsidR="00EF5A76">
        <w:t xml:space="preserve"> 2016 Update</w:t>
      </w:r>
      <w:r w:rsidRPr="009C5214">
        <w:t>:  Industries in Focus</w:t>
      </w:r>
      <w:r>
        <w:t>,</w:t>
      </w:r>
      <w:r w:rsidRPr="009C5214">
        <w:t xml:space="preserve"> </w:t>
      </w:r>
      <w:r w:rsidRPr="00BC3C6F">
        <w:t>available</w:t>
      </w:r>
      <w:r>
        <w:t xml:space="preserve"> at </w:t>
      </w:r>
      <w:hyperlink r:id="rId1637" w:tooltip="U.S. Economy: Industries in Focus Report, March 2012" w:history="1">
        <w:r w:rsidR="00EF5A76">
          <w:rPr>
            <w:rStyle w:val="Hyperlink"/>
          </w:rPr>
          <w:t>https://www.uspto.gov/sites/default/files/documents/IPandtheUSEconomySept2016.pdf</w:t>
        </w:r>
      </w:hyperlink>
      <w:r>
        <w:t xml:space="preserve">).  </w:t>
      </w:r>
    </w:p>
    <w:p w14:paraId="3D09A310" w14:textId="77777777" w:rsidR="00A43E5F" w:rsidRDefault="00A43E5F" w:rsidP="00A43E5F"/>
    <w:p w14:paraId="09AEDEA0" w14:textId="318104B0" w:rsidR="00BF0636" w:rsidRDefault="00A43E5F" w:rsidP="00EF5A76">
      <w:r>
        <w:t xml:space="preserve">An efficient and effective patent system provides </w:t>
      </w:r>
      <w:r w:rsidRPr="0075547A">
        <w:t xml:space="preserve">tools to protect new ideas and </w:t>
      </w:r>
      <w:r w:rsidRPr="0075547A">
        <w:rPr>
          <w:rFonts w:eastAsiaTheme="minorHAnsi"/>
        </w:rPr>
        <w:t>investments</w:t>
      </w:r>
      <w:r w:rsidRPr="00384AE2">
        <w:t xml:space="preserve"> in innovation and creativity</w:t>
      </w:r>
      <w:r>
        <w:t>.  In this way</w:t>
      </w:r>
      <w:r w:rsidRPr="009B246F">
        <w:t>, an effective and efficient patent system benefits both inventors</w:t>
      </w:r>
      <w:r w:rsidRPr="009A2150">
        <w:t xml:space="preserve"> </w:t>
      </w:r>
      <w:r w:rsidRPr="009B246F">
        <w:t xml:space="preserve">and </w:t>
      </w:r>
      <w:r w:rsidR="00DA5AF2">
        <w:t>the economy</w:t>
      </w:r>
      <w:r>
        <w:t xml:space="preserve">.  </w:t>
      </w:r>
      <w:r w:rsidRPr="00384AE2">
        <w:t xml:space="preserve">Without </w:t>
      </w:r>
      <w:r>
        <w:t xml:space="preserve">timely, </w:t>
      </w:r>
      <w:r w:rsidRPr="00384AE2">
        <w:t>clear</w:t>
      </w:r>
      <w:r>
        <w:t>, and effective</w:t>
      </w:r>
      <w:r w:rsidRPr="00384AE2">
        <w:t xml:space="preserve"> patent rights, </w:t>
      </w:r>
      <w:r w:rsidR="00BF0636" w:rsidRPr="00384AE2">
        <w:t>uncertainty in the legal rights of new products increases</w:t>
      </w:r>
      <w:r w:rsidR="00BF0636">
        <w:t>, and</w:t>
      </w:r>
      <w:r w:rsidR="00BF0636" w:rsidRPr="00384AE2">
        <w:t xml:space="preserve"> </w:t>
      </w:r>
      <w:r w:rsidRPr="00384AE2">
        <w:t xml:space="preserve">the value of </w:t>
      </w:r>
      <w:r>
        <w:t xml:space="preserve">IP and </w:t>
      </w:r>
      <w:r w:rsidRPr="00384AE2">
        <w:t xml:space="preserve">capital </w:t>
      </w:r>
      <w:r w:rsidRPr="00384AE2">
        <w:lastRenderedPageBreak/>
        <w:t>decreases</w:t>
      </w:r>
      <w:r>
        <w:t>.</w:t>
      </w:r>
      <w:r w:rsidRPr="00384AE2">
        <w:t xml:space="preserve"> </w:t>
      </w:r>
      <w:r>
        <w:t xml:space="preserve"> As a result, investments are either misdirected or not undertaken, and </w:t>
      </w:r>
      <w:r w:rsidRPr="00384AE2">
        <w:t>costly litigation is more likely to occur</w:t>
      </w:r>
      <w:r w:rsidRPr="00441D20">
        <w:t xml:space="preserve">.  </w:t>
      </w:r>
      <w:r w:rsidR="00DA5AF2">
        <w:t>Innovation d</w:t>
      </w:r>
      <w:r w:rsidRPr="00C942BD">
        <w:t>epends, in part, on the USPTO’s success in optimizing the patent application</w:t>
      </w:r>
      <w:r>
        <w:t xml:space="preserve"> pendency</w:t>
      </w:r>
      <w:r w:rsidR="00EF45E4">
        <w:t xml:space="preserve"> and examination timeframes</w:t>
      </w:r>
      <w:r w:rsidR="00F766F5">
        <w:t>—</w:t>
      </w:r>
      <w:r w:rsidRPr="00C942BD">
        <w:t>both of which stall the delivery of innovative goods and services to the market and impede economic growth and the creation of high-paying jobs.</w:t>
      </w:r>
      <w:r w:rsidRPr="00441D20">
        <w:t xml:space="preserve">  </w:t>
      </w:r>
    </w:p>
    <w:p w14:paraId="22CC6F54" w14:textId="77777777" w:rsidR="00BF0636" w:rsidRDefault="00BF0636" w:rsidP="00EF5A76"/>
    <w:p w14:paraId="5825CB08" w14:textId="6DC2FAD2" w:rsidR="0086407D" w:rsidRDefault="00BF0636" w:rsidP="00EF5A76">
      <w:r>
        <w:t>S</w:t>
      </w:r>
      <w:r w:rsidR="00CE1166">
        <w:t>ecuring a patent is an early step in the sometimes long and often expensive process of transforming an innovation into a consumer product.  Legal fees, research and development (more expensive in some industries than in others), licensing and royalties (where applicable), marketing, and production are all elements of the commercialization process in addition to patent fees.  Given that patent fees are a proportionately small expense, the impact of the proposed fee rate changes on consumers</w:t>
      </w:r>
      <w:r w:rsidR="005C7EE7">
        <w:t xml:space="preserve"> of patented products</w:t>
      </w:r>
      <w:r w:rsidR="00CE1166">
        <w:t>—in the form of higher prices or fewer market choices—is also projected to be negligible.</w:t>
      </w:r>
    </w:p>
    <w:p w14:paraId="3246F5E6" w14:textId="77777777" w:rsidR="00BF0636" w:rsidRDefault="00BF0636" w:rsidP="00EF5A76"/>
    <w:p w14:paraId="3CEAD27D" w14:textId="77777777" w:rsidR="00AF2A7C" w:rsidRDefault="00AF2A7C" w:rsidP="00244997">
      <w:pPr>
        <w:pStyle w:val="Heading1"/>
        <w:numPr>
          <w:ilvl w:val="0"/>
          <w:numId w:val="10"/>
        </w:numPr>
        <w:spacing w:before="0"/>
      </w:pPr>
      <w:bookmarkStart w:id="87" w:name="_Toc453257548"/>
      <w:bookmarkStart w:id="88" w:name="_Toc453257549"/>
      <w:bookmarkStart w:id="89" w:name="_Toc451951713"/>
      <w:bookmarkStart w:id="90" w:name="_Toc534712539"/>
      <w:bookmarkEnd w:id="87"/>
      <w:bookmarkEnd w:id="88"/>
      <w:r>
        <w:lastRenderedPageBreak/>
        <w:t>OVERVIEW OF ANALYSIS</w:t>
      </w:r>
      <w:bookmarkEnd w:id="89"/>
      <w:bookmarkEnd w:id="90"/>
    </w:p>
    <w:p w14:paraId="1799E46C" w14:textId="77777777" w:rsidR="00852BC0" w:rsidRPr="00182DAF" w:rsidRDefault="00852BC0" w:rsidP="00852BC0">
      <w:pPr>
        <w:pStyle w:val="Heading2Number"/>
      </w:pPr>
      <w:bookmarkStart w:id="91" w:name="_Toc451951714"/>
      <w:bookmarkStart w:id="92" w:name="_Toc534712540"/>
      <w:bookmarkStart w:id="93" w:name="_Toc324491286"/>
      <w:bookmarkStart w:id="94" w:name="_Toc324525693"/>
      <w:bookmarkStart w:id="95" w:name="_Toc324932306"/>
      <w:bookmarkStart w:id="96" w:name="_Toc325554075"/>
      <w:bookmarkStart w:id="97" w:name="_Toc324165145"/>
      <w:bookmarkStart w:id="98" w:name="_Toc324525704"/>
      <w:bookmarkStart w:id="99" w:name="_Toc324932317"/>
      <w:bookmarkStart w:id="100" w:name="_Toc325554086"/>
      <w:bookmarkStart w:id="101" w:name="_Toc327978254"/>
      <w:r w:rsidRPr="00A9123D">
        <w:t>Overview of Alternatives</w:t>
      </w:r>
      <w:bookmarkEnd w:id="91"/>
      <w:bookmarkEnd w:id="92"/>
    </w:p>
    <w:p w14:paraId="05DCC301" w14:textId="77777777" w:rsidR="00852BC0" w:rsidRDefault="00852BC0" w:rsidP="00852BC0">
      <w:pPr>
        <w:tabs>
          <w:tab w:val="left" w:pos="3744"/>
        </w:tabs>
        <w:rPr>
          <w:szCs w:val="24"/>
        </w:rPr>
      </w:pPr>
      <w:r w:rsidRPr="00A9123D">
        <w:rPr>
          <w:szCs w:val="24"/>
        </w:rPr>
        <w:t xml:space="preserve">The Office </w:t>
      </w:r>
      <w:r>
        <w:rPr>
          <w:szCs w:val="24"/>
        </w:rPr>
        <w:t xml:space="preserve">considered a total of </w:t>
      </w:r>
      <w:r w:rsidR="002B25B1">
        <w:rPr>
          <w:szCs w:val="24"/>
        </w:rPr>
        <w:t>four</w:t>
      </w:r>
      <w:r w:rsidRPr="00A9123D">
        <w:rPr>
          <w:szCs w:val="24"/>
        </w:rPr>
        <w:t xml:space="preserve"> </w:t>
      </w:r>
      <w:r>
        <w:rPr>
          <w:szCs w:val="24"/>
        </w:rPr>
        <w:t>patent fee schedule alternatives.</w:t>
      </w:r>
    </w:p>
    <w:p w14:paraId="0131A095" w14:textId="77777777" w:rsidR="00311919" w:rsidRDefault="00311919" w:rsidP="00311919">
      <w:pPr>
        <w:pStyle w:val="ListParagraph"/>
        <w:numPr>
          <w:ilvl w:val="0"/>
          <w:numId w:val="35"/>
        </w:numPr>
        <w:rPr>
          <w:szCs w:val="24"/>
        </w:rPr>
      </w:pPr>
      <w:r>
        <w:t xml:space="preserve">Alternative 1: </w:t>
      </w:r>
      <w:r w:rsidRPr="008875C2">
        <w:t>Proposed Fee Schedule – Set</w:t>
      </w:r>
      <w:r w:rsidR="00FC5DD5">
        <w:t>ting</w:t>
      </w:r>
      <w:r w:rsidRPr="008875C2">
        <w:t xml:space="preserve"> and Adjust</w:t>
      </w:r>
      <w:r w:rsidR="00FC5DD5">
        <w:t>ing</w:t>
      </w:r>
      <w:r w:rsidRPr="008875C2">
        <w:t xml:space="preserve"> Patent Fees during Fiscal Year 20</w:t>
      </w:r>
      <w:r w:rsidR="003F2411">
        <w:t>20</w:t>
      </w:r>
      <w:r w:rsidRPr="008875C2">
        <w:t xml:space="preserve"> </w:t>
      </w:r>
      <w:r>
        <w:t>– The proposed fee schedule detailed in the NPRM</w:t>
      </w:r>
      <w:r w:rsidR="005935A8">
        <w:t>.</w:t>
      </w:r>
    </w:p>
    <w:p w14:paraId="67EA35D7" w14:textId="6CE60294" w:rsidR="00FC4F1B" w:rsidRPr="008B4511" w:rsidRDefault="00FC4F1B" w:rsidP="00FC4F1B">
      <w:pPr>
        <w:pStyle w:val="ListParagraph"/>
        <w:numPr>
          <w:ilvl w:val="0"/>
          <w:numId w:val="35"/>
        </w:numPr>
      </w:pPr>
      <w:r>
        <w:t xml:space="preserve">Alternative 2: </w:t>
      </w:r>
      <w:r w:rsidRPr="008875C2">
        <w:t>Unit Cost</w:t>
      </w:r>
      <w:r>
        <w:t xml:space="preserve"> Recovery – A fee schedule that generally sets fees equal to their individual activity-based unit cost (where that information is available) to produce adequate revenue to fund </w:t>
      </w:r>
      <w:r w:rsidR="00FC4290">
        <w:t>future</w:t>
      </w:r>
      <w:r>
        <w:t xml:space="preserve"> budgetary requirements</w:t>
      </w:r>
      <w:r w:rsidR="005935A8">
        <w:t>.</w:t>
      </w:r>
      <w:r>
        <w:t xml:space="preserve"> </w:t>
      </w:r>
    </w:p>
    <w:p w14:paraId="1F205E69" w14:textId="4EFDCDF8" w:rsidR="00FC4F1B" w:rsidRPr="00C02756" w:rsidRDefault="00FC4F1B" w:rsidP="00FC4F1B">
      <w:pPr>
        <w:pStyle w:val="ListParagraph"/>
        <w:numPr>
          <w:ilvl w:val="0"/>
          <w:numId w:val="35"/>
        </w:numPr>
      </w:pPr>
      <w:r>
        <w:t xml:space="preserve">Alternative 3: </w:t>
      </w:r>
      <w:r w:rsidRPr="008875C2">
        <w:t>Across the Board Adjustment to Patent Fees</w:t>
      </w:r>
      <w:r>
        <w:t xml:space="preserve"> – A fee schedule that generally applies a </w:t>
      </w:r>
      <w:r w:rsidR="00F548B0">
        <w:t>10</w:t>
      </w:r>
      <w:r>
        <w:t xml:space="preserve">.0 percent inflationary factor to the Baseline </w:t>
      </w:r>
      <w:r w:rsidRPr="00C02756">
        <w:t xml:space="preserve">(Alternative 4) </w:t>
      </w:r>
      <w:r>
        <w:t xml:space="preserve">to </w:t>
      </w:r>
      <w:r w:rsidRPr="00C02756">
        <w:t>produc</w:t>
      </w:r>
      <w:r>
        <w:t>e</w:t>
      </w:r>
      <w:r w:rsidRPr="00C02756">
        <w:t xml:space="preserve"> adequate revenue to fund </w:t>
      </w:r>
      <w:r w:rsidR="00FC4290">
        <w:t>future</w:t>
      </w:r>
      <w:r w:rsidR="00FC4290" w:rsidRPr="00C02756">
        <w:t xml:space="preserve"> </w:t>
      </w:r>
      <w:r w:rsidRPr="00C02756">
        <w:t>budgetary requirements</w:t>
      </w:r>
      <w:r w:rsidR="005935A8">
        <w:t>.</w:t>
      </w:r>
      <w:r w:rsidRPr="00C02756" w:rsidDel="007014B1">
        <w:t xml:space="preserve"> </w:t>
      </w:r>
    </w:p>
    <w:p w14:paraId="37D2B744" w14:textId="77777777" w:rsidR="00FC4F1B" w:rsidRDefault="00FC4F1B" w:rsidP="00FC4F1B">
      <w:pPr>
        <w:pStyle w:val="ListParagraph"/>
        <w:numPr>
          <w:ilvl w:val="0"/>
          <w:numId w:val="35"/>
        </w:numPr>
      </w:pPr>
      <w:r w:rsidRPr="00C02756">
        <w:t>Alternative 4: Baseline –</w:t>
      </w:r>
      <w:r>
        <w:t xml:space="preserve"> </w:t>
      </w:r>
      <w:r w:rsidR="00DC2928">
        <w:t>Current</w:t>
      </w:r>
      <w:r>
        <w:t xml:space="preserve"> fee schedule that became effective on January 1</w:t>
      </w:r>
      <w:r w:rsidR="00DC0386">
        <w:t>6</w:t>
      </w:r>
      <w:r>
        <w:t>, 201</w:t>
      </w:r>
      <w:r w:rsidR="00DC0386">
        <w:t>8</w:t>
      </w:r>
      <w:r w:rsidR="005935A8">
        <w:t>.</w:t>
      </w:r>
    </w:p>
    <w:p w14:paraId="29CD6C5E" w14:textId="77777777" w:rsidR="00852BC0" w:rsidRDefault="00852BC0"/>
    <w:p w14:paraId="48C3229F" w14:textId="77777777" w:rsidR="005B535F" w:rsidRPr="00727363" w:rsidRDefault="005B535F" w:rsidP="00852BC0">
      <w:pPr>
        <w:pStyle w:val="Heading2Number"/>
      </w:pPr>
      <w:bookmarkStart w:id="102" w:name="_Toc451951715"/>
      <w:bookmarkStart w:id="103" w:name="_Toc534712541"/>
      <w:r w:rsidRPr="00727363">
        <w:t>Methodology</w:t>
      </w:r>
      <w:bookmarkEnd w:id="93"/>
      <w:bookmarkEnd w:id="94"/>
      <w:bookmarkEnd w:id="95"/>
      <w:bookmarkEnd w:id="96"/>
      <w:bookmarkEnd w:id="102"/>
      <w:bookmarkEnd w:id="103"/>
    </w:p>
    <w:p w14:paraId="01140AC0" w14:textId="77777777" w:rsidR="00117429" w:rsidRDefault="0074701D" w:rsidP="00117429">
      <w:pPr>
        <w:tabs>
          <w:tab w:val="left" w:pos="450"/>
        </w:tabs>
        <w:rPr>
          <w:szCs w:val="24"/>
        </w:rPr>
      </w:pPr>
      <w:r>
        <w:rPr>
          <w:szCs w:val="24"/>
        </w:rPr>
        <w:t xml:space="preserve">The Office considered </w:t>
      </w:r>
      <w:r w:rsidR="005B535F">
        <w:rPr>
          <w:szCs w:val="24"/>
        </w:rPr>
        <w:t>the qualitative impact of several costs and benefits for each alternative</w:t>
      </w:r>
      <w:r>
        <w:rPr>
          <w:szCs w:val="24"/>
        </w:rPr>
        <w:t>, using key indicators when applicable</w:t>
      </w:r>
      <w:r w:rsidR="005B535F">
        <w:rPr>
          <w:szCs w:val="24"/>
        </w:rPr>
        <w:t xml:space="preserve">.  </w:t>
      </w:r>
      <w:r w:rsidR="00117429">
        <w:rPr>
          <w:szCs w:val="24"/>
        </w:rPr>
        <w:t xml:space="preserve">This section presents three methodologies used to develop information for this RIA: </w:t>
      </w:r>
      <w:r w:rsidR="00A27A07">
        <w:rPr>
          <w:szCs w:val="24"/>
        </w:rPr>
        <w:t xml:space="preserve"> </w:t>
      </w:r>
      <w:r w:rsidR="005935A8">
        <w:rPr>
          <w:szCs w:val="24"/>
        </w:rPr>
        <w:t>(</w:t>
      </w:r>
      <w:r w:rsidR="00117429">
        <w:rPr>
          <w:szCs w:val="24"/>
        </w:rPr>
        <w:t xml:space="preserve">1) activity-based costing; </w:t>
      </w:r>
      <w:r w:rsidR="005935A8">
        <w:rPr>
          <w:szCs w:val="24"/>
        </w:rPr>
        <w:t>(</w:t>
      </w:r>
      <w:r w:rsidR="00117429">
        <w:rPr>
          <w:szCs w:val="24"/>
        </w:rPr>
        <w:t xml:space="preserve">2) aggregate </w:t>
      </w:r>
      <w:r w:rsidR="00997034">
        <w:rPr>
          <w:szCs w:val="24"/>
        </w:rPr>
        <w:t xml:space="preserve">patent </w:t>
      </w:r>
      <w:r w:rsidR="00117429">
        <w:rPr>
          <w:szCs w:val="24"/>
        </w:rPr>
        <w:t xml:space="preserve">fee revenue projections; and </w:t>
      </w:r>
      <w:r w:rsidR="005935A8">
        <w:rPr>
          <w:szCs w:val="24"/>
        </w:rPr>
        <w:t>(</w:t>
      </w:r>
      <w:r w:rsidR="00117429">
        <w:rPr>
          <w:szCs w:val="24"/>
        </w:rPr>
        <w:t xml:space="preserve">3) </w:t>
      </w:r>
      <w:r w:rsidR="008F2C82">
        <w:rPr>
          <w:szCs w:val="24"/>
        </w:rPr>
        <w:t>aggregate patent cost</w:t>
      </w:r>
      <w:r w:rsidR="009E69AE">
        <w:rPr>
          <w:szCs w:val="24"/>
        </w:rPr>
        <w:t xml:space="preserve"> projection</w:t>
      </w:r>
      <w:r w:rsidR="008F2C82">
        <w:rPr>
          <w:szCs w:val="24"/>
        </w:rPr>
        <w:t>s</w:t>
      </w:r>
      <w:r w:rsidR="00117429">
        <w:rPr>
          <w:szCs w:val="24"/>
        </w:rPr>
        <w:t>.</w:t>
      </w:r>
    </w:p>
    <w:p w14:paraId="78ED2B2F" w14:textId="77777777" w:rsidR="00117429" w:rsidRDefault="00117429" w:rsidP="00117429">
      <w:pPr>
        <w:tabs>
          <w:tab w:val="left" w:pos="450"/>
        </w:tabs>
        <w:rPr>
          <w:szCs w:val="24"/>
        </w:rPr>
      </w:pPr>
    </w:p>
    <w:p w14:paraId="3D9E9633" w14:textId="77777777" w:rsidR="00117429" w:rsidRPr="009F090C" w:rsidRDefault="00117429" w:rsidP="00117429">
      <w:pPr>
        <w:pStyle w:val="Heading3Numbering"/>
        <w:numPr>
          <w:ilvl w:val="2"/>
          <w:numId w:val="10"/>
        </w:numPr>
      </w:pPr>
      <w:r w:rsidRPr="009F090C">
        <w:t>Activity-based costing</w:t>
      </w:r>
    </w:p>
    <w:p w14:paraId="07F4E5BE" w14:textId="6C40C6D1" w:rsidR="00117429" w:rsidRDefault="00117429" w:rsidP="00117429">
      <w:pPr>
        <w:tabs>
          <w:tab w:val="left" w:pos="450"/>
        </w:tabs>
        <w:rPr>
          <w:color w:val="000000" w:themeColor="text1"/>
        </w:rPr>
      </w:pPr>
      <w:r>
        <w:rPr>
          <w:color w:val="000000" w:themeColor="text1"/>
        </w:rPr>
        <w:t>The Office used activity-based costing (ABC) methodo</w:t>
      </w:r>
      <w:r w:rsidR="00567BA7">
        <w:rPr>
          <w:color w:val="000000" w:themeColor="text1"/>
        </w:rPr>
        <w:t xml:space="preserve">logy to execute the </w:t>
      </w:r>
      <w:r>
        <w:rPr>
          <w:color w:val="000000" w:themeColor="text1"/>
        </w:rPr>
        <w:t xml:space="preserve">strategy of setting individual fees to further the key </w:t>
      </w:r>
      <w:r w:rsidR="00D637FF">
        <w:rPr>
          <w:color w:val="000000" w:themeColor="text1"/>
        </w:rPr>
        <w:t xml:space="preserve">fee setting </w:t>
      </w:r>
      <w:r>
        <w:rPr>
          <w:color w:val="000000" w:themeColor="text1"/>
        </w:rPr>
        <w:t xml:space="preserve">policy factor of aligning fees to the cost </w:t>
      </w:r>
      <w:r>
        <w:rPr>
          <w:color w:val="000000" w:themeColor="text1"/>
        </w:rPr>
        <w:lastRenderedPageBreak/>
        <w:t xml:space="preserve">of the particular service.  The historical cost of a particular service is derived from the </w:t>
      </w:r>
      <w:r w:rsidRPr="000B2C38">
        <w:rPr>
          <w:color w:val="000000" w:themeColor="text1"/>
        </w:rPr>
        <w:t>Office’s Activity</w:t>
      </w:r>
      <w:r>
        <w:rPr>
          <w:color w:val="000000" w:themeColor="text1"/>
        </w:rPr>
        <w:t>-</w:t>
      </w:r>
      <w:r w:rsidRPr="000B2C38">
        <w:rPr>
          <w:color w:val="000000" w:themeColor="text1"/>
        </w:rPr>
        <w:t>Based Information (ABI)</w:t>
      </w:r>
      <w:r w:rsidR="00E31F13">
        <w:rPr>
          <w:color w:val="000000" w:themeColor="text1"/>
        </w:rPr>
        <w:t xml:space="preserve"> program</w:t>
      </w:r>
      <w:r>
        <w:rPr>
          <w:color w:val="000000" w:themeColor="text1"/>
        </w:rPr>
        <w:t xml:space="preserve">. </w:t>
      </w:r>
      <w:r w:rsidR="00D637FF">
        <w:rPr>
          <w:color w:val="000000" w:themeColor="text1"/>
        </w:rPr>
        <w:t xml:space="preserve"> </w:t>
      </w:r>
      <w:r>
        <w:rPr>
          <w:color w:val="000000" w:themeColor="text1"/>
        </w:rPr>
        <w:t xml:space="preserve">A discussion of the Office’s methodology and results is </w:t>
      </w:r>
      <w:r w:rsidRPr="000B2C38">
        <w:rPr>
          <w:color w:val="000000" w:themeColor="text1"/>
        </w:rPr>
        <w:t xml:space="preserve">available </w:t>
      </w:r>
      <w:r>
        <w:rPr>
          <w:color w:val="000000" w:themeColor="text1"/>
        </w:rPr>
        <w:t xml:space="preserve">in a separate document titled </w:t>
      </w:r>
      <w:r w:rsidRPr="003E1740">
        <w:rPr>
          <w:color w:val="000000" w:themeColor="text1"/>
        </w:rPr>
        <w:t>“</w:t>
      </w:r>
      <w:r w:rsidRPr="00CA7B86">
        <w:rPr>
          <w:color w:val="000000" w:themeColor="text1"/>
        </w:rPr>
        <w:t>USPTO Setti</w:t>
      </w:r>
      <w:r>
        <w:rPr>
          <w:color w:val="000000" w:themeColor="text1"/>
        </w:rPr>
        <w:t>ng and Adjusting Patent Fees</w:t>
      </w:r>
      <w:r w:rsidR="0074701D">
        <w:rPr>
          <w:color w:val="000000" w:themeColor="text1"/>
        </w:rPr>
        <w:t xml:space="preserve"> </w:t>
      </w:r>
      <w:r w:rsidR="0074701D">
        <w:t>during Fiscal Year 20</w:t>
      </w:r>
      <w:r w:rsidR="00DC0386">
        <w:t>20</w:t>
      </w:r>
      <w:r>
        <w:rPr>
          <w:color w:val="000000" w:themeColor="text1"/>
        </w:rPr>
        <w:t xml:space="preserve"> – Activity Based Information and </w:t>
      </w:r>
      <w:r w:rsidRPr="00CA7B86">
        <w:rPr>
          <w:color w:val="000000" w:themeColor="text1"/>
        </w:rPr>
        <w:t>Patent Fee Unit Expense Methodology</w:t>
      </w:r>
      <w:r w:rsidR="000A4DD5">
        <w:rPr>
          <w:color w:val="000000" w:themeColor="text1"/>
        </w:rPr>
        <w:t>,</w:t>
      </w:r>
      <w:r w:rsidRPr="003E1740">
        <w:rPr>
          <w:color w:val="000000" w:themeColor="text1"/>
        </w:rPr>
        <w:t>”</w:t>
      </w:r>
      <w:r>
        <w:rPr>
          <w:color w:val="000000" w:themeColor="text1"/>
        </w:rPr>
        <w:t xml:space="preserve"> </w:t>
      </w:r>
      <w:r w:rsidR="00AF2ED7" w:rsidRPr="00C02A31">
        <w:rPr>
          <w:color w:val="000000" w:themeColor="text1"/>
        </w:rPr>
        <w:t>available at</w:t>
      </w:r>
      <w:r w:rsidR="00DC0386">
        <w:rPr>
          <w:color w:val="000000" w:themeColor="text1"/>
        </w:rPr>
        <w:t xml:space="preserve"> </w:t>
      </w:r>
      <w:r w:rsidR="00DC0386" w:rsidRPr="00DC0386">
        <w:rPr>
          <w:color w:val="000000" w:themeColor="text1"/>
        </w:rPr>
        <w:t>https://www.uspto.gov/about-us/performance-and-planning/fee-setting-and-adjusting</w:t>
      </w:r>
      <w:r w:rsidRPr="00117429">
        <w:rPr>
          <w:color w:val="000000" w:themeColor="text1"/>
        </w:rPr>
        <w:t xml:space="preserve"> </w:t>
      </w:r>
      <w:r w:rsidR="00010E83">
        <w:rPr>
          <w:color w:val="000000" w:themeColor="text1"/>
        </w:rPr>
        <w:t xml:space="preserve"> </w:t>
      </w:r>
      <w:r>
        <w:rPr>
          <w:color w:val="000000" w:themeColor="text1"/>
        </w:rPr>
        <w:t xml:space="preserve">The Office used ABI cost data to inform </w:t>
      </w:r>
      <w:r w:rsidR="002C6E33">
        <w:rPr>
          <w:color w:val="000000" w:themeColor="text1"/>
        </w:rPr>
        <w:t>most</w:t>
      </w:r>
      <w:r>
        <w:rPr>
          <w:color w:val="000000" w:themeColor="text1"/>
        </w:rPr>
        <w:t xml:space="preserve"> individual fee amounts in Alternative 2</w:t>
      </w:r>
      <w:r w:rsidR="00875A4C">
        <w:rPr>
          <w:color w:val="000000" w:themeColor="text1"/>
        </w:rPr>
        <w:t>: Unit Cost Recovery</w:t>
      </w:r>
      <w:r>
        <w:rPr>
          <w:color w:val="000000" w:themeColor="text1"/>
        </w:rPr>
        <w:t>.</w:t>
      </w:r>
    </w:p>
    <w:p w14:paraId="591E5AE0" w14:textId="77777777" w:rsidR="00117429" w:rsidRDefault="00117429" w:rsidP="00117429">
      <w:pPr>
        <w:tabs>
          <w:tab w:val="left" w:pos="450"/>
        </w:tabs>
        <w:rPr>
          <w:color w:val="000000" w:themeColor="text1"/>
        </w:rPr>
      </w:pPr>
    </w:p>
    <w:p w14:paraId="7C912DB2" w14:textId="77777777" w:rsidR="00117429" w:rsidRPr="001C599E" w:rsidRDefault="00117429" w:rsidP="00117429">
      <w:pPr>
        <w:tabs>
          <w:tab w:val="left" w:pos="450"/>
        </w:tabs>
        <w:rPr>
          <w:color w:val="000000" w:themeColor="text1"/>
        </w:rPr>
      </w:pPr>
      <w:r>
        <w:rPr>
          <w:color w:val="000000" w:themeColor="text1"/>
        </w:rPr>
        <w:t>While the Office does not use historical cost information to directly assess any costs or benefits in this RIA, where available, this information allowed the Office to assess how well different fee amounts aligned to their cost.</w:t>
      </w:r>
    </w:p>
    <w:p w14:paraId="6892FC33" w14:textId="77777777" w:rsidR="00117429" w:rsidRPr="00A65357" w:rsidRDefault="00117429" w:rsidP="00117429">
      <w:pPr>
        <w:pStyle w:val="ParagraphSpace"/>
      </w:pPr>
    </w:p>
    <w:p w14:paraId="69E21827" w14:textId="77777777" w:rsidR="00117429" w:rsidRDefault="00117429" w:rsidP="00117429">
      <w:pPr>
        <w:pStyle w:val="Heading3Numbering"/>
        <w:numPr>
          <w:ilvl w:val="2"/>
          <w:numId w:val="10"/>
        </w:numPr>
      </w:pPr>
      <w:r>
        <w:t xml:space="preserve">Aggregate </w:t>
      </w:r>
      <w:r w:rsidRPr="00E747B3">
        <w:t>Fee Revenue Projections</w:t>
      </w:r>
    </w:p>
    <w:p w14:paraId="21C57207" w14:textId="63395778" w:rsidR="005F703F" w:rsidRDefault="00117429" w:rsidP="00117429">
      <w:r>
        <w:t>The NPRM provides an extensive discussion of how the Office projects aggregate fee revenue</w:t>
      </w:r>
      <w:r w:rsidR="005F703F">
        <w:t xml:space="preserve"> (the total amount of money transferred to the USPTO by patent applicants and patent holders) by analyzing </w:t>
      </w:r>
      <w:r w:rsidR="005F703F" w:rsidRPr="00CA7791">
        <w:t>the</w:t>
      </w:r>
      <w:r w:rsidR="005F703F">
        <w:t xml:space="preserve"> </w:t>
      </w:r>
      <w:r w:rsidR="005F703F" w:rsidRPr="00CA7B86">
        <w:t>RGDP</w:t>
      </w:r>
      <w:r w:rsidR="005F703F">
        <w:t xml:space="preserve"> (the broadest measure of economic activity) and </w:t>
      </w:r>
      <w:r w:rsidR="005F703F" w:rsidRPr="00CA7791">
        <w:t xml:space="preserve">other influential factors </w:t>
      </w:r>
      <w:r w:rsidR="005F703F">
        <w:t>such as</w:t>
      </w:r>
      <w:r w:rsidR="005F703F" w:rsidRPr="00CA7791">
        <w:t xml:space="preserve"> </w:t>
      </w:r>
      <w:r w:rsidR="005F703F">
        <w:t>non-domestic</w:t>
      </w:r>
      <w:r w:rsidR="005F703F" w:rsidRPr="00CA7791">
        <w:t xml:space="preserve"> </w:t>
      </w:r>
      <w:r w:rsidR="005F703F">
        <w:t xml:space="preserve">patent </w:t>
      </w:r>
      <w:r w:rsidR="005F703F" w:rsidRPr="00CA7791">
        <w:t>activity, legislation, process efficiencies,</w:t>
      </w:r>
      <w:r w:rsidR="005F703F">
        <w:t xml:space="preserve"> </w:t>
      </w:r>
      <w:r w:rsidR="00AD20BB">
        <w:t xml:space="preserve">court decisions, </w:t>
      </w:r>
      <w:r w:rsidR="005F703F">
        <w:t>fee changes,</w:t>
      </w:r>
      <w:r w:rsidR="005F703F" w:rsidRPr="00CA7791">
        <w:t xml:space="preserve"> and anticipated applicant behavior</w:t>
      </w:r>
      <w:r w:rsidR="005F703F">
        <w:t xml:space="preserve">.  Additional detail about the Office’s aggregate fee revenue estimates for each alternative, including projected workloads by fee is </w:t>
      </w:r>
      <w:r w:rsidR="005F703F" w:rsidRPr="00C02A31">
        <w:t>available in</w:t>
      </w:r>
      <w:r w:rsidR="005F703F" w:rsidRPr="00062199">
        <w:t xml:space="preserve"> “</w:t>
      </w:r>
      <w:r w:rsidR="005F703F" w:rsidRPr="00CA7B86">
        <w:rPr>
          <w:color w:val="000000" w:themeColor="text1"/>
        </w:rPr>
        <w:t>USPTO Setti</w:t>
      </w:r>
      <w:r w:rsidR="005F703F">
        <w:rPr>
          <w:color w:val="000000" w:themeColor="text1"/>
        </w:rPr>
        <w:t>ng and Adjusting Patent Fe</w:t>
      </w:r>
      <w:r w:rsidR="005F703F">
        <w:t>e</w:t>
      </w:r>
      <w:r w:rsidR="005F703F" w:rsidRPr="00E860B2">
        <w:rPr>
          <w:color w:val="000000" w:themeColor="text1"/>
        </w:rPr>
        <w:t>s</w:t>
      </w:r>
      <w:r w:rsidR="0074701D">
        <w:rPr>
          <w:color w:val="000000" w:themeColor="text1"/>
        </w:rPr>
        <w:t xml:space="preserve"> during Fiscal Year 20</w:t>
      </w:r>
      <w:r w:rsidR="00DC0386">
        <w:rPr>
          <w:color w:val="000000" w:themeColor="text1"/>
        </w:rPr>
        <w:t>20</w:t>
      </w:r>
      <w:r w:rsidR="0074701D">
        <w:rPr>
          <w:color w:val="000000" w:themeColor="text1"/>
        </w:rPr>
        <w:t xml:space="preserve"> </w:t>
      </w:r>
      <w:r w:rsidR="005F703F" w:rsidRPr="00E860B2">
        <w:rPr>
          <w:color w:val="000000" w:themeColor="text1"/>
        </w:rPr>
        <w:t xml:space="preserve">– </w:t>
      </w:r>
      <w:r w:rsidR="005F703F">
        <w:rPr>
          <w:color w:val="000000" w:themeColor="text1"/>
        </w:rPr>
        <w:t>Aggregate Revenue Tables</w:t>
      </w:r>
      <w:r w:rsidR="00057BD7">
        <w:rPr>
          <w:color w:val="000000" w:themeColor="text1"/>
        </w:rPr>
        <w:t>,</w:t>
      </w:r>
      <w:r w:rsidR="005F703F" w:rsidRPr="006A03C0">
        <w:t>”</w:t>
      </w:r>
      <w:r w:rsidR="00057BD7">
        <w:t xml:space="preserve"> available</w:t>
      </w:r>
      <w:r w:rsidR="005F703F" w:rsidRPr="006A03C0">
        <w:t xml:space="preserve"> </w:t>
      </w:r>
      <w:r w:rsidR="005F703F">
        <w:t>at</w:t>
      </w:r>
      <w:r w:rsidR="00A02B8C">
        <w:t xml:space="preserve"> </w:t>
      </w:r>
      <w:hyperlink r:id="rId1638" w:history="1">
        <w:r w:rsidR="00DC0386" w:rsidRPr="00580F4F">
          <w:rPr>
            <w:rStyle w:val="Hyperlink"/>
          </w:rPr>
          <w:t>https://www.uspto.gov/about-us/performance-and-planning/fee-setting-and-adjusting</w:t>
        </w:r>
      </w:hyperlink>
      <w:r w:rsidR="00A02B8C">
        <w:t>.</w:t>
      </w:r>
      <w:r w:rsidR="005F703F">
        <w:t xml:space="preserve">  A description of the Office’s methodology for using RGDP can be found in the section of </w:t>
      </w:r>
      <w:r w:rsidR="005F703F" w:rsidRPr="00F94229">
        <w:t xml:space="preserve">the </w:t>
      </w:r>
      <w:r w:rsidR="00973FDB">
        <w:t>FY 20</w:t>
      </w:r>
      <w:r w:rsidR="00DC0386">
        <w:t>20</w:t>
      </w:r>
      <w:r w:rsidR="005F703F" w:rsidRPr="00F94229">
        <w:t xml:space="preserve"> </w:t>
      </w:r>
      <w:r w:rsidR="00CB2179">
        <w:t>B</w:t>
      </w:r>
      <w:r w:rsidR="005F703F" w:rsidRPr="00F94229">
        <w:t>udget entitled, “</w:t>
      </w:r>
      <w:r w:rsidR="005F703F" w:rsidRPr="00F94229">
        <w:rPr>
          <w:bCs/>
        </w:rPr>
        <w:t>USPTO Fee Collection Estimates/Ranges</w:t>
      </w:r>
      <w:r w:rsidR="005F703F" w:rsidRPr="00F94229">
        <w:t>.</w:t>
      </w:r>
      <w:r w:rsidR="005F703F" w:rsidRPr="00F94229">
        <w:rPr>
          <w:bCs/>
        </w:rPr>
        <w:t>”</w:t>
      </w:r>
      <w:r w:rsidR="005F703F" w:rsidRPr="00F94229">
        <w:t xml:space="preserve">  </w:t>
      </w:r>
      <w:r w:rsidR="005F703F">
        <w:t xml:space="preserve">For a discussion of </w:t>
      </w:r>
      <w:r w:rsidR="005F703F">
        <w:lastRenderedPageBreak/>
        <w:t xml:space="preserve">how the Office projects revenues for each of the alternatives considered, </w:t>
      </w:r>
      <w:r w:rsidR="005F703F" w:rsidRPr="0045605B">
        <w:t>see</w:t>
      </w:r>
      <w:r w:rsidR="005F703F">
        <w:t xml:space="preserve"> the Initial Regulatory Flexibility Analysis (IRFA) contained within the NPRM and also the “Setting and Adjusting Patent Fees </w:t>
      </w:r>
      <w:r w:rsidR="008875C2">
        <w:t>during Fiscal Year 20</w:t>
      </w:r>
      <w:r w:rsidR="00DC0386">
        <w:t>20</w:t>
      </w:r>
      <w:r w:rsidR="008875C2">
        <w:t xml:space="preserve"> </w:t>
      </w:r>
      <w:r w:rsidR="005F703F">
        <w:t>– Aggregate Revenue Estimating Methodology” supplement.</w:t>
      </w:r>
    </w:p>
    <w:p w14:paraId="2EB43290" w14:textId="77777777" w:rsidR="005F703F" w:rsidRDefault="005F703F" w:rsidP="00117429"/>
    <w:p w14:paraId="520484BF" w14:textId="0D2E2821" w:rsidR="00DD7AD8" w:rsidRDefault="00117429" w:rsidP="00117429">
      <w:r>
        <w:t xml:space="preserve">In summary, to estimate aggregate revenue for the Baseline and </w:t>
      </w:r>
      <w:r w:rsidR="00C22BFB">
        <w:t>other</w:t>
      </w:r>
      <w:r>
        <w:t xml:space="preserve"> alternative</w:t>
      </w:r>
      <w:r w:rsidR="00C22BFB">
        <w:t>s</w:t>
      </w:r>
      <w:r>
        <w:t>, the Office analyzed</w:t>
      </w:r>
      <w:r w:rsidRPr="00CA7791">
        <w:t xml:space="preserve"> </w:t>
      </w:r>
      <w:r w:rsidR="005F703F">
        <w:t xml:space="preserve">the </w:t>
      </w:r>
      <w:r w:rsidRPr="00CA7791">
        <w:t>relevant factors an</w:t>
      </w:r>
      <w:r>
        <w:t>d indicators</w:t>
      </w:r>
      <w:r w:rsidR="005F703F">
        <w:t xml:space="preserve"> described above </w:t>
      </w:r>
      <w:r>
        <w:t xml:space="preserve">to estimate prospective fee workload volumes </w:t>
      </w:r>
      <w:r w:rsidRPr="00CA7791">
        <w:t xml:space="preserve">for </w:t>
      </w:r>
      <w:r>
        <w:t>the five-year planning horizon</w:t>
      </w:r>
      <w:r w:rsidRPr="00CA7791">
        <w:t xml:space="preserve"> (</w:t>
      </w:r>
      <w:r w:rsidRPr="00CA7B86">
        <w:t xml:space="preserve">FY </w:t>
      </w:r>
      <w:r w:rsidR="00DC37A2" w:rsidRPr="00CA7B86">
        <w:t>20</w:t>
      </w:r>
      <w:r w:rsidR="00DC37A2">
        <w:t>20</w:t>
      </w:r>
      <w:r w:rsidR="00DC37A2" w:rsidRPr="00CA7B86">
        <w:t xml:space="preserve"> </w:t>
      </w:r>
      <w:r w:rsidRPr="00CA7B86">
        <w:t>– FY 202</w:t>
      </w:r>
      <w:r w:rsidR="00D133EA">
        <w:t>4</w:t>
      </w:r>
      <w:r w:rsidRPr="00CA7B86">
        <w:t>).</w:t>
      </w:r>
      <w:r w:rsidR="00317914">
        <w:t xml:space="preserve">  For  </w:t>
      </w:r>
      <w:r w:rsidR="00E31F13">
        <w:t>Alternatives 1, 2, and 3</w:t>
      </w:r>
      <w:r w:rsidR="00317914">
        <w:t xml:space="preserve">, the Office is </w:t>
      </w:r>
      <w:r w:rsidR="00056BB3">
        <w:t xml:space="preserve">using </w:t>
      </w:r>
      <w:r w:rsidR="00815720">
        <w:t>elasticity adjusted</w:t>
      </w:r>
      <w:r w:rsidR="00317914">
        <w:t xml:space="preserve"> workloads (</w:t>
      </w:r>
      <w:r w:rsidR="00AD1A78">
        <w:t>because of the difference in fee rates, workloads between alternatives vary based soley on price elasticites</w:t>
      </w:r>
      <w:r w:rsidR="00317914">
        <w:t xml:space="preserve">).  The Office </w:t>
      </w:r>
      <w:r w:rsidR="00A02B8C">
        <w:t>recognizes</w:t>
      </w:r>
      <w:r w:rsidR="009E69AE">
        <w:t xml:space="preserve"> </w:t>
      </w:r>
      <w:r w:rsidR="00317914">
        <w:t xml:space="preserve">that </w:t>
      </w:r>
      <w:r w:rsidR="009E69AE">
        <w:t xml:space="preserve">most fees have some </w:t>
      </w:r>
      <w:r>
        <w:t xml:space="preserve">price </w:t>
      </w:r>
      <w:r w:rsidRPr="00CA7791">
        <w:t>elasticity</w:t>
      </w:r>
      <w:r>
        <w:t xml:space="preserve">, which </w:t>
      </w:r>
      <w:r w:rsidR="009E69AE">
        <w:t xml:space="preserve">generally refers to </w:t>
      </w:r>
      <w:r w:rsidRPr="00B61E61">
        <w:t xml:space="preserve">how sensitive </w:t>
      </w:r>
      <w:r>
        <w:t xml:space="preserve">applicants and </w:t>
      </w:r>
      <w:r w:rsidRPr="00B61E61">
        <w:t xml:space="preserve">patentees are to fee </w:t>
      </w:r>
      <w:r>
        <w:t xml:space="preserve">(price) </w:t>
      </w:r>
      <w:r w:rsidRPr="00B61E61">
        <w:t>changes</w:t>
      </w:r>
      <w:r w:rsidR="009E69AE">
        <w:t xml:space="preserve"> </w:t>
      </w:r>
      <w:r>
        <w:t>in terms of their</w:t>
      </w:r>
      <w:r w:rsidR="00317914">
        <w:t xml:space="preserve"> decisions to pursue patenting</w:t>
      </w:r>
      <w:r w:rsidR="00401F13">
        <w:t xml:space="preserve">.  </w:t>
      </w:r>
      <w:r w:rsidR="002D68C3">
        <w:t xml:space="preserve">For </w:t>
      </w:r>
      <w:r w:rsidR="00401F13">
        <w:t xml:space="preserve">Alternative 2, in particular, the Office </w:t>
      </w:r>
      <w:r w:rsidR="00A02B8C">
        <w:t>recognizes</w:t>
      </w:r>
      <w:r w:rsidR="00B70E64">
        <w:t xml:space="preserve"> </w:t>
      </w:r>
      <w:r w:rsidR="00401F13">
        <w:t xml:space="preserve">that there would be </w:t>
      </w:r>
      <w:r w:rsidR="002117F8">
        <w:t>changes in applicant demand</w:t>
      </w:r>
      <w:r w:rsidR="00401F13">
        <w:t xml:space="preserve"> related to the </w:t>
      </w:r>
      <w:r w:rsidR="00E31F13">
        <w:t xml:space="preserve">adjustments to both </w:t>
      </w:r>
      <w:r w:rsidR="00B70E64">
        <w:t xml:space="preserve">entry fees </w:t>
      </w:r>
      <w:r w:rsidR="00401F13">
        <w:t>and maintenance fee</w:t>
      </w:r>
      <w:r w:rsidR="00B70E64">
        <w:t xml:space="preserve"> rate</w:t>
      </w:r>
      <w:r w:rsidR="00401F13">
        <w:t>s</w:t>
      </w:r>
      <w:r w:rsidR="00815720">
        <w:t>.</w:t>
      </w:r>
      <w:r w:rsidR="00E90BBF">
        <w:t xml:space="preserve"> </w:t>
      </w:r>
      <w:r w:rsidR="00815720">
        <w:t xml:space="preserve"> </w:t>
      </w:r>
      <w:r w:rsidR="00B70E64">
        <w:t>In the discussions of each alternative, this analysis includes additional</w:t>
      </w:r>
      <w:r w:rsidR="00C273C4">
        <w:t xml:space="preserve"> insights on </w:t>
      </w:r>
      <w:r w:rsidR="002117F8">
        <w:t>the</w:t>
      </w:r>
      <w:r w:rsidR="00C273C4">
        <w:t xml:space="preserve"> magnitude and direction of</w:t>
      </w:r>
      <w:r w:rsidR="002117F8">
        <w:t xml:space="preserve"> these</w:t>
      </w:r>
      <w:r w:rsidR="00C273C4">
        <w:t xml:space="preserve"> change</w:t>
      </w:r>
      <w:r w:rsidR="002117F8">
        <w:t>s</w:t>
      </w:r>
      <w:r w:rsidR="00C273C4">
        <w:t>.</w:t>
      </w:r>
      <w:r w:rsidR="00360734">
        <w:t xml:space="preserve"> </w:t>
      </w:r>
      <w:r w:rsidR="00414364">
        <w:t xml:space="preserve"> </w:t>
      </w:r>
      <w:r w:rsidRPr="007962CC">
        <w:t>A more detailed description of price elasticity is</w:t>
      </w:r>
      <w:r w:rsidR="007962CC" w:rsidRPr="007962CC">
        <w:t xml:space="preserve"> contained</w:t>
      </w:r>
      <w:r w:rsidRPr="007962CC">
        <w:t xml:space="preserve"> in the “USPTO Setting and Adjusting Patent Fees</w:t>
      </w:r>
      <w:r w:rsidR="0074701D" w:rsidRPr="007962CC">
        <w:t xml:space="preserve"> during Fiscal Year 20</w:t>
      </w:r>
      <w:r w:rsidR="00815720">
        <w:t>20</w:t>
      </w:r>
      <w:r w:rsidR="0074701D" w:rsidRPr="007962CC">
        <w:t xml:space="preserve"> </w:t>
      </w:r>
      <w:r w:rsidRPr="007962CC">
        <w:t>– Description of Elasticity Estimates</w:t>
      </w:r>
      <w:r w:rsidR="000A4DD5">
        <w:t>,</w:t>
      </w:r>
      <w:r w:rsidRPr="007962CC">
        <w:t xml:space="preserve">” </w:t>
      </w:r>
      <w:r w:rsidR="00AF2ED7" w:rsidRPr="007962CC">
        <w:t>available at</w:t>
      </w:r>
      <w:r w:rsidR="007962CC" w:rsidRPr="007962CC">
        <w:t xml:space="preserve"> </w:t>
      </w:r>
      <w:r w:rsidR="00815720" w:rsidRPr="00815720">
        <w:rPr>
          <w:rStyle w:val="Hyperlink"/>
        </w:rPr>
        <w:t>https://www.uspto.gov/about-us/performance-and-planning/fee-setting-and-adjusting</w:t>
      </w:r>
      <w:r w:rsidR="007962CC">
        <w:t>.</w:t>
      </w:r>
      <w:r w:rsidR="00A62712" w:rsidRPr="00E77D1F">
        <w:rPr>
          <w:rStyle w:val="Hyperlink"/>
          <w:color w:val="FF0000"/>
          <w:u w:val="none"/>
        </w:rPr>
        <w:t xml:space="preserve"> </w:t>
      </w:r>
      <w:r w:rsidR="00875A4C" w:rsidRPr="00E77D1F">
        <w:rPr>
          <w:rStyle w:val="Hyperlink"/>
          <w:color w:val="FF0000"/>
          <w:u w:val="none"/>
        </w:rPr>
        <w:t xml:space="preserve"> </w:t>
      </w:r>
      <w:r w:rsidR="00FC4290">
        <w:t xml:space="preserve">Lastly, the Office also </w:t>
      </w:r>
      <w:r w:rsidR="00FC4290" w:rsidRPr="00216BD8">
        <w:t xml:space="preserve">prepares a high-to-low range of fee collection estimates </w:t>
      </w:r>
      <w:r w:rsidR="00FC4290" w:rsidRPr="00DE0CAA">
        <w:rPr>
          <w:color w:val="000000" w:themeColor="text1"/>
        </w:rPr>
        <w:t>to account for</w:t>
      </w:r>
      <w:r w:rsidR="00FC4290">
        <w:rPr>
          <w:color w:val="000000" w:themeColor="text1"/>
        </w:rPr>
        <w:t xml:space="preserve"> </w:t>
      </w:r>
      <w:r w:rsidR="00FC4290" w:rsidRPr="00DE0CAA">
        <w:rPr>
          <w:color w:val="000000" w:themeColor="text1"/>
        </w:rPr>
        <w:t>the inherent sensitivity and volatility of</w:t>
      </w:r>
      <w:r w:rsidR="00FC4290">
        <w:rPr>
          <w:color w:val="000000" w:themeColor="text1"/>
        </w:rPr>
        <w:t xml:space="preserve"> </w:t>
      </w:r>
      <w:r w:rsidR="00FC4290" w:rsidRPr="00DE0CAA">
        <w:rPr>
          <w:color w:val="000000" w:themeColor="text1"/>
        </w:rPr>
        <w:t>predicting fluctuations in the economy and market environment</w:t>
      </w:r>
      <w:r w:rsidR="00FC4290">
        <w:t xml:space="preserve">.  </w:t>
      </w:r>
      <w:r w:rsidR="00FC4290" w:rsidRPr="007356DF">
        <w:t>In this RIA, however, the projections presented are the mid-point fee collection estimates to simplify the analysis.</w:t>
      </w:r>
      <w:r w:rsidR="00FC4290">
        <w:t xml:space="preserve">  Table 3-1 shows </w:t>
      </w:r>
      <w:r w:rsidR="005F1297">
        <w:t>two</w:t>
      </w:r>
      <w:r w:rsidR="00FC4290">
        <w:t xml:space="preserve"> of the Office’s </w:t>
      </w:r>
      <w:r w:rsidR="00856298">
        <w:t>performance</w:t>
      </w:r>
      <w:r w:rsidR="00FC4290">
        <w:t xml:space="preserve"> metrics and their forecasted values at the end of the five-year period.  The </w:t>
      </w:r>
      <w:r w:rsidR="00FC4290">
        <w:lastRenderedPageBreak/>
        <w:t>availability of aggregate revenue directly impacts the Office’s ability to deliver services per its performance commitments.  The Baseline and three other alternatives use the same p</w:t>
      </w:r>
      <w:r w:rsidR="005F1297">
        <w:t>erformance</w:t>
      </w:r>
      <w:r w:rsidR="00FC4290">
        <w:t xml:space="preserve"> metrics shown in Table 3-1 when estimating aggregate revenue.</w:t>
      </w:r>
      <w:r w:rsidR="00D9376F">
        <w:t xml:space="preserve">  Since alternatives</w:t>
      </w:r>
      <w:r w:rsidR="00AD1A78">
        <w:t xml:space="preserve"> 1, 2, and 3</w:t>
      </w:r>
      <w:r w:rsidR="00D9376F">
        <w:t xml:space="preserve"> generate sufficient aggregate revenue to recover aggregate costs, the impact of the difference in workloads caused by price elasticity among the alternatives can be minimized by </w:t>
      </w:r>
      <w:r w:rsidR="005D0E2C">
        <w:t>efficiently managing</w:t>
      </w:r>
      <w:r w:rsidR="00D9376F">
        <w:t xml:space="preserve"> resources to</w:t>
      </w:r>
      <w:r w:rsidR="005D0E2C">
        <w:t xml:space="preserve"> ensure the Office</w:t>
      </w:r>
      <w:r w:rsidR="00D9376F">
        <w:t xml:space="preserve"> meet</w:t>
      </w:r>
      <w:r w:rsidR="005D0E2C">
        <w:t>s its</w:t>
      </w:r>
      <w:r w:rsidR="00D9376F">
        <w:t xml:space="preserve"> performance metrics. </w:t>
      </w:r>
      <w:r w:rsidR="00FC4290" w:rsidDel="00FC4290">
        <w:t xml:space="preserve"> </w:t>
      </w:r>
    </w:p>
    <w:p w14:paraId="56A0ACD0" w14:textId="77777777" w:rsidR="000E3708" w:rsidRPr="00DE203F" w:rsidRDefault="000E3708" w:rsidP="00DE203F">
      <w:pPr>
        <w:jc w:val="center"/>
        <w:rPr>
          <w:b/>
          <w:sz w:val="22"/>
        </w:rPr>
      </w:pPr>
      <w:r w:rsidRPr="00DE203F">
        <w:rPr>
          <w:b/>
          <w:sz w:val="22"/>
        </w:rPr>
        <w:t>Table 3-1</w:t>
      </w:r>
    </w:p>
    <w:tbl>
      <w:tblPr>
        <w:tblW w:w="8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3150"/>
      </w:tblGrid>
      <w:tr w:rsidR="00DD7AD8" w:rsidRPr="000E3708" w14:paraId="3D65C458" w14:textId="77777777" w:rsidTr="00FF2E9C">
        <w:trPr>
          <w:cantSplit/>
          <w:trHeight w:val="348"/>
          <w:tblHeader/>
          <w:jc w:val="center"/>
        </w:trPr>
        <w:tc>
          <w:tcPr>
            <w:tcW w:w="5665" w:type="dxa"/>
            <w:shd w:val="clear" w:color="000000" w:fill="FFFFFF"/>
            <w:vAlign w:val="center"/>
            <w:hideMark/>
          </w:tcPr>
          <w:p w14:paraId="6D1287D8" w14:textId="414CA70E" w:rsidR="00DD7AD8" w:rsidRPr="00C02A31" w:rsidRDefault="00007907" w:rsidP="000E3708">
            <w:pPr>
              <w:spacing w:line="240" w:lineRule="auto"/>
              <w:jc w:val="center"/>
              <w:rPr>
                <w:rFonts w:eastAsia="Times New Roman"/>
                <w:b/>
                <w:bCs/>
                <w:color w:val="000000"/>
                <w:szCs w:val="24"/>
              </w:rPr>
            </w:pPr>
            <w:r>
              <w:rPr>
                <w:rFonts w:eastAsia="Times New Roman"/>
                <w:b/>
                <w:bCs/>
                <w:color w:val="000000"/>
                <w:szCs w:val="24"/>
              </w:rPr>
              <w:t>P</w:t>
            </w:r>
            <w:r w:rsidR="0015110F">
              <w:rPr>
                <w:rFonts w:eastAsia="Times New Roman"/>
                <w:b/>
                <w:bCs/>
                <w:color w:val="000000"/>
                <w:szCs w:val="24"/>
              </w:rPr>
              <w:t>erformance</w:t>
            </w:r>
            <w:r>
              <w:rPr>
                <w:rFonts w:eastAsia="Times New Roman"/>
                <w:b/>
                <w:bCs/>
                <w:color w:val="000000"/>
                <w:szCs w:val="24"/>
              </w:rPr>
              <w:t xml:space="preserve"> Metrics</w:t>
            </w:r>
          </w:p>
        </w:tc>
        <w:tc>
          <w:tcPr>
            <w:tcW w:w="3150" w:type="dxa"/>
            <w:shd w:val="clear" w:color="000000" w:fill="FFFFFF"/>
            <w:vAlign w:val="center"/>
            <w:hideMark/>
          </w:tcPr>
          <w:p w14:paraId="7AF252F7" w14:textId="77777777" w:rsidR="00DD7AD8" w:rsidRPr="00C02A31" w:rsidRDefault="00DD7AD8" w:rsidP="00C02A31">
            <w:pPr>
              <w:spacing w:line="240" w:lineRule="auto"/>
              <w:jc w:val="center"/>
              <w:rPr>
                <w:rFonts w:eastAsia="Times New Roman"/>
                <w:b/>
                <w:bCs/>
                <w:color w:val="000000"/>
                <w:szCs w:val="24"/>
              </w:rPr>
            </w:pPr>
            <w:r w:rsidRPr="00C02A31">
              <w:rPr>
                <w:rFonts w:eastAsia="Times New Roman"/>
                <w:b/>
                <w:bCs/>
                <w:color w:val="000000"/>
                <w:szCs w:val="24"/>
              </w:rPr>
              <w:t>Baseline and Alternatives</w:t>
            </w:r>
          </w:p>
        </w:tc>
      </w:tr>
      <w:tr w:rsidR="000E3708" w:rsidRPr="000E3708" w14:paraId="4A284934" w14:textId="77777777" w:rsidTr="00C02A31">
        <w:trPr>
          <w:cantSplit/>
          <w:trHeight w:val="288"/>
          <w:jc w:val="center"/>
        </w:trPr>
        <w:tc>
          <w:tcPr>
            <w:tcW w:w="5665" w:type="dxa"/>
            <w:shd w:val="clear" w:color="000000" w:fill="FFFFFF"/>
            <w:vAlign w:val="center"/>
            <w:hideMark/>
          </w:tcPr>
          <w:p w14:paraId="042A2C21" w14:textId="77777777" w:rsidR="000E3708" w:rsidRPr="00C02A31" w:rsidRDefault="000E3708" w:rsidP="000E3708">
            <w:pPr>
              <w:spacing w:line="240" w:lineRule="auto"/>
              <w:rPr>
                <w:rFonts w:eastAsia="Times New Roman"/>
                <w:color w:val="000000"/>
                <w:szCs w:val="24"/>
              </w:rPr>
            </w:pPr>
            <w:r w:rsidRPr="00C02A31">
              <w:rPr>
                <w:rFonts w:eastAsia="Times New Roman"/>
                <w:color w:val="000000"/>
                <w:szCs w:val="24"/>
              </w:rPr>
              <w:t>Average First Action Pendency in FY 202</w:t>
            </w:r>
            <w:r w:rsidR="003E6D2D">
              <w:rPr>
                <w:rFonts w:eastAsia="Times New Roman"/>
                <w:color w:val="000000"/>
                <w:szCs w:val="24"/>
              </w:rPr>
              <w:t>4</w:t>
            </w:r>
          </w:p>
        </w:tc>
        <w:tc>
          <w:tcPr>
            <w:tcW w:w="3150" w:type="dxa"/>
            <w:shd w:val="clear" w:color="000000" w:fill="FFFFFF"/>
            <w:vAlign w:val="center"/>
            <w:hideMark/>
          </w:tcPr>
          <w:p w14:paraId="60EB9E64" w14:textId="77777777" w:rsidR="000E3708" w:rsidRPr="00C02A31" w:rsidRDefault="003E6D2D" w:rsidP="000E3708">
            <w:pPr>
              <w:spacing w:line="240" w:lineRule="auto"/>
              <w:jc w:val="center"/>
              <w:rPr>
                <w:rFonts w:eastAsia="Times New Roman"/>
                <w:color w:val="000000"/>
                <w:szCs w:val="24"/>
              </w:rPr>
            </w:pPr>
            <w:r>
              <w:rPr>
                <w:rFonts w:eastAsia="Times New Roman"/>
                <w:color w:val="000000"/>
                <w:szCs w:val="24"/>
              </w:rPr>
              <w:t>14.0</w:t>
            </w:r>
            <w:r w:rsidR="00DD7AD8" w:rsidRPr="00C02A31">
              <w:rPr>
                <w:rFonts w:eastAsia="Times New Roman"/>
                <w:color w:val="000000"/>
                <w:szCs w:val="24"/>
              </w:rPr>
              <w:t xml:space="preserve"> months</w:t>
            </w:r>
          </w:p>
        </w:tc>
      </w:tr>
      <w:tr w:rsidR="000E3708" w:rsidRPr="000E3708" w14:paraId="114783B9" w14:textId="77777777" w:rsidTr="00C02A31">
        <w:trPr>
          <w:cantSplit/>
          <w:trHeight w:val="288"/>
          <w:jc w:val="center"/>
        </w:trPr>
        <w:tc>
          <w:tcPr>
            <w:tcW w:w="5665" w:type="dxa"/>
            <w:shd w:val="clear" w:color="000000" w:fill="FFFFFF"/>
            <w:vAlign w:val="center"/>
            <w:hideMark/>
          </w:tcPr>
          <w:p w14:paraId="068D38CB" w14:textId="77777777" w:rsidR="000E3708" w:rsidRPr="00C02A31" w:rsidRDefault="000E3708" w:rsidP="000E3708">
            <w:pPr>
              <w:spacing w:line="240" w:lineRule="auto"/>
              <w:rPr>
                <w:rFonts w:eastAsia="Times New Roman"/>
                <w:color w:val="000000"/>
                <w:szCs w:val="24"/>
              </w:rPr>
            </w:pPr>
            <w:r w:rsidRPr="00C02A31">
              <w:rPr>
                <w:rFonts w:eastAsia="Times New Roman"/>
                <w:color w:val="000000"/>
                <w:szCs w:val="24"/>
              </w:rPr>
              <w:t>Average Total Pendency in FY 202</w:t>
            </w:r>
            <w:r w:rsidR="003E6D2D">
              <w:rPr>
                <w:rFonts w:eastAsia="Times New Roman"/>
                <w:color w:val="000000"/>
                <w:szCs w:val="24"/>
              </w:rPr>
              <w:t>4</w:t>
            </w:r>
          </w:p>
        </w:tc>
        <w:tc>
          <w:tcPr>
            <w:tcW w:w="3150" w:type="dxa"/>
            <w:shd w:val="clear" w:color="000000" w:fill="FFFFFF"/>
            <w:vAlign w:val="center"/>
            <w:hideMark/>
          </w:tcPr>
          <w:p w14:paraId="72C8829C" w14:textId="77777777" w:rsidR="000E3708" w:rsidRPr="00C02A31" w:rsidRDefault="003E6D2D" w:rsidP="000E3708">
            <w:pPr>
              <w:spacing w:line="240" w:lineRule="auto"/>
              <w:jc w:val="center"/>
              <w:rPr>
                <w:rFonts w:eastAsia="Times New Roman"/>
                <w:color w:val="000000"/>
                <w:szCs w:val="24"/>
              </w:rPr>
            </w:pPr>
            <w:r>
              <w:rPr>
                <w:rFonts w:eastAsia="Times New Roman"/>
                <w:color w:val="000000"/>
                <w:szCs w:val="24"/>
              </w:rPr>
              <w:t>22.4</w:t>
            </w:r>
            <w:r w:rsidR="00DD7AD8" w:rsidRPr="00C02A31">
              <w:rPr>
                <w:rFonts w:eastAsia="Times New Roman"/>
                <w:color w:val="000000"/>
                <w:szCs w:val="24"/>
              </w:rPr>
              <w:t xml:space="preserve"> months</w:t>
            </w:r>
          </w:p>
        </w:tc>
      </w:tr>
    </w:tbl>
    <w:p w14:paraId="171A7797" w14:textId="77777777" w:rsidR="000E3708" w:rsidRDefault="000E3708" w:rsidP="0045605B">
      <w:pPr>
        <w:spacing w:line="240" w:lineRule="auto"/>
      </w:pPr>
    </w:p>
    <w:p w14:paraId="6D6AAB6D" w14:textId="77777777" w:rsidR="00DD7AD8" w:rsidRDefault="00DD7AD8" w:rsidP="00117429"/>
    <w:p w14:paraId="303F710E" w14:textId="77777777" w:rsidR="00117429" w:rsidRDefault="00E73092" w:rsidP="00117429">
      <w:pPr>
        <w:pStyle w:val="Heading3Numbering"/>
        <w:numPr>
          <w:ilvl w:val="2"/>
          <w:numId w:val="10"/>
        </w:numPr>
        <w:ind w:left="0" w:firstLine="0"/>
      </w:pPr>
      <w:r>
        <w:t>Aggregate Patent Costs</w:t>
      </w:r>
    </w:p>
    <w:p w14:paraId="0CE0F4B0" w14:textId="7BB8766A" w:rsidR="00852BC0" w:rsidRPr="007962CC" w:rsidRDefault="008875C2" w:rsidP="007962CC">
      <w:pPr>
        <w:rPr>
          <w:color w:val="000000"/>
          <w:szCs w:val="24"/>
        </w:rPr>
      </w:pPr>
      <w:r>
        <w:t>As mentioned in the NPRM (</w:t>
      </w:r>
      <w:r>
        <w:rPr>
          <w:i/>
        </w:rPr>
        <w:t xml:space="preserve">see </w:t>
      </w:r>
      <w:r>
        <w:t>Part IV), t</w:t>
      </w:r>
      <w:r w:rsidR="00117429">
        <w:t xml:space="preserve">he basis for calculating the </w:t>
      </w:r>
      <w:r w:rsidR="000F6108">
        <w:t>aggregate patent costs</w:t>
      </w:r>
      <w:r w:rsidR="00117429">
        <w:t xml:space="preserve"> is the routine USPTO budget formulation and planning process.  </w:t>
      </w:r>
      <w:r w:rsidR="00117429" w:rsidRPr="002C3167">
        <w:t xml:space="preserve">The USPTO </w:t>
      </w:r>
      <w:r w:rsidR="00117429">
        <w:t>b</w:t>
      </w:r>
      <w:r w:rsidR="00117429" w:rsidRPr="002C3167">
        <w:t xml:space="preserve">udget </w:t>
      </w:r>
      <w:r w:rsidR="00117429">
        <w:t>is</w:t>
      </w:r>
      <w:r w:rsidR="00117429" w:rsidRPr="002C3167">
        <w:t xml:space="preserve"> a</w:t>
      </w:r>
      <w:r w:rsidR="00117429">
        <w:t xml:space="preserve"> five-year plan (prepared annually) </w:t>
      </w:r>
      <w:r w:rsidR="00056BB3">
        <w:t xml:space="preserve">with projections </w:t>
      </w:r>
      <w:r w:rsidR="00117429">
        <w:t xml:space="preserve">for carrying out base programs and implementing strategic </w:t>
      </w:r>
      <w:r w:rsidR="00567BA7">
        <w:t>priorities</w:t>
      </w:r>
      <w:r w:rsidR="00117429">
        <w:t xml:space="preserve">.  </w:t>
      </w:r>
      <w:r w:rsidR="009E69AE">
        <w:rPr>
          <w:color w:val="000000"/>
          <w:szCs w:val="24"/>
        </w:rPr>
        <w:t>The estimated budgetary requirements are the same for the Baseline and all alternatives</w:t>
      </w:r>
      <w:r w:rsidR="007962CC">
        <w:rPr>
          <w:color w:val="000000"/>
          <w:szCs w:val="24"/>
        </w:rPr>
        <w:t>.</w:t>
      </w:r>
      <w:r w:rsidR="009E69AE">
        <w:rPr>
          <w:color w:val="000000"/>
          <w:szCs w:val="24"/>
        </w:rPr>
        <w:t xml:space="preserve"> </w:t>
      </w:r>
      <w:r w:rsidR="00C35FC1">
        <w:rPr>
          <w:color w:val="000000"/>
          <w:szCs w:val="24"/>
        </w:rPr>
        <w:t xml:space="preserve"> Aggregate patent costs is the total of estimated budgetary requirements and targeted operating reserve levels.  </w:t>
      </w:r>
      <w:r w:rsidR="00576965">
        <w:rPr>
          <w:rFonts w:eastAsiaTheme="minorHAnsi"/>
          <w:szCs w:val="24"/>
        </w:rPr>
        <w:t>Table 3</w:t>
      </w:r>
      <w:r w:rsidR="00852BC0">
        <w:rPr>
          <w:rFonts w:eastAsiaTheme="minorHAnsi"/>
          <w:szCs w:val="24"/>
        </w:rPr>
        <w:t>-</w:t>
      </w:r>
      <w:r w:rsidR="007356DF">
        <w:rPr>
          <w:rFonts w:eastAsiaTheme="minorHAnsi"/>
          <w:szCs w:val="24"/>
        </w:rPr>
        <w:t>2</w:t>
      </w:r>
      <w:r w:rsidR="00852BC0">
        <w:rPr>
          <w:rFonts w:eastAsiaTheme="minorHAnsi"/>
          <w:szCs w:val="24"/>
        </w:rPr>
        <w:t xml:space="preserve"> provides the projected </w:t>
      </w:r>
      <w:r w:rsidR="005C537A" w:rsidRPr="005C537A">
        <w:rPr>
          <w:rFonts w:eastAsiaTheme="minorHAnsi"/>
          <w:szCs w:val="24"/>
        </w:rPr>
        <w:t xml:space="preserve">aggregate patent revenue and aggregate patent costs </w:t>
      </w:r>
      <w:r w:rsidR="00852BC0" w:rsidRPr="005C537A">
        <w:rPr>
          <w:rFonts w:eastAsiaTheme="minorHAnsi"/>
          <w:szCs w:val="24"/>
        </w:rPr>
        <w:t>for</w:t>
      </w:r>
      <w:r w:rsidR="00852BC0">
        <w:rPr>
          <w:rFonts w:eastAsiaTheme="minorHAnsi"/>
          <w:szCs w:val="24"/>
        </w:rPr>
        <w:t xml:space="preserve"> each alternative.</w:t>
      </w:r>
      <w:r w:rsidR="00E90BBF">
        <w:rPr>
          <w:rFonts w:eastAsiaTheme="minorHAnsi"/>
          <w:szCs w:val="24"/>
        </w:rPr>
        <w:t xml:space="preserve">  </w:t>
      </w:r>
      <w:r w:rsidR="00E90BBF" w:rsidRPr="00E90BBF">
        <w:rPr>
          <w:rFonts w:eastAsiaTheme="minorHAnsi"/>
          <w:szCs w:val="24"/>
        </w:rPr>
        <w:t xml:space="preserve">The chart </w:t>
      </w:r>
      <w:r w:rsidR="00E90BBF">
        <w:rPr>
          <w:rFonts w:eastAsiaTheme="minorHAnsi"/>
          <w:szCs w:val="24"/>
        </w:rPr>
        <w:t>below</w:t>
      </w:r>
      <w:r w:rsidR="0070491A">
        <w:rPr>
          <w:rFonts w:eastAsiaTheme="minorHAnsi"/>
          <w:szCs w:val="24"/>
        </w:rPr>
        <w:t xml:space="preserve"> does not reflect the 2019 1.9 percent</w:t>
      </w:r>
      <w:r w:rsidR="00E90BBF" w:rsidRPr="00E90BBF">
        <w:rPr>
          <w:rFonts w:eastAsiaTheme="minorHAnsi"/>
          <w:szCs w:val="24"/>
        </w:rPr>
        <w:t xml:space="preserve"> pay raise as authorized in the </w:t>
      </w:r>
      <w:r w:rsidR="00E90BBF" w:rsidRPr="00BA3AA4">
        <w:rPr>
          <w:rFonts w:eastAsiaTheme="minorHAnsi"/>
          <w:szCs w:val="24"/>
        </w:rPr>
        <w:t>Consolidated Appropriation Act,</w:t>
      </w:r>
      <w:r w:rsidR="005B0B70" w:rsidRPr="00BA3AA4">
        <w:rPr>
          <w:rFonts w:eastAsiaTheme="minorHAnsi"/>
          <w:szCs w:val="24"/>
        </w:rPr>
        <w:t xml:space="preserve"> 2019</w:t>
      </w:r>
      <w:r w:rsidR="005B0B70">
        <w:rPr>
          <w:rFonts w:eastAsiaTheme="minorHAnsi"/>
          <w:szCs w:val="24"/>
        </w:rPr>
        <w:t>,</w:t>
      </w:r>
      <w:r w:rsidR="00BA3AA4">
        <w:rPr>
          <w:rFonts w:eastAsiaTheme="minorHAnsi"/>
          <w:szCs w:val="24"/>
        </w:rPr>
        <w:t xml:space="preserve"> </w:t>
      </w:r>
      <w:r w:rsidR="00BA3AA4">
        <w:t>Pub. L. 116-6, 133 Stat. 13,</w:t>
      </w:r>
      <w:r w:rsidR="00E90BBF" w:rsidRPr="00E90BBF">
        <w:rPr>
          <w:rFonts w:eastAsiaTheme="minorHAnsi"/>
          <w:szCs w:val="24"/>
        </w:rPr>
        <w:t xml:space="preserve"> which</w:t>
      </w:r>
      <w:r w:rsidR="005B0B70">
        <w:rPr>
          <w:rFonts w:eastAsiaTheme="minorHAnsi"/>
          <w:szCs w:val="24"/>
        </w:rPr>
        <w:t xml:space="preserve"> was passed after the cost estimates for the FY</w:t>
      </w:r>
      <w:r w:rsidR="000337BE">
        <w:rPr>
          <w:rFonts w:eastAsiaTheme="minorHAnsi"/>
          <w:szCs w:val="24"/>
        </w:rPr>
        <w:t xml:space="preserve"> 2020</w:t>
      </w:r>
      <w:r w:rsidR="005B0B70">
        <w:rPr>
          <w:rFonts w:eastAsiaTheme="minorHAnsi"/>
          <w:szCs w:val="24"/>
        </w:rPr>
        <w:t xml:space="preserve"> Budget were finalized. This new requirement</w:t>
      </w:r>
      <w:r w:rsidR="00E90BBF" w:rsidRPr="00E90BBF">
        <w:rPr>
          <w:rFonts w:eastAsiaTheme="minorHAnsi"/>
          <w:szCs w:val="24"/>
        </w:rPr>
        <w:t xml:space="preserve"> will </w:t>
      </w:r>
      <w:r w:rsidR="00296CD6">
        <w:rPr>
          <w:rFonts w:eastAsiaTheme="minorHAnsi"/>
          <w:szCs w:val="24"/>
        </w:rPr>
        <w:t>increase</w:t>
      </w:r>
      <w:r w:rsidR="00296CD6" w:rsidRPr="00E90BBF">
        <w:rPr>
          <w:rFonts w:eastAsiaTheme="minorHAnsi"/>
          <w:szCs w:val="24"/>
        </w:rPr>
        <w:t xml:space="preserve"> </w:t>
      </w:r>
      <w:r w:rsidR="00E90BBF" w:rsidRPr="00E90BBF">
        <w:rPr>
          <w:rFonts w:eastAsiaTheme="minorHAnsi"/>
          <w:szCs w:val="24"/>
        </w:rPr>
        <w:t>the patent budgetary requirements by approximately $31-$44</w:t>
      </w:r>
      <w:r w:rsidR="0087468B">
        <w:rPr>
          <w:rFonts w:eastAsiaTheme="minorHAnsi"/>
          <w:szCs w:val="24"/>
        </w:rPr>
        <w:t xml:space="preserve"> million</w:t>
      </w:r>
      <w:r w:rsidR="00E90BBF" w:rsidRPr="00E90BBF">
        <w:rPr>
          <w:rFonts w:eastAsiaTheme="minorHAnsi"/>
          <w:szCs w:val="24"/>
        </w:rPr>
        <w:t xml:space="preserve"> per year.  This will result in a cumulative impact of $245</w:t>
      </w:r>
      <w:r w:rsidR="0087468B">
        <w:rPr>
          <w:rFonts w:eastAsiaTheme="minorHAnsi"/>
          <w:szCs w:val="24"/>
        </w:rPr>
        <w:t xml:space="preserve"> million</w:t>
      </w:r>
      <w:r w:rsidR="00E90BBF" w:rsidRPr="00E90BBF">
        <w:rPr>
          <w:rFonts w:eastAsiaTheme="minorHAnsi"/>
          <w:szCs w:val="24"/>
        </w:rPr>
        <w:t xml:space="preserve"> over the budget horizon</w:t>
      </w:r>
      <w:r w:rsidR="00E90BBF">
        <w:rPr>
          <w:rFonts w:eastAsiaTheme="minorHAnsi"/>
          <w:szCs w:val="24"/>
        </w:rPr>
        <w:t>.</w:t>
      </w:r>
    </w:p>
    <w:p w14:paraId="2D17CC2B" w14:textId="77777777" w:rsidR="00045D92" w:rsidRDefault="00045D92">
      <w:pPr>
        <w:spacing w:after="200" w:line="276" w:lineRule="auto"/>
        <w:rPr>
          <w:rFonts w:eastAsiaTheme="minorHAnsi"/>
          <w:b/>
          <w:szCs w:val="24"/>
        </w:rPr>
      </w:pPr>
    </w:p>
    <w:p w14:paraId="05006B5C" w14:textId="77777777" w:rsidR="00852BC0" w:rsidRPr="00C02A31" w:rsidRDefault="00852BC0" w:rsidP="0045605B">
      <w:pPr>
        <w:keepNext/>
        <w:tabs>
          <w:tab w:val="left" w:pos="3744"/>
        </w:tabs>
        <w:jc w:val="center"/>
        <w:rPr>
          <w:b/>
          <w:sz w:val="22"/>
        </w:rPr>
      </w:pPr>
      <w:r w:rsidRPr="00C02A31">
        <w:rPr>
          <w:b/>
          <w:sz w:val="22"/>
        </w:rPr>
        <w:t xml:space="preserve">Table </w:t>
      </w:r>
      <w:r w:rsidR="005D2033" w:rsidRPr="00C02A31">
        <w:rPr>
          <w:b/>
          <w:sz w:val="22"/>
        </w:rPr>
        <w:t>3</w:t>
      </w:r>
      <w:r w:rsidRPr="00C02A31">
        <w:rPr>
          <w:b/>
          <w:sz w:val="22"/>
        </w:rPr>
        <w:t>-</w:t>
      </w:r>
      <w:r w:rsidR="007356DF" w:rsidRPr="00C02A31">
        <w:rPr>
          <w:b/>
          <w:sz w:val="22"/>
        </w:rPr>
        <w:t>2</w:t>
      </w:r>
    </w:p>
    <w:tbl>
      <w:tblPr>
        <w:tblStyle w:val="TableGrid"/>
        <w:tblW w:w="9540" w:type="dxa"/>
        <w:jc w:val="center"/>
        <w:tblLayout w:type="fixed"/>
        <w:tblLook w:val="04A0" w:firstRow="1" w:lastRow="0" w:firstColumn="1" w:lastColumn="0" w:noHBand="0" w:noVBand="1"/>
        <w:tblCaption w:val="Aggregate Patent Costs and Revenue by Alternative"/>
        <w:tblDescription w:val="Table displays budgetary requirements, other income, and optimal operating reserve levels for FY 2017 through FY 2021. Displays projected aggregate patent revenue and end of year operating reserve for FY 2017 through FY 2021 for the four alternatives considered."/>
      </w:tblPr>
      <w:tblGrid>
        <w:gridCol w:w="4590"/>
        <w:gridCol w:w="876"/>
        <w:gridCol w:w="942"/>
        <w:gridCol w:w="972"/>
        <w:gridCol w:w="1036"/>
        <w:gridCol w:w="1124"/>
      </w:tblGrid>
      <w:tr w:rsidR="00852BC0" w:rsidRPr="00490FD0" w14:paraId="74DF68D5" w14:textId="77777777" w:rsidTr="00FF2E9C">
        <w:trPr>
          <w:cantSplit/>
          <w:trHeight w:val="509"/>
          <w:tblHeader/>
          <w:jc w:val="center"/>
        </w:trPr>
        <w:tc>
          <w:tcPr>
            <w:tcW w:w="9540" w:type="dxa"/>
            <w:gridSpan w:val="6"/>
            <w:hideMark/>
          </w:tcPr>
          <w:p w14:paraId="7C2364D0" w14:textId="77777777" w:rsidR="00852BC0" w:rsidRPr="003A42E9" w:rsidRDefault="005C537A" w:rsidP="0045605B">
            <w:pPr>
              <w:keepNext/>
              <w:tabs>
                <w:tab w:val="left" w:pos="3744"/>
              </w:tabs>
              <w:spacing w:line="240" w:lineRule="auto"/>
              <w:jc w:val="center"/>
              <w:rPr>
                <w:rFonts w:eastAsiaTheme="minorHAnsi"/>
                <w:b/>
                <w:bCs/>
                <w:szCs w:val="24"/>
              </w:rPr>
            </w:pPr>
            <w:r w:rsidRPr="003A42E9">
              <w:rPr>
                <w:rFonts w:eastAsiaTheme="minorHAnsi"/>
                <w:b/>
                <w:bCs/>
                <w:szCs w:val="24"/>
              </w:rPr>
              <w:t xml:space="preserve">Projected Aggregate Patent Costs and Aggregate Patent Revenue </w:t>
            </w:r>
            <w:r w:rsidR="00852BC0" w:rsidRPr="003A42E9">
              <w:rPr>
                <w:rFonts w:eastAsiaTheme="minorHAnsi"/>
                <w:b/>
                <w:bCs/>
                <w:szCs w:val="24"/>
              </w:rPr>
              <w:t>by Alternative</w:t>
            </w:r>
            <w:r w:rsidR="00852BC0" w:rsidRPr="003A42E9">
              <w:rPr>
                <w:rFonts w:eastAsiaTheme="minorHAnsi"/>
                <w:b/>
                <w:bCs/>
                <w:szCs w:val="24"/>
              </w:rPr>
              <w:br/>
              <w:t>(dollars in millions)</w:t>
            </w:r>
          </w:p>
        </w:tc>
      </w:tr>
      <w:tr w:rsidR="00852BC0" w:rsidRPr="00490FD0" w14:paraId="39717513" w14:textId="77777777" w:rsidTr="00FF2E9C">
        <w:trPr>
          <w:cantSplit/>
          <w:trHeight w:val="270"/>
          <w:tblHeader/>
          <w:jc w:val="center"/>
        </w:trPr>
        <w:tc>
          <w:tcPr>
            <w:tcW w:w="4590" w:type="dxa"/>
            <w:noWrap/>
            <w:hideMark/>
          </w:tcPr>
          <w:p w14:paraId="39C5BB86" w14:textId="77777777" w:rsidR="00852BC0" w:rsidRPr="003A42E9" w:rsidRDefault="00852BC0" w:rsidP="0045605B">
            <w:pPr>
              <w:keepNext/>
              <w:tabs>
                <w:tab w:val="left" w:pos="3744"/>
              </w:tabs>
              <w:rPr>
                <w:rFonts w:eastAsiaTheme="minorHAnsi"/>
                <w:szCs w:val="24"/>
              </w:rPr>
            </w:pPr>
            <w:r w:rsidRPr="003A42E9">
              <w:rPr>
                <w:rFonts w:eastAsiaTheme="minorHAnsi"/>
                <w:szCs w:val="24"/>
              </w:rPr>
              <w:t> </w:t>
            </w:r>
          </w:p>
        </w:tc>
        <w:tc>
          <w:tcPr>
            <w:tcW w:w="876" w:type="dxa"/>
            <w:noWrap/>
            <w:hideMark/>
          </w:tcPr>
          <w:p w14:paraId="71B7DF2A" w14:textId="77777777" w:rsidR="00852BC0" w:rsidRPr="003A42E9" w:rsidRDefault="00852BC0" w:rsidP="0045605B">
            <w:pPr>
              <w:keepNext/>
              <w:tabs>
                <w:tab w:val="left" w:pos="3744"/>
              </w:tabs>
              <w:spacing w:line="240" w:lineRule="auto"/>
              <w:jc w:val="center"/>
              <w:rPr>
                <w:rFonts w:eastAsiaTheme="minorHAnsi"/>
                <w:b/>
                <w:bCs/>
                <w:szCs w:val="24"/>
              </w:rPr>
            </w:pPr>
            <w:r w:rsidRPr="003A42E9">
              <w:rPr>
                <w:rFonts w:eastAsiaTheme="minorHAnsi"/>
                <w:b/>
                <w:bCs/>
                <w:szCs w:val="24"/>
              </w:rPr>
              <w:t>FY 20</w:t>
            </w:r>
            <w:r w:rsidR="0053256C">
              <w:rPr>
                <w:rFonts w:eastAsiaTheme="minorHAnsi"/>
                <w:b/>
                <w:bCs/>
                <w:szCs w:val="24"/>
              </w:rPr>
              <w:t>20</w:t>
            </w:r>
          </w:p>
        </w:tc>
        <w:tc>
          <w:tcPr>
            <w:tcW w:w="942" w:type="dxa"/>
            <w:noWrap/>
            <w:hideMark/>
          </w:tcPr>
          <w:p w14:paraId="35F94625" w14:textId="77777777" w:rsidR="00852BC0" w:rsidRPr="003A42E9" w:rsidRDefault="00852BC0" w:rsidP="0045605B">
            <w:pPr>
              <w:keepNext/>
              <w:tabs>
                <w:tab w:val="left" w:pos="3744"/>
              </w:tabs>
              <w:spacing w:line="240" w:lineRule="auto"/>
              <w:jc w:val="center"/>
              <w:rPr>
                <w:rFonts w:eastAsiaTheme="minorHAnsi"/>
                <w:b/>
                <w:bCs/>
                <w:szCs w:val="24"/>
              </w:rPr>
            </w:pPr>
            <w:r w:rsidRPr="003A42E9">
              <w:rPr>
                <w:rFonts w:eastAsiaTheme="minorHAnsi"/>
                <w:b/>
                <w:bCs/>
                <w:szCs w:val="24"/>
              </w:rPr>
              <w:t>FY 20</w:t>
            </w:r>
            <w:r w:rsidR="0053256C">
              <w:rPr>
                <w:rFonts w:eastAsiaTheme="minorHAnsi"/>
                <w:b/>
                <w:bCs/>
                <w:szCs w:val="24"/>
              </w:rPr>
              <w:t>21</w:t>
            </w:r>
          </w:p>
        </w:tc>
        <w:tc>
          <w:tcPr>
            <w:tcW w:w="972" w:type="dxa"/>
            <w:noWrap/>
            <w:hideMark/>
          </w:tcPr>
          <w:p w14:paraId="3704C4E5" w14:textId="77777777" w:rsidR="00852BC0" w:rsidRPr="003A42E9" w:rsidRDefault="00852BC0" w:rsidP="0045605B">
            <w:pPr>
              <w:keepNext/>
              <w:tabs>
                <w:tab w:val="left" w:pos="3744"/>
              </w:tabs>
              <w:spacing w:line="240" w:lineRule="auto"/>
              <w:jc w:val="center"/>
              <w:rPr>
                <w:rFonts w:eastAsiaTheme="minorHAnsi"/>
                <w:b/>
                <w:bCs/>
                <w:szCs w:val="24"/>
              </w:rPr>
            </w:pPr>
            <w:r w:rsidRPr="003A42E9">
              <w:rPr>
                <w:rFonts w:eastAsiaTheme="minorHAnsi"/>
                <w:b/>
                <w:bCs/>
                <w:szCs w:val="24"/>
              </w:rPr>
              <w:t>FY 20</w:t>
            </w:r>
            <w:r w:rsidR="0053256C">
              <w:rPr>
                <w:rFonts w:eastAsiaTheme="minorHAnsi"/>
                <w:b/>
                <w:bCs/>
                <w:szCs w:val="24"/>
              </w:rPr>
              <w:t>22</w:t>
            </w:r>
          </w:p>
        </w:tc>
        <w:tc>
          <w:tcPr>
            <w:tcW w:w="1036" w:type="dxa"/>
            <w:noWrap/>
            <w:hideMark/>
          </w:tcPr>
          <w:p w14:paraId="4D025BA8" w14:textId="77777777" w:rsidR="00852BC0" w:rsidRPr="003A42E9" w:rsidRDefault="00852BC0" w:rsidP="0045605B">
            <w:pPr>
              <w:keepNext/>
              <w:tabs>
                <w:tab w:val="left" w:pos="3744"/>
              </w:tabs>
              <w:spacing w:line="240" w:lineRule="auto"/>
              <w:jc w:val="center"/>
              <w:rPr>
                <w:rFonts w:eastAsiaTheme="minorHAnsi"/>
                <w:b/>
                <w:bCs/>
                <w:szCs w:val="24"/>
              </w:rPr>
            </w:pPr>
            <w:r w:rsidRPr="003A42E9">
              <w:rPr>
                <w:rFonts w:eastAsiaTheme="minorHAnsi"/>
                <w:b/>
                <w:bCs/>
                <w:szCs w:val="24"/>
              </w:rPr>
              <w:t>FY 202</w:t>
            </w:r>
            <w:r w:rsidR="0053256C">
              <w:rPr>
                <w:rFonts w:eastAsiaTheme="minorHAnsi"/>
                <w:b/>
                <w:bCs/>
                <w:szCs w:val="24"/>
              </w:rPr>
              <w:t>3</w:t>
            </w:r>
          </w:p>
        </w:tc>
        <w:tc>
          <w:tcPr>
            <w:tcW w:w="1124" w:type="dxa"/>
            <w:noWrap/>
            <w:hideMark/>
          </w:tcPr>
          <w:p w14:paraId="6E832D65" w14:textId="77777777" w:rsidR="00852BC0" w:rsidRPr="003A42E9" w:rsidRDefault="00852BC0" w:rsidP="0045605B">
            <w:pPr>
              <w:keepNext/>
              <w:tabs>
                <w:tab w:val="left" w:pos="3744"/>
              </w:tabs>
              <w:spacing w:line="240" w:lineRule="auto"/>
              <w:jc w:val="center"/>
              <w:rPr>
                <w:rFonts w:eastAsiaTheme="minorHAnsi"/>
                <w:b/>
                <w:bCs/>
                <w:szCs w:val="24"/>
              </w:rPr>
            </w:pPr>
            <w:r w:rsidRPr="003A42E9">
              <w:rPr>
                <w:rFonts w:eastAsiaTheme="minorHAnsi"/>
                <w:b/>
                <w:bCs/>
                <w:szCs w:val="24"/>
              </w:rPr>
              <w:t>FY  202</w:t>
            </w:r>
            <w:r w:rsidR="0053256C">
              <w:rPr>
                <w:rFonts w:eastAsiaTheme="minorHAnsi"/>
                <w:b/>
                <w:bCs/>
                <w:szCs w:val="24"/>
              </w:rPr>
              <w:t>4</w:t>
            </w:r>
          </w:p>
        </w:tc>
      </w:tr>
      <w:tr w:rsidR="005A581C" w:rsidRPr="00490FD0" w14:paraId="09B4DA65" w14:textId="77777777" w:rsidTr="005C0FA9">
        <w:trPr>
          <w:cantSplit/>
          <w:trHeight w:val="249"/>
          <w:jc w:val="center"/>
        </w:trPr>
        <w:tc>
          <w:tcPr>
            <w:tcW w:w="4590" w:type="dxa"/>
            <w:shd w:val="clear" w:color="auto" w:fill="F2F2F2" w:themeFill="background1" w:themeFillShade="F2"/>
            <w:noWrap/>
            <w:vAlign w:val="center"/>
            <w:hideMark/>
          </w:tcPr>
          <w:p w14:paraId="50A53DA2" w14:textId="77777777" w:rsidR="005A581C" w:rsidRPr="003A42E9" w:rsidRDefault="005A581C" w:rsidP="005A581C">
            <w:pPr>
              <w:keepNext/>
              <w:tabs>
                <w:tab w:val="left" w:pos="3744"/>
              </w:tabs>
              <w:spacing w:line="240" w:lineRule="auto"/>
              <w:rPr>
                <w:rFonts w:eastAsiaTheme="minorHAnsi"/>
                <w:b/>
                <w:bCs/>
                <w:szCs w:val="24"/>
              </w:rPr>
            </w:pPr>
            <w:r w:rsidRPr="003A42E9">
              <w:rPr>
                <w:rFonts w:eastAsiaTheme="minorHAnsi"/>
                <w:b/>
                <w:bCs/>
                <w:color w:val="000000"/>
                <w:szCs w:val="24"/>
              </w:rPr>
              <w:t>Budgetary Requirements</w:t>
            </w:r>
          </w:p>
        </w:tc>
        <w:tc>
          <w:tcPr>
            <w:tcW w:w="876" w:type="dxa"/>
            <w:shd w:val="clear" w:color="auto" w:fill="F2F2F2" w:themeFill="background1" w:themeFillShade="F2"/>
            <w:noWrap/>
            <w:hideMark/>
          </w:tcPr>
          <w:p w14:paraId="6E3A409F" w14:textId="143B46F0" w:rsidR="005A581C" w:rsidRPr="003A42E9" w:rsidRDefault="005A581C" w:rsidP="005A581C">
            <w:pPr>
              <w:keepNext/>
              <w:tabs>
                <w:tab w:val="left" w:pos="3744"/>
              </w:tabs>
              <w:rPr>
                <w:rFonts w:eastAsiaTheme="minorHAnsi"/>
                <w:szCs w:val="24"/>
              </w:rPr>
            </w:pPr>
            <w:r w:rsidRPr="002A4B72">
              <w:t xml:space="preserve">$3,172 </w:t>
            </w:r>
          </w:p>
        </w:tc>
        <w:tc>
          <w:tcPr>
            <w:tcW w:w="942" w:type="dxa"/>
            <w:shd w:val="clear" w:color="auto" w:fill="F2F2F2" w:themeFill="background1" w:themeFillShade="F2"/>
            <w:noWrap/>
            <w:hideMark/>
          </w:tcPr>
          <w:p w14:paraId="4BCE0C9F" w14:textId="1821F713" w:rsidR="005A581C" w:rsidRPr="003A42E9" w:rsidRDefault="005A581C" w:rsidP="005A581C">
            <w:pPr>
              <w:keepNext/>
              <w:tabs>
                <w:tab w:val="left" w:pos="3744"/>
              </w:tabs>
              <w:jc w:val="center"/>
              <w:rPr>
                <w:rFonts w:eastAsiaTheme="minorHAnsi"/>
                <w:szCs w:val="24"/>
              </w:rPr>
            </w:pPr>
            <w:r w:rsidRPr="002A4B72">
              <w:t xml:space="preserve">$3,326 </w:t>
            </w:r>
          </w:p>
        </w:tc>
        <w:tc>
          <w:tcPr>
            <w:tcW w:w="972" w:type="dxa"/>
            <w:shd w:val="clear" w:color="auto" w:fill="F2F2F2" w:themeFill="background1" w:themeFillShade="F2"/>
            <w:noWrap/>
            <w:hideMark/>
          </w:tcPr>
          <w:p w14:paraId="3AC70927" w14:textId="0E60FC79" w:rsidR="005A581C" w:rsidRPr="003A42E9" w:rsidRDefault="005A581C" w:rsidP="005A581C">
            <w:pPr>
              <w:keepNext/>
              <w:tabs>
                <w:tab w:val="left" w:pos="3744"/>
              </w:tabs>
              <w:jc w:val="center"/>
              <w:rPr>
                <w:rFonts w:eastAsiaTheme="minorHAnsi"/>
                <w:szCs w:val="24"/>
              </w:rPr>
            </w:pPr>
            <w:r w:rsidRPr="002A4B72">
              <w:t xml:space="preserve">$3,434 </w:t>
            </w:r>
          </w:p>
        </w:tc>
        <w:tc>
          <w:tcPr>
            <w:tcW w:w="1036" w:type="dxa"/>
            <w:shd w:val="clear" w:color="auto" w:fill="F2F2F2" w:themeFill="background1" w:themeFillShade="F2"/>
            <w:noWrap/>
            <w:hideMark/>
          </w:tcPr>
          <w:p w14:paraId="00B6EB66" w14:textId="71F8474B" w:rsidR="005A581C" w:rsidRPr="003A42E9" w:rsidRDefault="005A581C" w:rsidP="005A581C">
            <w:pPr>
              <w:keepNext/>
              <w:tabs>
                <w:tab w:val="left" w:pos="3744"/>
              </w:tabs>
              <w:jc w:val="center"/>
              <w:rPr>
                <w:rFonts w:eastAsiaTheme="minorHAnsi"/>
                <w:szCs w:val="24"/>
              </w:rPr>
            </w:pPr>
            <w:r w:rsidRPr="002A4B72">
              <w:t xml:space="preserve">$3,524 </w:t>
            </w:r>
          </w:p>
        </w:tc>
        <w:tc>
          <w:tcPr>
            <w:tcW w:w="1124" w:type="dxa"/>
            <w:shd w:val="clear" w:color="auto" w:fill="F2F2F2" w:themeFill="background1" w:themeFillShade="F2"/>
            <w:noWrap/>
            <w:hideMark/>
          </w:tcPr>
          <w:p w14:paraId="04714D73" w14:textId="4CF059FA" w:rsidR="005A581C" w:rsidRPr="003A42E9" w:rsidRDefault="005A581C" w:rsidP="005A581C">
            <w:pPr>
              <w:keepNext/>
              <w:tabs>
                <w:tab w:val="left" w:pos="3744"/>
              </w:tabs>
              <w:jc w:val="center"/>
              <w:rPr>
                <w:rFonts w:eastAsiaTheme="minorHAnsi"/>
                <w:szCs w:val="24"/>
              </w:rPr>
            </w:pPr>
            <w:r w:rsidRPr="002A4B72">
              <w:t xml:space="preserve">$3,626 </w:t>
            </w:r>
          </w:p>
        </w:tc>
      </w:tr>
      <w:tr w:rsidR="005A581C" w:rsidRPr="00490FD0" w14:paraId="06AEB00F" w14:textId="77777777" w:rsidTr="005C0FA9">
        <w:trPr>
          <w:cantSplit/>
          <w:trHeight w:val="249"/>
          <w:jc w:val="center"/>
        </w:trPr>
        <w:tc>
          <w:tcPr>
            <w:tcW w:w="4590" w:type="dxa"/>
            <w:noWrap/>
            <w:vAlign w:val="center"/>
          </w:tcPr>
          <w:p w14:paraId="7A2B1AB4" w14:textId="77777777" w:rsidR="005A581C" w:rsidRPr="003A42E9" w:rsidRDefault="005A581C" w:rsidP="005A581C">
            <w:pPr>
              <w:keepNext/>
              <w:tabs>
                <w:tab w:val="left" w:pos="3744"/>
              </w:tabs>
              <w:spacing w:line="240" w:lineRule="auto"/>
              <w:rPr>
                <w:rFonts w:eastAsiaTheme="minorHAnsi"/>
                <w:b/>
                <w:bCs/>
                <w:szCs w:val="24"/>
              </w:rPr>
            </w:pPr>
            <w:r w:rsidRPr="003A42E9">
              <w:rPr>
                <w:rFonts w:eastAsiaTheme="minorHAnsi"/>
                <w:b/>
                <w:bCs/>
                <w:color w:val="000000"/>
                <w:szCs w:val="24"/>
              </w:rPr>
              <w:t>Other Income</w:t>
            </w:r>
            <w:r w:rsidRPr="003A42E9">
              <w:rPr>
                <w:rStyle w:val="FootnoteReference"/>
                <w:rFonts w:eastAsiaTheme="minorHAnsi"/>
                <w:b/>
                <w:bCs/>
                <w:color w:val="000000"/>
                <w:szCs w:val="24"/>
              </w:rPr>
              <w:footnoteReference w:id="2"/>
            </w:r>
          </w:p>
        </w:tc>
        <w:tc>
          <w:tcPr>
            <w:tcW w:w="876" w:type="dxa"/>
            <w:noWrap/>
          </w:tcPr>
          <w:p w14:paraId="62AC6D4C" w14:textId="3BB89BFF" w:rsidR="005A581C" w:rsidRPr="003A42E9" w:rsidRDefault="005A581C" w:rsidP="005A581C">
            <w:pPr>
              <w:keepNext/>
              <w:tabs>
                <w:tab w:val="left" w:pos="3744"/>
              </w:tabs>
              <w:jc w:val="center"/>
              <w:rPr>
                <w:szCs w:val="24"/>
              </w:rPr>
            </w:pPr>
            <w:r w:rsidRPr="002A4B72">
              <w:t xml:space="preserve">$37 </w:t>
            </w:r>
          </w:p>
        </w:tc>
        <w:tc>
          <w:tcPr>
            <w:tcW w:w="942" w:type="dxa"/>
            <w:noWrap/>
          </w:tcPr>
          <w:p w14:paraId="0BE9DD0C" w14:textId="344546C0" w:rsidR="005A581C" w:rsidRPr="003A42E9" w:rsidRDefault="005A581C" w:rsidP="005A581C">
            <w:pPr>
              <w:keepNext/>
              <w:tabs>
                <w:tab w:val="left" w:pos="3744"/>
              </w:tabs>
              <w:jc w:val="center"/>
              <w:rPr>
                <w:szCs w:val="24"/>
              </w:rPr>
            </w:pPr>
            <w:r w:rsidRPr="002A4B72">
              <w:t xml:space="preserve">$37 </w:t>
            </w:r>
          </w:p>
        </w:tc>
        <w:tc>
          <w:tcPr>
            <w:tcW w:w="972" w:type="dxa"/>
            <w:noWrap/>
          </w:tcPr>
          <w:p w14:paraId="25D1C012" w14:textId="60B807AB" w:rsidR="005A581C" w:rsidRPr="003A42E9" w:rsidRDefault="005A581C" w:rsidP="005A581C">
            <w:pPr>
              <w:keepNext/>
              <w:tabs>
                <w:tab w:val="left" w:pos="3744"/>
              </w:tabs>
              <w:jc w:val="center"/>
              <w:rPr>
                <w:szCs w:val="24"/>
              </w:rPr>
            </w:pPr>
            <w:r w:rsidRPr="002A4B72">
              <w:t xml:space="preserve">$37 </w:t>
            </w:r>
          </w:p>
        </w:tc>
        <w:tc>
          <w:tcPr>
            <w:tcW w:w="1036" w:type="dxa"/>
            <w:noWrap/>
          </w:tcPr>
          <w:p w14:paraId="7AC23A8B" w14:textId="0F0B15BF" w:rsidR="005A581C" w:rsidRPr="003A42E9" w:rsidRDefault="005A581C" w:rsidP="005A581C">
            <w:pPr>
              <w:keepNext/>
              <w:tabs>
                <w:tab w:val="left" w:pos="3744"/>
              </w:tabs>
              <w:jc w:val="center"/>
              <w:rPr>
                <w:szCs w:val="24"/>
              </w:rPr>
            </w:pPr>
            <w:r w:rsidRPr="002A4B72">
              <w:t xml:space="preserve">$37 </w:t>
            </w:r>
          </w:p>
        </w:tc>
        <w:tc>
          <w:tcPr>
            <w:tcW w:w="1124" w:type="dxa"/>
            <w:noWrap/>
          </w:tcPr>
          <w:p w14:paraId="084CD5B2" w14:textId="474BB788" w:rsidR="005A581C" w:rsidRPr="003A42E9" w:rsidRDefault="005A581C" w:rsidP="005A581C">
            <w:pPr>
              <w:keepNext/>
              <w:tabs>
                <w:tab w:val="left" w:pos="3744"/>
              </w:tabs>
              <w:jc w:val="center"/>
              <w:rPr>
                <w:szCs w:val="24"/>
              </w:rPr>
            </w:pPr>
            <w:r w:rsidRPr="002A4B72">
              <w:t xml:space="preserve">$37 </w:t>
            </w:r>
          </w:p>
        </w:tc>
      </w:tr>
      <w:tr w:rsidR="005A581C" w:rsidRPr="00490FD0" w14:paraId="568AF642" w14:textId="77777777" w:rsidTr="005C0FA9">
        <w:trPr>
          <w:cantSplit/>
          <w:trHeight w:val="249"/>
          <w:jc w:val="center"/>
        </w:trPr>
        <w:tc>
          <w:tcPr>
            <w:tcW w:w="4590" w:type="dxa"/>
            <w:shd w:val="clear" w:color="auto" w:fill="F2F2F2" w:themeFill="background1" w:themeFillShade="F2"/>
            <w:noWrap/>
            <w:vAlign w:val="center"/>
            <w:hideMark/>
          </w:tcPr>
          <w:p w14:paraId="76A4F13C" w14:textId="77777777" w:rsidR="005A581C" w:rsidRPr="003A42E9" w:rsidRDefault="005A581C" w:rsidP="005A581C">
            <w:pPr>
              <w:keepNext/>
              <w:tabs>
                <w:tab w:val="left" w:pos="3744"/>
              </w:tabs>
              <w:spacing w:line="240" w:lineRule="auto"/>
              <w:rPr>
                <w:rFonts w:eastAsiaTheme="minorHAnsi"/>
                <w:b/>
                <w:bCs/>
                <w:szCs w:val="24"/>
              </w:rPr>
            </w:pPr>
            <w:r w:rsidRPr="003A42E9">
              <w:rPr>
                <w:rFonts w:eastAsiaTheme="minorHAnsi"/>
                <w:b/>
                <w:bCs/>
                <w:color w:val="000000"/>
                <w:szCs w:val="24"/>
              </w:rPr>
              <w:t>Optimal Operating Reserve Level</w:t>
            </w:r>
          </w:p>
        </w:tc>
        <w:tc>
          <w:tcPr>
            <w:tcW w:w="876" w:type="dxa"/>
            <w:shd w:val="clear" w:color="auto" w:fill="F2F2F2" w:themeFill="background1" w:themeFillShade="F2"/>
            <w:noWrap/>
            <w:hideMark/>
          </w:tcPr>
          <w:p w14:paraId="30C77712" w14:textId="3ECCB1D3" w:rsidR="005A581C" w:rsidRPr="008264A3" w:rsidRDefault="005A581C" w:rsidP="005A581C">
            <w:pPr>
              <w:keepNext/>
              <w:tabs>
                <w:tab w:val="left" w:pos="3744"/>
              </w:tabs>
              <w:jc w:val="center"/>
              <w:rPr>
                <w:rFonts w:eastAsiaTheme="minorHAnsi"/>
                <w:szCs w:val="24"/>
              </w:rPr>
            </w:pPr>
            <w:r w:rsidRPr="002A4B72">
              <w:t xml:space="preserve">$785 </w:t>
            </w:r>
          </w:p>
        </w:tc>
        <w:tc>
          <w:tcPr>
            <w:tcW w:w="942" w:type="dxa"/>
            <w:shd w:val="clear" w:color="auto" w:fill="F2F2F2" w:themeFill="background1" w:themeFillShade="F2"/>
            <w:noWrap/>
            <w:hideMark/>
          </w:tcPr>
          <w:p w14:paraId="6F2FB325" w14:textId="4DCEC830" w:rsidR="005A581C" w:rsidRPr="008264A3" w:rsidRDefault="005A581C" w:rsidP="005A581C">
            <w:pPr>
              <w:keepNext/>
              <w:tabs>
                <w:tab w:val="left" w:pos="3744"/>
              </w:tabs>
              <w:jc w:val="center"/>
              <w:rPr>
                <w:rFonts w:eastAsiaTheme="minorHAnsi"/>
                <w:szCs w:val="24"/>
              </w:rPr>
            </w:pPr>
            <w:r w:rsidRPr="002A4B72">
              <w:t xml:space="preserve">$822 </w:t>
            </w:r>
          </w:p>
        </w:tc>
        <w:tc>
          <w:tcPr>
            <w:tcW w:w="972" w:type="dxa"/>
            <w:shd w:val="clear" w:color="auto" w:fill="F2F2F2" w:themeFill="background1" w:themeFillShade="F2"/>
            <w:noWrap/>
            <w:hideMark/>
          </w:tcPr>
          <w:p w14:paraId="13F888D5" w14:textId="10E2BFCB" w:rsidR="005A581C" w:rsidRPr="008264A3" w:rsidRDefault="005A581C" w:rsidP="005A581C">
            <w:pPr>
              <w:keepNext/>
              <w:tabs>
                <w:tab w:val="left" w:pos="3744"/>
              </w:tabs>
              <w:jc w:val="center"/>
              <w:rPr>
                <w:rFonts w:eastAsiaTheme="minorHAnsi"/>
                <w:szCs w:val="24"/>
              </w:rPr>
            </w:pPr>
            <w:r w:rsidRPr="002A4B72">
              <w:t xml:space="preserve">$850 </w:t>
            </w:r>
          </w:p>
        </w:tc>
        <w:tc>
          <w:tcPr>
            <w:tcW w:w="1036" w:type="dxa"/>
            <w:shd w:val="clear" w:color="auto" w:fill="F2F2F2" w:themeFill="background1" w:themeFillShade="F2"/>
            <w:noWrap/>
            <w:hideMark/>
          </w:tcPr>
          <w:p w14:paraId="40A6068E" w14:textId="65E486DE" w:rsidR="005A581C" w:rsidRPr="008264A3" w:rsidRDefault="005A581C" w:rsidP="005A581C">
            <w:pPr>
              <w:keepNext/>
              <w:tabs>
                <w:tab w:val="left" w:pos="3744"/>
              </w:tabs>
              <w:jc w:val="center"/>
              <w:rPr>
                <w:rFonts w:eastAsiaTheme="minorHAnsi"/>
                <w:szCs w:val="24"/>
              </w:rPr>
            </w:pPr>
            <w:r w:rsidRPr="002A4B72">
              <w:t xml:space="preserve">$872 </w:t>
            </w:r>
          </w:p>
        </w:tc>
        <w:tc>
          <w:tcPr>
            <w:tcW w:w="1124" w:type="dxa"/>
            <w:shd w:val="clear" w:color="auto" w:fill="F2F2F2" w:themeFill="background1" w:themeFillShade="F2"/>
            <w:noWrap/>
            <w:hideMark/>
          </w:tcPr>
          <w:p w14:paraId="3C5651C0" w14:textId="0B16CE5D" w:rsidR="005A581C" w:rsidRPr="008264A3" w:rsidRDefault="005A581C" w:rsidP="005A581C">
            <w:pPr>
              <w:keepNext/>
              <w:tabs>
                <w:tab w:val="left" w:pos="3744"/>
              </w:tabs>
              <w:jc w:val="center"/>
              <w:rPr>
                <w:rFonts w:eastAsiaTheme="minorHAnsi"/>
                <w:szCs w:val="24"/>
              </w:rPr>
            </w:pPr>
            <w:r w:rsidRPr="002A4B72">
              <w:t xml:space="preserve">$897 </w:t>
            </w:r>
          </w:p>
        </w:tc>
      </w:tr>
      <w:tr w:rsidR="005A581C" w:rsidRPr="00490FD0" w14:paraId="7D14241C" w14:textId="77777777" w:rsidTr="005C0FA9">
        <w:trPr>
          <w:cantSplit/>
          <w:trHeight w:val="478"/>
          <w:jc w:val="center"/>
        </w:trPr>
        <w:tc>
          <w:tcPr>
            <w:tcW w:w="4590" w:type="dxa"/>
            <w:vAlign w:val="center"/>
            <w:hideMark/>
          </w:tcPr>
          <w:p w14:paraId="2C163511" w14:textId="5E0B2BF4" w:rsidR="005A581C" w:rsidRPr="003A42E9" w:rsidRDefault="005A581C" w:rsidP="005A581C">
            <w:pPr>
              <w:keepNext/>
              <w:tabs>
                <w:tab w:val="left" w:pos="3744"/>
              </w:tabs>
              <w:spacing w:line="240" w:lineRule="auto"/>
              <w:rPr>
                <w:rFonts w:eastAsiaTheme="minorHAnsi"/>
                <w:b/>
                <w:bCs/>
                <w:szCs w:val="24"/>
              </w:rPr>
            </w:pPr>
            <w:r w:rsidRPr="003A42E9">
              <w:rPr>
                <w:rFonts w:eastAsiaTheme="minorHAnsi"/>
                <w:b/>
                <w:bCs/>
                <w:color w:val="000000"/>
                <w:szCs w:val="24"/>
              </w:rPr>
              <w:t>Alternative 1: Proposed Fee Schedule – Setting and Adjusting Patent Fees during Fiscal Year 20</w:t>
            </w:r>
            <w:r>
              <w:rPr>
                <w:rFonts w:eastAsiaTheme="minorHAnsi"/>
                <w:b/>
                <w:bCs/>
                <w:color w:val="000000"/>
                <w:szCs w:val="24"/>
              </w:rPr>
              <w:t>20</w:t>
            </w:r>
            <w:r w:rsidRPr="003A42E9">
              <w:rPr>
                <w:rFonts w:eastAsiaTheme="minorHAnsi"/>
                <w:b/>
                <w:bCs/>
                <w:color w:val="000000"/>
                <w:szCs w:val="24"/>
              </w:rPr>
              <w:t xml:space="preserve"> – Aggregate Patent Revenue</w:t>
            </w:r>
          </w:p>
        </w:tc>
        <w:tc>
          <w:tcPr>
            <w:tcW w:w="876" w:type="dxa"/>
            <w:noWrap/>
            <w:hideMark/>
          </w:tcPr>
          <w:p w14:paraId="6AFEA703" w14:textId="04F785DA" w:rsidR="005A581C" w:rsidRPr="00AF01B1" w:rsidRDefault="005A581C" w:rsidP="005A581C">
            <w:pPr>
              <w:keepNext/>
              <w:tabs>
                <w:tab w:val="left" w:pos="3744"/>
              </w:tabs>
              <w:jc w:val="center"/>
              <w:rPr>
                <w:rFonts w:eastAsiaTheme="minorHAnsi"/>
                <w:szCs w:val="24"/>
              </w:rPr>
            </w:pPr>
            <w:r w:rsidRPr="002A4B72">
              <w:t xml:space="preserve">$3,132 </w:t>
            </w:r>
          </w:p>
        </w:tc>
        <w:tc>
          <w:tcPr>
            <w:tcW w:w="942" w:type="dxa"/>
            <w:noWrap/>
            <w:hideMark/>
          </w:tcPr>
          <w:p w14:paraId="465A1620" w14:textId="16DBB71D" w:rsidR="005A581C" w:rsidRPr="00AF01B1" w:rsidRDefault="005A581C" w:rsidP="005A581C">
            <w:pPr>
              <w:keepNext/>
              <w:tabs>
                <w:tab w:val="left" w:pos="3744"/>
              </w:tabs>
              <w:jc w:val="center"/>
              <w:rPr>
                <w:rFonts w:eastAsiaTheme="minorHAnsi"/>
                <w:szCs w:val="24"/>
              </w:rPr>
            </w:pPr>
            <w:r w:rsidRPr="002A4B72">
              <w:t xml:space="preserve">$3,395 </w:t>
            </w:r>
          </w:p>
        </w:tc>
        <w:tc>
          <w:tcPr>
            <w:tcW w:w="972" w:type="dxa"/>
            <w:noWrap/>
            <w:hideMark/>
          </w:tcPr>
          <w:p w14:paraId="090FA32B" w14:textId="2B959964" w:rsidR="005A581C" w:rsidRPr="00AF01B1" w:rsidRDefault="005A581C" w:rsidP="005A581C">
            <w:pPr>
              <w:keepNext/>
              <w:tabs>
                <w:tab w:val="left" w:pos="3744"/>
              </w:tabs>
              <w:jc w:val="center"/>
              <w:rPr>
                <w:rFonts w:eastAsiaTheme="minorHAnsi"/>
                <w:szCs w:val="24"/>
              </w:rPr>
            </w:pPr>
            <w:r w:rsidRPr="002A4B72">
              <w:t xml:space="preserve">$3,724 </w:t>
            </w:r>
          </w:p>
        </w:tc>
        <w:tc>
          <w:tcPr>
            <w:tcW w:w="1036" w:type="dxa"/>
            <w:noWrap/>
            <w:hideMark/>
          </w:tcPr>
          <w:p w14:paraId="37F35E6C" w14:textId="63F169BC" w:rsidR="005A581C" w:rsidRPr="00AF01B1" w:rsidRDefault="005A581C" w:rsidP="005A581C">
            <w:pPr>
              <w:keepNext/>
              <w:tabs>
                <w:tab w:val="left" w:pos="3744"/>
              </w:tabs>
              <w:jc w:val="center"/>
              <w:rPr>
                <w:rFonts w:eastAsiaTheme="minorHAnsi"/>
                <w:szCs w:val="24"/>
              </w:rPr>
            </w:pPr>
            <w:r w:rsidRPr="002A4B72">
              <w:t xml:space="preserve">$3,727 </w:t>
            </w:r>
          </w:p>
        </w:tc>
        <w:tc>
          <w:tcPr>
            <w:tcW w:w="1124" w:type="dxa"/>
            <w:noWrap/>
            <w:hideMark/>
          </w:tcPr>
          <w:p w14:paraId="0E7A18C0" w14:textId="1E405D99" w:rsidR="005A581C" w:rsidRPr="00AF01B1" w:rsidRDefault="005A581C" w:rsidP="005A581C">
            <w:pPr>
              <w:keepNext/>
              <w:tabs>
                <w:tab w:val="left" w:pos="3744"/>
              </w:tabs>
              <w:jc w:val="center"/>
              <w:rPr>
                <w:rFonts w:eastAsiaTheme="minorHAnsi"/>
                <w:szCs w:val="24"/>
              </w:rPr>
            </w:pPr>
            <w:r w:rsidRPr="002A4B72">
              <w:t xml:space="preserve">$3,873 </w:t>
            </w:r>
          </w:p>
        </w:tc>
      </w:tr>
      <w:tr w:rsidR="005A581C" w:rsidRPr="00490FD0" w14:paraId="3E168AAD" w14:textId="77777777" w:rsidTr="005C0FA9">
        <w:trPr>
          <w:cantSplit/>
          <w:trHeight w:val="249"/>
          <w:jc w:val="center"/>
        </w:trPr>
        <w:tc>
          <w:tcPr>
            <w:tcW w:w="4590" w:type="dxa"/>
            <w:shd w:val="clear" w:color="auto" w:fill="F2F2F2" w:themeFill="background1" w:themeFillShade="F2"/>
            <w:vAlign w:val="center"/>
            <w:hideMark/>
          </w:tcPr>
          <w:p w14:paraId="08BA4661" w14:textId="77777777" w:rsidR="005A581C" w:rsidRPr="003A42E9" w:rsidRDefault="005A581C" w:rsidP="005A581C">
            <w:pPr>
              <w:keepNext/>
              <w:tabs>
                <w:tab w:val="left" w:pos="3744"/>
              </w:tabs>
              <w:spacing w:line="240" w:lineRule="auto"/>
              <w:jc w:val="right"/>
              <w:rPr>
                <w:rFonts w:eastAsiaTheme="minorHAnsi"/>
                <w:i/>
                <w:iCs/>
                <w:szCs w:val="24"/>
              </w:rPr>
            </w:pPr>
            <w:r w:rsidRPr="003A42E9">
              <w:rPr>
                <w:rFonts w:eastAsiaTheme="minorHAnsi"/>
                <w:i/>
                <w:iCs/>
                <w:color w:val="000000"/>
                <w:szCs w:val="24"/>
              </w:rPr>
              <w:t>EOY Operating Reserve Alternative 1:</w:t>
            </w:r>
          </w:p>
        </w:tc>
        <w:tc>
          <w:tcPr>
            <w:tcW w:w="876" w:type="dxa"/>
            <w:shd w:val="clear" w:color="auto" w:fill="F2F2F2" w:themeFill="background1" w:themeFillShade="F2"/>
            <w:noWrap/>
            <w:hideMark/>
          </w:tcPr>
          <w:p w14:paraId="6D2AA29F" w14:textId="26538243" w:rsidR="005A581C" w:rsidRPr="001C0F72" w:rsidRDefault="005A581C" w:rsidP="005A581C">
            <w:pPr>
              <w:keepNext/>
              <w:tabs>
                <w:tab w:val="left" w:pos="3744"/>
              </w:tabs>
              <w:jc w:val="center"/>
              <w:rPr>
                <w:rFonts w:eastAsiaTheme="minorHAnsi"/>
                <w:szCs w:val="24"/>
              </w:rPr>
            </w:pPr>
            <w:r w:rsidRPr="002A4B72">
              <w:t xml:space="preserve">$203 </w:t>
            </w:r>
          </w:p>
        </w:tc>
        <w:tc>
          <w:tcPr>
            <w:tcW w:w="942" w:type="dxa"/>
            <w:shd w:val="clear" w:color="auto" w:fill="F2F2F2" w:themeFill="background1" w:themeFillShade="F2"/>
            <w:noWrap/>
            <w:hideMark/>
          </w:tcPr>
          <w:p w14:paraId="17AD8E1F" w14:textId="6CB90959" w:rsidR="005A581C" w:rsidRPr="001C0F72" w:rsidRDefault="005A581C" w:rsidP="005A581C">
            <w:pPr>
              <w:keepNext/>
              <w:tabs>
                <w:tab w:val="left" w:pos="3744"/>
              </w:tabs>
              <w:jc w:val="center"/>
              <w:rPr>
                <w:rFonts w:eastAsiaTheme="minorHAnsi"/>
                <w:szCs w:val="24"/>
              </w:rPr>
            </w:pPr>
            <w:r w:rsidRPr="002A4B72">
              <w:t xml:space="preserve">$272 </w:t>
            </w:r>
          </w:p>
        </w:tc>
        <w:tc>
          <w:tcPr>
            <w:tcW w:w="972" w:type="dxa"/>
            <w:shd w:val="clear" w:color="auto" w:fill="F2F2F2" w:themeFill="background1" w:themeFillShade="F2"/>
            <w:noWrap/>
            <w:hideMark/>
          </w:tcPr>
          <w:p w14:paraId="78320583" w14:textId="11A88057" w:rsidR="005A581C" w:rsidRPr="001C0F72" w:rsidRDefault="005A581C" w:rsidP="005A581C">
            <w:pPr>
              <w:keepNext/>
              <w:tabs>
                <w:tab w:val="left" w:pos="3744"/>
              </w:tabs>
              <w:jc w:val="center"/>
              <w:rPr>
                <w:rFonts w:eastAsiaTheme="minorHAnsi"/>
                <w:szCs w:val="24"/>
              </w:rPr>
            </w:pPr>
            <w:r w:rsidRPr="002A4B72">
              <w:t xml:space="preserve">$562 </w:t>
            </w:r>
          </w:p>
        </w:tc>
        <w:tc>
          <w:tcPr>
            <w:tcW w:w="1036" w:type="dxa"/>
            <w:shd w:val="clear" w:color="auto" w:fill="F2F2F2" w:themeFill="background1" w:themeFillShade="F2"/>
            <w:noWrap/>
            <w:hideMark/>
          </w:tcPr>
          <w:p w14:paraId="320A7305" w14:textId="08503764" w:rsidR="005A581C" w:rsidRPr="001C0F72" w:rsidRDefault="005A581C" w:rsidP="005A581C">
            <w:pPr>
              <w:keepNext/>
              <w:tabs>
                <w:tab w:val="left" w:pos="3744"/>
              </w:tabs>
              <w:jc w:val="center"/>
              <w:rPr>
                <w:rFonts w:eastAsiaTheme="minorHAnsi"/>
                <w:szCs w:val="24"/>
              </w:rPr>
            </w:pPr>
            <w:r w:rsidRPr="002A4B72">
              <w:t xml:space="preserve">$765 </w:t>
            </w:r>
          </w:p>
        </w:tc>
        <w:tc>
          <w:tcPr>
            <w:tcW w:w="1124" w:type="dxa"/>
            <w:shd w:val="clear" w:color="auto" w:fill="F2F2F2" w:themeFill="background1" w:themeFillShade="F2"/>
            <w:noWrap/>
            <w:hideMark/>
          </w:tcPr>
          <w:p w14:paraId="55EB472E" w14:textId="0869AA22" w:rsidR="005A581C" w:rsidRPr="001C0F72" w:rsidRDefault="005A581C" w:rsidP="005A581C">
            <w:pPr>
              <w:keepNext/>
              <w:tabs>
                <w:tab w:val="left" w:pos="3744"/>
              </w:tabs>
              <w:jc w:val="center"/>
              <w:rPr>
                <w:rFonts w:eastAsiaTheme="minorHAnsi"/>
                <w:szCs w:val="24"/>
              </w:rPr>
            </w:pPr>
            <w:r w:rsidRPr="002A4B72">
              <w:t xml:space="preserve">$1,012 </w:t>
            </w:r>
          </w:p>
        </w:tc>
      </w:tr>
      <w:tr w:rsidR="005A581C" w:rsidRPr="00490FD0" w14:paraId="1C2B4925" w14:textId="77777777" w:rsidTr="005C0FA9">
        <w:trPr>
          <w:cantSplit/>
          <w:trHeight w:val="478"/>
          <w:jc w:val="center"/>
        </w:trPr>
        <w:tc>
          <w:tcPr>
            <w:tcW w:w="4590" w:type="dxa"/>
            <w:vAlign w:val="center"/>
            <w:hideMark/>
          </w:tcPr>
          <w:p w14:paraId="01D2D5F5" w14:textId="77777777" w:rsidR="005A581C" w:rsidRPr="003A42E9" w:rsidRDefault="005A581C" w:rsidP="005A581C">
            <w:pPr>
              <w:keepNext/>
              <w:tabs>
                <w:tab w:val="left" w:pos="3744"/>
              </w:tabs>
              <w:spacing w:line="240" w:lineRule="auto"/>
              <w:rPr>
                <w:rFonts w:eastAsiaTheme="minorHAnsi"/>
                <w:b/>
                <w:bCs/>
                <w:szCs w:val="24"/>
              </w:rPr>
            </w:pPr>
            <w:r w:rsidRPr="003A42E9">
              <w:rPr>
                <w:rFonts w:eastAsiaTheme="minorHAnsi"/>
                <w:b/>
                <w:bCs/>
                <w:color w:val="000000"/>
                <w:szCs w:val="24"/>
              </w:rPr>
              <w:t>Alternative 2: Unit Cost Recovery – Aggregate Patent Revenue</w:t>
            </w:r>
          </w:p>
        </w:tc>
        <w:tc>
          <w:tcPr>
            <w:tcW w:w="876" w:type="dxa"/>
            <w:noWrap/>
            <w:hideMark/>
          </w:tcPr>
          <w:p w14:paraId="1066D9F2" w14:textId="091E059B" w:rsidR="005A581C" w:rsidRPr="00AF01B1" w:rsidRDefault="005A581C" w:rsidP="005A581C">
            <w:pPr>
              <w:keepNext/>
              <w:tabs>
                <w:tab w:val="left" w:pos="3744"/>
              </w:tabs>
              <w:jc w:val="center"/>
              <w:rPr>
                <w:rFonts w:eastAsiaTheme="minorHAnsi"/>
                <w:szCs w:val="24"/>
              </w:rPr>
            </w:pPr>
            <w:r w:rsidRPr="002A4B72">
              <w:t xml:space="preserve">$3,132 </w:t>
            </w:r>
          </w:p>
        </w:tc>
        <w:tc>
          <w:tcPr>
            <w:tcW w:w="942" w:type="dxa"/>
            <w:noWrap/>
            <w:hideMark/>
          </w:tcPr>
          <w:p w14:paraId="54C3C666" w14:textId="576A108E" w:rsidR="005A581C" w:rsidRPr="00AF01B1" w:rsidRDefault="005A581C" w:rsidP="005A581C">
            <w:pPr>
              <w:keepNext/>
              <w:tabs>
                <w:tab w:val="left" w:pos="3744"/>
              </w:tabs>
              <w:jc w:val="center"/>
              <w:rPr>
                <w:rFonts w:eastAsiaTheme="minorHAnsi"/>
                <w:szCs w:val="24"/>
              </w:rPr>
            </w:pPr>
            <w:r w:rsidRPr="002A4B72">
              <w:t xml:space="preserve">$3,492 </w:t>
            </w:r>
          </w:p>
        </w:tc>
        <w:tc>
          <w:tcPr>
            <w:tcW w:w="972" w:type="dxa"/>
            <w:noWrap/>
            <w:hideMark/>
          </w:tcPr>
          <w:p w14:paraId="759F0B59" w14:textId="6A3754F8" w:rsidR="005A581C" w:rsidRPr="00AF01B1" w:rsidRDefault="005A581C" w:rsidP="005A581C">
            <w:pPr>
              <w:keepNext/>
              <w:tabs>
                <w:tab w:val="left" w:pos="3744"/>
              </w:tabs>
              <w:jc w:val="center"/>
              <w:rPr>
                <w:rFonts w:eastAsiaTheme="minorHAnsi"/>
                <w:szCs w:val="24"/>
              </w:rPr>
            </w:pPr>
            <w:r w:rsidRPr="002A4B72">
              <w:t xml:space="preserve">$3,694 </w:t>
            </w:r>
          </w:p>
        </w:tc>
        <w:tc>
          <w:tcPr>
            <w:tcW w:w="1036" w:type="dxa"/>
            <w:noWrap/>
            <w:hideMark/>
          </w:tcPr>
          <w:p w14:paraId="71833C6E" w14:textId="58F6EBCC" w:rsidR="005A581C" w:rsidRPr="00AF01B1" w:rsidRDefault="005A581C" w:rsidP="005A581C">
            <w:pPr>
              <w:keepNext/>
              <w:tabs>
                <w:tab w:val="left" w:pos="3744"/>
              </w:tabs>
              <w:jc w:val="center"/>
              <w:rPr>
                <w:rFonts w:eastAsiaTheme="minorHAnsi"/>
                <w:szCs w:val="24"/>
              </w:rPr>
            </w:pPr>
            <w:r w:rsidRPr="002A4B72">
              <w:t xml:space="preserve">$3,704 </w:t>
            </w:r>
          </w:p>
        </w:tc>
        <w:tc>
          <w:tcPr>
            <w:tcW w:w="1124" w:type="dxa"/>
            <w:noWrap/>
            <w:hideMark/>
          </w:tcPr>
          <w:p w14:paraId="52B245C4" w14:textId="689DC245" w:rsidR="005A581C" w:rsidRPr="00AF01B1" w:rsidRDefault="005A581C" w:rsidP="005A581C">
            <w:pPr>
              <w:keepNext/>
              <w:tabs>
                <w:tab w:val="left" w:pos="3744"/>
              </w:tabs>
              <w:jc w:val="center"/>
              <w:rPr>
                <w:rFonts w:eastAsiaTheme="minorHAnsi"/>
                <w:szCs w:val="24"/>
              </w:rPr>
            </w:pPr>
            <w:r w:rsidRPr="002A4B72">
              <w:t xml:space="preserve">$3,832 </w:t>
            </w:r>
          </w:p>
        </w:tc>
      </w:tr>
      <w:tr w:rsidR="005A581C" w:rsidRPr="00490FD0" w14:paraId="491A8A4E" w14:textId="77777777" w:rsidTr="005C0FA9">
        <w:trPr>
          <w:cantSplit/>
          <w:trHeight w:val="249"/>
          <w:jc w:val="center"/>
        </w:trPr>
        <w:tc>
          <w:tcPr>
            <w:tcW w:w="4590" w:type="dxa"/>
            <w:shd w:val="clear" w:color="auto" w:fill="F2F2F2" w:themeFill="background1" w:themeFillShade="F2"/>
            <w:vAlign w:val="center"/>
            <w:hideMark/>
          </w:tcPr>
          <w:p w14:paraId="43A1DB38" w14:textId="77777777" w:rsidR="005A581C" w:rsidRPr="003A42E9" w:rsidRDefault="005A581C" w:rsidP="005A581C">
            <w:pPr>
              <w:keepNext/>
              <w:tabs>
                <w:tab w:val="left" w:pos="3744"/>
              </w:tabs>
              <w:spacing w:line="240" w:lineRule="auto"/>
              <w:jc w:val="right"/>
              <w:rPr>
                <w:rFonts w:eastAsiaTheme="minorHAnsi"/>
                <w:i/>
                <w:iCs/>
                <w:szCs w:val="24"/>
              </w:rPr>
            </w:pPr>
            <w:r w:rsidRPr="003A42E9">
              <w:rPr>
                <w:rFonts w:eastAsiaTheme="minorHAnsi"/>
                <w:i/>
                <w:iCs/>
                <w:color w:val="000000"/>
                <w:szCs w:val="24"/>
              </w:rPr>
              <w:t>EOY Operating Reserve Alternative 2:</w:t>
            </w:r>
          </w:p>
        </w:tc>
        <w:tc>
          <w:tcPr>
            <w:tcW w:w="876" w:type="dxa"/>
            <w:shd w:val="clear" w:color="auto" w:fill="F2F2F2" w:themeFill="background1" w:themeFillShade="F2"/>
            <w:noWrap/>
            <w:hideMark/>
          </w:tcPr>
          <w:p w14:paraId="3363D7D3" w14:textId="0732D146" w:rsidR="005A581C" w:rsidRPr="001C0F72" w:rsidRDefault="005A581C" w:rsidP="005A581C">
            <w:pPr>
              <w:keepNext/>
              <w:tabs>
                <w:tab w:val="left" w:pos="3744"/>
              </w:tabs>
              <w:jc w:val="center"/>
              <w:rPr>
                <w:rFonts w:eastAsiaTheme="minorHAnsi"/>
                <w:szCs w:val="24"/>
              </w:rPr>
            </w:pPr>
            <w:r w:rsidRPr="002A4B72">
              <w:t xml:space="preserve">$203 </w:t>
            </w:r>
          </w:p>
        </w:tc>
        <w:tc>
          <w:tcPr>
            <w:tcW w:w="942" w:type="dxa"/>
            <w:shd w:val="clear" w:color="auto" w:fill="F2F2F2" w:themeFill="background1" w:themeFillShade="F2"/>
            <w:noWrap/>
            <w:hideMark/>
          </w:tcPr>
          <w:p w14:paraId="185B8362" w14:textId="439315BD" w:rsidR="005A581C" w:rsidRPr="001C0F72" w:rsidRDefault="005A581C" w:rsidP="005A581C">
            <w:pPr>
              <w:keepNext/>
              <w:tabs>
                <w:tab w:val="left" w:pos="3744"/>
              </w:tabs>
              <w:jc w:val="center"/>
              <w:rPr>
                <w:rFonts w:eastAsiaTheme="minorHAnsi"/>
                <w:szCs w:val="24"/>
              </w:rPr>
            </w:pPr>
            <w:r w:rsidRPr="002A4B72">
              <w:t xml:space="preserve">$369 </w:t>
            </w:r>
          </w:p>
        </w:tc>
        <w:tc>
          <w:tcPr>
            <w:tcW w:w="972" w:type="dxa"/>
            <w:shd w:val="clear" w:color="auto" w:fill="F2F2F2" w:themeFill="background1" w:themeFillShade="F2"/>
            <w:noWrap/>
            <w:hideMark/>
          </w:tcPr>
          <w:p w14:paraId="09CC1641" w14:textId="7CB5CD0C" w:rsidR="005A581C" w:rsidRPr="001C0F72" w:rsidRDefault="005A581C" w:rsidP="005A581C">
            <w:pPr>
              <w:keepNext/>
              <w:tabs>
                <w:tab w:val="left" w:pos="3744"/>
              </w:tabs>
              <w:jc w:val="center"/>
              <w:rPr>
                <w:rFonts w:eastAsiaTheme="minorHAnsi"/>
                <w:szCs w:val="24"/>
              </w:rPr>
            </w:pPr>
            <w:r w:rsidRPr="002A4B72">
              <w:t xml:space="preserve">$629 </w:t>
            </w:r>
          </w:p>
        </w:tc>
        <w:tc>
          <w:tcPr>
            <w:tcW w:w="1036" w:type="dxa"/>
            <w:shd w:val="clear" w:color="auto" w:fill="F2F2F2" w:themeFill="background1" w:themeFillShade="F2"/>
            <w:noWrap/>
            <w:hideMark/>
          </w:tcPr>
          <w:p w14:paraId="757E724F" w14:textId="658839F2" w:rsidR="005A581C" w:rsidRPr="001C0F72" w:rsidRDefault="005A581C" w:rsidP="005A581C">
            <w:pPr>
              <w:keepNext/>
              <w:tabs>
                <w:tab w:val="left" w:pos="3744"/>
              </w:tabs>
              <w:jc w:val="center"/>
              <w:rPr>
                <w:rFonts w:eastAsiaTheme="minorHAnsi"/>
                <w:szCs w:val="24"/>
              </w:rPr>
            </w:pPr>
            <w:r w:rsidRPr="002A4B72">
              <w:t xml:space="preserve">$809 </w:t>
            </w:r>
          </w:p>
        </w:tc>
        <w:tc>
          <w:tcPr>
            <w:tcW w:w="1124" w:type="dxa"/>
            <w:shd w:val="clear" w:color="auto" w:fill="F2F2F2" w:themeFill="background1" w:themeFillShade="F2"/>
            <w:noWrap/>
            <w:hideMark/>
          </w:tcPr>
          <w:p w14:paraId="0EF43178" w14:textId="3623EB08" w:rsidR="005A581C" w:rsidRPr="001C0F72" w:rsidRDefault="005A581C" w:rsidP="005A581C">
            <w:pPr>
              <w:keepNext/>
              <w:tabs>
                <w:tab w:val="left" w:pos="3744"/>
              </w:tabs>
              <w:jc w:val="center"/>
              <w:rPr>
                <w:rFonts w:eastAsiaTheme="minorHAnsi"/>
                <w:szCs w:val="24"/>
              </w:rPr>
            </w:pPr>
            <w:r w:rsidRPr="002A4B72">
              <w:t xml:space="preserve">$1,015 </w:t>
            </w:r>
          </w:p>
        </w:tc>
      </w:tr>
      <w:tr w:rsidR="005A581C" w:rsidRPr="00490FD0" w14:paraId="297AB892" w14:textId="77777777" w:rsidTr="005C0FA9">
        <w:trPr>
          <w:cantSplit/>
          <w:trHeight w:val="478"/>
          <w:jc w:val="center"/>
        </w:trPr>
        <w:tc>
          <w:tcPr>
            <w:tcW w:w="4590" w:type="dxa"/>
            <w:vAlign w:val="center"/>
            <w:hideMark/>
          </w:tcPr>
          <w:p w14:paraId="1A38B7A4" w14:textId="6DA22833" w:rsidR="005A581C" w:rsidRPr="003A42E9" w:rsidRDefault="005A581C" w:rsidP="005A581C">
            <w:pPr>
              <w:keepNext/>
              <w:tabs>
                <w:tab w:val="left" w:pos="3744"/>
              </w:tabs>
              <w:spacing w:line="240" w:lineRule="auto"/>
              <w:rPr>
                <w:rFonts w:eastAsiaTheme="minorHAnsi"/>
                <w:b/>
                <w:bCs/>
                <w:szCs w:val="24"/>
              </w:rPr>
            </w:pPr>
            <w:r w:rsidRPr="003A42E9">
              <w:rPr>
                <w:rFonts w:eastAsiaTheme="minorHAnsi"/>
                <w:b/>
                <w:bCs/>
                <w:color w:val="000000"/>
                <w:szCs w:val="24"/>
              </w:rPr>
              <w:t>Alternative 3: Across the Board Adjustment – Aggregate Patent Revenue</w:t>
            </w:r>
          </w:p>
        </w:tc>
        <w:tc>
          <w:tcPr>
            <w:tcW w:w="876" w:type="dxa"/>
            <w:noWrap/>
            <w:hideMark/>
          </w:tcPr>
          <w:p w14:paraId="0CE9D83C" w14:textId="5EAA87FB" w:rsidR="005A581C" w:rsidRPr="001C0F72" w:rsidRDefault="005A581C" w:rsidP="005A581C">
            <w:pPr>
              <w:keepNext/>
              <w:tabs>
                <w:tab w:val="left" w:pos="3744"/>
              </w:tabs>
              <w:jc w:val="center"/>
              <w:rPr>
                <w:rFonts w:eastAsiaTheme="minorHAnsi"/>
                <w:szCs w:val="24"/>
              </w:rPr>
            </w:pPr>
            <w:r w:rsidRPr="002A4B72">
              <w:t xml:space="preserve">$3,132 </w:t>
            </w:r>
          </w:p>
        </w:tc>
        <w:tc>
          <w:tcPr>
            <w:tcW w:w="942" w:type="dxa"/>
            <w:noWrap/>
            <w:hideMark/>
          </w:tcPr>
          <w:p w14:paraId="02193E7B" w14:textId="718F98D1" w:rsidR="005A581C" w:rsidRPr="001C0F72" w:rsidRDefault="005A581C" w:rsidP="005A581C">
            <w:pPr>
              <w:keepNext/>
              <w:tabs>
                <w:tab w:val="left" w:pos="3744"/>
              </w:tabs>
              <w:jc w:val="center"/>
              <w:rPr>
                <w:rFonts w:eastAsiaTheme="minorHAnsi"/>
                <w:szCs w:val="24"/>
              </w:rPr>
            </w:pPr>
            <w:r w:rsidRPr="002A4B72">
              <w:t xml:space="preserve">$3,405 </w:t>
            </w:r>
          </w:p>
        </w:tc>
        <w:tc>
          <w:tcPr>
            <w:tcW w:w="972" w:type="dxa"/>
            <w:noWrap/>
            <w:hideMark/>
          </w:tcPr>
          <w:p w14:paraId="1D7EAF81" w14:textId="21179F4A" w:rsidR="005A581C" w:rsidRPr="001C0F72" w:rsidRDefault="005A581C" w:rsidP="005A581C">
            <w:pPr>
              <w:keepNext/>
              <w:tabs>
                <w:tab w:val="left" w:pos="3744"/>
              </w:tabs>
              <w:jc w:val="center"/>
              <w:rPr>
                <w:rFonts w:eastAsiaTheme="minorHAnsi"/>
                <w:szCs w:val="24"/>
              </w:rPr>
            </w:pPr>
            <w:r w:rsidRPr="002A4B72">
              <w:t xml:space="preserve">$3,737 </w:t>
            </w:r>
          </w:p>
        </w:tc>
        <w:tc>
          <w:tcPr>
            <w:tcW w:w="1036" w:type="dxa"/>
            <w:noWrap/>
            <w:hideMark/>
          </w:tcPr>
          <w:p w14:paraId="201FB1E6" w14:textId="2246A111" w:rsidR="005A581C" w:rsidRPr="001C0F72" w:rsidRDefault="005A581C" w:rsidP="005A581C">
            <w:pPr>
              <w:keepNext/>
              <w:tabs>
                <w:tab w:val="left" w:pos="3744"/>
              </w:tabs>
              <w:jc w:val="center"/>
              <w:rPr>
                <w:rFonts w:eastAsiaTheme="minorHAnsi"/>
                <w:szCs w:val="24"/>
              </w:rPr>
            </w:pPr>
            <w:r w:rsidRPr="002A4B72">
              <w:t xml:space="preserve">$3,741 </w:t>
            </w:r>
          </w:p>
        </w:tc>
        <w:tc>
          <w:tcPr>
            <w:tcW w:w="1124" w:type="dxa"/>
            <w:noWrap/>
            <w:hideMark/>
          </w:tcPr>
          <w:p w14:paraId="7AF87A5A" w14:textId="63913F5A" w:rsidR="005A581C" w:rsidRPr="001C0F72" w:rsidRDefault="005A581C" w:rsidP="005A581C">
            <w:pPr>
              <w:keepNext/>
              <w:tabs>
                <w:tab w:val="left" w:pos="3744"/>
              </w:tabs>
              <w:jc w:val="center"/>
              <w:rPr>
                <w:rFonts w:eastAsiaTheme="minorHAnsi"/>
                <w:szCs w:val="24"/>
              </w:rPr>
            </w:pPr>
            <w:r w:rsidRPr="002A4B72">
              <w:t xml:space="preserve">$3,889 </w:t>
            </w:r>
          </w:p>
        </w:tc>
      </w:tr>
      <w:tr w:rsidR="005A581C" w:rsidRPr="00490FD0" w14:paraId="673E691F" w14:textId="77777777" w:rsidTr="005C0FA9">
        <w:trPr>
          <w:cantSplit/>
          <w:trHeight w:val="249"/>
          <w:jc w:val="center"/>
        </w:trPr>
        <w:tc>
          <w:tcPr>
            <w:tcW w:w="4590" w:type="dxa"/>
            <w:shd w:val="clear" w:color="auto" w:fill="F2F2F2" w:themeFill="background1" w:themeFillShade="F2"/>
            <w:vAlign w:val="center"/>
            <w:hideMark/>
          </w:tcPr>
          <w:p w14:paraId="640785D7" w14:textId="77777777" w:rsidR="005A581C" w:rsidRPr="003A42E9" w:rsidRDefault="005A581C" w:rsidP="005A581C">
            <w:pPr>
              <w:keepNext/>
              <w:tabs>
                <w:tab w:val="left" w:pos="3744"/>
              </w:tabs>
              <w:spacing w:line="240" w:lineRule="auto"/>
              <w:jc w:val="right"/>
              <w:rPr>
                <w:rFonts w:eastAsiaTheme="minorHAnsi"/>
                <w:i/>
                <w:iCs/>
                <w:szCs w:val="24"/>
              </w:rPr>
            </w:pPr>
            <w:r w:rsidRPr="003A42E9">
              <w:rPr>
                <w:rFonts w:eastAsiaTheme="minorHAnsi"/>
                <w:i/>
                <w:iCs/>
                <w:color w:val="000000"/>
                <w:szCs w:val="24"/>
              </w:rPr>
              <w:t>EOY Operating Reserve Alternative 3:</w:t>
            </w:r>
          </w:p>
        </w:tc>
        <w:tc>
          <w:tcPr>
            <w:tcW w:w="876" w:type="dxa"/>
            <w:shd w:val="clear" w:color="auto" w:fill="F2F2F2" w:themeFill="background1" w:themeFillShade="F2"/>
            <w:noWrap/>
            <w:hideMark/>
          </w:tcPr>
          <w:p w14:paraId="0FA669EB" w14:textId="563843B9" w:rsidR="005A581C" w:rsidRPr="001C0F72" w:rsidRDefault="005A581C" w:rsidP="005A581C">
            <w:pPr>
              <w:keepNext/>
              <w:tabs>
                <w:tab w:val="left" w:pos="3744"/>
              </w:tabs>
              <w:jc w:val="center"/>
              <w:rPr>
                <w:rFonts w:eastAsiaTheme="minorHAnsi"/>
                <w:szCs w:val="24"/>
              </w:rPr>
            </w:pPr>
            <w:r w:rsidRPr="002A4B72">
              <w:t xml:space="preserve">$203 </w:t>
            </w:r>
          </w:p>
        </w:tc>
        <w:tc>
          <w:tcPr>
            <w:tcW w:w="942" w:type="dxa"/>
            <w:shd w:val="clear" w:color="auto" w:fill="F2F2F2" w:themeFill="background1" w:themeFillShade="F2"/>
            <w:noWrap/>
            <w:hideMark/>
          </w:tcPr>
          <w:p w14:paraId="7E3A038E" w14:textId="478AFCDA" w:rsidR="005A581C" w:rsidRPr="001C0F72" w:rsidRDefault="005A581C" w:rsidP="005A581C">
            <w:pPr>
              <w:keepNext/>
              <w:tabs>
                <w:tab w:val="left" w:pos="3744"/>
              </w:tabs>
              <w:jc w:val="center"/>
              <w:rPr>
                <w:rFonts w:eastAsiaTheme="minorHAnsi"/>
                <w:szCs w:val="24"/>
              </w:rPr>
            </w:pPr>
            <w:r w:rsidRPr="002A4B72">
              <w:t xml:space="preserve">$282 </w:t>
            </w:r>
          </w:p>
        </w:tc>
        <w:tc>
          <w:tcPr>
            <w:tcW w:w="972" w:type="dxa"/>
            <w:shd w:val="clear" w:color="auto" w:fill="F2F2F2" w:themeFill="background1" w:themeFillShade="F2"/>
            <w:noWrap/>
            <w:hideMark/>
          </w:tcPr>
          <w:p w14:paraId="12A75EB7" w14:textId="3A131F92" w:rsidR="005A581C" w:rsidRPr="001C0F72" w:rsidRDefault="005A581C" w:rsidP="005A581C">
            <w:pPr>
              <w:keepNext/>
              <w:tabs>
                <w:tab w:val="left" w:pos="3744"/>
              </w:tabs>
              <w:jc w:val="center"/>
              <w:rPr>
                <w:rFonts w:eastAsiaTheme="minorHAnsi"/>
                <w:szCs w:val="24"/>
              </w:rPr>
            </w:pPr>
            <w:r w:rsidRPr="002A4B72">
              <w:t xml:space="preserve">$585 </w:t>
            </w:r>
          </w:p>
        </w:tc>
        <w:tc>
          <w:tcPr>
            <w:tcW w:w="1036" w:type="dxa"/>
            <w:shd w:val="clear" w:color="auto" w:fill="F2F2F2" w:themeFill="background1" w:themeFillShade="F2"/>
            <w:noWrap/>
            <w:hideMark/>
          </w:tcPr>
          <w:p w14:paraId="39E95D56" w14:textId="0AAEFEDB" w:rsidR="005A581C" w:rsidRPr="001C0F72" w:rsidRDefault="005A581C" w:rsidP="005A581C">
            <w:pPr>
              <w:keepNext/>
              <w:tabs>
                <w:tab w:val="left" w:pos="3744"/>
              </w:tabs>
              <w:jc w:val="center"/>
              <w:rPr>
                <w:rFonts w:eastAsiaTheme="minorHAnsi"/>
                <w:szCs w:val="24"/>
              </w:rPr>
            </w:pPr>
            <w:r w:rsidRPr="002A4B72">
              <w:t xml:space="preserve">$802 </w:t>
            </w:r>
          </w:p>
        </w:tc>
        <w:tc>
          <w:tcPr>
            <w:tcW w:w="1124" w:type="dxa"/>
            <w:shd w:val="clear" w:color="auto" w:fill="F2F2F2" w:themeFill="background1" w:themeFillShade="F2"/>
            <w:noWrap/>
            <w:hideMark/>
          </w:tcPr>
          <w:p w14:paraId="48AE7153" w14:textId="7673D0BA" w:rsidR="005A581C" w:rsidRPr="001C0F72" w:rsidRDefault="005A581C" w:rsidP="005A581C">
            <w:pPr>
              <w:keepNext/>
              <w:tabs>
                <w:tab w:val="left" w:pos="3744"/>
              </w:tabs>
              <w:jc w:val="center"/>
              <w:rPr>
                <w:rFonts w:eastAsiaTheme="minorHAnsi"/>
                <w:szCs w:val="24"/>
              </w:rPr>
            </w:pPr>
            <w:r w:rsidRPr="002A4B72">
              <w:t xml:space="preserve">$1,065 </w:t>
            </w:r>
          </w:p>
        </w:tc>
      </w:tr>
      <w:tr w:rsidR="005A581C" w:rsidRPr="00490FD0" w14:paraId="30B729A2" w14:textId="77777777" w:rsidTr="005C0FA9">
        <w:trPr>
          <w:cantSplit/>
          <w:trHeight w:val="249"/>
          <w:jc w:val="center"/>
        </w:trPr>
        <w:tc>
          <w:tcPr>
            <w:tcW w:w="4590" w:type="dxa"/>
            <w:vAlign w:val="center"/>
            <w:hideMark/>
          </w:tcPr>
          <w:p w14:paraId="6053C0A6" w14:textId="77777777" w:rsidR="005A581C" w:rsidRPr="003A42E9" w:rsidRDefault="005A581C" w:rsidP="005A581C">
            <w:pPr>
              <w:keepNext/>
              <w:tabs>
                <w:tab w:val="left" w:pos="3744"/>
              </w:tabs>
              <w:spacing w:line="240" w:lineRule="auto"/>
              <w:rPr>
                <w:rFonts w:eastAsiaTheme="minorHAnsi"/>
                <w:b/>
                <w:bCs/>
                <w:szCs w:val="24"/>
              </w:rPr>
            </w:pPr>
            <w:r w:rsidRPr="003A42E9">
              <w:rPr>
                <w:rFonts w:eastAsiaTheme="minorHAnsi"/>
                <w:b/>
                <w:bCs/>
                <w:color w:val="000000"/>
                <w:szCs w:val="24"/>
              </w:rPr>
              <w:t>Alternative 4: Baseline – Aggregate Patent Revenue</w:t>
            </w:r>
          </w:p>
        </w:tc>
        <w:tc>
          <w:tcPr>
            <w:tcW w:w="876" w:type="dxa"/>
            <w:noWrap/>
            <w:hideMark/>
          </w:tcPr>
          <w:p w14:paraId="081279D9" w14:textId="39430BC8" w:rsidR="005A581C" w:rsidRPr="001C0F72" w:rsidRDefault="005A581C" w:rsidP="005A581C">
            <w:pPr>
              <w:keepNext/>
              <w:tabs>
                <w:tab w:val="left" w:pos="3744"/>
              </w:tabs>
              <w:jc w:val="center"/>
              <w:rPr>
                <w:rFonts w:eastAsiaTheme="minorHAnsi"/>
                <w:szCs w:val="24"/>
              </w:rPr>
            </w:pPr>
            <w:r w:rsidRPr="002A4B72">
              <w:t xml:space="preserve">$3,132 </w:t>
            </w:r>
          </w:p>
        </w:tc>
        <w:tc>
          <w:tcPr>
            <w:tcW w:w="942" w:type="dxa"/>
            <w:noWrap/>
            <w:hideMark/>
          </w:tcPr>
          <w:p w14:paraId="47D92FA1" w14:textId="7D7A73DE" w:rsidR="005A581C" w:rsidRPr="001C0F72" w:rsidRDefault="005A581C" w:rsidP="005A581C">
            <w:pPr>
              <w:keepNext/>
              <w:tabs>
                <w:tab w:val="left" w:pos="3744"/>
              </w:tabs>
              <w:jc w:val="center"/>
              <w:rPr>
                <w:rFonts w:eastAsiaTheme="minorHAnsi"/>
                <w:szCs w:val="24"/>
              </w:rPr>
            </w:pPr>
            <w:r w:rsidRPr="002A4B72">
              <w:t xml:space="preserve">$3,228 </w:t>
            </w:r>
          </w:p>
        </w:tc>
        <w:tc>
          <w:tcPr>
            <w:tcW w:w="972" w:type="dxa"/>
            <w:noWrap/>
            <w:hideMark/>
          </w:tcPr>
          <w:p w14:paraId="72051D5C" w14:textId="1130E69B" w:rsidR="005A581C" w:rsidRPr="001C0F72" w:rsidRDefault="005A581C" w:rsidP="005A581C">
            <w:pPr>
              <w:keepNext/>
              <w:tabs>
                <w:tab w:val="left" w:pos="3744"/>
              </w:tabs>
              <w:jc w:val="center"/>
              <w:rPr>
                <w:rFonts w:eastAsiaTheme="minorHAnsi"/>
                <w:szCs w:val="24"/>
              </w:rPr>
            </w:pPr>
            <w:r w:rsidRPr="002A4B72">
              <w:t xml:space="preserve">$3,429 </w:t>
            </w:r>
          </w:p>
        </w:tc>
        <w:tc>
          <w:tcPr>
            <w:tcW w:w="1036" w:type="dxa"/>
            <w:noWrap/>
            <w:hideMark/>
          </w:tcPr>
          <w:p w14:paraId="49444583" w14:textId="7F0BC606" w:rsidR="005A581C" w:rsidRPr="001C0F72" w:rsidRDefault="005A581C" w:rsidP="005A581C">
            <w:pPr>
              <w:keepNext/>
              <w:tabs>
                <w:tab w:val="left" w:pos="3744"/>
              </w:tabs>
              <w:jc w:val="center"/>
              <w:rPr>
                <w:rFonts w:eastAsiaTheme="minorHAnsi"/>
                <w:szCs w:val="24"/>
              </w:rPr>
            </w:pPr>
            <w:r w:rsidRPr="002A4B72">
              <w:t xml:space="preserve">$3,433 </w:t>
            </w:r>
          </w:p>
        </w:tc>
        <w:tc>
          <w:tcPr>
            <w:tcW w:w="1124" w:type="dxa"/>
            <w:noWrap/>
            <w:hideMark/>
          </w:tcPr>
          <w:p w14:paraId="5B2B8C6D" w14:textId="2C2B5498" w:rsidR="005A581C" w:rsidRPr="001C0F72" w:rsidRDefault="005A581C" w:rsidP="005A581C">
            <w:pPr>
              <w:keepNext/>
              <w:tabs>
                <w:tab w:val="left" w:pos="3744"/>
              </w:tabs>
              <w:jc w:val="center"/>
              <w:rPr>
                <w:rFonts w:eastAsiaTheme="minorHAnsi"/>
                <w:szCs w:val="24"/>
              </w:rPr>
            </w:pPr>
            <w:r w:rsidRPr="002A4B72">
              <w:t xml:space="preserve">$3,568 </w:t>
            </w:r>
          </w:p>
        </w:tc>
      </w:tr>
      <w:tr w:rsidR="005A581C" w:rsidRPr="00490FD0" w14:paraId="2728E59B" w14:textId="77777777" w:rsidTr="005C0FA9">
        <w:trPr>
          <w:cantSplit/>
          <w:trHeight w:val="249"/>
          <w:jc w:val="center"/>
        </w:trPr>
        <w:tc>
          <w:tcPr>
            <w:tcW w:w="4590" w:type="dxa"/>
            <w:shd w:val="clear" w:color="auto" w:fill="F2F2F2" w:themeFill="background1" w:themeFillShade="F2"/>
            <w:vAlign w:val="center"/>
            <w:hideMark/>
          </w:tcPr>
          <w:p w14:paraId="7DC5053D" w14:textId="77777777" w:rsidR="005A581C" w:rsidRPr="003A42E9" w:rsidRDefault="005A581C" w:rsidP="005A581C">
            <w:pPr>
              <w:keepNext/>
              <w:tabs>
                <w:tab w:val="left" w:pos="3744"/>
              </w:tabs>
              <w:spacing w:line="240" w:lineRule="auto"/>
              <w:jc w:val="right"/>
              <w:rPr>
                <w:rFonts w:eastAsiaTheme="minorHAnsi"/>
                <w:i/>
                <w:iCs/>
                <w:szCs w:val="24"/>
              </w:rPr>
            </w:pPr>
            <w:r w:rsidRPr="003A42E9">
              <w:rPr>
                <w:rFonts w:eastAsiaTheme="minorHAnsi"/>
                <w:i/>
                <w:iCs/>
                <w:color w:val="000000"/>
                <w:szCs w:val="24"/>
              </w:rPr>
              <w:t>EOY Operating Reserve Alternative 4:</w:t>
            </w:r>
          </w:p>
        </w:tc>
        <w:tc>
          <w:tcPr>
            <w:tcW w:w="876" w:type="dxa"/>
            <w:shd w:val="clear" w:color="auto" w:fill="F2F2F2" w:themeFill="background1" w:themeFillShade="F2"/>
            <w:noWrap/>
            <w:hideMark/>
          </w:tcPr>
          <w:p w14:paraId="0A66E9C1" w14:textId="155903B8" w:rsidR="005A581C" w:rsidRPr="001C0F72" w:rsidRDefault="005A581C" w:rsidP="005A581C">
            <w:pPr>
              <w:keepNext/>
              <w:tabs>
                <w:tab w:val="left" w:pos="3744"/>
              </w:tabs>
              <w:jc w:val="center"/>
              <w:rPr>
                <w:rFonts w:eastAsiaTheme="minorHAnsi"/>
                <w:szCs w:val="24"/>
              </w:rPr>
            </w:pPr>
            <w:r w:rsidRPr="002A4B72">
              <w:t xml:space="preserve">$203 </w:t>
            </w:r>
          </w:p>
        </w:tc>
        <w:tc>
          <w:tcPr>
            <w:tcW w:w="942" w:type="dxa"/>
            <w:shd w:val="clear" w:color="auto" w:fill="F2F2F2" w:themeFill="background1" w:themeFillShade="F2"/>
            <w:noWrap/>
            <w:hideMark/>
          </w:tcPr>
          <w:p w14:paraId="29223681" w14:textId="12F072AD" w:rsidR="005A581C" w:rsidRPr="001C0F72" w:rsidRDefault="005A581C" w:rsidP="005A581C">
            <w:pPr>
              <w:keepNext/>
              <w:tabs>
                <w:tab w:val="left" w:pos="3744"/>
              </w:tabs>
              <w:jc w:val="center"/>
              <w:rPr>
                <w:rFonts w:eastAsiaTheme="minorHAnsi"/>
                <w:szCs w:val="24"/>
              </w:rPr>
            </w:pPr>
            <w:r w:rsidRPr="002A4B72">
              <w:t xml:space="preserve">$105 </w:t>
            </w:r>
          </w:p>
        </w:tc>
        <w:tc>
          <w:tcPr>
            <w:tcW w:w="972" w:type="dxa"/>
            <w:shd w:val="clear" w:color="auto" w:fill="F2F2F2" w:themeFill="background1" w:themeFillShade="F2"/>
            <w:noWrap/>
            <w:hideMark/>
          </w:tcPr>
          <w:p w14:paraId="2091BED8" w14:textId="2D6C1F9B" w:rsidR="005A581C" w:rsidRPr="001C0F72" w:rsidRDefault="005A581C" w:rsidP="005A581C">
            <w:pPr>
              <w:keepNext/>
              <w:tabs>
                <w:tab w:val="left" w:pos="3744"/>
              </w:tabs>
              <w:jc w:val="center"/>
              <w:rPr>
                <w:rFonts w:eastAsiaTheme="minorHAnsi"/>
                <w:szCs w:val="24"/>
              </w:rPr>
            </w:pPr>
            <w:r w:rsidRPr="002A4B72">
              <w:t xml:space="preserve">$100 </w:t>
            </w:r>
          </w:p>
        </w:tc>
        <w:tc>
          <w:tcPr>
            <w:tcW w:w="1036" w:type="dxa"/>
            <w:shd w:val="clear" w:color="auto" w:fill="F2F2F2" w:themeFill="background1" w:themeFillShade="F2"/>
            <w:noWrap/>
            <w:hideMark/>
          </w:tcPr>
          <w:p w14:paraId="12531EFE" w14:textId="28053F19" w:rsidR="005A581C" w:rsidRPr="001C0F72" w:rsidRDefault="005A581C" w:rsidP="005A581C">
            <w:pPr>
              <w:keepNext/>
              <w:tabs>
                <w:tab w:val="left" w:pos="3744"/>
              </w:tabs>
              <w:jc w:val="center"/>
              <w:rPr>
                <w:rFonts w:eastAsiaTheme="minorHAnsi"/>
                <w:szCs w:val="24"/>
              </w:rPr>
            </w:pPr>
            <w:r w:rsidRPr="002A4B72">
              <w:t xml:space="preserve">$9 </w:t>
            </w:r>
          </w:p>
        </w:tc>
        <w:tc>
          <w:tcPr>
            <w:tcW w:w="1124" w:type="dxa"/>
            <w:shd w:val="clear" w:color="auto" w:fill="F2F2F2" w:themeFill="background1" w:themeFillShade="F2"/>
            <w:noWrap/>
            <w:hideMark/>
          </w:tcPr>
          <w:p w14:paraId="19D8A46F" w14:textId="6C5267FD" w:rsidR="005A581C" w:rsidRPr="001C0F72" w:rsidRDefault="005A581C" w:rsidP="005A581C">
            <w:pPr>
              <w:keepNext/>
              <w:tabs>
                <w:tab w:val="left" w:pos="3744"/>
              </w:tabs>
              <w:jc w:val="center"/>
              <w:rPr>
                <w:rFonts w:eastAsiaTheme="minorHAnsi"/>
                <w:szCs w:val="24"/>
              </w:rPr>
            </w:pPr>
            <w:r w:rsidRPr="002A4B72">
              <w:t>($49)</w:t>
            </w:r>
          </w:p>
        </w:tc>
      </w:tr>
    </w:tbl>
    <w:p w14:paraId="66FD3662" w14:textId="77777777" w:rsidR="00852BC0" w:rsidRPr="00D11DB6" w:rsidRDefault="00852BC0" w:rsidP="00852BC0">
      <w:pPr>
        <w:tabs>
          <w:tab w:val="left" w:pos="3744"/>
        </w:tabs>
        <w:rPr>
          <w:rFonts w:eastAsiaTheme="minorHAnsi"/>
          <w:szCs w:val="24"/>
        </w:rPr>
      </w:pPr>
    </w:p>
    <w:p w14:paraId="1B1C4DF5" w14:textId="1F26E214" w:rsidR="0086407D" w:rsidRPr="005951C8" w:rsidRDefault="00852BC0" w:rsidP="005951C8">
      <w:pPr>
        <w:rPr>
          <w:szCs w:val="24"/>
        </w:rPr>
      </w:pPr>
      <w:r w:rsidRPr="005951C8">
        <w:rPr>
          <w:szCs w:val="24"/>
        </w:rPr>
        <w:t>Over the five-year ti</w:t>
      </w:r>
      <w:r w:rsidR="007B7A1D" w:rsidRPr="005951C8">
        <w:rPr>
          <w:szCs w:val="24"/>
        </w:rPr>
        <w:t>meframe of this analysis (FY 2020</w:t>
      </w:r>
      <w:r w:rsidRPr="005951C8">
        <w:rPr>
          <w:szCs w:val="24"/>
        </w:rPr>
        <w:t xml:space="preserve"> – FY 202</w:t>
      </w:r>
      <w:r w:rsidR="00D133EA" w:rsidRPr="005951C8">
        <w:rPr>
          <w:szCs w:val="24"/>
        </w:rPr>
        <w:t>4</w:t>
      </w:r>
      <w:r w:rsidR="005951C8" w:rsidRPr="005951C8">
        <w:rPr>
          <w:szCs w:val="24"/>
        </w:rPr>
        <w:t xml:space="preserve">), the Office </w:t>
      </w:r>
      <w:r w:rsidRPr="005951C8">
        <w:rPr>
          <w:szCs w:val="24"/>
        </w:rPr>
        <w:t>projects that Alternative</w:t>
      </w:r>
      <w:r w:rsidR="005D2033" w:rsidRPr="005951C8">
        <w:rPr>
          <w:szCs w:val="24"/>
        </w:rPr>
        <w:t>s</w:t>
      </w:r>
      <w:r w:rsidRPr="005951C8">
        <w:rPr>
          <w:szCs w:val="24"/>
        </w:rPr>
        <w:t xml:space="preserve"> </w:t>
      </w:r>
      <w:r w:rsidR="005D2033" w:rsidRPr="005951C8">
        <w:rPr>
          <w:szCs w:val="24"/>
        </w:rPr>
        <w:t xml:space="preserve">1, 2, and </w:t>
      </w:r>
      <w:r w:rsidRPr="005951C8">
        <w:rPr>
          <w:szCs w:val="24"/>
        </w:rPr>
        <w:t xml:space="preserve">3 would </w:t>
      </w:r>
      <w:r w:rsidR="0016165D" w:rsidRPr="005951C8">
        <w:rPr>
          <w:szCs w:val="24"/>
        </w:rPr>
        <w:t>secure</w:t>
      </w:r>
      <w:r w:rsidRPr="005951C8">
        <w:rPr>
          <w:szCs w:val="24"/>
        </w:rPr>
        <w:t xml:space="preserve"> sufficient aggregate revenue to sustain progress on the Office’s core mission programs and strategic initiatives.  </w:t>
      </w:r>
      <w:r w:rsidR="001A21BE">
        <w:rPr>
          <w:szCs w:val="24"/>
        </w:rPr>
        <w:t>Not only does t</w:t>
      </w:r>
      <w:r w:rsidR="001A21BE" w:rsidRPr="005951C8">
        <w:rPr>
          <w:szCs w:val="24"/>
        </w:rPr>
        <w:t xml:space="preserve">he </w:t>
      </w:r>
      <w:r w:rsidRPr="005951C8">
        <w:rPr>
          <w:szCs w:val="24"/>
        </w:rPr>
        <w:t xml:space="preserve">Baseline not generate enough revenue to achieve the </w:t>
      </w:r>
      <w:r w:rsidR="00B51934" w:rsidRPr="005951C8">
        <w:rPr>
          <w:szCs w:val="24"/>
        </w:rPr>
        <w:t>the optimal three month patent operating reserve during the five year horizon</w:t>
      </w:r>
      <w:r w:rsidR="00B51934">
        <w:rPr>
          <w:szCs w:val="24"/>
        </w:rPr>
        <w:t>,</w:t>
      </w:r>
      <w:r w:rsidR="00B51934" w:rsidRPr="005951C8">
        <w:rPr>
          <w:szCs w:val="24"/>
        </w:rPr>
        <w:t xml:space="preserve"> </w:t>
      </w:r>
      <w:r w:rsidR="00B51934">
        <w:rPr>
          <w:szCs w:val="24"/>
        </w:rPr>
        <w:t>it does not achieve the</w:t>
      </w:r>
      <w:r w:rsidRPr="005951C8">
        <w:rPr>
          <w:szCs w:val="24"/>
        </w:rPr>
        <w:t xml:space="preserve"> minimum balance of $</w:t>
      </w:r>
      <w:r w:rsidR="003129C9" w:rsidRPr="005951C8">
        <w:rPr>
          <w:szCs w:val="24"/>
        </w:rPr>
        <w:t xml:space="preserve">300 million </w:t>
      </w:r>
      <w:r w:rsidR="00B51934">
        <w:rPr>
          <w:szCs w:val="24"/>
        </w:rPr>
        <w:t>and</w:t>
      </w:r>
      <w:r w:rsidR="001A21BE">
        <w:rPr>
          <w:szCs w:val="24"/>
        </w:rPr>
        <w:t xml:space="preserve"> </w:t>
      </w:r>
      <w:r w:rsidR="001A21BE">
        <w:rPr>
          <w:szCs w:val="24"/>
        </w:rPr>
        <w:lastRenderedPageBreak/>
        <w:t>would deplete the operating reserve by FY 2024</w:t>
      </w:r>
      <w:r w:rsidR="008F27FA">
        <w:rPr>
          <w:szCs w:val="24"/>
        </w:rPr>
        <w:t xml:space="preserve">, or earlier when accounting for the 2019 </w:t>
      </w:r>
      <w:r w:rsidR="006D379B" w:rsidRPr="006D379B">
        <w:rPr>
          <w:szCs w:val="24"/>
        </w:rPr>
        <w:t xml:space="preserve">1.9 percent pay raise as authorized in the </w:t>
      </w:r>
      <w:r w:rsidR="006D379B" w:rsidRPr="00BA3AA4">
        <w:rPr>
          <w:szCs w:val="24"/>
        </w:rPr>
        <w:t>Consolidated Appropriation Act, 2019</w:t>
      </w:r>
      <w:r w:rsidR="00BA3AA4">
        <w:rPr>
          <w:szCs w:val="24"/>
        </w:rPr>
        <w:t xml:space="preserve">, </w:t>
      </w:r>
      <w:r w:rsidR="00BA3AA4">
        <w:t>Pub. L. 116-6, 133 Stat. 13</w:t>
      </w:r>
      <w:r w:rsidR="00151214" w:rsidRPr="005951C8">
        <w:rPr>
          <w:szCs w:val="24"/>
        </w:rPr>
        <w:t>.</w:t>
      </w:r>
      <w:r w:rsidR="00673A1A" w:rsidRPr="005951C8">
        <w:rPr>
          <w:szCs w:val="24"/>
        </w:rPr>
        <w:t xml:space="preserve">  </w:t>
      </w:r>
      <w:r w:rsidR="005D2033" w:rsidRPr="005951C8">
        <w:rPr>
          <w:szCs w:val="24"/>
        </w:rPr>
        <w:t>Section 4</w:t>
      </w:r>
      <w:r w:rsidRPr="005951C8">
        <w:rPr>
          <w:szCs w:val="24"/>
        </w:rPr>
        <w:t xml:space="preserve"> provides detailed discussions of each alternative.</w:t>
      </w:r>
    </w:p>
    <w:p w14:paraId="27E76940" w14:textId="77777777" w:rsidR="00CE3AB3" w:rsidRPr="00A9123D" w:rsidRDefault="00CE3AB3" w:rsidP="001D37CE">
      <w:pPr>
        <w:tabs>
          <w:tab w:val="left" w:pos="3744"/>
        </w:tabs>
        <w:rPr>
          <w:rFonts w:eastAsiaTheme="minorHAnsi"/>
          <w:szCs w:val="24"/>
        </w:rPr>
      </w:pPr>
      <w:bookmarkStart w:id="104" w:name="_Toc450669493"/>
      <w:bookmarkEnd w:id="104"/>
    </w:p>
    <w:p w14:paraId="73BD8D65" w14:textId="77777777" w:rsidR="0027478B" w:rsidRDefault="0027478B" w:rsidP="004E4E01">
      <w:pPr>
        <w:pStyle w:val="Heading2Number"/>
      </w:pPr>
      <w:bookmarkStart w:id="105" w:name="_Toc451951716"/>
      <w:bookmarkStart w:id="106" w:name="_Toc534712542"/>
      <w:r w:rsidRPr="00436BAB">
        <w:t>Overview of the Qualitative Costs and Benefits Across Alternatives</w:t>
      </w:r>
      <w:bookmarkEnd w:id="105"/>
      <w:bookmarkEnd w:id="106"/>
    </w:p>
    <w:p w14:paraId="49E65107" w14:textId="23525CA8" w:rsidR="00874FF3" w:rsidRDefault="004E4E01" w:rsidP="00673A1A">
      <w:pPr>
        <w:rPr>
          <w:b/>
          <w:bCs/>
          <w:sz w:val="22"/>
          <w:szCs w:val="18"/>
        </w:rPr>
      </w:pPr>
      <w:r w:rsidRPr="00FF6A23">
        <w:t>A high-level</w:t>
      </w:r>
      <w:r w:rsidRPr="00A9123D">
        <w:t xml:space="preserve"> overview of </w:t>
      </w:r>
      <w:r>
        <w:t xml:space="preserve">the </w:t>
      </w:r>
      <w:r w:rsidRPr="00A9123D">
        <w:t>qualitative costs and benefits</w:t>
      </w:r>
      <w:r w:rsidR="00DD7AD8">
        <w:t xml:space="preserve"> assessed in this RIA</w:t>
      </w:r>
      <w:r w:rsidRPr="00A9123D">
        <w:t xml:space="preserve"> is presented below.  </w:t>
      </w:r>
      <w:r>
        <w:t xml:space="preserve">Section </w:t>
      </w:r>
      <w:r w:rsidR="00673A1A">
        <w:t>4</w:t>
      </w:r>
      <w:r>
        <w:t xml:space="preserve"> presents a more thorough </w:t>
      </w:r>
      <w:r w:rsidR="00673A1A">
        <w:t>description of each alternative</w:t>
      </w:r>
      <w:r>
        <w:t xml:space="preserve"> </w:t>
      </w:r>
      <w:r w:rsidR="00673A1A">
        <w:t>and</w:t>
      </w:r>
      <w:r>
        <w:t xml:space="preserve"> assess</w:t>
      </w:r>
      <w:r w:rsidR="00E21FBA">
        <w:t>es</w:t>
      </w:r>
      <w:r w:rsidR="00673A1A">
        <w:t xml:space="preserve"> the relative</w:t>
      </w:r>
      <w:r>
        <w:t xml:space="preserve"> costs and benefits.  </w:t>
      </w:r>
      <w:r w:rsidR="00673A1A">
        <w:t>A summary of the</w:t>
      </w:r>
      <w:r>
        <w:t xml:space="preserve"> identified qualitative costs and</w:t>
      </w:r>
      <w:r w:rsidR="00673A1A">
        <w:t xml:space="preserve"> benefits for each alternative is contained in</w:t>
      </w:r>
      <w:r w:rsidRPr="004E4E01">
        <w:rPr>
          <w:i/>
        </w:rPr>
        <w:t xml:space="preserve"> </w:t>
      </w:r>
      <w:r>
        <w:t xml:space="preserve">Table </w:t>
      </w:r>
      <w:r w:rsidR="007356DF">
        <w:t>3</w:t>
      </w:r>
      <w:r>
        <w:t>-</w:t>
      </w:r>
      <w:r w:rsidR="007356DF">
        <w:t>3</w:t>
      </w:r>
      <w:r w:rsidR="00673A1A">
        <w:t xml:space="preserve"> below. </w:t>
      </w:r>
    </w:p>
    <w:p w14:paraId="23BF64C4" w14:textId="77777777" w:rsidR="00CE3AB3" w:rsidRPr="00E77D1F" w:rsidRDefault="004E4E01" w:rsidP="0045605B">
      <w:pPr>
        <w:keepNext/>
        <w:spacing w:after="240" w:line="240" w:lineRule="auto"/>
        <w:jc w:val="center"/>
        <w:rPr>
          <w:b/>
          <w:bCs/>
          <w:sz w:val="22"/>
          <w:szCs w:val="18"/>
        </w:rPr>
      </w:pPr>
      <w:r w:rsidRPr="00E77D1F">
        <w:rPr>
          <w:b/>
          <w:bCs/>
          <w:sz w:val="22"/>
          <w:szCs w:val="18"/>
        </w:rPr>
        <w:lastRenderedPageBreak/>
        <w:t xml:space="preserve">Table </w:t>
      </w:r>
      <w:r w:rsidR="00576965" w:rsidRPr="00E77D1F">
        <w:rPr>
          <w:b/>
          <w:bCs/>
          <w:sz w:val="22"/>
          <w:szCs w:val="18"/>
        </w:rPr>
        <w:t>3</w:t>
      </w:r>
      <w:r w:rsidRPr="00E77D1F">
        <w:rPr>
          <w:b/>
          <w:bCs/>
          <w:sz w:val="22"/>
          <w:szCs w:val="18"/>
        </w:rPr>
        <w:noBreakHyphen/>
      </w:r>
      <w:r w:rsidR="007356DF">
        <w:rPr>
          <w:b/>
          <w:bCs/>
          <w:sz w:val="22"/>
          <w:szCs w:val="18"/>
        </w:rPr>
        <w:t>3</w:t>
      </w:r>
    </w:p>
    <w:tbl>
      <w:tblPr>
        <w:tblStyle w:val="TableGrid61"/>
        <w:tblW w:w="8635" w:type="dxa"/>
        <w:jc w:val="center"/>
        <w:tblLayout w:type="fixed"/>
        <w:tblLook w:val="04A0" w:firstRow="1" w:lastRow="0" w:firstColumn="1" w:lastColumn="0" w:noHBand="0" w:noVBand="1"/>
        <w:tblCaption w:val="Costs, Benefits, and Transfers"/>
      </w:tblPr>
      <w:tblGrid>
        <w:gridCol w:w="2155"/>
        <w:gridCol w:w="1620"/>
        <w:gridCol w:w="1620"/>
        <w:gridCol w:w="1620"/>
        <w:gridCol w:w="1620"/>
      </w:tblGrid>
      <w:tr w:rsidR="003E13D1" w:rsidRPr="00A9123D" w14:paraId="4B349A16" w14:textId="77777777" w:rsidTr="006C7167">
        <w:trPr>
          <w:cantSplit/>
          <w:trHeight w:val="518"/>
          <w:tblHeader/>
          <w:jc w:val="center"/>
        </w:trPr>
        <w:tc>
          <w:tcPr>
            <w:tcW w:w="8635" w:type="dxa"/>
            <w:gridSpan w:val="5"/>
            <w:tcBorders>
              <w:bottom w:val="nil"/>
            </w:tcBorders>
            <w:vAlign w:val="center"/>
          </w:tcPr>
          <w:p w14:paraId="23DF5E62" w14:textId="77777777" w:rsidR="003E13D1" w:rsidRPr="003A42E9" w:rsidRDefault="003E13D1" w:rsidP="006C7167">
            <w:pPr>
              <w:keepNext/>
              <w:spacing w:before="120" w:after="120" w:line="240" w:lineRule="auto"/>
              <w:jc w:val="center"/>
              <w:rPr>
                <w:rFonts w:eastAsiaTheme="minorHAnsi"/>
                <w:b/>
                <w:szCs w:val="24"/>
              </w:rPr>
            </w:pPr>
            <w:r w:rsidRPr="003A42E9">
              <w:rPr>
                <w:rFonts w:eastAsiaTheme="minorHAnsi"/>
                <w:b/>
                <w:szCs w:val="24"/>
              </w:rPr>
              <w:t>Costs</w:t>
            </w:r>
            <w:r>
              <w:rPr>
                <w:rFonts w:eastAsiaTheme="minorHAnsi"/>
                <w:b/>
                <w:szCs w:val="24"/>
              </w:rPr>
              <w:t>,</w:t>
            </w:r>
            <w:r w:rsidRPr="003A42E9">
              <w:rPr>
                <w:rFonts w:eastAsiaTheme="minorHAnsi"/>
                <w:b/>
                <w:szCs w:val="24"/>
              </w:rPr>
              <w:t xml:space="preserve"> Benefits</w:t>
            </w:r>
            <w:r>
              <w:rPr>
                <w:rFonts w:eastAsiaTheme="minorHAnsi"/>
                <w:b/>
                <w:szCs w:val="24"/>
              </w:rPr>
              <w:t>, and Transfers</w:t>
            </w:r>
          </w:p>
        </w:tc>
      </w:tr>
      <w:tr w:rsidR="003E13D1" w:rsidRPr="00A9123D" w14:paraId="7E1F0E42" w14:textId="77777777" w:rsidTr="006C7167">
        <w:trPr>
          <w:cantSplit/>
          <w:trHeight w:val="518"/>
          <w:tblHeader/>
          <w:jc w:val="center"/>
        </w:trPr>
        <w:tc>
          <w:tcPr>
            <w:tcW w:w="2155" w:type="dxa"/>
            <w:tcBorders>
              <w:bottom w:val="nil"/>
            </w:tcBorders>
            <w:vAlign w:val="center"/>
          </w:tcPr>
          <w:p w14:paraId="3C081895" w14:textId="77777777" w:rsidR="003E13D1" w:rsidRPr="003A42E9" w:rsidRDefault="003E13D1" w:rsidP="006C7167">
            <w:pPr>
              <w:keepNext/>
              <w:spacing w:before="120" w:after="120" w:line="240" w:lineRule="auto"/>
              <w:jc w:val="center"/>
              <w:rPr>
                <w:rFonts w:eastAsiaTheme="minorHAnsi"/>
                <w:b/>
                <w:szCs w:val="24"/>
              </w:rPr>
            </w:pPr>
          </w:p>
        </w:tc>
        <w:tc>
          <w:tcPr>
            <w:tcW w:w="1620" w:type="dxa"/>
            <w:tcBorders>
              <w:bottom w:val="nil"/>
            </w:tcBorders>
            <w:vAlign w:val="center"/>
          </w:tcPr>
          <w:p w14:paraId="1DA3D6C3" w14:textId="77777777" w:rsidR="003E13D1" w:rsidRPr="003A42E9" w:rsidRDefault="003E13D1" w:rsidP="006C7167">
            <w:pPr>
              <w:keepNext/>
              <w:spacing w:before="120" w:after="120" w:line="240" w:lineRule="auto"/>
              <w:jc w:val="center"/>
              <w:rPr>
                <w:rFonts w:eastAsiaTheme="minorHAnsi"/>
                <w:b/>
                <w:szCs w:val="24"/>
              </w:rPr>
            </w:pPr>
            <w:r w:rsidRPr="003A42E9">
              <w:rPr>
                <w:rFonts w:eastAsiaTheme="minorHAnsi"/>
                <w:b/>
                <w:szCs w:val="24"/>
              </w:rPr>
              <w:t>Alternative 4</w:t>
            </w:r>
          </w:p>
        </w:tc>
        <w:tc>
          <w:tcPr>
            <w:tcW w:w="1620" w:type="dxa"/>
            <w:tcBorders>
              <w:bottom w:val="nil"/>
            </w:tcBorders>
            <w:vAlign w:val="center"/>
          </w:tcPr>
          <w:p w14:paraId="3172A705" w14:textId="77777777" w:rsidR="003E13D1" w:rsidRPr="003A42E9" w:rsidRDefault="003E13D1" w:rsidP="006C7167">
            <w:pPr>
              <w:keepNext/>
              <w:spacing w:before="120" w:after="120" w:line="240" w:lineRule="auto"/>
              <w:jc w:val="center"/>
              <w:rPr>
                <w:rFonts w:eastAsiaTheme="minorHAnsi"/>
                <w:b/>
                <w:szCs w:val="24"/>
              </w:rPr>
            </w:pPr>
            <w:r w:rsidRPr="003A42E9">
              <w:rPr>
                <w:rFonts w:eastAsiaTheme="minorHAnsi"/>
                <w:b/>
                <w:szCs w:val="24"/>
              </w:rPr>
              <w:t>Alternative</w:t>
            </w:r>
            <w:r>
              <w:rPr>
                <w:rFonts w:eastAsiaTheme="minorHAnsi"/>
                <w:b/>
                <w:szCs w:val="24"/>
              </w:rPr>
              <w:t xml:space="preserve"> </w:t>
            </w:r>
            <w:r w:rsidRPr="003A42E9">
              <w:rPr>
                <w:rFonts w:eastAsiaTheme="minorHAnsi"/>
                <w:b/>
                <w:szCs w:val="24"/>
              </w:rPr>
              <w:t>1</w:t>
            </w:r>
          </w:p>
        </w:tc>
        <w:tc>
          <w:tcPr>
            <w:tcW w:w="1620" w:type="dxa"/>
            <w:tcBorders>
              <w:bottom w:val="nil"/>
            </w:tcBorders>
            <w:vAlign w:val="center"/>
          </w:tcPr>
          <w:p w14:paraId="167E3CCA" w14:textId="77777777" w:rsidR="003E13D1" w:rsidRPr="003A42E9" w:rsidRDefault="003E13D1" w:rsidP="006C7167">
            <w:pPr>
              <w:keepNext/>
              <w:spacing w:before="120" w:after="120" w:line="240" w:lineRule="auto"/>
              <w:jc w:val="center"/>
              <w:rPr>
                <w:rFonts w:eastAsiaTheme="minorHAnsi"/>
                <w:b/>
                <w:szCs w:val="24"/>
              </w:rPr>
            </w:pPr>
            <w:r w:rsidRPr="003A42E9">
              <w:rPr>
                <w:rFonts w:eastAsiaTheme="minorHAnsi"/>
                <w:b/>
                <w:szCs w:val="24"/>
              </w:rPr>
              <w:t>Alternative 2</w:t>
            </w:r>
          </w:p>
        </w:tc>
        <w:tc>
          <w:tcPr>
            <w:tcW w:w="1620" w:type="dxa"/>
            <w:tcBorders>
              <w:bottom w:val="nil"/>
            </w:tcBorders>
            <w:shd w:val="clear" w:color="auto" w:fill="auto"/>
            <w:vAlign w:val="center"/>
          </w:tcPr>
          <w:p w14:paraId="03EEE049" w14:textId="77777777" w:rsidR="003E13D1" w:rsidRPr="003A42E9" w:rsidRDefault="003E13D1" w:rsidP="006C7167">
            <w:pPr>
              <w:keepNext/>
              <w:spacing w:before="120" w:after="120" w:line="240" w:lineRule="auto"/>
              <w:jc w:val="center"/>
              <w:rPr>
                <w:rFonts w:eastAsiaTheme="minorHAnsi"/>
                <w:b/>
                <w:szCs w:val="24"/>
              </w:rPr>
            </w:pPr>
            <w:r w:rsidRPr="003A42E9">
              <w:rPr>
                <w:rFonts w:eastAsiaTheme="minorHAnsi"/>
                <w:b/>
                <w:szCs w:val="24"/>
              </w:rPr>
              <w:t>Alternative 3</w:t>
            </w:r>
          </w:p>
        </w:tc>
      </w:tr>
      <w:tr w:rsidR="003E13D1" w:rsidRPr="00A9123D" w14:paraId="5C5048AD" w14:textId="77777777" w:rsidTr="006C7167">
        <w:trPr>
          <w:cantSplit/>
          <w:trHeight w:val="990"/>
          <w:tblHeader/>
          <w:jc w:val="center"/>
        </w:trPr>
        <w:tc>
          <w:tcPr>
            <w:tcW w:w="2155" w:type="dxa"/>
            <w:tcBorders>
              <w:top w:val="nil"/>
            </w:tcBorders>
            <w:vAlign w:val="center"/>
          </w:tcPr>
          <w:p w14:paraId="0872ED98" w14:textId="77777777" w:rsidR="003E13D1" w:rsidRPr="003A42E9" w:rsidRDefault="003E13D1" w:rsidP="006C7167">
            <w:pPr>
              <w:keepNext/>
              <w:spacing w:before="120" w:after="120" w:line="240" w:lineRule="auto"/>
              <w:rPr>
                <w:rFonts w:eastAsiaTheme="minorHAnsi"/>
                <w:b/>
                <w:szCs w:val="24"/>
              </w:rPr>
            </w:pPr>
          </w:p>
        </w:tc>
        <w:tc>
          <w:tcPr>
            <w:tcW w:w="1620" w:type="dxa"/>
            <w:tcBorders>
              <w:top w:val="nil"/>
            </w:tcBorders>
            <w:vAlign w:val="center"/>
          </w:tcPr>
          <w:p w14:paraId="3C119E2F" w14:textId="77777777" w:rsidR="003E13D1" w:rsidRPr="003A42E9" w:rsidRDefault="003E13D1" w:rsidP="006C7167">
            <w:pPr>
              <w:keepNext/>
              <w:spacing w:before="120" w:line="240" w:lineRule="auto"/>
              <w:jc w:val="center"/>
              <w:rPr>
                <w:rFonts w:eastAsiaTheme="minorHAnsi"/>
                <w:b/>
                <w:szCs w:val="24"/>
              </w:rPr>
            </w:pPr>
            <w:r w:rsidRPr="003A42E9">
              <w:rPr>
                <w:rFonts w:eastAsiaTheme="minorHAnsi"/>
                <w:b/>
                <w:szCs w:val="24"/>
              </w:rPr>
              <w:t>Baseline</w:t>
            </w:r>
          </w:p>
        </w:tc>
        <w:tc>
          <w:tcPr>
            <w:tcW w:w="1620" w:type="dxa"/>
            <w:tcBorders>
              <w:top w:val="nil"/>
            </w:tcBorders>
            <w:vAlign w:val="center"/>
          </w:tcPr>
          <w:p w14:paraId="0AEE533C" w14:textId="699031BA" w:rsidR="003E13D1" w:rsidRPr="003A42E9" w:rsidRDefault="00B77204" w:rsidP="00B77204">
            <w:pPr>
              <w:keepNext/>
              <w:spacing w:before="120" w:line="240" w:lineRule="auto"/>
              <w:jc w:val="center"/>
              <w:rPr>
                <w:rFonts w:eastAsiaTheme="minorHAnsi"/>
                <w:b/>
                <w:szCs w:val="24"/>
              </w:rPr>
            </w:pPr>
            <w:r>
              <w:rPr>
                <w:rFonts w:eastAsiaTheme="minorHAnsi"/>
                <w:b/>
                <w:szCs w:val="24"/>
              </w:rPr>
              <w:t xml:space="preserve">Proposed </w:t>
            </w:r>
            <w:r>
              <w:rPr>
                <w:rFonts w:eastAsiaTheme="minorHAnsi"/>
                <w:b/>
                <w:szCs w:val="24"/>
              </w:rPr>
              <w:br/>
            </w:r>
            <w:r w:rsidR="003E13D1" w:rsidRPr="003A42E9">
              <w:rPr>
                <w:rFonts w:eastAsiaTheme="minorHAnsi"/>
                <w:b/>
                <w:szCs w:val="24"/>
              </w:rPr>
              <w:t>Fee Schedule</w:t>
            </w:r>
          </w:p>
        </w:tc>
        <w:tc>
          <w:tcPr>
            <w:tcW w:w="1620" w:type="dxa"/>
            <w:tcBorders>
              <w:top w:val="nil"/>
            </w:tcBorders>
            <w:vAlign w:val="center"/>
          </w:tcPr>
          <w:p w14:paraId="73FBD652" w14:textId="77777777" w:rsidR="003E13D1" w:rsidRPr="003A42E9" w:rsidRDefault="003E13D1" w:rsidP="006C7167">
            <w:pPr>
              <w:keepNext/>
              <w:spacing w:before="120" w:line="240" w:lineRule="auto"/>
              <w:jc w:val="center"/>
              <w:rPr>
                <w:rFonts w:eastAsiaTheme="minorHAnsi"/>
                <w:b/>
                <w:szCs w:val="24"/>
              </w:rPr>
            </w:pPr>
            <w:r w:rsidRPr="003A42E9">
              <w:rPr>
                <w:rFonts w:eastAsiaTheme="minorHAnsi"/>
                <w:b/>
                <w:szCs w:val="24"/>
              </w:rPr>
              <w:t>Unit Cost Recovery</w:t>
            </w:r>
          </w:p>
        </w:tc>
        <w:tc>
          <w:tcPr>
            <w:tcW w:w="1620" w:type="dxa"/>
            <w:tcBorders>
              <w:top w:val="nil"/>
            </w:tcBorders>
            <w:shd w:val="clear" w:color="auto" w:fill="auto"/>
            <w:vAlign w:val="center"/>
          </w:tcPr>
          <w:p w14:paraId="1F5A0A77" w14:textId="77777777" w:rsidR="003E13D1" w:rsidRPr="003A42E9" w:rsidRDefault="003E13D1" w:rsidP="006C7167">
            <w:pPr>
              <w:keepNext/>
              <w:spacing w:before="120" w:after="120" w:line="240" w:lineRule="auto"/>
              <w:jc w:val="center"/>
              <w:rPr>
                <w:rFonts w:eastAsiaTheme="minorHAnsi"/>
                <w:b/>
                <w:szCs w:val="24"/>
              </w:rPr>
            </w:pPr>
            <w:r w:rsidRPr="003A42E9">
              <w:rPr>
                <w:rFonts w:eastAsiaTheme="minorHAnsi"/>
                <w:b/>
                <w:szCs w:val="24"/>
              </w:rPr>
              <w:t>Across the Board Adjustment</w:t>
            </w:r>
          </w:p>
        </w:tc>
      </w:tr>
      <w:tr w:rsidR="003E13D1" w:rsidRPr="00A9123D" w14:paraId="345E2A41" w14:textId="77777777" w:rsidTr="006C7167">
        <w:trPr>
          <w:cantSplit/>
          <w:trHeight w:val="417"/>
          <w:tblHeader/>
          <w:jc w:val="center"/>
        </w:trPr>
        <w:tc>
          <w:tcPr>
            <w:tcW w:w="8635" w:type="dxa"/>
            <w:gridSpan w:val="5"/>
            <w:tcBorders>
              <w:top w:val="nil"/>
            </w:tcBorders>
            <w:vAlign w:val="center"/>
          </w:tcPr>
          <w:p w14:paraId="0F00FFB3" w14:textId="77777777" w:rsidR="003E13D1" w:rsidRPr="003A42E9" w:rsidRDefault="003E13D1" w:rsidP="006C7167">
            <w:pPr>
              <w:keepNext/>
              <w:spacing w:before="120" w:after="120" w:line="240" w:lineRule="auto"/>
              <w:rPr>
                <w:b/>
                <w:szCs w:val="24"/>
              </w:rPr>
            </w:pPr>
            <w:r w:rsidRPr="003A42E9">
              <w:rPr>
                <w:b/>
                <w:szCs w:val="24"/>
              </w:rPr>
              <w:t>Costs:</w:t>
            </w:r>
          </w:p>
        </w:tc>
      </w:tr>
      <w:tr w:rsidR="0070491A" w:rsidRPr="00A9123D" w14:paraId="75926763" w14:textId="77777777" w:rsidTr="000B7F55">
        <w:trPr>
          <w:cantSplit/>
          <w:trHeight w:val="990"/>
          <w:tblHeader/>
          <w:jc w:val="center"/>
        </w:trPr>
        <w:tc>
          <w:tcPr>
            <w:tcW w:w="2155" w:type="dxa"/>
            <w:tcBorders>
              <w:top w:val="nil"/>
            </w:tcBorders>
            <w:vAlign w:val="center"/>
          </w:tcPr>
          <w:p w14:paraId="1B87CA3F" w14:textId="29B96E4D" w:rsidR="0070491A" w:rsidRPr="00C77C6C" w:rsidRDefault="0070491A" w:rsidP="0070491A">
            <w:pPr>
              <w:keepNext/>
              <w:spacing w:before="120" w:after="120" w:line="240" w:lineRule="auto"/>
              <w:rPr>
                <w:rFonts w:eastAsiaTheme="minorHAnsi"/>
                <w:b/>
                <w:szCs w:val="24"/>
              </w:rPr>
            </w:pPr>
            <w:r w:rsidRPr="00C77C6C">
              <w:rPr>
                <w:b/>
                <w:szCs w:val="24"/>
              </w:rPr>
              <w:t>Secure Aggregate Revenue to Recover Aggregate Cost</w:t>
            </w:r>
          </w:p>
        </w:tc>
        <w:tc>
          <w:tcPr>
            <w:tcW w:w="1620" w:type="dxa"/>
            <w:tcBorders>
              <w:top w:val="nil"/>
            </w:tcBorders>
            <w:vAlign w:val="center"/>
          </w:tcPr>
          <w:p w14:paraId="43668311" w14:textId="77777777" w:rsidR="0070491A" w:rsidRPr="003A42E9" w:rsidRDefault="0070491A" w:rsidP="0070491A">
            <w:pPr>
              <w:keepNext/>
              <w:spacing w:before="120" w:line="240" w:lineRule="auto"/>
              <w:jc w:val="center"/>
              <w:rPr>
                <w:rFonts w:eastAsiaTheme="minorHAnsi"/>
                <w:b/>
                <w:szCs w:val="24"/>
              </w:rPr>
            </w:pPr>
            <w:r>
              <w:rPr>
                <w:szCs w:val="24"/>
              </w:rPr>
              <w:t>Significant</w:t>
            </w:r>
          </w:p>
        </w:tc>
        <w:tc>
          <w:tcPr>
            <w:tcW w:w="1620" w:type="dxa"/>
            <w:tcBorders>
              <w:top w:val="nil"/>
            </w:tcBorders>
            <w:vAlign w:val="center"/>
          </w:tcPr>
          <w:p w14:paraId="4EBEF526" w14:textId="77777777" w:rsidR="0070491A" w:rsidRPr="003A42E9" w:rsidRDefault="0070491A" w:rsidP="0070491A">
            <w:pPr>
              <w:keepNext/>
              <w:spacing w:before="120" w:line="240" w:lineRule="auto"/>
              <w:jc w:val="center"/>
              <w:rPr>
                <w:rFonts w:eastAsiaTheme="minorHAnsi"/>
                <w:b/>
                <w:szCs w:val="24"/>
              </w:rPr>
            </w:pPr>
            <w:r w:rsidRPr="00BA4599">
              <w:rPr>
                <w:i/>
                <w:szCs w:val="24"/>
              </w:rPr>
              <w:t>See benefits</w:t>
            </w:r>
          </w:p>
        </w:tc>
        <w:tc>
          <w:tcPr>
            <w:tcW w:w="1620" w:type="dxa"/>
            <w:tcBorders>
              <w:top w:val="nil"/>
            </w:tcBorders>
            <w:vAlign w:val="center"/>
          </w:tcPr>
          <w:p w14:paraId="0ECF81B5" w14:textId="0694A09F" w:rsidR="0070491A" w:rsidRPr="003A42E9" w:rsidRDefault="0070491A" w:rsidP="0070491A">
            <w:pPr>
              <w:keepNext/>
              <w:spacing w:before="120" w:line="240" w:lineRule="auto"/>
              <w:jc w:val="center"/>
              <w:rPr>
                <w:rFonts w:eastAsiaTheme="minorHAnsi"/>
                <w:b/>
                <w:szCs w:val="24"/>
              </w:rPr>
            </w:pPr>
            <w:r w:rsidRPr="00BA4599">
              <w:rPr>
                <w:i/>
                <w:szCs w:val="24"/>
              </w:rPr>
              <w:t>See benefits</w:t>
            </w:r>
          </w:p>
        </w:tc>
        <w:tc>
          <w:tcPr>
            <w:tcW w:w="1620" w:type="dxa"/>
            <w:tcBorders>
              <w:top w:val="nil"/>
            </w:tcBorders>
            <w:vAlign w:val="center"/>
          </w:tcPr>
          <w:p w14:paraId="49AFBA7F" w14:textId="2AB1E441" w:rsidR="0070491A" w:rsidRPr="003A42E9" w:rsidRDefault="0070491A" w:rsidP="00096F81">
            <w:pPr>
              <w:keepNext/>
              <w:spacing w:before="120" w:line="240" w:lineRule="auto"/>
              <w:jc w:val="center"/>
              <w:rPr>
                <w:szCs w:val="24"/>
              </w:rPr>
            </w:pPr>
            <w:r w:rsidRPr="00BA4599">
              <w:rPr>
                <w:i/>
                <w:szCs w:val="24"/>
              </w:rPr>
              <w:t>See benefits</w:t>
            </w:r>
          </w:p>
        </w:tc>
      </w:tr>
      <w:tr w:rsidR="0070491A" w:rsidRPr="00A9123D" w14:paraId="65E11072" w14:textId="77777777" w:rsidTr="006C7167">
        <w:trPr>
          <w:cantSplit/>
          <w:trHeight w:val="148"/>
          <w:jc w:val="center"/>
        </w:trPr>
        <w:tc>
          <w:tcPr>
            <w:tcW w:w="2155" w:type="dxa"/>
          </w:tcPr>
          <w:p w14:paraId="0C952539" w14:textId="77777777" w:rsidR="0070491A" w:rsidRPr="00C77C6C" w:rsidRDefault="0070491A" w:rsidP="0070491A">
            <w:pPr>
              <w:keepNext/>
              <w:spacing w:before="120" w:after="120" w:line="240" w:lineRule="auto"/>
              <w:rPr>
                <w:b/>
                <w:szCs w:val="24"/>
              </w:rPr>
            </w:pPr>
            <w:r w:rsidRPr="00C77C6C">
              <w:rPr>
                <w:b/>
                <w:szCs w:val="24"/>
              </w:rPr>
              <w:t>Fee Schedule Design Costs</w:t>
            </w:r>
          </w:p>
        </w:tc>
        <w:tc>
          <w:tcPr>
            <w:tcW w:w="1620" w:type="dxa"/>
            <w:vAlign w:val="center"/>
          </w:tcPr>
          <w:p w14:paraId="50C1B0AE" w14:textId="77777777" w:rsidR="0070491A" w:rsidRPr="003A42E9" w:rsidRDefault="0070491A" w:rsidP="0070491A">
            <w:pPr>
              <w:keepNext/>
              <w:spacing w:before="120" w:after="120" w:line="240" w:lineRule="auto"/>
              <w:jc w:val="center"/>
              <w:rPr>
                <w:szCs w:val="24"/>
              </w:rPr>
            </w:pPr>
            <w:r w:rsidRPr="003A42E9">
              <w:rPr>
                <w:szCs w:val="24"/>
              </w:rPr>
              <w:t>Neutral</w:t>
            </w:r>
          </w:p>
        </w:tc>
        <w:tc>
          <w:tcPr>
            <w:tcW w:w="1620" w:type="dxa"/>
            <w:vAlign w:val="center"/>
          </w:tcPr>
          <w:p w14:paraId="31A3ED29" w14:textId="77777777" w:rsidR="0070491A" w:rsidRPr="003A42E9" w:rsidRDefault="0070491A" w:rsidP="0070491A">
            <w:pPr>
              <w:keepNext/>
              <w:spacing w:before="120" w:after="120" w:line="240" w:lineRule="auto"/>
              <w:jc w:val="center"/>
              <w:rPr>
                <w:i/>
                <w:szCs w:val="24"/>
              </w:rPr>
            </w:pPr>
            <w:r w:rsidRPr="003A42E9">
              <w:rPr>
                <w:i/>
                <w:szCs w:val="24"/>
              </w:rPr>
              <w:t>See benefits</w:t>
            </w:r>
          </w:p>
        </w:tc>
        <w:tc>
          <w:tcPr>
            <w:tcW w:w="1620" w:type="dxa"/>
            <w:vAlign w:val="center"/>
          </w:tcPr>
          <w:p w14:paraId="78CE1196" w14:textId="77777777" w:rsidR="0070491A" w:rsidRPr="003A42E9" w:rsidRDefault="0070491A" w:rsidP="0070491A">
            <w:pPr>
              <w:keepNext/>
              <w:spacing w:before="120" w:after="120" w:line="240" w:lineRule="auto"/>
              <w:jc w:val="center"/>
              <w:rPr>
                <w:szCs w:val="24"/>
              </w:rPr>
            </w:pPr>
            <w:r w:rsidRPr="003A42E9">
              <w:rPr>
                <w:szCs w:val="24"/>
              </w:rPr>
              <w:t>Significant</w:t>
            </w:r>
          </w:p>
        </w:tc>
        <w:tc>
          <w:tcPr>
            <w:tcW w:w="1620" w:type="dxa"/>
            <w:vAlign w:val="center"/>
          </w:tcPr>
          <w:p w14:paraId="1485A394" w14:textId="77777777" w:rsidR="0070491A" w:rsidRPr="003A42E9" w:rsidRDefault="0070491A" w:rsidP="0070491A">
            <w:pPr>
              <w:keepNext/>
              <w:spacing w:before="120" w:after="120" w:line="240" w:lineRule="auto"/>
              <w:jc w:val="center"/>
              <w:rPr>
                <w:i/>
                <w:szCs w:val="24"/>
              </w:rPr>
            </w:pPr>
            <w:r w:rsidRPr="003A42E9">
              <w:rPr>
                <w:szCs w:val="24"/>
              </w:rPr>
              <w:t>Neutral</w:t>
            </w:r>
          </w:p>
        </w:tc>
      </w:tr>
      <w:tr w:rsidR="0070491A" w:rsidRPr="00A9123D" w14:paraId="05BB2E8A" w14:textId="77777777" w:rsidTr="006C7167">
        <w:trPr>
          <w:cantSplit/>
          <w:trHeight w:val="148"/>
          <w:jc w:val="center"/>
        </w:trPr>
        <w:tc>
          <w:tcPr>
            <w:tcW w:w="2155" w:type="dxa"/>
            <w:vAlign w:val="center"/>
          </w:tcPr>
          <w:p w14:paraId="0640E1A6" w14:textId="77777777" w:rsidR="0070491A" w:rsidRPr="003A42E9" w:rsidRDefault="0070491A" w:rsidP="0070491A">
            <w:pPr>
              <w:keepNext/>
              <w:spacing w:before="120" w:after="120" w:line="240" w:lineRule="auto"/>
              <w:rPr>
                <w:b/>
                <w:szCs w:val="24"/>
              </w:rPr>
            </w:pPr>
            <w:r w:rsidRPr="003A42E9">
              <w:rPr>
                <w:b/>
                <w:szCs w:val="24"/>
              </w:rPr>
              <w:t>Overall Costs</w:t>
            </w:r>
          </w:p>
        </w:tc>
        <w:tc>
          <w:tcPr>
            <w:tcW w:w="1620" w:type="dxa"/>
            <w:vAlign w:val="center"/>
          </w:tcPr>
          <w:p w14:paraId="021D56EE" w14:textId="77777777" w:rsidR="0070491A" w:rsidRPr="003A42E9" w:rsidRDefault="0070491A" w:rsidP="0070491A">
            <w:pPr>
              <w:keepNext/>
              <w:spacing w:before="120" w:after="120" w:line="240" w:lineRule="auto"/>
              <w:jc w:val="center"/>
              <w:rPr>
                <w:b/>
                <w:szCs w:val="24"/>
              </w:rPr>
            </w:pPr>
            <w:r>
              <w:rPr>
                <w:b/>
                <w:szCs w:val="24"/>
              </w:rPr>
              <w:t>Moderate</w:t>
            </w:r>
          </w:p>
        </w:tc>
        <w:tc>
          <w:tcPr>
            <w:tcW w:w="1620" w:type="dxa"/>
            <w:vAlign w:val="center"/>
          </w:tcPr>
          <w:p w14:paraId="3A9C8FB9" w14:textId="77777777" w:rsidR="0070491A" w:rsidRPr="003A42E9" w:rsidRDefault="0070491A" w:rsidP="0070491A">
            <w:pPr>
              <w:keepNext/>
              <w:spacing w:before="120" w:after="120" w:line="240" w:lineRule="auto"/>
              <w:jc w:val="center"/>
              <w:rPr>
                <w:b/>
                <w:szCs w:val="24"/>
              </w:rPr>
            </w:pPr>
            <w:r>
              <w:rPr>
                <w:b/>
                <w:szCs w:val="24"/>
              </w:rPr>
              <w:t>Neutral</w:t>
            </w:r>
          </w:p>
        </w:tc>
        <w:tc>
          <w:tcPr>
            <w:tcW w:w="1620" w:type="dxa"/>
            <w:vAlign w:val="center"/>
          </w:tcPr>
          <w:p w14:paraId="23428CF2" w14:textId="77777777" w:rsidR="0070491A" w:rsidRPr="003A42E9" w:rsidRDefault="0070491A" w:rsidP="0070491A">
            <w:pPr>
              <w:keepNext/>
              <w:spacing w:before="120" w:after="120" w:line="240" w:lineRule="auto"/>
              <w:jc w:val="center"/>
              <w:rPr>
                <w:b/>
                <w:szCs w:val="24"/>
              </w:rPr>
            </w:pPr>
            <w:r w:rsidRPr="003A42E9">
              <w:rPr>
                <w:b/>
                <w:szCs w:val="24"/>
              </w:rPr>
              <w:t>Significant</w:t>
            </w:r>
          </w:p>
        </w:tc>
        <w:tc>
          <w:tcPr>
            <w:tcW w:w="1620" w:type="dxa"/>
            <w:vAlign w:val="center"/>
          </w:tcPr>
          <w:p w14:paraId="4B25D723" w14:textId="77777777" w:rsidR="0070491A" w:rsidRPr="003A42E9" w:rsidRDefault="0070491A" w:rsidP="0070491A">
            <w:pPr>
              <w:keepNext/>
              <w:spacing w:before="120" w:after="120" w:line="240" w:lineRule="auto"/>
              <w:jc w:val="center"/>
              <w:rPr>
                <w:b/>
                <w:szCs w:val="24"/>
              </w:rPr>
            </w:pPr>
            <w:r>
              <w:rPr>
                <w:b/>
                <w:szCs w:val="24"/>
              </w:rPr>
              <w:t>Neutral</w:t>
            </w:r>
          </w:p>
        </w:tc>
      </w:tr>
      <w:tr w:rsidR="0070491A" w:rsidRPr="00A9123D" w14:paraId="6B6426B0" w14:textId="77777777" w:rsidTr="006C7167">
        <w:trPr>
          <w:cantSplit/>
          <w:trHeight w:val="518"/>
          <w:jc w:val="center"/>
        </w:trPr>
        <w:tc>
          <w:tcPr>
            <w:tcW w:w="8635" w:type="dxa"/>
            <w:gridSpan w:val="5"/>
            <w:vAlign w:val="center"/>
          </w:tcPr>
          <w:p w14:paraId="78F508EB" w14:textId="77777777" w:rsidR="0070491A" w:rsidRPr="003A42E9" w:rsidRDefault="0070491A" w:rsidP="0070491A">
            <w:pPr>
              <w:keepNext/>
              <w:spacing w:before="120" w:after="120" w:line="240" w:lineRule="auto"/>
              <w:rPr>
                <w:b/>
                <w:szCs w:val="24"/>
              </w:rPr>
            </w:pPr>
            <w:r w:rsidRPr="003A42E9">
              <w:rPr>
                <w:b/>
                <w:szCs w:val="24"/>
              </w:rPr>
              <w:t>Benefits:</w:t>
            </w:r>
          </w:p>
        </w:tc>
      </w:tr>
      <w:tr w:rsidR="0070491A" w:rsidRPr="00A9123D" w14:paraId="4353F38D" w14:textId="77777777" w:rsidTr="006C7167">
        <w:trPr>
          <w:cantSplit/>
          <w:trHeight w:val="518"/>
          <w:jc w:val="center"/>
        </w:trPr>
        <w:tc>
          <w:tcPr>
            <w:tcW w:w="2155" w:type="dxa"/>
            <w:vAlign w:val="center"/>
          </w:tcPr>
          <w:p w14:paraId="7C2D2FEF" w14:textId="4AD825A2" w:rsidR="0070491A" w:rsidRPr="00C77C6C" w:rsidRDefault="0070491A" w:rsidP="0070491A">
            <w:pPr>
              <w:keepNext/>
              <w:spacing w:before="120" w:after="120" w:line="240" w:lineRule="auto"/>
              <w:rPr>
                <w:b/>
                <w:szCs w:val="24"/>
              </w:rPr>
            </w:pPr>
            <w:r w:rsidRPr="00C77C6C">
              <w:rPr>
                <w:b/>
                <w:szCs w:val="24"/>
              </w:rPr>
              <w:t>Secure Aggregate Revenue to Recover Aggregate Cost</w:t>
            </w:r>
          </w:p>
        </w:tc>
        <w:tc>
          <w:tcPr>
            <w:tcW w:w="1620" w:type="dxa"/>
            <w:vAlign w:val="center"/>
          </w:tcPr>
          <w:p w14:paraId="6C94E9B8" w14:textId="77777777" w:rsidR="0070491A" w:rsidRPr="00BA4599" w:rsidRDefault="0070491A" w:rsidP="0070491A">
            <w:pPr>
              <w:keepNext/>
              <w:spacing w:before="120" w:after="120" w:line="240" w:lineRule="auto"/>
              <w:jc w:val="center"/>
              <w:rPr>
                <w:i/>
                <w:szCs w:val="24"/>
              </w:rPr>
            </w:pPr>
            <w:r w:rsidRPr="00BA4599">
              <w:rPr>
                <w:i/>
                <w:szCs w:val="24"/>
              </w:rPr>
              <w:t>See costs</w:t>
            </w:r>
          </w:p>
        </w:tc>
        <w:tc>
          <w:tcPr>
            <w:tcW w:w="1620" w:type="dxa"/>
            <w:vAlign w:val="center"/>
          </w:tcPr>
          <w:p w14:paraId="27D72876" w14:textId="77777777" w:rsidR="0070491A" w:rsidRPr="003A42E9" w:rsidRDefault="0070491A" w:rsidP="0070491A">
            <w:pPr>
              <w:keepNext/>
              <w:spacing w:before="120" w:after="120" w:line="240" w:lineRule="auto"/>
              <w:jc w:val="center"/>
              <w:rPr>
                <w:i/>
                <w:szCs w:val="24"/>
              </w:rPr>
            </w:pPr>
            <w:r w:rsidRPr="003A42E9">
              <w:rPr>
                <w:szCs w:val="24"/>
              </w:rPr>
              <w:t>Significant</w:t>
            </w:r>
          </w:p>
        </w:tc>
        <w:tc>
          <w:tcPr>
            <w:tcW w:w="1620" w:type="dxa"/>
            <w:vAlign w:val="center"/>
          </w:tcPr>
          <w:p w14:paraId="04381103" w14:textId="6CFF7E3F" w:rsidR="0070491A" w:rsidRPr="00BA4599" w:rsidRDefault="0070491A" w:rsidP="0070491A">
            <w:pPr>
              <w:keepNext/>
              <w:spacing w:before="120" w:after="120" w:line="240" w:lineRule="auto"/>
              <w:jc w:val="center"/>
              <w:rPr>
                <w:i/>
                <w:szCs w:val="24"/>
              </w:rPr>
            </w:pPr>
            <w:r w:rsidRPr="003A42E9">
              <w:rPr>
                <w:szCs w:val="24"/>
              </w:rPr>
              <w:t>Significant</w:t>
            </w:r>
          </w:p>
        </w:tc>
        <w:tc>
          <w:tcPr>
            <w:tcW w:w="1620" w:type="dxa"/>
            <w:vAlign w:val="center"/>
          </w:tcPr>
          <w:p w14:paraId="75F140E8" w14:textId="77777777" w:rsidR="0070491A" w:rsidRPr="003A42E9" w:rsidRDefault="0070491A" w:rsidP="0070491A">
            <w:pPr>
              <w:keepNext/>
              <w:spacing w:before="120" w:after="120" w:line="240" w:lineRule="auto"/>
              <w:jc w:val="center"/>
              <w:rPr>
                <w:i/>
                <w:szCs w:val="24"/>
              </w:rPr>
            </w:pPr>
            <w:r w:rsidRPr="003A42E9">
              <w:rPr>
                <w:szCs w:val="24"/>
              </w:rPr>
              <w:t>Significant</w:t>
            </w:r>
          </w:p>
        </w:tc>
      </w:tr>
      <w:tr w:rsidR="0070491A" w:rsidRPr="00A9123D" w14:paraId="472CD86E" w14:textId="77777777" w:rsidTr="006C7167">
        <w:trPr>
          <w:cantSplit/>
          <w:trHeight w:val="148"/>
          <w:jc w:val="center"/>
        </w:trPr>
        <w:tc>
          <w:tcPr>
            <w:tcW w:w="2155" w:type="dxa"/>
          </w:tcPr>
          <w:p w14:paraId="06B33806" w14:textId="77777777" w:rsidR="0070491A" w:rsidRPr="00C77C6C" w:rsidRDefault="0070491A" w:rsidP="0070491A">
            <w:pPr>
              <w:keepNext/>
              <w:spacing w:before="120" w:after="120" w:line="240" w:lineRule="auto"/>
              <w:rPr>
                <w:b/>
                <w:szCs w:val="24"/>
              </w:rPr>
            </w:pPr>
            <w:r w:rsidRPr="00C77C6C">
              <w:rPr>
                <w:b/>
                <w:szCs w:val="24"/>
              </w:rPr>
              <w:t>Fee Schedule Design Benefits</w:t>
            </w:r>
          </w:p>
        </w:tc>
        <w:tc>
          <w:tcPr>
            <w:tcW w:w="1620" w:type="dxa"/>
            <w:vAlign w:val="center"/>
          </w:tcPr>
          <w:p w14:paraId="247902D1" w14:textId="77777777" w:rsidR="0070491A" w:rsidRPr="003A42E9" w:rsidRDefault="0070491A" w:rsidP="0070491A">
            <w:pPr>
              <w:keepNext/>
              <w:spacing w:before="120" w:after="120" w:line="240" w:lineRule="auto"/>
              <w:jc w:val="center"/>
              <w:rPr>
                <w:szCs w:val="24"/>
              </w:rPr>
            </w:pPr>
            <w:r w:rsidRPr="003A42E9">
              <w:rPr>
                <w:szCs w:val="24"/>
              </w:rPr>
              <w:t>Neutral</w:t>
            </w:r>
          </w:p>
        </w:tc>
        <w:tc>
          <w:tcPr>
            <w:tcW w:w="1620" w:type="dxa"/>
            <w:vAlign w:val="center"/>
          </w:tcPr>
          <w:p w14:paraId="516DCE16" w14:textId="77777777" w:rsidR="0070491A" w:rsidRPr="003A42E9" w:rsidRDefault="0070491A" w:rsidP="0070491A">
            <w:pPr>
              <w:keepNext/>
              <w:spacing w:before="120" w:after="120" w:line="240" w:lineRule="auto"/>
              <w:jc w:val="center"/>
              <w:rPr>
                <w:szCs w:val="24"/>
              </w:rPr>
            </w:pPr>
            <w:r w:rsidRPr="003A42E9">
              <w:rPr>
                <w:szCs w:val="24"/>
              </w:rPr>
              <w:t>Significant</w:t>
            </w:r>
          </w:p>
        </w:tc>
        <w:tc>
          <w:tcPr>
            <w:tcW w:w="1620" w:type="dxa"/>
            <w:vAlign w:val="center"/>
          </w:tcPr>
          <w:p w14:paraId="7C880ABD" w14:textId="77777777" w:rsidR="0070491A" w:rsidRPr="003A42E9" w:rsidRDefault="0070491A" w:rsidP="0070491A">
            <w:pPr>
              <w:keepNext/>
              <w:spacing w:before="120" w:after="120" w:line="240" w:lineRule="auto"/>
              <w:jc w:val="center"/>
              <w:rPr>
                <w:i/>
                <w:szCs w:val="24"/>
              </w:rPr>
            </w:pPr>
            <w:r w:rsidRPr="003A42E9">
              <w:rPr>
                <w:i/>
                <w:szCs w:val="24"/>
              </w:rPr>
              <w:t>See costs</w:t>
            </w:r>
          </w:p>
        </w:tc>
        <w:tc>
          <w:tcPr>
            <w:tcW w:w="1620" w:type="dxa"/>
            <w:vAlign w:val="center"/>
          </w:tcPr>
          <w:p w14:paraId="0A10F252" w14:textId="77777777" w:rsidR="0070491A" w:rsidRPr="003A42E9" w:rsidRDefault="0070491A" w:rsidP="0070491A">
            <w:pPr>
              <w:keepNext/>
              <w:spacing w:before="120" w:after="120" w:line="240" w:lineRule="auto"/>
              <w:jc w:val="center"/>
              <w:rPr>
                <w:szCs w:val="24"/>
              </w:rPr>
            </w:pPr>
            <w:r w:rsidRPr="003A42E9">
              <w:rPr>
                <w:szCs w:val="24"/>
              </w:rPr>
              <w:t>Neutral</w:t>
            </w:r>
          </w:p>
        </w:tc>
      </w:tr>
      <w:tr w:rsidR="0070491A" w:rsidRPr="00A9123D" w14:paraId="1BF11316" w14:textId="77777777" w:rsidTr="006C7167">
        <w:trPr>
          <w:cantSplit/>
          <w:trHeight w:val="148"/>
          <w:jc w:val="center"/>
        </w:trPr>
        <w:tc>
          <w:tcPr>
            <w:tcW w:w="2155" w:type="dxa"/>
            <w:vAlign w:val="center"/>
          </w:tcPr>
          <w:p w14:paraId="1E77C6FC" w14:textId="77777777" w:rsidR="0070491A" w:rsidRPr="003A42E9" w:rsidRDefault="0070491A" w:rsidP="0070491A">
            <w:pPr>
              <w:keepNext/>
              <w:spacing w:before="120" w:after="120" w:line="240" w:lineRule="auto"/>
              <w:rPr>
                <w:b/>
                <w:szCs w:val="24"/>
              </w:rPr>
            </w:pPr>
            <w:r w:rsidRPr="003A42E9">
              <w:rPr>
                <w:b/>
                <w:szCs w:val="24"/>
              </w:rPr>
              <w:t>Overall Benefits</w:t>
            </w:r>
          </w:p>
        </w:tc>
        <w:tc>
          <w:tcPr>
            <w:tcW w:w="1620" w:type="dxa"/>
            <w:vAlign w:val="center"/>
          </w:tcPr>
          <w:p w14:paraId="74196EE9" w14:textId="77777777" w:rsidR="0070491A" w:rsidRPr="0043604A" w:rsidRDefault="0070491A" w:rsidP="0070491A">
            <w:pPr>
              <w:keepNext/>
              <w:spacing w:before="120" w:after="120" w:line="240" w:lineRule="auto"/>
              <w:jc w:val="center"/>
              <w:rPr>
                <w:b/>
                <w:szCs w:val="24"/>
              </w:rPr>
            </w:pPr>
            <w:r w:rsidRPr="00FF631B">
              <w:rPr>
                <w:b/>
                <w:szCs w:val="24"/>
              </w:rPr>
              <w:t>Neutral</w:t>
            </w:r>
          </w:p>
        </w:tc>
        <w:tc>
          <w:tcPr>
            <w:tcW w:w="1620" w:type="dxa"/>
            <w:vAlign w:val="center"/>
          </w:tcPr>
          <w:p w14:paraId="0EC0D7C9" w14:textId="77777777" w:rsidR="0070491A" w:rsidRPr="003A42E9" w:rsidRDefault="0070491A" w:rsidP="0070491A">
            <w:pPr>
              <w:keepNext/>
              <w:spacing w:before="120" w:after="120" w:line="240" w:lineRule="auto"/>
              <w:jc w:val="center"/>
              <w:rPr>
                <w:b/>
                <w:szCs w:val="24"/>
              </w:rPr>
            </w:pPr>
            <w:r w:rsidRPr="003A42E9">
              <w:rPr>
                <w:b/>
                <w:szCs w:val="24"/>
              </w:rPr>
              <w:t>Significant</w:t>
            </w:r>
          </w:p>
        </w:tc>
        <w:tc>
          <w:tcPr>
            <w:tcW w:w="1620" w:type="dxa"/>
            <w:vAlign w:val="center"/>
          </w:tcPr>
          <w:p w14:paraId="1722E64E" w14:textId="77777777" w:rsidR="0070491A" w:rsidRPr="003A42E9" w:rsidRDefault="0070491A" w:rsidP="0070491A">
            <w:pPr>
              <w:keepNext/>
              <w:spacing w:before="120" w:after="120" w:line="240" w:lineRule="auto"/>
              <w:jc w:val="center"/>
              <w:rPr>
                <w:b/>
                <w:szCs w:val="24"/>
              </w:rPr>
            </w:pPr>
            <w:r>
              <w:rPr>
                <w:b/>
                <w:szCs w:val="24"/>
              </w:rPr>
              <w:t>Neutral</w:t>
            </w:r>
          </w:p>
        </w:tc>
        <w:tc>
          <w:tcPr>
            <w:tcW w:w="1620" w:type="dxa"/>
            <w:vAlign w:val="center"/>
          </w:tcPr>
          <w:p w14:paraId="30E9FF3A" w14:textId="77777777" w:rsidR="0070491A" w:rsidRPr="003A42E9" w:rsidRDefault="0070491A" w:rsidP="0070491A">
            <w:pPr>
              <w:keepNext/>
              <w:spacing w:before="120" w:after="120" w:line="240" w:lineRule="auto"/>
              <w:jc w:val="center"/>
              <w:rPr>
                <w:b/>
                <w:szCs w:val="24"/>
              </w:rPr>
            </w:pPr>
            <w:r w:rsidRPr="003A42E9">
              <w:rPr>
                <w:b/>
                <w:szCs w:val="24"/>
              </w:rPr>
              <w:t>Moderate</w:t>
            </w:r>
          </w:p>
        </w:tc>
      </w:tr>
      <w:tr w:rsidR="0070491A" w:rsidRPr="00A9123D" w14:paraId="6C7588F5" w14:textId="77777777" w:rsidTr="006C7167">
        <w:trPr>
          <w:cantSplit/>
          <w:trHeight w:val="148"/>
          <w:jc w:val="center"/>
        </w:trPr>
        <w:tc>
          <w:tcPr>
            <w:tcW w:w="8635" w:type="dxa"/>
            <w:gridSpan w:val="5"/>
            <w:vAlign w:val="center"/>
          </w:tcPr>
          <w:p w14:paraId="0A76039E" w14:textId="77777777" w:rsidR="0070491A" w:rsidRPr="003A42E9" w:rsidRDefault="0070491A" w:rsidP="0070491A">
            <w:pPr>
              <w:keepNext/>
              <w:spacing w:before="120" w:after="120" w:line="240" w:lineRule="auto"/>
              <w:rPr>
                <w:b/>
                <w:szCs w:val="24"/>
              </w:rPr>
            </w:pPr>
            <w:r>
              <w:rPr>
                <w:b/>
                <w:szCs w:val="24"/>
              </w:rPr>
              <w:t>Transfers:</w:t>
            </w:r>
          </w:p>
        </w:tc>
      </w:tr>
      <w:tr w:rsidR="0070491A" w:rsidRPr="00A9123D" w14:paraId="2B209F05" w14:textId="77777777" w:rsidTr="006C7167">
        <w:trPr>
          <w:cantSplit/>
          <w:trHeight w:val="148"/>
          <w:jc w:val="center"/>
        </w:trPr>
        <w:tc>
          <w:tcPr>
            <w:tcW w:w="2155" w:type="dxa"/>
            <w:vAlign w:val="center"/>
          </w:tcPr>
          <w:p w14:paraId="7414008F" w14:textId="77777777" w:rsidR="0070491A" w:rsidRPr="00C77C6C" w:rsidRDefault="0070491A" w:rsidP="0070491A">
            <w:pPr>
              <w:keepNext/>
              <w:spacing w:before="120" w:after="120" w:line="240" w:lineRule="auto"/>
              <w:rPr>
                <w:b/>
                <w:szCs w:val="24"/>
              </w:rPr>
            </w:pPr>
            <w:r w:rsidRPr="00C77C6C">
              <w:rPr>
                <w:b/>
                <w:szCs w:val="24"/>
              </w:rPr>
              <w:t>Aggregate Increase in User Fee Payments</w:t>
            </w:r>
          </w:p>
        </w:tc>
        <w:tc>
          <w:tcPr>
            <w:tcW w:w="1620" w:type="dxa"/>
            <w:vAlign w:val="center"/>
          </w:tcPr>
          <w:p w14:paraId="3E665AF8" w14:textId="77777777" w:rsidR="0070491A" w:rsidRPr="00C77C6C" w:rsidRDefault="0070491A" w:rsidP="0070491A">
            <w:pPr>
              <w:keepNext/>
              <w:spacing w:before="120" w:after="120" w:line="240" w:lineRule="auto"/>
              <w:jc w:val="center"/>
              <w:rPr>
                <w:szCs w:val="24"/>
              </w:rPr>
            </w:pPr>
            <w:r w:rsidRPr="00C77C6C">
              <w:rPr>
                <w:szCs w:val="24"/>
              </w:rPr>
              <w:t>Neutral</w:t>
            </w:r>
          </w:p>
        </w:tc>
        <w:tc>
          <w:tcPr>
            <w:tcW w:w="1620" w:type="dxa"/>
            <w:vAlign w:val="center"/>
          </w:tcPr>
          <w:p w14:paraId="77BCC105" w14:textId="77777777" w:rsidR="0070491A" w:rsidRPr="00C77C6C" w:rsidRDefault="0070491A" w:rsidP="0070491A">
            <w:pPr>
              <w:keepNext/>
              <w:spacing w:before="120" w:after="120" w:line="240" w:lineRule="auto"/>
              <w:jc w:val="center"/>
              <w:rPr>
                <w:szCs w:val="24"/>
              </w:rPr>
            </w:pPr>
            <w:r w:rsidRPr="00C77C6C">
              <w:rPr>
                <w:szCs w:val="24"/>
              </w:rPr>
              <w:t>Minimal</w:t>
            </w:r>
          </w:p>
        </w:tc>
        <w:tc>
          <w:tcPr>
            <w:tcW w:w="1620" w:type="dxa"/>
            <w:shd w:val="clear" w:color="auto" w:fill="auto"/>
            <w:vAlign w:val="center"/>
          </w:tcPr>
          <w:p w14:paraId="1F45D05C" w14:textId="77777777" w:rsidR="0070491A" w:rsidRPr="00C77C6C" w:rsidRDefault="0070491A" w:rsidP="0070491A">
            <w:pPr>
              <w:keepNext/>
              <w:spacing w:before="120" w:after="120" w:line="240" w:lineRule="auto"/>
              <w:jc w:val="center"/>
              <w:rPr>
                <w:szCs w:val="24"/>
              </w:rPr>
            </w:pPr>
            <w:r w:rsidRPr="00C77C6C">
              <w:rPr>
                <w:szCs w:val="24"/>
              </w:rPr>
              <w:t>Minimal</w:t>
            </w:r>
          </w:p>
        </w:tc>
        <w:tc>
          <w:tcPr>
            <w:tcW w:w="1620" w:type="dxa"/>
            <w:shd w:val="clear" w:color="auto" w:fill="auto"/>
            <w:vAlign w:val="center"/>
          </w:tcPr>
          <w:p w14:paraId="5457107E" w14:textId="77777777" w:rsidR="0070491A" w:rsidRPr="00C77C6C" w:rsidRDefault="0070491A" w:rsidP="0070491A">
            <w:pPr>
              <w:keepNext/>
              <w:spacing w:before="120" w:after="120" w:line="240" w:lineRule="auto"/>
              <w:jc w:val="center"/>
              <w:rPr>
                <w:szCs w:val="24"/>
              </w:rPr>
            </w:pPr>
            <w:r w:rsidRPr="00C77C6C">
              <w:rPr>
                <w:szCs w:val="24"/>
              </w:rPr>
              <w:t>Minimal</w:t>
            </w:r>
          </w:p>
        </w:tc>
      </w:tr>
      <w:tr w:rsidR="0070491A" w:rsidRPr="00A9123D" w14:paraId="7DFFA294" w14:textId="77777777" w:rsidTr="006C7167">
        <w:trPr>
          <w:cantSplit/>
          <w:trHeight w:val="148"/>
          <w:jc w:val="center"/>
        </w:trPr>
        <w:tc>
          <w:tcPr>
            <w:tcW w:w="2155" w:type="dxa"/>
            <w:vAlign w:val="center"/>
          </w:tcPr>
          <w:p w14:paraId="1D815637" w14:textId="77777777" w:rsidR="0070491A" w:rsidRPr="003A42E9" w:rsidRDefault="0070491A" w:rsidP="0070491A">
            <w:pPr>
              <w:keepNext/>
              <w:spacing w:before="120" w:after="120" w:line="240" w:lineRule="auto"/>
              <w:rPr>
                <w:b/>
                <w:szCs w:val="24"/>
              </w:rPr>
            </w:pPr>
            <w:r w:rsidRPr="003A42E9">
              <w:rPr>
                <w:b/>
                <w:szCs w:val="24"/>
              </w:rPr>
              <w:t>Overall Net Benefits/Costs</w:t>
            </w:r>
          </w:p>
        </w:tc>
        <w:tc>
          <w:tcPr>
            <w:tcW w:w="1620" w:type="dxa"/>
            <w:vAlign w:val="center"/>
          </w:tcPr>
          <w:p w14:paraId="05D535D4" w14:textId="77777777" w:rsidR="0070491A" w:rsidRPr="003A42E9" w:rsidRDefault="0070491A" w:rsidP="0070491A">
            <w:pPr>
              <w:keepNext/>
              <w:spacing w:before="120" w:after="120" w:line="240" w:lineRule="auto"/>
              <w:jc w:val="center"/>
              <w:rPr>
                <w:b/>
                <w:szCs w:val="24"/>
              </w:rPr>
            </w:pPr>
            <w:r w:rsidRPr="003A42E9">
              <w:rPr>
                <w:b/>
                <w:szCs w:val="24"/>
              </w:rPr>
              <w:t>Moderate Cost</w:t>
            </w:r>
          </w:p>
        </w:tc>
        <w:tc>
          <w:tcPr>
            <w:tcW w:w="1620" w:type="dxa"/>
            <w:vAlign w:val="center"/>
          </w:tcPr>
          <w:p w14:paraId="5F7EC22E" w14:textId="77777777" w:rsidR="0070491A" w:rsidRPr="003A42E9" w:rsidRDefault="0070491A" w:rsidP="0070491A">
            <w:pPr>
              <w:keepNext/>
              <w:spacing w:before="120" w:after="120" w:line="240" w:lineRule="auto"/>
              <w:jc w:val="center"/>
              <w:rPr>
                <w:b/>
                <w:szCs w:val="24"/>
              </w:rPr>
            </w:pPr>
            <w:r w:rsidRPr="003A42E9">
              <w:rPr>
                <w:b/>
                <w:szCs w:val="24"/>
              </w:rPr>
              <w:t>Significant Benefit</w:t>
            </w:r>
          </w:p>
        </w:tc>
        <w:tc>
          <w:tcPr>
            <w:tcW w:w="1620" w:type="dxa"/>
            <w:shd w:val="clear" w:color="auto" w:fill="auto"/>
            <w:vAlign w:val="center"/>
          </w:tcPr>
          <w:p w14:paraId="1CEC5972" w14:textId="77777777" w:rsidR="0070491A" w:rsidRPr="003A42E9" w:rsidRDefault="0070491A" w:rsidP="0070491A">
            <w:pPr>
              <w:keepNext/>
              <w:spacing w:before="120" w:after="120" w:line="240" w:lineRule="auto"/>
              <w:jc w:val="center"/>
              <w:rPr>
                <w:b/>
                <w:szCs w:val="24"/>
              </w:rPr>
            </w:pPr>
            <w:r w:rsidRPr="003A42E9">
              <w:rPr>
                <w:b/>
                <w:szCs w:val="24"/>
              </w:rPr>
              <w:t>Significant Cost</w:t>
            </w:r>
          </w:p>
        </w:tc>
        <w:tc>
          <w:tcPr>
            <w:tcW w:w="1620" w:type="dxa"/>
            <w:shd w:val="clear" w:color="auto" w:fill="auto"/>
            <w:vAlign w:val="center"/>
          </w:tcPr>
          <w:p w14:paraId="3230321F" w14:textId="77777777" w:rsidR="0070491A" w:rsidRPr="003A42E9" w:rsidRDefault="0070491A" w:rsidP="0070491A">
            <w:pPr>
              <w:keepNext/>
              <w:spacing w:before="120" w:after="120" w:line="240" w:lineRule="auto"/>
              <w:jc w:val="center"/>
              <w:rPr>
                <w:b/>
                <w:szCs w:val="24"/>
              </w:rPr>
            </w:pPr>
            <w:r w:rsidRPr="003A42E9">
              <w:rPr>
                <w:b/>
                <w:szCs w:val="24"/>
              </w:rPr>
              <w:t>Moderate Benefit</w:t>
            </w:r>
          </w:p>
        </w:tc>
      </w:tr>
    </w:tbl>
    <w:p w14:paraId="3A10D64A" w14:textId="77777777" w:rsidR="00E80719" w:rsidRPr="00496988" w:rsidRDefault="00E80719" w:rsidP="00C545DD"/>
    <w:p w14:paraId="32F9AC07" w14:textId="77777777" w:rsidR="002B7A97" w:rsidRDefault="0027478B" w:rsidP="00612E0F">
      <w:pPr>
        <w:pStyle w:val="Heading3"/>
        <w:numPr>
          <w:ilvl w:val="2"/>
          <w:numId w:val="10"/>
        </w:numPr>
      </w:pPr>
      <w:r>
        <w:lastRenderedPageBreak/>
        <w:t>Qualitative Costs</w:t>
      </w:r>
    </w:p>
    <w:p w14:paraId="2F494589" w14:textId="77777777" w:rsidR="002B7A97" w:rsidRDefault="00C273C4" w:rsidP="002B7A97">
      <w:pPr>
        <w:rPr>
          <w:szCs w:val="24"/>
        </w:rPr>
      </w:pPr>
      <w:r>
        <w:rPr>
          <w:szCs w:val="24"/>
        </w:rPr>
        <w:t xml:space="preserve">This section </w:t>
      </w:r>
      <w:r w:rsidR="00890B9C">
        <w:rPr>
          <w:szCs w:val="24"/>
        </w:rPr>
        <w:t>summarizes features of the alternatives</w:t>
      </w:r>
      <w:r w:rsidR="0002055F">
        <w:rPr>
          <w:szCs w:val="24"/>
        </w:rPr>
        <w:t xml:space="preserve"> </w:t>
      </w:r>
      <w:r>
        <w:rPr>
          <w:szCs w:val="24"/>
        </w:rPr>
        <w:t xml:space="preserve">that </w:t>
      </w:r>
      <w:r w:rsidR="002B7A97">
        <w:rPr>
          <w:szCs w:val="24"/>
        </w:rPr>
        <w:t>represent a cost</w:t>
      </w:r>
      <w:r>
        <w:rPr>
          <w:szCs w:val="24"/>
        </w:rPr>
        <w:t xml:space="preserve"> to one or more stakeholder groups</w:t>
      </w:r>
      <w:r w:rsidR="002B7A97">
        <w:rPr>
          <w:szCs w:val="24"/>
        </w:rPr>
        <w:t xml:space="preserve">. </w:t>
      </w:r>
      <w:r w:rsidR="00414364">
        <w:rPr>
          <w:szCs w:val="24"/>
        </w:rPr>
        <w:t xml:space="preserve"> </w:t>
      </w:r>
      <w:r>
        <w:rPr>
          <w:szCs w:val="24"/>
        </w:rPr>
        <w:t>Table 3-</w:t>
      </w:r>
      <w:r w:rsidR="00612E0F">
        <w:rPr>
          <w:szCs w:val="24"/>
        </w:rPr>
        <w:t>4</w:t>
      </w:r>
      <w:r w:rsidR="00BD3AC6">
        <w:rPr>
          <w:szCs w:val="24"/>
        </w:rPr>
        <w:t xml:space="preserve"> show</w:t>
      </w:r>
      <w:r>
        <w:rPr>
          <w:szCs w:val="24"/>
        </w:rPr>
        <w:t>s</w:t>
      </w:r>
      <w:r w:rsidR="00BD3AC6">
        <w:rPr>
          <w:szCs w:val="24"/>
        </w:rPr>
        <w:t xml:space="preserve"> the</w:t>
      </w:r>
      <w:r w:rsidR="002B7A97">
        <w:rPr>
          <w:szCs w:val="24"/>
        </w:rPr>
        <w:t xml:space="preserve"> major qualitative costs associated with the alternatives considered in this analysis. </w:t>
      </w:r>
      <w:r w:rsidR="00414364">
        <w:rPr>
          <w:szCs w:val="24"/>
        </w:rPr>
        <w:t xml:space="preserve"> </w:t>
      </w:r>
      <w:r>
        <w:rPr>
          <w:szCs w:val="24"/>
        </w:rPr>
        <w:t xml:space="preserve">If a cost applies to a certain alternative, it is denoted with a checkmark. </w:t>
      </w:r>
    </w:p>
    <w:p w14:paraId="28FD6D11" w14:textId="77777777" w:rsidR="0069594B" w:rsidRDefault="0069594B" w:rsidP="00D954CD">
      <w:pPr>
        <w:spacing w:after="200" w:line="276" w:lineRule="auto"/>
        <w:jc w:val="center"/>
        <w:rPr>
          <w:b/>
          <w:sz w:val="22"/>
        </w:rPr>
      </w:pPr>
      <w:bookmarkStart w:id="107" w:name="_Ref324240231"/>
    </w:p>
    <w:p w14:paraId="1D4DE5EB" w14:textId="77777777" w:rsidR="002B7A97" w:rsidRPr="00C02A31" w:rsidRDefault="002B7A97" w:rsidP="00D954CD">
      <w:pPr>
        <w:spacing w:after="200" w:line="276" w:lineRule="auto"/>
        <w:jc w:val="center"/>
        <w:rPr>
          <w:b/>
          <w:sz w:val="22"/>
        </w:rPr>
      </w:pPr>
      <w:r w:rsidRPr="00C02A31">
        <w:rPr>
          <w:b/>
          <w:sz w:val="22"/>
        </w:rPr>
        <w:t xml:space="preserve">Table </w:t>
      </w:r>
      <w:r w:rsidR="00576965" w:rsidRPr="00C02A31">
        <w:rPr>
          <w:b/>
          <w:sz w:val="22"/>
        </w:rPr>
        <w:t>3</w:t>
      </w:r>
      <w:r w:rsidRPr="00C02A31">
        <w:rPr>
          <w:b/>
          <w:sz w:val="22"/>
        </w:rPr>
        <w:noBreakHyphen/>
      </w:r>
      <w:bookmarkEnd w:id="107"/>
      <w:r w:rsidR="00612E0F">
        <w:rPr>
          <w:b/>
          <w:sz w:val="22"/>
        </w:rPr>
        <w:t>4</w:t>
      </w:r>
    </w:p>
    <w:tbl>
      <w:tblPr>
        <w:tblStyle w:val="TableGrid"/>
        <w:tblW w:w="0" w:type="auto"/>
        <w:jc w:val="center"/>
        <w:tblLook w:val="04A0" w:firstRow="1" w:lastRow="0" w:firstColumn="1" w:lastColumn="0" w:noHBand="0" w:noVBand="1"/>
        <w:tblCaption w:val="Cost Matrix"/>
        <w:tblDescription w:val="Presents the three costs discussed and identifies which alternatives align to those costs."/>
      </w:tblPr>
      <w:tblGrid>
        <w:gridCol w:w="1914"/>
        <w:gridCol w:w="1591"/>
        <w:gridCol w:w="1890"/>
        <w:gridCol w:w="1621"/>
        <w:gridCol w:w="1888"/>
      </w:tblGrid>
      <w:tr w:rsidR="00890B9C" w14:paraId="3C81CA82" w14:textId="77777777" w:rsidTr="003A42E9">
        <w:trPr>
          <w:trHeight w:val="1574"/>
          <w:tblHeader/>
          <w:jc w:val="center"/>
        </w:trPr>
        <w:tc>
          <w:tcPr>
            <w:tcW w:w="1914" w:type="dxa"/>
            <w:vAlign w:val="center"/>
          </w:tcPr>
          <w:p w14:paraId="507A1973" w14:textId="77777777" w:rsidR="00890B9C" w:rsidRPr="00FC1F5C" w:rsidRDefault="00890B9C" w:rsidP="00AD7546">
            <w:pPr>
              <w:keepNext/>
              <w:spacing w:before="120" w:after="120" w:line="240" w:lineRule="auto"/>
              <w:jc w:val="center"/>
              <w:rPr>
                <w:b/>
                <w:szCs w:val="24"/>
              </w:rPr>
            </w:pPr>
            <w:r w:rsidRPr="00FC1F5C">
              <w:rPr>
                <w:b/>
                <w:szCs w:val="24"/>
              </w:rPr>
              <w:t>Cost Description</w:t>
            </w:r>
          </w:p>
        </w:tc>
        <w:tc>
          <w:tcPr>
            <w:tcW w:w="1591" w:type="dxa"/>
          </w:tcPr>
          <w:p w14:paraId="772F29A4" w14:textId="77777777" w:rsidR="00273B5B" w:rsidRDefault="00273B5B" w:rsidP="00AD7546">
            <w:pPr>
              <w:keepNext/>
              <w:spacing w:before="120" w:line="240" w:lineRule="auto"/>
              <w:jc w:val="center"/>
              <w:rPr>
                <w:b/>
              </w:rPr>
            </w:pPr>
            <w:r>
              <w:rPr>
                <w:b/>
              </w:rPr>
              <w:t>Alternative 4</w:t>
            </w:r>
          </w:p>
          <w:p w14:paraId="675D62C0" w14:textId="77777777" w:rsidR="00890B9C" w:rsidRPr="00A22666" w:rsidRDefault="00890B9C" w:rsidP="00AD7546">
            <w:pPr>
              <w:keepNext/>
              <w:spacing w:before="120" w:line="240" w:lineRule="auto"/>
              <w:jc w:val="center"/>
              <w:rPr>
                <w:b/>
              </w:rPr>
            </w:pPr>
            <w:r>
              <w:rPr>
                <w:b/>
              </w:rPr>
              <w:t>Baseline</w:t>
            </w:r>
          </w:p>
        </w:tc>
        <w:tc>
          <w:tcPr>
            <w:tcW w:w="1890" w:type="dxa"/>
          </w:tcPr>
          <w:p w14:paraId="04A2486E" w14:textId="77777777" w:rsidR="0086407D" w:rsidRDefault="00890B9C" w:rsidP="00AD7546">
            <w:pPr>
              <w:keepNext/>
              <w:spacing w:before="120" w:line="240" w:lineRule="auto"/>
              <w:jc w:val="center"/>
              <w:rPr>
                <w:b/>
              </w:rPr>
            </w:pPr>
            <w:r w:rsidRPr="00A22666">
              <w:rPr>
                <w:b/>
              </w:rPr>
              <w:t>Alt</w:t>
            </w:r>
            <w:r w:rsidR="00273B5B">
              <w:rPr>
                <w:b/>
              </w:rPr>
              <w:t xml:space="preserve">ernative </w:t>
            </w:r>
            <w:r w:rsidRPr="00A22666">
              <w:rPr>
                <w:b/>
              </w:rPr>
              <w:t>1</w:t>
            </w:r>
          </w:p>
          <w:p w14:paraId="60C14DEB" w14:textId="37B9729C" w:rsidR="00890B9C" w:rsidRPr="003A42E9" w:rsidRDefault="00890B9C" w:rsidP="00AD7546">
            <w:pPr>
              <w:keepNext/>
              <w:spacing w:before="120" w:line="240" w:lineRule="auto"/>
              <w:jc w:val="center"/>
              <w:rPr>
                <w:b/>
              </w:rPr>
            </w:pPr>
            <w:r w:rsidRPr="003A42E9">
              <w:rPr>
                <w:b/>
              </w:rPr>
              <w:t>Proposed Fee Schedule – Setting and Adjusting Patent Fees during Fiscal Year 20</w:t>
            </w:r>
            <w:r w:rsidR="005B437E">
              <w:rPr>
                <w:b/>
              </w:rPr>
              <w:t>20</w:t>
            </w:r>
          </w:p>
        </w:tc>
        <w:tc>
          <w:tcPr>
            <w:tcW w:w="1621" w:type="dxa"/>
          </w:tcPr>
          <w:p w14:paraId="72D725C8" w14:textId="77777777" w:rsidR="00890B9C" w:rsidRDefault="00890B9C" w:rsidP="00AD7546">
            <w:pPr>
              <w:keepNext/>
              <w:spacing w:before="120" w:line="240" w:lineRule="auto"/>
              <w:jc w:val="center"/>
              <w:rPr>
                <w:b/>
              </w:rPr>
            </w:pPr>
            <w:r w:rsidRPr="00A22666">
              <w:rPr>
                <w:b/>
              </w:rPr>
              <w:t>Alt</w:t>
            </w:r>
            <w:r w:rsidR="00273B5B">
              <w:rPr>
                <w:b/>
              </w:rPr>
              <w:t>ernative</w:t>
            </w:r>
            <w:r w:rsidRPr="00A22666">
              <w:rPr>
                <w:b/>
              </w:rPr>
              <w:t xml:space="preserve"> 2 </w:t>
            </w:r>
          </w:p>
          <w:p w14:paraId="42D15BB3" w14:textId="77777777" w:rsidR="00890B9C" w:rsidRPr="003A42E9" w:rsidRDefault="00890B9C" w:rsidP="00AD7546">
            <w:pPr>
              <w:keepNext/>
              <w:spacing w:before="120" w:line="240" w:lineRule="auto"/>
              <w:jc w:val="center"/>
              <w:rPr>
                <w:b/>
              </w:rPr>
            </w:pPr>
            <w:r w:rsidRPr="003A42E9">
              <w:rPr>
                <w:b/>
              </w:rPr>
              <w:t>Unit Cost Recovery</w:t>
            </w:r>
          </w:p>
        </w:tc>
        <w:tc>
          <w:tcPr>
            <w:tcW w:w="1888" w:type="dxa"/>
          </w:tcPr>
          <w:p w14:paraId="74B7A72F" w14:textId="77777777" w:rsidR="00890B9C" w:rsidRDefault="00890B9C" w:rsidP="00AD7546">
            <w:pPr>
              <w:keepNext/>
              <w:spacing w:before="120" w:after="120" w:line="240" w:lineRule="auto"/>
              <w:jc w:val="center"/>
              <w:rPr>
                <w:b/>
                <w:szCs w:val="24"/>
              </w:rPr>
            </w:pPr>
            <w:r w:rsidRPr="00A22666">
              <w:rPr>
                <w:b/>
                <w:szCs w:val="24"/>
              </w:rPr>
              <w:t>Alt</w:t>
            </w:r>
            <w:r w:rsidR="00273B5B">
              <w:rPr>
                <w:b/>
                <w:szCs w:val="24"/>
              </w:rPr>
              <w:t>ernative</w:t>
            </w:r>
            <w:r w:rsidRPr="00A22666">
              <w:rPr>
                <w:b/>
                <w:szCs w:val="24"/>
              </w:rPr>
              <w:t xml:space="preserve"> 3 </w:t>
            </w:r>
          </w:p>
          <w:p w14:paraId="4495A904" w14:textId="77777777" w:rsidR="00890B9C" w:rsidRPr="003A42E9" w:rsidRDefault="00890B9C" w:rsidP="00AD7546">
            <w:pPr>
              <w:keepNext/>
              <w:spacing w:before="120" w:after="120" w:line="240" w:lineRule="auto"/>
              <w:jc w:val="center"/>
              <w:rPr>
                <w:b/>
              </w:rPr>
            </w:pPr>
            <w:r w:rsidRPr="003A42E9">
              <w:rPr>
                <w:b/>
              </w:rPr>
              <w:t>Across the Board Adjustment</w:t>
            </w:r>
          </w:p>
        </w:tc>
      </w:tr>
      <w:tr w:rsidR="00890B9C" w14:paraId="1791C6B6" w14:textId="77777777" w:rsidTr="005C0FA9">
        <w:trPr>
          <w:trHeight w:val="521"/>
          <w:jc w:val="center"/>
        </w:trPr>
        <w:tc>
          <w:tcPr>
            <w:tcW w:w="1914" w:type="dxa"/>
            <w:vAlign w:val="center"/>
          </w:tcPr>
          <w:p w14:paraId="5A429EB6" w14:textId="209B202A" w:rsidR="00890B9C" w:rsidRDefault="007854DD" w:rsidP="00AD7546">
            <w:pPr>
              <w:spacing w:before="120" w:after="120" w:line="240" w:lineRule="auto"/>
              <w:rPr>
                <w:szCs w:val="24"/>
              </w:rPr>
            </w:pPr>
            <w:r>
              <w:rPr>
                <w:szCs w:val="24"/>
              </w:rPr>
              <w:t>Secure Aggregate Revenue to Rec</w:t>
            </w:r>
            <w:r w:rsidR="008F27FA">
              <w:rPr>
                <w:szCs w:val="24"/>
              </w:rPr>
              <w:t>over Aggregate Cost</w:t>
            </w:r>
          </w:p>
        </w:tc>
        <w:tc>
          <w:tcPr>
            <w:tcW w:w="1591" w:type="dxa"/>
            <w:vAlign w:val="center"/>
          </w:tcPr>
          <w:p w14:paraId="60A867C1" w14:textId="7A2DA6AC" w:rsidR="00890B9C" w:rsidRDefault="008F27FA" w:rsidP="008F27FA">
            <w:pPr>
              <w:spacing w:before="120" w:after="120" w:line="240" w:lineRule="auto"/>
              <w:jc w:val="center"/>
              <w:rPr>
                <w:szCs w:val="24"/>
              </w:rPr>
            </w:pPr>
            <w:r>
              <w:rPr>
                <w:szCs w:val="24"/>
              </w:rPr>
              <w:sym w:font="Wingdings" w:char="F0FC"/>
            </w:r>
          </w:p>
        </w:tc>
        <w:tc>
          <w:tcPr>
            <w:tcW w:w="1890" w:type="dxa"/>
            <w:vAlign w:val="center"/>
          </w:tcPr>
          <w:p w14:paraId="37A14509" w14:textId="44601643" w:rsidR="00890B9C" w:rsidRDefault="008F27FA" w:rsidP="00AD7546">
            <w:pPr>
              <w:spacing w:before="120" w:after="120" w:line="240" w:lineRule="auto"/>
              <w:jc w:val="center"/>
              <w:rPr>
                <w:szCs w:val="24"/>
              </w:rPr>
            </w:pPr>
            <w:r>
              <w:rPr>
                <w:szCs w:val="24"/>
              </w:rPr>
              <w:t>--</w:t>
            </w:r>
          </w:p>
        </w:tc>
        <w:tc>
          <w:tcPr>
            <w:tcW w:w="1621" w:type="dxa"/>
            <w:vAlign w:val="center"/>
          </w:tcPr>
          <w:p w14:paraId="40E22FA7" w14:textId="3542D2E5" w:rsidR="00890B9C" w:rsidRDefault="008F27FA" w:rsidP="00AD7546">
            <w:pPr>
              <w:spacing w:before="120" w:after="120" w:line="240" w:lineRule="auto"/>
              <w:jc w:val="center"/>
              <w:rPr>
                <w:szCs w:val="24"/>
              </w:rPr>
            </w:pPr>
            <w:r>
              <w:rPr>
                <w:szCs w:val="24"/>
              </w:rPr>
              <w:t>--</w:t>
            </w:r>
          </w:p>
        </w:tc>
        <w:tc>
          <w:tcPr>
            <w:tcW w:w="1888" w:type="dxa"/>
            <w:vAlign w:val="center"/>
          </w:tcPr>
          <w:p w14:paraId="404AFB26" w14:textId="5FA16AC3" w:rsidR="00890B9C" w:rsidRDefault="008F27FA" w:rsidP="00AD7546">
            <w:pPr>
              <w:spacing w:before="120" w:after="120" w:line="240" w:lineRule="auto"/>
              <w:jc w:val="center"/>
              <w:rPr>
                <w:szCs w:val="24"/>
              </w:rPr>
            </w:pPr>
            <w:r>
              <w:rPr>
                <w:szCs w:val="24"/>
              </w:rPr>
              <w:t>--</w:t>
            </w:r>
          </w:p>
        </w:tc>
      </w:tr>
      <w:tr w:rsidR="00F80E99" w14:paraId="4E6F11E8" w14:textId="77777777" w:rsidTr="003A42E9">
        <w:tblPrEx>
          <w:jc w:val="left"/>
        </w:tblPrEx>
        <w:trPr>
          <w:trHeight w:val="521"/>
        </w:trPr>
        <w:tc>
          <w:tcPr>
            <w:tcW w:w="1914" w:type="dxa"/>
          </w:tcPr>
          <w:p w14:paraId="4E80E8CB" w14:textId="75E8A68A" w:rsidR="00F80E99" w:rsidRDefault="00F80E99" w:rsidP="0069594B">
            <w:pPr>
              <w:spacing w:before="120" w:after="120" w:line="240" w:lineRule="auto"/>
              <w:rPr>
                <w:szCs w:val="24"/>
              </w:rPr>
            </w:pPr>
            <w:r w:rsidRPr="00452DF6">
              <w:t xml:space="preserve">Fee Schedule Design </w:t>
            </w:r>
          </w:p>
        </w:tc>
        <w:tc>
          <w:tcPr>
            <w:tcW w:w="1591" w:type="dxa"/>
          </w:tcPr>
          <w:p w14:paraId="4AD43978" w14:textId="243A59D2" w:rsidR="00F80E99" w:rsidRDefault="00F80E99" w:rsidP="0069594B">
            <w:pPr>
              <w:spacing w:before="120" w:after="120" w:line="240" w:lineRule="auto"/>
              <w:jc w:val="center"/>
              <w:rPr>
                <w:szCs w:val="24"/>
              </w:rPr>
            </w:pPr>
            <w:r>
              <w:rPr>
                <w:szCs w:val="24"/>
              </w:rPr>
              <w:t>--</w:t>
            </w:r>
          </w:p>
        </w:tc>
        <w:tc>
          <w:tcPr>
            <w:tcW w:w="1890" w:type="dxa"/>
          </w:tcPr>
          <w:p w14:paraId="7DCCFFB1" w14:textId="79B17C1B" w:rsidR="00F80E99" w:rsidRDefault="00F80E99" w:rsidP="0069594B">
            <w:pPr>
              <w:spacing w:before="120" w:after="120" w:line="240" w:lineRule="auto"/>
              <w:jc w:val="center"/>
              <w:rPr>
                <w:szCs w:val="24"/>
              </w:rPr>
            </w:pPr>
            <w:r>
              <w:rPr>
                <w:szCs w:val="24"/>
              </w:rPr>
              <w:t>--</w:t>
            </w:r>
          </w:p>
        </w:tc>
        <w:tc>
          <w:tcPr>
            <w:tcW w:w="1621" w:type="dxa"/>
          </w:tcPr>
          <w:p w14:paraId="35D928B6" w14:textId="11DE71FA" w:rsidR="00F80E99" w:rsidRDefault="00F80E99" w:rsidP="0069594B">
            <w:pPr>
              <w:spacing w:before="120" w:after="120" w:line="240" w:lineRule="auto"/>
              <w:jc w:val="center"/>
              <w:rPr>
                <w:szCs w:val="24"/>
              </w:rPr>
            </w:pPr>
            <w:r>
              <w:rPr>
                <w:szCs w:val="24"/>
              </w:rPr>
              <w:sym w:font="Wingdings" w:char="F0FC"/>
            </w:r>
          </w:p>
        </w:tc>
        <w:tc>
          <w:tcPr>
            <w:tcW w:w="1888" w:type="dxa"/>
          </w:tcPr>
          <w:p w14:paraId="5EB7DB90" w14:textId="7F78C694" w:rsidR="00F80E99" w:rsidRDefault="00F80E99" w:rsidP="0069594B">
            <w:pPr>
              <w:spacing w:before="120" w:after="120" w:line="240" w:lineRule="auto"/>
              <w:jc w:val="center"/>
              <w:rPr>
                <w:szCs w:val="24"/>
              </w:rPr>
            </w:pPr>
            <w:r>
              <w:rPr>
                <w:szCs w:val="24"/>
              </w:rPr>
              <w:t>--</w:t>
            </w:r>
          </w:p>
        </w:tc>
      </w:tr>
    </w:tbl>
    <w:p w14:paraId="13A0164F" w14:textId="77777777" w:rsidR="002B7A97" w:rsidRDefault="002B7A97" w:rsidP="002B7A97">
      <w:pPr>
        <w:pStyle w:val="Caption"/>
        <w:spacing w:line="480" w:lineRule="auto"/>
        <w:rPr>
          <w:szCs w:val="24"/>
        </w:rPr>
      </w:pPr>
    </w:p>
    <w:p w14:paraId="7F8487F2" w14:textId="0875ABB7" w:rsidR="0002055F" w:rsidRDefault="009320ED" w:rsidP="0002055F">
      <w:pPr>
        <w:rPr>
          <w:szCs w:val="24"/>
        </w:rPr>
      </w:pPr>
      <w:r>
        <w:rPr>
          <w:szCs w:val="24"/>
        </w:rPr>
        <w:t xml:space="preserve">The Baseline </w:t>
      </w:r>
      <w:r w:rsidR="00273B5B">
        <w:rPr>
          <w:szCs w:val="24"/>
        </w:rPr>
        <w:t xml:space="preserve">(Alternative 4) </w:t>
      </w:r>
      <w:r>
        <w:rPr>
          <w:szCs w:val="24"/>
        </w:rPr>
        <w:t>has a cost for securing</w:t>
      </w:r>
      <w:r w:rsidR="00D97207">
        <w:rPr>
          <w:szCs w:val="24"/>
        </w:rPr>
        <w:t xml:space="preserve"> sufficient</w:t>
      </w:r>
      <w:r>
        <w:rPr>
          <w:szCs w:val="24"/>
        </w:rPr>
        <w:t xml:space="preserve"> aggregate revenue to </w:t>
      </w:r>
      <w:r w:rsidR="004D4D28">
        <w:rPr>
          <w:szCs w:val="24"/>
        </w:rPr>
        <w:t>re</w:t>
      </w:r>
      <w:r>
        <w:rPr>
          <w:szCs w:val="24"/>
        </w:rPr>
        <w:t>cover aggregate costs</w:t>
      </w:r>
      <w:r w:rsidR="00D509D5">
        <w:rPr>
          <w:szCs w:val="24"/>
        </w:rPr>
        <w:t>,</w:t>
      </w:r>
      <w:r>
        <w:rPr>
          <w:szCs w:val="24"/>
        </w:rPr>
        <w:t xml:space="preserve"> because it would not allow the USPTO to meet its Strategic goals</w:t>
      </w:r>
      <w:r w:rsidR="00915B4E">
        <w:rPr>
          <w:szCs w:val="24"/>
        </w:rPr>
        <w:t xml:space="preserve"> since it does not secure sufficient aggregate revenue to recover aggregate costs</w:t>
      </w:r>
      <w:r>
        <w:rPr>
          <w:szCs w:val="24"/>
        </w:rPr>
        <w:t xml:space="preserve">.  Alternative 2 has a cost related to fee schedule design because it </w:t>
      </w:r>
      <w:r w:rsidRPr="009320ED">
        <w:rPr>
          <w:szCs w:val="24"/>
        </w:rPr>
        <w:t>is counter to the Office’s general philosophy to charge applicants and holders</w:t>
      </w:r>
      <w:r>
        <w:rPr>
          <w:szCs w:val="24"/>
        </w:rPr>
        <w:t xml:space="preserve"> lower front-end fees and</w:t>
      </w:r>
      <w:r w:rsidRPr="009320ED">
        <w:rPr>
          <w:szCs w:val="24"/>
        </w:rPr>
        <w:t xml:space="preserve"> higher</w:t>
      </w:r>
      <w:r>
        <w:rPr>
          <w:szCs w:val="24"/>
        </w:rPr>
        <w:t xml:space="preserve"> back-end</w:t>
      </w:r>
      <w:r w:rsidRPr="009320ED">
        <w:rPr>
          <w:szCs w:val="24"/>
        </w:rPr>
        <w:t xml:space="preserve"> fees when they have more information about the relative value of their innovation.</w:t>
      </w:r>
      <w:r>
        <w:rPr>
          <w:szCs w:val="24"/>
        </w:rPr>
        <w:t xml:space="preserve">  These costs will be discussed in more detail in Section</w:t>
      </w:r>
      <w:r w:rsidR="00C51C4F">
        <w:rPr>
          <w:szCs w:val="24"/>
        </w:rPr>
        <w:t> </w:t>
      </w:r>
      <w:r>
        <w:rPr>
          <w:szCs w:val="24"/>
        </w:rPr>
        <w:t>4.</w:t>
      </w:r>
    </w:p>
    <w:p w14:paraId="1A605869" w14:textId="77777777" w:rsidR="0002055F" w:rsidRPr="0002055F" w:rsidRDefault="0002055F" w:rsidP="00C02A31">
      <w:pPr>
        <w:jc w:val="both"/>
      </w:pPr>
    </w:p>
    <w:p w14:paraId="7D2C739B" w14:textId="77777777" w:rsidR="007E7BF8" w:rsidRDefault="009B4229" w:rsidP="007E7BF8">
      <w:pPr>
        <w:pStyle w:val="Heading3"/>
      </w:pPr>
      <w:r>
        <w:t>3</w:t>
      </w:r>
      <w:r w:rsidR="0027478B">
        <w:t>.</w:t>
      </w:r>
      <w:r w:rsidR="00245C1F">
        <w:t>3</w:t>
      </w:r>
      <w:r w:rsidR="0027478B">
        <w:t xml:space="preserve">.2 Qualitative </w:t>
      </w:r>
      <w:r w:rsidR="002B7A97">
        <w:t>Benefits</w:t>
      </w:r>
    </w:p>
    <w:p w14:paraId="2D5BFBBE" w14:textId="77777777" w:rsidR="0002055F" w:rsidRDefault="0002055F" w:rsidP="0002055F">
      <w:pPr>
        <w:rPr>
          <w:szCs w:val="24"/>
        </w:rPr>
      </w:pPr>
      <w:r>
        <w:rPr>
          <w:szCs w:val="24"/>
        </w:rPr>
        <w:t xml:space="preserve">This section </w:t>
      </w:r>
      <w:r w:rsidR="00890B9C" w:rsidRPr="00890B9C">
        <w:rPr>
          <w:szCs w:val="24"/>
        </w:rPr>
        <w:t xml:space="preserve">summarizes features of the alternatives </w:t>
      </w:r>
      <w:r>
        <w:rPr>
          <w:szCs w:val="24"/>
        </w:rPr>
        <w:t>that represent a benefit to one or more stakeholder groups.  Table 3-</w:t>
      </w:r>
      <w:r w:rsidR="00612E0F">
        <w:rPr>
          <w:szCs w:val="24"/>
        </w:rPr>
        <w:t>5</w:t>
      </w:r>
      <w:r>
        <w:rPr>
          <w:szCs w:val="24"/>
        </w:rPr>
        <w:t xml:space="preserve"> shows the major qualitative benefits associated with the alternatives considered in this analysis. </w:t>
      </w:r>
      <w:r w:rsidR="00414364">
        <w:rPr>
          <w:szCs w:val="24"/>
        </w:rPr>
        <w:t xml:space="preserve"> </w:t>
      </w:r>
      <w:r>
        <w:rPr>
          <w:szCs w:val="24"/>
        </w:rPr>
        <w:t xml:space="preserve">If a benefit applies to a certain alternative, it is denoted with a checkmark. </w:t>
      </w:r>
    </w:p>
    <w:p w14:paraId="3CD57A5F" w14:textId="77777777" w:rsidR="007E7BF8" w:rsidRDefault="007E7BF8" w:rsidP="007E7BF8">
      <w:pPr>
        <w:spacing w:after="200" w:line="276" w:lineRule="auto"/>
        <w:rPr>
          <w:szCs w:val="24"/>
        </w:rPr>
      </w:pPr>
      <w:bookmarkStart w:id="108" w:name="_Ref324245961"/>
    </w:p>
    <w:p w14:paraId="64C459E3" w14:textId="77777777" w:rsidR="007E7BF8" w:rsidRDefault="007E7BF8" w:rsidP="007E7BF8">
      <w:pPr>
        <w:pStyle w:val="Caption"/>
      </w:pPr>
      <w:r>
        <w:t xml:space="preserve">Table </w:t>
      </w:r>
      <w:r w:rsidR="00576965">
        <w:t>3</w:t>
      </w:r>
      <w:r>
        <w:noBreakHyphen/>
      </w:r>
      <w:bookmarkEnd w:id="108"/>
      <w:r w:rsidR="00612E0F">
        <w:t>5</w:t>
      </w:r>
    </w:p>
    <w:tbl>
      <w:tblPr>
        <w:tblStyle w:val="TableGrid"/>
        <w:tblW w:w="9189" w:type="dxa"/>
        <w:jc w:val="center"/>
        <w:tblLayout w:type="fixed"/>
        <w:tblLook w:val="04A0" w:firstRow="1" w:lastRow="0" w:firstColumn="1" w:lastColumn="0" w:noHBand="0" w:noVBand="1"/>
        <w:tblCaption w:val="Benefits Matrix"/>
        <w:tblDescription w:val="Presents the two benefits discussed and identifies which of the alternatives align to each benefit."/>
      </w:tblPr>
      <w:tblGrid>
        <w:gridCol w:w="1890"/>
        <w:gridCol w:w="1620"/>
        <w:gridCol w:w="2340"/>
        <w:gridCol w:w="1630"/>
        <w:gridCol w:w="1709"/>
      </w:tblGrid>
      <w:tr w:rsidR="00890B9C" w14:paraId="21746EA1" w14:textId="77777777" w:rsidTr="00890B9C">
        <w:trPr>
          <w:cantSplit/>
          <w:trHeight w:val="1574"/>
          <w:tblHeader/>
          <w:jc w:val="center"/>
        </w:trPr>
        <w:tc>
          <w:tcPr>
            <w:tcW w:w="1890" w:type="dxa"/>
            <w:vAlign w:val="center"/>
          </w:tcPr>
          <w:p w14:paraId="5BB94F53" w14:textId="77777777" w:rsidR="00890B9C" w:rsidRPr="00FC1F5C" w:rsidRDefault="00890B9C" w:rsidP="00AD7546">
            <w:pPr>
              <w:spacing w:before="120" w:after="120" w:line="240" w:lineRule="auto"/>
              <w:jc w:val="center"/>
              <w:rPr>
                <w:b/>
                <w:szCs w:val="24"/>
              </w:rPr>
            </w:pPr>
            <w:r>
              <w:rPr>
                <w:b/>
                <w:szCs w:val="24"/>
              </w:rPr>
              <w:t>Benefit</w:t>
            </w:r>
            <w:r w:rsidRPr="00FC1F5C">
              <w:rPr>
                <w:b/>
                <w:szCs w:val="24"/>
              </w:rPr>
              <w:t xml:space="preserve"> Description</w:t>
            </w:r>
          </w:p>
        </w:tc>
        <w:tc>
          <w:tcPr>
            <w:tcW w:w="1620" w:type="dxa"/>
          </w:tcPr>
          <w:p w14:paraId="6F2518A3" w14:textId="77777777" w:rsidR="00273B5B" w:rsidRDefault="00273B5B" w:rsidP="00A61BC3">
            <w:pPr>
              <w:keepNext/>
              <w:spacing w:before="120" w:line="240" w:lineRule="auto"/>
              <w:jc w:val="center"/>
              <w:rPr>
                <w:b/>
                <w:szCs w:val="24"/>
              </w:rPr>
            </w:pPr>
            <w:r>
              <w:rPr>
                <w:b/>
                <w:szCs w:val="24"/>
              </w:rPr>
              <w:t>Alternative 4</w:t>
            </w:r>
          </w:p>
          <w:p w14:paraId="7D2F1E38" w14:textId="77777777" w:rsidR="00890B9C" w:rsidRPr="009A6C12" w:rsidRDefault="00890B9C" w:rsidP="00A61BC3">
            <w:pPr>
              <w:keepNext/>
              <w:spacing w:before="120" w:line="240" w:lineRule="auto"/>
              <w:jc w:val="center"/>
              <w:rPr>
                <w:b/>
                <w:szCs w:val="24"/>
              </w:rPr>
            </w:pPr>
            <w:r>
              <w:rPr>
                <w:b/>
                <w:szCs w:val="24"/>
              </w:rPr>
              <w:t>Baseline</w:t>
            </w:r>
          </w:p>
        </w:tc>
        <w:tc>
          <w:tcPr>
            <w:tcW w:w="2340" w:type="dxa"/>
          </w:tcPr>
          <w:p w14:paraId="13A75809" w14:textId="77777777" w:rsidR="00890B9C" w:rsidRPr="009A6C12" w:rsidRDefault="00890B9C" w:rsidP="00A61BC3">
            <w:pPr>
              <w:keepNext/>
              <w:spacing w:before="120" w:line="240" w:lineRule="auto"/>
              <w:jc w:val="center"/>
              <w:rPr>
                <w:b/>
                <w:szCs w:val="24"/>
              </w:rPr>
            </w:pPr>
            <w:r w:rsidRPr="009A6C12">
              <w:rPr>
                <w:b/>
                <w:szCs w:val="24"/>
              </w:rPr>
              <w:t>Alt</w:t>
            </w:r>
            <w:r w:rsidR="00273B5B">
              <w:rPr>
                <w:b/>
                <w:szCs w:val="24"/>
              </w:rPr>
              <w:t xml:space="preserve">ernative </w:t>
            </w:r>
            <w:r w:rsidRPr="009A6C12">
              <w:rPr>
                <w:b/>
                <w:szCs w:val="24"/>
              </w:rPr>
              <w:t xml:space="preserve">1 </w:t>
            </w:r>
          </w:p>
          <w:p w14:paraId="15E91755" w14:textId="77777777" w:rsidR="00890B9C" w:rsidRPr="003A42E9" w:rsidRDefault="00890B9C" w:rsidP="00874FF3">
            <w:pPr>
              <w:spacing w:before="120" w:line="240" w:lineRule="auto"/>
              <w:jc w:val="center"/>
              <w:rPr>
                <w:b/>
              </w:rPr>
            </w:pPr>
            <w:r w:rsidRPr="003A42E9">
              <w:rPr>
                <w:b/>
              </w:rPr>
              <w:t>Proposed Fee Schedule – Setting and Adjusting Pa</w:t>
            </w:r>
            <w:r w:rsidR="00D509D5">
              <w:rPr>
                <w:b/>
              </w:rPr>
              <w:t>tent Fees during Fiscal Year 2020</w:t>
            </w:r>
          </w:p>
        </w:tc>
        <w:tc>
          <w:tcPr>
            <w:tcW w:w="1630" w:type="dxa"/>
          </w:tcPr>
          <w:p w14:paraId="2A30C4FD" w14:textId="77777777" w:rsidR="00890B9C" w:rsidRPr="009A6C12" w:rsidRDefault="00890B9C" w:rsidP="00A61BC3">
            <w:pPr>
              <w:keepNext/>
              <w:spacing w:before="120" w:line="240" w:lineRule="auto"/>
              <w:jc w:val="center"/>
              <w:rPr>
                <w:b/>
                <w:szCs w:val="24"/>
              </w:rPr>
            </w:pPr>
            <w:r w:rsidRPr="009A6C12">
              <w:rPr>
                <w:b/>
                <w:szCs w:val="24"/>
              </w:rPr>
              <w:t>Alt</w:t>
            </w:r>
            <w:r w:rsidR="00273B5B">
              <w:rPr>
                <w:b/>
                <w:szCs w:val="24"/>
              </w:rPr>
              <w:t>ernative</w:t>
            </w:r>
            <w:r w:rsidRPr="009A6C12">
              <w:rPr>
                <w:b/>
                <w:szCs w:val="24"/>
              </w:rPr>
              <w:t xml:space="preserve"> 2</w:t>
            </w:r>
          </w:p>
          <w:p w14:paraId="2C01DEBA" w14:textId="77777777" w:rsidR="00890B9C" w:rsidRPr="003A42E9" w:rsidRDefault="00890B9C" w:rsidP="00AD7546">
            <w:pPr>
              <w:spacing w:before="120" w:line="240" w:lineRule="auto"/>
              <w:jc w:val="center"/>
              <w:rPr>
                <w:b/>
              </w:rPr>
            </w:pPr>
            <w:r w:rsidRPr="003A42E9">
              <w:rPr>
                <w:b/>
                <w:szCs w:val="24"/>
              </w:rPr>
              <w:t>Unit Cost Recovery</w:t>
            </w:r>
          </w:p>
        </w:tc>
        <w:tc>
          <w:tcPr>
            <w:tcW w:w="1709" w:type="dxa"/>
          </w:tcPr>
          <w:p w14:paraId="5ECA3D9D" w14:textId="77777777" w:rsidR="00890B9C" w:rsidRPr="009A6C12" w:rsidRDefault="00890B9C" w:rsidP="00A61BC3">
            <w:pPr>
              <w:keepNext/>
              <w:spacing w:before="120" w:after="120" w:line="240" w:lineRule="auto"/>
              <w:jc w:val="center"/>
              <w:rPr>
                <w:b/>
                <w:szCs w:val="24"/>
              </w:rPr>
            </w:pPr>
            <w:r w:rsidRPr="009A6C12">
              <w:rPr>
                <w:b/>
                <w:szCs w:val="24"/>
              </w:rPr>
              <w:t>Alt</w:t>
            </w:r>
            <w:r w:rsidR="00273B5B">
              <w:rPr>
                <w:b/>
                <w:szCs w:val="24"/>
              </w:rPr>
              <w:t>ernative</w:t>
            </w:r>
            <w:r w:rsidRPr="009A6C12">
              <w:rPr>
                <w:b/>
                <w:szCs w:val="24"/>
              </w:rPr>
              <w:t xml:space="preserve"> 3 </w:t>
            </w:r>
          </w:p>
          <w:p w14:paraId="0FAAAB25" w14:textId="77777777" w:rsidR="00890B9C" w:rsidRPr="003A42E9" w:rsidRDefault="00890B9C" w:rsidP="00AD7546">
            <w:pPr>
              <w:spacing w:before="120" w:after="120" w:line="240" w:lineRule="auto"/>
              <w:jc w:val="center"/>
              <w:rPr>
                <w:b/>
                <w:szCs w:val="24"/>
              </w:rPr>
            </w:pPr>
            <w:r w:rsidRPr="003A42E9">
              <w:rPr>
                <w:b/>
                <w:szCs w:val="24"/>
              </w:rPr>
              <w:t>Across the Board Adjustment</w:t>
            </w:r>
          </w:p>
        </w:tc>
      </w:tr>
      <w:tr w:rsidR="00890B9C" w14:paraId="7C9F0888" w14:textId="77777777" w:rsidTr="00890B9C">
        <w:trPr>
          <w:cantSplit/>
          <w:trHeight w:val="521"/>
          <w:jc w:val="center"/>
        </w:trPr>
        <w:tc>
          <w:tcPr>
            <w:tcW w:w="1890" w:type="dxa"/>
            <w:vAlign w:val="center"/>
          </w:tcPr>
          <w:p w14:paraId="0AC4D535" w14:textId="06FB236E" w:rsidR="00890B9C" w:rsidRPr="00CB5FC9" w:rsidRDefault="00890B9C" w:rsidP="00AD7546">
            <w:pPr>
              <w:spacing w:before="120" w:after="120" w:line="240" w:lineRule="auto"/>
              <w:rPr>
                <w:szCs w:val="24"/>
              </w:rPr>
            </w:pPr>
            <w:r w:rsidRPr="00890B9C">
              <w:rPr>
                <w:rFonts w:eastAsiaTheme="minorHAnsi" w:cstheme="minorBidi"/>
              </w:rPr>
              <w:t xml:space="preserve">Secure Aggregate Revenue to </w:t>
            </w:r>
            <w:r w:rsidR="004D4D28">
              <w:rPr>
                <w:rFonts w:eastAsiaTheme="minorHAnsi" w:cstheme="minorBidi"/>
              </w:rPr>
              <w:t>Rec</w:t>
            </w:r>
            <w:r w:rsidRPr="00890B9C">
              <w:rPr>
                <w:rFonts w:eastAsiaTheme="minorHAnsi" w:cstheme="minorBidi"/>
              </w:rPr>
              <w:t>over Aggregate</w:t>
            </w:r>
          </w:p>
        </w:tc>
        <w:tc>
          <w:tcPr>
            <w:tcW w:w="1620" w:type="dxa"/>
          </w:tcPr>
          <w:p w14:paraId="3C340701" w14:textId="77777777" w:rsidR="00890B9C" w:rsidRDefault="00890B9C" w:rsidP="00AD7546">
            <w:pPr>
              <w:spacing w:before="120" w:after="120" w:line="240" w:lineRule="auto"/>
              <w:jc w:val="center"/>
              <w:rPr>
                <w:szCs w:val="24"/>
              </w:rPr>
            </w:pPr>
          </w:p>
          <w:p w14:paraId="32FD8668" w14:textId="77777777" w:rsidR="00890B9C" w:rsidRDefault="00890B9C" w:rsidP="00AD7546">
            <w:pPr>
              <w:spacing w:before="120" w:after="120" w:line="240" w:lineRule="auto"/>
              <w:jc w:val="center"/>
              <w:rPr>
                <w:szCs w:val="24"/>
              </w:rPr>
            </w:pPr>
            <w:r>
              <w:rPr>
                <w:szCs w:val="24"/>
              </w:rPr>
              <w:t>--</w:t>
            </w:r>
          </w:p>
        </w:tc>
        <w:tc>
          <w:tcPr>
            <w:tcW w:w="2340" w:type="dxa"/>
            <w:vAlign w:val="center"/>
          </w:tcPr>
          <w:p w14:paraId="431A23D7" w14:textId="77777777" w:rsidR="00890B9C" w:rsidRDefault="00890B9C" w:rsidP="00AD7546">
            <w:pPr>
              <w:spacing w:before="120" w:after="120" w:line="240" w:lineRule="auto"/>
              <w:jc w:val="center"/>
              <w:rPr>
                <w:szCs w:val="24"/>
              </w:rPr>
            </w:pPr>
            <w:r>
              <w:rPr>
                <w:szCs w:val="24"/>
              </w:rPr>
              <w:sym w:font="Wingdings" w:char="F0FC"/>
            </w:r>
          </w:p>
        </w:tc>
        <w:tc>
          <w:tcPr>
            <w:tcW w:w="1630" w:type="dxa"/>
            <w:vAlign w:val="center"/>
          </w:tcPr>
          <w:p w14:paraId="5CDDC3B3" w14:textId="77777777" w:rsidR="00890B9C" w:rsidRDefault="00890B9C" w:rsidP="00AD7546">
            <w:pPr>
              <w:spacing w:before="120" w:after="120" w:line="240" w:lineRule="auto"/>
              <w:jc w:val="center"/>
              <w:rPr>
                <w:szCs w:val="24"/>
              </w:rPr>
            </w:pPr>
            <w:r>
              <w:rPr>
                <w:szCs w:val="24"/>
              </w:rPr>
              <w:sym w:font="Wingdings" w:char="F0FC"/>
            </w:r>
          </w:p>
        </w:tc>
        <w:tc>
          <w:tcPr>
            <w:tcW w:w="1709" w:type="dxa"/>
            <w:vAlign w:val="center"/>
          </w:tcPr>
          <w:p w14:paraId="42A986A4" w14:textId="77777777" w:rsidR="00890B9C" w:rsidRDefault="00890B9C" w:rsidP="00AD7546">
            <w:pPr>
              <w:spacing w:before="120" w:after="120" w:line="240" w:lineRule="auto"/>
              <w:jc w:val="center"/>
              <w:rPr>
                <w:szCs w:val="24"/>
              </w:rPr>
            </w:pPr>
            <w:r>
              <w:rPr>
                <w:szCs w:val="24"/>
              </w:rPr>
              <w:sym w:font="Wingdings" w:char="F0FC"/>
            </w:r>
          </w:p>
        </w:tc>
      </w:tr>
      <w:tr w:rsidR="00890B9C" w14:paraId="08613D75" w14:textId="77777777" w:rsidTr="00890B9C">
        <w:trPr>
          <w:cantSplit/>
          <w:trHeight w:val="149"/>
          <w:jc w:val="center"/>
        </w:trPr>
        <w:tc>
          <w:tcPr>
            <w:tcW w:w="1890" w:type="dxa"/>
            <w:vAlign w:val="center"/>
          </w:tcPr>
          <w:p w14:paraId="7C174A21" w14:textId="77777777" w:rsidR="00890B9C" w:rsidRDefault="00890B9C" w:rsidP="00AD7546">
            <w:pPr>
              <w:spacing w:before="120" w:after="120" w:line="240" w:lineRule="auto"/>
              <w:rPr>
                <w:szCs w:val="24"/>
              </w:rPr>
            </w:pPr>
            <w:r>
              <w:rPr>
                <w:szCs w:val="24"/>
              </w:rPr>
              <w:t>Fee Schedule Design Benefits</w:t>
            </w:r>
          </w:p>
        </w:tc>
        <w:tc>
          <w:tcPr>
            <w:tcW w:w="1620" w:type="dxa"/>
          </w:tcPr>
          <w:p w14:paraId="2483D697" w14:textId="77777777" w:rsidR="00890B9C" w:rsidRDefault="00890B9C" w:rsidP="00890B9C">
            <w:pPr>
              <w:spacing w:before="120" w:after="120" w:line="240" w:lineRule="auto"/>
              <w:jc w:val="center"/>
              <w:rPr>
                <w:szCs w:val="24"/>
              </w:rPr>
            </w:pPr>
            <w:r>
              <w:rPr>
                <w:szCs w:val="24"/>
              </w:rPr>
              <w:t>--</w:t>
            </w:r>
          </w:p>
        </w:tc>
        <w:tc>
          <w:tcPr>
            <w:tcW w:w="2340" w:type="dxa"/>
            <w:vAlign w:val="center"/>
          </w:tcPr>
          <w:p w14:paraId="70CC2968" w14:textId="77777777" w:rsidR="00890B9C" w:rsidRDefault="00890B9C" w:rsidP="00890B9C">
            <w:pPr>
              <w:spacing w:before="120" w:after="120" w:line="240" w:lineRule="auto"/>
              <w:jc w:val="center"/>
              <w:rPr>
                <w:szCs w:val="24"/>
              </w:rPr>
            </w:pPr>
            <w:r>
              <w:rPr>
                <w:szCs w:val="24"/>
              </w:rPr>
              <w:sym w:font="Wingdings" w:char="F0FC"/>
            </w:r>
          </w:p>
        </w:tc>
        <w:tc>
          <w:tcPr>
            <w:tcW w:w="1630" w:type="dxa"/>
            <w:vAlign w:val="center"/>
          </w:tcPr>
          <w:p w14:paraId="635D70B7" w14:textId="77777777" w:rsidR="00890B9C" w:rsidRDefault="00890B9C" w:rsidP="00890B9C">
            <w:pPr>
              <w:spacing w:before="120" w:after="120" w:line="240" w:lineRule="auto"/>
              <w:jc w:val="center"/>
              <w:rPr>
                <w:szCs w:val="24"/>
              </w:rPr>
            </w:pPr>
            <w:r>
              <w:rPr>
                <w:szCs w:val="24"/>
              </w:rPr>
              <w:t>--</w:t>
            </w:r>
          </w:p>
        </w:tc>
        <w:tc>
          <w:tcPr>
            <w:tcW w:w="1709" w:type="dxa"/>
            <w:vAlign w:val="center"/>
          </w:tcPr>
          <w:p w14:paraId="12BA1917" w14:textId="77777777" w:rsidR="00890B9C" w:rsidRDefault="00890B9C" w:rsidP="00890B9C">
            <w:pPr>
              <w:spacing w:before="120" w:after="120" w:line="240" w:lineRule="auto"/>
              <w:jc w:val="center"/>
              <w:rPr>
                <w:szCs w:val="24"/>
              </w:rPr>
            </w:pPr>
            <w:r>
              <w:rPr>
                <w:szCs w:val="24"/>
              </w:rPr>
              <w:t>--</w:t>
            </w:r>
          </w:p>
        </w:tc>
      </w:tr>
    </w:tbl>
    <w:p w14:paraId="157F6A87" w14:textId="77777777" w:rsidR="00D954CD" w:rsidRDefault="00D954CD" w:rsidP="00D954CD">
      <w:r w:rsidRPr="009B4229">
        <w:t xml:space="preserve"> </w:t>
      </w:r>
    </w:p>
    <w:p w14:paraId="54267949" w14:textId="1B3E78E6" w:rsidR="0002055F" w:rsidRDefault="009320ED" w:rsidP="00D954CD">
      <w:pPr>
        <w:rPr>
          <w:szCs w:val="24"/>
        </w:rPr>
      </w:pPr>
      <w:r>
        <w:rPr>
          <w:szCs w:val="24"/>
        </w:rPr>
        <w:t>All</w:t>
      </w:r>
      <w:r w:rsidR="0002055F">
        <w:rPr>
          <w:szCs w:val="24"/>
        </w:rPr>
        <w:t xml:space="preserve"> of the alternatives</w:t>
      </w:r>
      <w:r>
        <w:rPr>
          <w:szCs w:val="24"/>
        </w:rPr>
        <w:t>, other than the Baseline,</w:t>
      </w:r>
      <w:r w:rsidR="0002055F">
        <w:rPr>
          <w:szCs w:val="24"/>
        </w:rPr>
        <w:t xml:space="preserve"> </w:t>
      </w:r>
      <w:r w:rsidR="009741B2">
        <w:rPr>
          <w:szCs w:val="24"/>
        </w:rPr>
        <w:t>secure</w:t>
      </w:r>
      <w:r w:rsidR="0002055F">
        <w:rPr>
          <w:szCs w:val="24"/>
        </w:rPr>
        <w:t xml:space="preserve"> </w:t>
      </w:r>
      <w:r w:rsidR="00D97207">
        <w:rPr>
          <w:szCs w:val="24"/>
        </w:rPr>
        <w:t xml:space="preserve">sufficient </w:t>
      </w:r>
      <w:r w:rsidR="0002055F">
        <w:rPr>
          <w:szCs w:val="24"/>
        </w:rPr>
        <w:t>aggregate re</w:t>
      </w:r>
      <w:r w:rsidR="009741B2">
        <w:rPr>
          <w:szCs w:val="24"/>
        </w:rPr>
        <w:t xml:space="preserve">venue to </w:t>
      </w:r>
      <w:r w:rsidR="004D4D28">
        <w:rPr>
          <w:szCs w:val="24"/>
        </w:rPr>
        <w:t>re</w:t>
      </w:r>
      <w:r w:rsidR="009741B2">
        <w:rPr>
          <w:szCs w:val="24"/>
        </w:rPr>
        <w:t xml:space="preserve">cover aggregate </w:t>
      </w:r>
      <w:r w:rsidR="0002055F">
        <w:rPr>
          <w:szCs w:val="24"/>
        </w:rPr>
        <w:t>costs</w:t>
      </w:r>
      <w:r w:rsidR="00E27884">
        <w:rPr>
          <w:szCs w:val="24"/>
        </w:rPr>
        <w:t xml:space="preserve">. </w:t>
      </w:r>
      <w:r w:rsidR="00414364">
        <w:rPr>
          <w:szCs w:val="24"/>
        </w:rPr>
        <w:t xml:space="preserve"> </w:t>
      </w:r>
      <w:r w:rsidR="00E27884">
        <w:rPr>
          <w:szCs w:val="24"/>
        </w:rPr>
        <w:t xml:space="preserve">However, the only </w:t>
      </w:r>
      <w:r w:rsidR="00273B5B">
        <w:rPr>
          <w:szCs w:val="24"/>
        </w:rPr>
        <w:t>a</w:t>
      </w:r>
      <w:r w:rsidR="00E27884">
        <w:rPr>
          <w:szCs w:val="24"/>
        </w:rPr>
        <w:t>lternative that offers additional benefits related to fee schedule design is Alternative 1.  These benefits</w:t>
      </w:r>
      <w:r w:rsidR="00E85B55">
        <w:rPr>
          <w:szCs w:val="24"/>
        </w:rPr>
        <w:t xml:space="preserve"> </w:t>
      </w:r>
      <w:r w:rsidR="00E27884">
        <w:rPr>
          <w:szCs w:val="24"/>
        </w:rPr>
        <w:t xml:space="preserve"> will be discussed in more detail in Section</w:t>
      </w:r>
      <w:r w:rsidR="00C51C4F">
        <w:rPr>
          <w:szCs w:val="24"/>
        </w:rPr>
        <w:t> </w:t>
      </w:r>
      <w:r w:rsidR="00E27884">
        <w:rPr>
          <w:szCs w:val="24"/>
        </w:rPr>
        <w:t xml:space="preserve">4. </w:t>
      </w:r>
    </w:p>
    <w:p w14:paraId="6307C0DB" w14:textId="77777777" w:rsidR="0002055F" w:rsidRPr="009B4229" w:rsidRDefault="0002055F" w:rsidP="00D954CD"/>
    <w:p w14:paraId="3B7E7B82" w14:textId="77777777" w:rsidR="0027478B" w:rsidRPr="009B4229" w:rsidRDefault="0027478B" w:rsidP="00612E0F">
      <w:pPr>
        <w:pStyle w:val="Heading3"/>
        <w:numPr>
          <w:ilvl w:val="2"/>
          <w:numId w:val="10"/>
        </w:numPr>
      </w:pPr>
      <w:r w:rsidRPr="009B4229">
        <w:lastRenderedPageBreak/>
        <w:t>Transfer Estimates</w:t>
      </w:r>
    </w:p>
    <w:p w14:paraId="204184D1" w14:textId="34B3206C" w:rsidR="00B51934" w:rsidRDefault="00B51934" w:rsidP="00B51934">
      <w:pPr>
        <w:rPr>
          <w:rFonts w:eastAsiaTheme="minorHAnsi"/>
        </w:rPr>
      </w:pPr>
      <w:r>
        <w:rPr>
          <w:rFonts w:eastAsiaTheme="minorHAnsi"/>
        </w:rPr>
        <w:t>OMB Circular A-4 details the importance of distinguishing between real costs and transfer payments.  Circular A-4 states that “benefit and cost estimates should reflect real resource use.  Transfer payments are monetary payments from one group to another that do not affect total resources available to society.”  OMB’s “Regulatory Impact Analysis: A Primer” cites “fees to government agencies for goods or services provided by the agency” as an example of transfer payments.  Circular A-4 states that transfer payments should be addressed “in a separate discussion of the regulation’s distributional effects.”</w:t>
      </w:r>
    </w:p>
    <w:p w14:paraId="0C911A00" w14:textId="77777777" w:rsidR="00B51934" w:rsidRDefault="00B51934" w:rsidP="00B51934">
      <w:pPr>
        <w:rPr>
          <w:rFonts w:eastAsiaTheme="minorHAnsi"/>
        </w:rPr>
      </w:pPr>
    </w:p>
    <w:p w14:paraId="359F1DD6" w14:textId="25900255" w:rsidR="00B51934" w:rsidRDefault="00B51934" w:rsidP="00B51934">
      <w:pPr>
        <w:rPr>
          <w:rFonts w:eastAsiaTheme="minorHAnsi"/>
        </w:rPr>
      </w:pPr>
      <w:r>
        <w:rPr>
          <w:rFonts w:eastAsiaTheme="minorHAnsi"/>
        </w:rPr>
        <w:t xml:space="preserve">The distributional effects of the proposed rule are considered to be minimal given the fee increases </w:t>
      </w:r>
      <w:r w:rsidRPr="00AD394B">
        <w:rPr>
          <w:rFonts w:eastAsiaTheme="minorHAnsi"/>
        </w:rPr>
        <w:t>contemplated</w:t>
      </w:r>
      <w:r>
        <w:rPr>
          <w:rFonts w:eastAsiaTheme="minorHAnsi"/>
        </w:rPr>
        <w:t xml:space="preserve"> and the equal application of fees to all users of USPTO services, as described herein.  </w:t>
      </w:r>
      <w:r>
        <w:t xml:space="preserve">Further, the USPTO’s final fee schedule and the other three alternatives discussed herein apply fees for each service equally, regardless of the customer’s point of origin, technology, or sector of the economy.  </w:t>
      </w:r>
    </w:p>
    <w:p w14:paraId="3448582F" w14:textId="77777777" w:rsidR="00B51934" w:rsidRDefault="00B51934" w:rsidP="00B51934">
      <w:pPr>
        <w:rPr>
          <w:rFonts w:eastAsiaTheme="minorHAnsi"/>
        </w:rPr>
      </w:pPr>
    </w:p>
    <w:p w14:paraId="566BDAD0" w14:textId="77777777" w:rsidR="00B51934" w:rsidRPr="009B4229" w:rsidRDefault="00B51934" w:rsidP="00B51934">
      <w:pPr>
        <w:rPr>
          <w:rFonts w:eastAsiaTheme="minorHAnsi"/>
        </w:rPr>
      </w:pPr>
      <w:r w:rsidRPr="009B4229">
        <w:rPr>
          <w:rFonts w:eastAsiaTheme="minorHAnsi"/>
        </w:rPr>
        <w:t xml:space="preserve">The Baseline fee revenue for all patent fees was used to estimate the Baseline transfer amount.  This is a reasonable </w:t>
      </w:r>
      <w:r>
        <w:rPr>
          <w:rFonts w:eastAsiaTheme="minorHAnsi"/>
        </w:rPr>
        <w:t>b</w:t>
      </w:r>
      <w:r w:rsidRPr="009B4229">
        <w:rPr>
          <w:rFonts w:eastAsiaTheme="minorHAnsi"/>
        </w:rPr>
        <w:t>aseline estimate</w:t>
      </w:r>
      <w:r>
        <w:rPr>
          <w:rFonts w:eastAsiaTheme="minorHAnsi"/>
        </w:rPr>
        <w:t>,</w:t>
      </w:r>
      <w:r w:rsidRPr="009B4229">
        <w:rPr>
          <w:rFonts w:eastAsiaTheme="minorHAnsi"/>
        </w:rPr>
        <w:t xml:space="preserve"> because these fees represent the current patent fee schedule, in the absence of </w:t>
      </w:r>
      <w:r>
        <w:rPr>
          <w:rFonts w:eastAsiaTheme="minorHAnsi"/>
        </w:rPr>
        <w:t xml:space="preserve">pending rulemakings. </w:t>
      </w:r>
      <w:r w:rsidRPr="009B4229">
        <w:rPr>
          <w:rFonts w:eastAsiaTheme="minorHAnsi"/>
        </w:rPr>
        <w:t xml:space="preserve"> </w:t>
      </w:r>
    </w:p>
    <w:p w14:paraId="02B6524E" w14:textId="77777777" w:rsidR="00B51934" w:rsidRDefault="00B51934" w:rsidP="00B51934"/>
    <w:p w14:paraId="27802DAA" w14:textId="46435F54" w:rsidR="00B51934" w:rsidRDefault="00B51934" w:rsidP="00B51934">
      <w:r w:rsidRPr="00FE6C10">
        <w:t xml:space="preserve">Circular A-4 states that a discount factor should be used to adjust for differences in timing.  As stated in Circular A-4, invested resources “will normally earn a positive return, so current consumption is more expensive than future consumption, since you are giving up that expected return on investment when you consume today.”  </w:t>
      </w:r>
      <w:r w:rsidR="00AD1A78">
        <w:t>On the other hand</w:t>
      </w:r>
      <w:r w:rsidRPr="00FE6C10">
        <w:t xml:space="preserve">, “people generally prefer present to future consumption.  They are said to have positive time </w:t>
      </w:r>
      <w:r w:rsidRPr="00FE6C10">
        <w:lastRenderedPageBreak/>
        <w:t>preference.”  Circular A-4 states that estimates should be provided using both three percent and seven percent discount rates, to show the sensitivity of the estimates to the discount rate assumption.</w:t>
      </w:r>
    </w:p>
    <w:p w14:paraId="1D9E1C74" w14:textId="7B121340" w:rsidR="0027478B" w:rsidRPr="009B4229" w:rsidRDefault="0027478B" w:rsidP="0027478B"/>
    <w:p w14:paraId="5094E74E" w14:textId="7B3CD60A" w:rsidR="0053022C" w:rsidRPr="00C77C6C" w:rsidRDefault="0027478B" w:rsidP="00C77C6C">
      <w:pPr>
        <w:pStyle w:val="ListParagraph"/>
        <w:ind w:left="0"/>
        <w:rPr>
          <w:rFonts w:eastAsiaTheme="minorHAnsi"/>
          <w:szCs w:val="24"/>
        </w:rPr>
      </w:pPr>
      <w:r w:rsidRPr="009B4229">
        <w:t xml:space="preserve">Table </w:t>
      </w:r>
      <w:r w:rsidR="0077389D">
        <w:t>3</w:t>
      </w:r>
      <w:r w:rsidRPr="009B4229">
        <w:t>-</w:t>
      </w:r>
      <w:r w:rsidR="00311FB4">
        <w:t>6</w:t>
      </w:r>
      <w:r w:rsidRPr="009B4229">
        <w:rPr>
          <w:rFonts w:eastAsiaTheme="minorHAnsi"/>
          <w:szCs w:val="24"/>
        </w:rPr>
        <w:t>,</w:t>
      </w:r>
      <w:r w:rsidRPr="009B4229">
        <w:t xml:space="preserve"> Table </w:t>
      </w:r>
      <w:r w:rsidR="0077389D">
        <w:t>3</w:t>
      </w:r>
      <w:r w:rsidRPr="009B4229">
        <w:t>-</w:t>
      </w:r>
      <w:r w:rsidR="00311FB4">
        <w:t>7</w:t>
      </w:r>
      <w:r w:rsidRPr="009B4229">
        <w:rPr>
          <w:rFonts w:eastAsiaTheme="minorHAnsi"/>
          <w:szCs w:val="24"/>
        </w:rPr>
        <w:t xml:space="preserve">, and </w:t>
      </w:r>
      <w:r w:rsidRPr="009B4229">
        <w:t xml:space="preserve">Table </w:t>
      </w:r>
      <w:r w:rsidR="0077389D">
        <w:t>3</w:t>
      </w:r>
      <w:r w:rsidRPr="009B4229">
        <w:t>-</w:t>
      </w:r>
      <w:r w:rsidR="00311FB4">
        <w:t>8</w:t>
      </w:r>
      <w:r w:rsidRPr="009B4229">
        <w:rPr>
          <w:rFonts w:eastAsiaTheme="minorHAnsi"/>
          <w:szCs w:val="24"/>
        </w:rPr>
        <w:t xml:space="preserve"> compare the undiscounted and three and seven percent discounted amounts of transfers for each </w:t>
      </w:r>
      <w:r w:rsidR="00FC5DD5">
        <w:rPr>
          <w:rFonts w:eastAsiaTheme="minorHAnsi"/>
          <w:szCs w:val="24"/>
        </w:rPr>
        <w:t>A</w:t>
      </w:r>
      <w:r w:rsidRPr="009B4229">
        <w:rPr>
          <w:rFonts w:eastAsiaTheme="minorHAnsi"/>
          <w:szCs w:val="24"/>
        </w:rPr>
        <w:t>lternative</w:t>
      </w:r>
      <w:r w:rsidR="00FC5DD5">
        <w:rPr>
          <w:rFonts w:eastAsiaTheme="minorHAnsi"/>
          <w:szCs w:val="24"/>
        </w:rPr>
        <w:t>s 1, 2</w:t>
      </w:r>
      <w:r w:rsidR="004F775D">
        <w:rPr>
          <w:rFonts w:eastAsiaTheme="minorHAnsi"/>
          <w:szCs w:val="24"/>
        </w:rPr>
        <w:t>,</w:t>
      </w:r>
      <w:r w:rsidR="00FC5DD5">
        <w:rPr>
          <w:rFonts w:eastAsiaTheme="minorHAnsi"/>
          <w:szCs w:val="24"/>
        </w:rPr>
        <w:t xml:space="preserve"> and 3</w:t>
      </w:r>
      <w:r w:rsidRPr="009B4229">
        <w:rPr>
          <w:rFonts w:eastAsiaTheme="minorHAnsi"/>
          <w:szCs w:val="24"/>
        </w:rPr>
        <w:t xml:space="preserve"> to the Baseline.  </w:t>
      </w:r>
      <w:r w:rsidR="003508C9">
        <w:rPr>
          <w:szCs w:val="24"/>
        </w:rPr>
        <w:t xml:space="preserve">Dollar values reflected in Table 3-6, Table 3-7 and </w:t>
      </w:r>
      <w:r w:rsidR="00D00236">
        <w:rPr>
          <w:szCs w:val="24"/>
        </w:rPr>
        <w:t>Table 3-8 are in constant FY 2020</w:t>
      </w:r>
      <w:r w:rsidR="003508C9">
        <w:rPr>
          <w:szCs w:val="24"/>
        </w:rPr>
        <w:t xml:space="preserve"> dollars using the CBO estimate of CPI-U as the inflation index.  </w:t>
      </w:r>
      <w:r w:rsidRPr="009B4229">
        <w:rPr>
          <w:rFonts w:eastAsiaTheme="minorHAnsi"/>
          <w:szCs w:val="24"/>
        </w:rPr>
        <w:t xml:space="preserve">The Office calculates transfers as the total amount of money paid by patent applicants and patent holders to the Office over the Baseline estimate.  </w:t>
      </w:r>
      <w:bookmarkStart w:id="109" w:name="_Ref324240180"/>
      <w:r w:rsidRPr="009B4229">
        <w:rPr>
          <w:rFonts w:eastAsiaTheme="minorHAnsi"/>
          <w:szCs w:val="24"/>
        </w:rPr>
        <w:t xml:space="preserve">Across undiscounted and three and seven percent discount rates, the Office estimates </w:t>
      </w:r>
      <w:r w:rsidR="00885CDA" w:rsidRPr="009B4229">
        <w:rPr>
          <w:rFonts w:eastAsiaTheme="minorHAnsi"/>
          <w:szCs w:val="24"/>
        </w:rPr>
        <w:t xml:space="preserve">the increase in </w:t>
      </w:r>
      <w:r w:rsidRPr="009B4229">
        <w:rPr>
          <w:rFonts w:eastAsiaTheme="minorHAnsi"/>
          <w:szCs w:val="24"/>
        </w:rPr>
        <w:t xml:space="preserve">transfers to be the greatest for Alternative 3, when compared to the Baseline.  </w:t>
      </w:r>
      <w:r w:rsidR="00323246" w:rsidRPr="009B4229">
        <w:rPr>
          <w:rFonts w:eastAsiaTheme="minorHAnsi"/>
          <w:szCs w:val="24"/>
        </w:rPr>
        <w:t xml:space="preserve">Alternative </w:t>
      </w:r>
      <w:r w:rsidR="009B4229" w:rsidRPr="009B4229">
        <w:rPr>
          <w:rFonts w:eastAsiaTheme="minorHAnsi"/>
          <w:szCs w:val="24"/>
        </w:rPr>
        <w:t>1</w:t>
      </w:r>
      <w:r>
        <w:rPr>
          <w:rFonts w:eastAsiaTheme="minorHAnsi"/>
          <w:szCs w:val="24"/>
        </w:rPr>
        <w:t xml:space="preserve"> </w:t>
      </w:r>
      <w:r w:rsidR="00014070">
        <w:rPr>
          <w:rFonts w:eastAsiaTheme="minorHAnsi"/>
          <w:szCs w:val="24"/>
        </w:rPr>
        <w:t xml:space="preserve">and </w:t>
      </w:r>
      <w:r>
        <w:rPr>
          <w:rFonts w:eastAsiaTheme="minorHAnsi"/>
          <w:szCs w:val="24"/>
        </w:rPr>
        <w:t xml:space="preserve">Alternative </w:t>
      </w:r>
      <w:r w:rsidR="009B4229">
        <w:rPr>
          <w:rFonts w:eastAsiaTheme="minorHAnsi"/>
          <w:szCs w:val="24"/>
        </w:rPr>
        <w:t>2</w:t>
      </w:r>
      <w:r>
        <w:rPr>
          <w:rFonts w:eastAsiaTheme="minorHAnsi"/>
          <w:szCs w:val="24"/>
        </w:rPr>
        <w:t xml:space="preserve"> a</w:t>
      </w:r>
      <w:r w:rsidR="00014070">
        <w:rPr>
          <w:rFonts w:eastAsiaTheme="minorHAnsi"/>
          <w:szCs w:val="24"/>
        </w:rPr>
        <w:t>re nearly equal over the five year time frame.</w:t>
      </w:r>
    </w:p>
    <w:p w14:paraId="7B7A7B51" w14:textId="77777777" w:rsidR="0027478B" w:rsidRPr="00E221EB" w:rsidRDefault="0027478B" w:rsidP="0045605B">
      <w:pPr>
        <w:keepNext/>
        <w:spacing w:after="200" w:line="276" w:lineRule="auto"/>
        <w:jc w:val="center"/>
        <w:rPr>
          <w:b/>
          <w:bCs/>
          <w:sz w:val="22"/>
          <w:szCs w:val="18"/>
        </w:rPr>
      </w:pPr>
      <w:r w:rsidRPr="00A9123D">
        <w:rPr>
          <w:b/>
          <w:bCs/>
          <w:sz w:val="22"/>
          <w:szCs w:val="18"/>
        </w:rPr>
        <w:lastRenderedPageBreak/>
        <w:t xml:space="preserve">Table </w:t>
      </w:r>
      <w:r w:rsidR="0077389D">
        <w:rPr>
          <w:b/>
          <w:bCs/>
          <w:sz w:val="22"/>
          <w:szCs w:val="18"/>
        </w:rPr>
        <w:t>3</w:t>
      </w:r>
      <w:r w:rsidRPr="00A9123D">
        <w:rPr>
          <w:b/>
          <w:bCs/>
          <w:sz w:val="22"/>
          <w:szCs w:val="18"/>
        </w:rPr>
        <w:noBreakHyphen/>
      </w:r>
      <w:bookmarkEnd w:id="109"/>
      <w:r w:rsidR="00311FB4">
        <w:rPr>
          <w:b/>
          <w:bCs/>
          <w:sz w:val="22"/>
          <w:szCs w:val="18"/>
        </w:rPr>
        <w:t>6</w:t>
      </w:r>
    </w:p>
    <w:tbl>
      <w:tblPr>
        <w:tblW w:w="8082" w:type="dxa"/>
        <w:tblInd w:w="103" w:type="dxa"/>
        <w:tblLayout w:type="fixed"/>
        <w:tblLook w:val="04A0" w:firstRow="1" w:lastRow="0" w:firstColumn="1" w:lastColumn="0" w:noHBand="0" w:noVBand="1"/>
      </w:tblPr>
      <w:tblGrid>
        <w:gridCol w:w="3569"/>
        <w:gridCol w:w="913"/>
        <w:gridCol w:w="900"/>
        <w:gridCol w:w="900"/>
        <w:gridCol w:w="900"/>
        <w:gridCol w:w="900"/>
      </w:tblGrid>
      <w:tr w:rsidR="005F6E30" w:rsidRPr="00A9123D" w14:paraId="519DB13D" w14:textId="77777777" w:rsidTr="005F6E30">
        <w:trPr>
          <w:trHeight w:val="737"/>
          <w:tblHeader/>
        </w:trPr>
        <w:tc>
          <w:tcPr>
            <w:tcW w:w="808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D4FDB89" w14:textId="77777777" w:rsidR="005F6E30" w:rsidRPr="00C02A31" w:rsidRDefault="005F6E30" w:rsidP="00BA3AA4">
            <w:pPr>
              <w:keepNext/>
              <w:spacing w:line="240" w:lineRule="auto"/>
              <w:jc w:val="center"/>
              <w:rPr>
                <w:b/>
                <w:color w:val="000000"/>
              </w:rPr>
            </w:pPr>
            <w:r w:rsidRPr="00C02A31">
              <w:rPr>
                <w:b/>
                <w:color w:val="000000"/>
              </w:rPr>
              <w:t>Patent Fee Transfers (Aggregate Fee Revenue)</w:t>
            </w:r>
            <w:r>
              <w:rPr>
                <w:rStyle w:val="FootnoteReference"/>
                <w:b/>
                <w:color w:val="000000"/>
              </w:rPr>
              <w:footnoteReference w:id="3"/>
            </w:r>
            <w:r w:rsidRPr="00C02A31">
              <w:rPr>
                <w:b/>
                <w:color w:val="000000"/>
              </w:rPr>
              <w:t xml:space="preserve"> by Alternative – </w:t>
            </w:r>
            <w:r w:rsidRPr="00C02A31">
              <w:rPr>
                <w:b/>
                <w:i/>
                <w:color w:val="000000"/>
              </w:rPr>
              <w:t>Undiscounted</w:t>
            </w:r>
            <w:r w:rsidRPr="00C02A31">
              <w:rPr>
                <w:b/>
                <w:color w:val="000000"/>
              </w:rPr>
              <w:br/>
              <w:t>(</w:t>
            </w:r>
            <w:r>
              <w:rPr>
                <w:b/>
                <w:color w:val="000000"/>
              </w:rPr>
              <w:t>Constant FY 2020 dollars in millions</w:t>
            </w:r>
            <w:r w:rsidRPr="00C02A31">
              <w:rPr>
                <w:b/>
                <w:color w:val="000000"/>
              </w:rPr>
              <w:t>)</w:t>
            </w:r>
          </w:p>
        </w:tc>
      </w:tr>
      <w:tr w:rsidR="005F6E30" w:rsidRPr="00A9123D" w14:paraId="0B4193CD" w14:textId="77777777" w:rsidTr="005F6E30">
        <w:trPr>
          <w:trHeight w:val="309"/>
          <w:tblHeader/>
        </w:trPr>
        <w:tc>
          <w:tcPr>
            <w:tcW w:w="3569" w:type="dxa"/>
            <w:tcBorders>
              <w:top w:val="nil"/>
              <w:left w:val="single" w:sz="4" w:space="0" w:color="auto"/>
              <w:bottom w:val="single" w:sz="4" w:space="0" w:color="auto"/>
              <w:right w:val="single" w:sz="4" w:space="0" w:color="auto"/>
            </w:tcBorders>
            <w:shd w:val="clear" w:color="auto" w:fill="auto"/>
            <w:noWrap/>
            <w:hideMark/>
          </w:tcPr>
          <w:p w14:paraId="29A55E1C" w14:textId="77777777" w:rsidR="005F6E30" w:rsidRPr="00C02A31" w:rsidRDefault="005F6E30" w:rsidP="0045605B">
            <w:pPr>
              <w:keepNext/>
              <w:spacing w:line="240" w:lineRule="auto"/>
              <w:rPr>
                <w:color w:val="000000"/>
              </w:rPr>
            </w:pPr>
            <w:r w:rsidRPr="00C02A31">
              <w:rPr>
                <w:color w:val="000000"/>
              </w:rPr>
              <w:t> </w:t>
            </w:r>
          </w:p>
        </w:tc>
        <w:tc>
          <w:tcPr>
            <w:tcW w:w="913" w:type="dxa"/>
            <w:tcBorders>
              <w:top w:val="nil"/>
              <w:left w:val="nil"/>
              <w:bottom w:val="single" w:sz="4" w:space="0" w:color="auto"/>
              <w:right w:val="single" w:sz="4" w:space="0" w:color="auto"/>
            </w:tcBorders>
            <w:shd w:val="clear" w:color="auto" w:fill="auto"/>
            <w:noWrap/>
            <w:vAlign w:val="center"/>
            <w:hideMark/>
          </w:tcPr>
          <w:p w14:paraId="48180FB2" w14:textId="77777777" w:rsidR="005F6E30" w:rsidRPr="00C02A31" w:rsidRDefault="005F6E30" w:rsidP="0045605B">
            <w:pPr>
              <w:keepNext/>
              <w:spacing w:line="240" w:lineRule="auto"/>
              <w:jc w:val="center"/>
              <w:rPr>
                <w:b/>
                <w:color w:val="000000"/>
              </w:rPr>
            </w:pPr>
            <w:r>
              <w:rPr>
                <w:b/>
                <w:color w:val="000000"/>
              </w:rPr>
              <w:t>FY 2020</w:t>
            </w:r>
          </w:p>
        </w:tc>
        <w:tc>
          <w:tcPr>
            <w:tcW w:w="900" w:type="dxa"/>
            <w:tcBorders>
              <w:top w:val="nil"/>
              <w:left w:val="nil"/>
              <w:bottom w:val="single" w:sz="4" w:space="0" w:color="auto"/>
              <w:right w:val="single" w:sz="4" w:space="0" w:color="auto"/>
            </w:tcBorders>
            <w:shd w:val="clear" w:color="auto" w:fill="auto"/>
            <w:noWrap/>
            <w:vAlign w:val="center"/>
            <w:hideMark/>
          </w:tcPr>
          <w:p w14:paraId="5E1EE9FE" w14:textId="77777777" w:rsidR="005F6E30" w:rsidRPr="00C02A31" w:rsidRDefault="005F6E30" w:rsidP="0045605B">
            <w:pPr>
              <w:keepNext/>
              <w:spacing w:line="240" w:lineRule="auto"/>
              <w:jc w:val="center"/>
              <w:rPr>
                <w:b/>
                <w:color w:val="000000"/>
              </w:rPr>
            </w:pPr>
            <w:r>
              <w:rPr>
                <w:b/>
                <w:color w:val="000000"/>
              </w:rPr>
              <w:t>FY 2021</w:t>
            </w:r>
          </w:p>
        </w:tc>
        <w:tc>
          <w:tcPr>
            <w:tcW w:w="900" w:type="dxa"/>
            <w:tcBorders>
              <w:top w:val="nil"/>
              <w:left w:val="nil"/>
              <w:bottom w:val="single" w:sz="4" w:space="0" w:color="auto"/>
              <w:right w:val="single" w:sz="4" w:space="0" w:color="auto"/>
            </w:tcBorders>
            <w:shd w:val="clear" w:color="auto" w:fill="auto"/>
            <w:noWrap/>
            <w:vAlign w:val="center"/>
            <w:hideMark/>
          </w:tcPr>
          <w:p w14:paraId="6303964E" w14:textId="77777777" w:rsidR="005F6E30" w:rsidRPr="00C02A31" w:rsidRDefault="005F6E30" w:rsidP="0045605B">
            <w:pPr>
              <w:keepNext/>
              <w:spacing w:line="240" w:lineRule="auto"/>
              <w:jc w:val="center"/>
              <w:rPr>
                <w:b/>
                <w:color w:val="000000"/>
              </w:rPr>
            </w:pPr>
            <w:r>
              <w:rPr>
                <w:b/>
                <w:color w:val="000000"/>
              </w:rPr>
              <w:t>FY 2022</w:t>
            </w:r>
          </w:p>
        </w:tc>
        <w:tc>
          <w:tcPr>
            <w:tcW w:w="900" w:type="dxa"/>
            <w:tcBorders>
              <w:top w:val="nil"/>
              <w:left w:val="nil"/>
              <w:bottom w:val="single" w:sz="4" w:space="0" w:color="auto"/>
              <w:right w:val="single" w:sz="4" w:space="0" w:color="auto"/>
            </w:tcBorders>
            <w:shd w:val="clear" w:color="auto" w:fill="auto"/>
            <w:noWrap/>
            <w:vAlign w:val="center"/>
            <w:hideMark/>
          </w:tcPr>
          <w:p w14:paraId="1BAA10CB" w14:textId="77777777" w:rsidR="005F6E30" w:rsidRPr="00C02A31" w:rsidRDefault="005F6E30" w:rsidP="0045605B">
            <w:pPr>
              <w:keepNext/>
              <w:spacing w:line="240" w:lineRule="auto"/>
              <w:jc w:val="center"/>
              <w:rPr>
                <w:b/>
                <w:color w:val="000000"/>
              </w:rPr>
            </w:pPr>
            <w:r>
              <w:rPr>
                <w:b/>
                <w:color w:val="000000"/>
              </w:rPr>
              <w:t>FY 2023</w:t>
            </w:r>
          </w:p>
        </w:tc>
        <w:tc>
          <w:tcPr>
            <w:tcW w:w="900" w:type="dxa"/>
            <w:tcBorders>
              <w:top w:val="nil"/>
              <w:left w:val="nil"/>
              <w:bottom w:val="single" w:sz="4" w:space="0" w:color="auto"/>
              <w:right w:val="single" w:sz="4" w:space="0" w:color="auto"/>
            </w:tcBorders>
            <w:shd w:val="clear" w:color="auto" w:fill="auto"/>
            <w:noWrap/>
            <w:vAlign w:val="center"/>
            <w:hideMark/>
          </w:tcPr>
          <w:p w14:paraId="66530925" w14:textId="77777777" w:rsidR="005F6E30" w:rsidRPr="00C02A31" w:rsidRDefault="005F6E30" w:rsidP="0045605B">
            <w:pPr>
              <w:keepNext/>
              <w:spacing w:line="240" w:lineRule="auto"/>
              <w:jc w:val="center"/>
              <w:rPr>
                <w:b/>
                <w:color w:val="000000"/>
              </w:rPr>
            </w:pPr>
            <w:r>
              <w:rPr>
                <w:b/>
                <w:color w:val="000000"/>
              </w:rPr>
              <w:t>FY 2024</w:t>
            </w:r>
          </w:p>
        </w:tc>
      </w:tr>
      <w:tr w:rsidR="005F6E30" w:rsidRPr="00A9123D" w14:paraId="1A64D2FE" w14:textId="77777777" w:rsidTr="005F6E30">
        <w:trPr>
          <w:trHeight w:val="309"/>
        </w:trPr>
        <w:tc>
          <w:tcPr>
            <w:tcW w:w="3569"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DCFD5DE" w14:textId="77777777" w:rsidR="005F6E30" w:rsidRPr="00C02A31" w:rsidRDefault="005F6E30" w:rsidP="00A31D36">
            <w:pPr>
              <w:keepNext/>
              <w:spacing w:line="240" w:lineRule="auto"/>
              <w:rPr>
                <w:b/>
                <w:color w:val="000000"/>
              </w:rPr>
            </w:pPr>
            <w:r>
              <w:rPr>
                <w:b/>
                <w:bCs/>
                <w:color w:val="000000"/>
              </w:rPr>
              <w:t>Baseline (Alternative 4) – Fee Revenue</w:t>
            </w:r>
          </w:p>
        </w:tc>
        <w:tc>
          <w:tcPr>
            <w:tcW w:w="913" w:type="dxa"/>
            <w:tcBorders>
              <w:top w:val="nil"/>
              <w:left w:val="nil"/>
              <w:bottom w:val="single" w:sz="4" w:space="0" w:color="auto"/>
              <w:right w:val="single" w:sz="4" w:space="0" w:color="auto"/>
            </w:tcBorders>
            <w:shd w:val="clear" w:color="auto" w:fill="F2F2F2" w:themeFill="background1" w:themeFillShade="F2"/>
            <w:noWrap/>
          </w:tcPr>
          <w:p w14:paraId="594CA0E7" w14:textId="2CAA65E2" w:rsidR="005F6E30" w:rsidRPr="00DE203F" w:rsidRDefault="005F6E30" w:rsidP="00A31D36">
            <w:pPr>
              <w:keepNext/>
              <w:spacing w:line="240" w:lineRule="auto"/>
              <w:jc w:val="center"/>
              <w:rPr>
                <w:rFonts w:eastAsia="Times New Roman"/>
                <w:color w:val="000000"/>
                <w:szCs w:val="24"/>
              </w:rPr>
            </w:pPr>
            <w:r w:rsidRPr="00E025D0">
              <w:t xml:space="preserve">$3,095 </w:t>
            </w:r>
          </w:p>
        </w:tc>
        <w:tc>
          <w:tcPr>
            <w:tcW w:w="900" w:type="dxa"/>
            <w:tcBorders>
              <w:top w:val="nil"/>
              <w:left w:val="nil"/>
              <w:bottom w:val="single" w:sz="4" w:space="0" w:color="auto"/>
              <w:right w:val="single" w:sz="4" w:space="0" w:color="auto"/>
            </w:tcBorders>
            <w:shd w:val="clear" w:color="auto" w:fill="F2F2F2" w:themeFill="background1" w:themeFillShade="F2"/>
            <w:noWrap/>
          </w:tcPr>
          <w:p w14:paraId="6BC5B67A" w14:textId="20C258D9" w:rsidR="005F6E30" w:rsidRPr="00DE203F" w:rsidRDefault="005F6E30" w:rsidP="00A31D36">
            <w:pPr>
              <w:keepNext/>
              <w:spacing w:line="240" w:lineRule="auto"/>
              <w:jc w:val="center"/>
              <w:rPr>
                <w:rFonts w:eastAsia="Times New Roman"/>
                <w:color w:val="000000"/>
                <w:szCs w:val="24"/>
              </w:rPr>
            </w:pPr>
            <w:r w:rsidRPr="00E025D0">
              <w:t xml:space="preserve">$3,113 </w:t>
            </w:r>
          </w:p>
        </w:tc>
        <w:tc>
          <w:tcPr>
            <w:tcW w:w="900" w:type="dxa"/>
            <w:tcBorders>
              <w:top w:val="nil"/>
              <w:left w:val="nil"/>
              <w:bottom w:val="single" w:sz="4" w:space="0" w:color="auto"/>
              <w:right w:val="single" w:sz="4" w:space="0" w:color="auto"/>
            </w:tcBorders>
            <w:shd w:val="clear" w:color="auto" w:fill="F2F2F2" w:themeFill="background1" w:themeFillShade="F2"/>
            <w:noWrap/>
          </w:tcPr>
          <w:p w14:paraId="1AF64A21" w14:textId="11AC1B97" w:rsidR="005F6E30" w:rsidRPr="00DE203F" w:rsidRDefault="005F6E30" w:rsidP="00A31D36">
            <w:pPr>
              <w:keepNext/>
              <w:spacing w:line="240" w:lineRule="auto"/>
              <w:jc w:val="center"/>
              <w:rPr>
                <w:rFonts w:eastAsia="Times New Roman"/>
                <w:color w:val="000000"/>
                <w:szCs w:val="24"/>
              </w:rPr>
            </w:pPr>
            <w:r w:rsidRPr="00E025D0">
              <w:t xml:space="preserve">$3,229 </w:t>
            </w:r>
          </w:p>
        </w:tc>
        <w:tc>
          <w:tcPr>
            <w:tcW w:w="900" w:type="dxa"/>
            <w:tcBorders>
              <w:top w:val="nil"/>
              <w:left w:val="nil"/>
              <w:bottom w:val="single" w:sz="4" w:space="0" w:color="auto"/>
              <w:right w:val="single" w:sz="4" w:space="0" w:color="auto"/>
            </w:tcBorders>
            <w:shd w:val="clear" w:color="auto" w:fill="F2F2F2" w:themeFill="background1" w:themeFillShade="F2"/>
            <w:noWrap/>
          </w:tcPr>
          <w:p w14:paraId="7586855D" w14:textId="4D572471" w:rsidR="005F6E30" w:rsidRPr="00DE203F" w:rsidRDefault="005F6E30" w:rsidP="00A31D36">
            <w:pPr>
              <w:keepNext/>
              <w:spacing w:line="240" w:lineRule="auto"/>
              <w:jc w:val="center"/>
              <w:rPr>
                <w:rFonts w:eastAsia="Times New Roman"/>
                <w:color w:val="000000"/>
                <w:szCs w:val="24"/>
              </w:rPr>
            </w:pPr>
            <w:r w:rsidRPr="00E025D0">
              <w:t xml:space="preserve">$3,155 </w:t>
            </w:r>
          </w:p>
        </w:tc>
        <w:tc>
          <w:tcPr>
            <w:tcW w:w="900" w:type="dxa"/>
            <w:tcBorders>
              <w:top w:val="nil"/>
              <w:left w:val="nil"/>
              <w:bottom w:val="single" w:sz="4" w:space="0" w:color="auto"/>
              <w:right w:val="single" w:sz="4" w:space="0" w:color="auto"/>
            </w:tcBorders>
            <w:shd w:val="clear" w:color="auto" w:fill="F2F2F2" w:themeFill="background1" w:themeFillShade="F2"/>
            <w:noWrap/>
          </w:tcPr>
          <w:p w14:paraId="44B73586" w14:textId="4E7E882B" w:rsidR="005F6E30" w:rsidRPr="00DE203F" w:rsidRDefault="005F6E30" w:rsidP="00A31D36">
            <w:pPr>
              <w:keepNext/>
              <w:spacing w:line="240" w:lineRule="auto"/>
              <w:jc w:val="center"/>
              <w:rPr>
                <w:rFonts w:eastAsia="Times New Roman"/>
                <w:color w:val="000000"/>
                <w:szCs w:val="24"/>
              </w:rPr>
            </w:pPr>
            <w:r w:rsidRPr="00E025D0">
              <w:t xml:space="preserve">$3,204 </w:t>
            </w:r>
          </w:p>
        </w:tc>
      </w:tr>
      <w:tr w:rsidR="005F6E30" w:rsidRPr="00A9123D" w14:paraId="49BC809E" w14:textId="77777777" w:rsidTr="005F6E30">
        <w:trPr>
          <w:trHeight w:val="928"/>
        </w:trPr>
        <w:tc>
          <w:tcPr>
            <w:tcW w:w="3569" w:type="dxa"/>
            <w:tcBorders>
              <w:top w:val="nil"/>
              <w:left w:val="single" w:sz="4" w:space="0" w:color="auto"/>
              <w:bottom w:val="single" w:sz="4" w:space="0" w:color="auto"/>
              <w:right w:val="single" w:sz="4" w:space="0" w:color="auto"/>
            </w:tcBorders>
            <w:shd w:val="clear" w:color="auto" w:fill="auto"/>
            <w:vAlign w:val="center"/>
            <w:hideMark/>
          </w:tcPr>
          <w:p w14:paraId="28FF0D4D" w14:textId="34AED9D9" w:rsidR="005F6E30" w:rsidRPr="00C02A31" w:rsidRDefault="005F6E30" w:rsidP="00A31D36">
            <w:pPr>
              <w:keepNext/>
              <w:spacing w:line="240" w:lineRule="auto"/>
              <w:rPr>
                <w:b/>
                <w:color w:val="000000"/>
              </w:rPr>
            </w:pPr>
            <w:r>
              <w:rPr>
                <w:b/>
                <w:bCs/>
                <w:color w:val="000000"/>
              </w:rPr>
              <w:t>Alternative 1: Proposed Fee Schedule –Se</w:t>
            </w:r>
            <w:r>
              <w:rPr>
                <w:b/>
                <w:bCs/>
                <w:color w:val="000000"/>
                <w:szCs w:val="24"/>
              </w:rPr>
              <w:t>tting</w:t>
            </w:r>
            <w:r>
              <w:rPr>
                <w:b/>
                <w:bCs/>
                <w:color w:val="000000"/>
              </w:rPr>
              <w:t xml:space="preserve"> and </w:t>
            </w:r>
            <w:r w:rsidRPr="009A6C12">
              <w:rPr>
                <w:b/>
                <w:bCs/>
                <w:color w:val="000000"/>
                <w:szCs w:val="24"/>
              </w:rPr>
              <w:t>Adjust</w:t>
            </w:r>
            <w:r>
              <w:rPr>
                <w:b/>
                <w:bCs/>
                <w:color w:val="000000"/>
                <w:szCs w:val="24"/>
              </w:rPr>
              <w:t>ing</w:t>
            </w:r>
            <w:r w:rsidRPr="009A6C12">
              <w:rPr>
                <w:b/>
                <w:bCs/>
                <w:color w:val="000000"/>
                <w:szCs w:val="24"/>
              </w:rPr>
              <w:t xml:space="preserve"> </w:t>
            </w:r>
            <w:r w:rsidRPr="00C02A31">
              <w:rPr>
                <w:b/>
              </w:rPr>
              <w:t>Patent Fees during Fiscal Year 20</w:t>
            </w:r>
            <w:r>
              <w:rPr>
                <w:b/>
              </w:rPr>
              <w:t>20</w:t>
            </w:r>
            <w:r>
              <w:rPr>
                <w:b/>
                <w:bCs/>
                <w:color w:val="000000"/>
              </w:rPr>
              <w:t xml:space="preserve"> – Fee Revenue</w:t>
            </w:r>
          </w:p>
        </w:tc>
        <w:tc>
          <w:tcPr>
            <w:tcW w:w="913" w:type="dxa"/>
            <w:tcBorders>
              <w:top w:val="nil"/>
              <w:left w:val="nil"/>
              <w:bottom w:val="single" w:sz="4" w:space="0" w:color="auto"/>
              <w:right w:val="single" w:sz="4" w:space="0" w:color="auto"/>
            </w:tcBorders>
            <w:shd w:val="clear" w:color="auto" w:fill="auto"/>
            <w:noWrap/>
          </w:tcPr>
          <w:p w14:paraId="5BAE1132" w14:textId="090E3AB2" w:rsidR="005F6E30" w:rsidRPr="00DE203F" w:rsidRDefault="005F6E30" w:rsidP="00A31D36">
            <w:pPr>
              <w:keepNext/>
              <w:spacing w:line="240" w:lineRule="auto"/>
              <w:jc w:val="center"/>
              <w:rPr>
                <w:rFonts w:eastAsia="Times New Roman"/>
                <w:color w:val="000000"/>
                <w:szCs w:val="24"/>
              </w:rPr>
            </w:pPr>
            <w:r w:rsidRPr="00E025D0">
              <w:t xml:space="preserve">$3,095 </w:t>
            </w:r>
          </w:p>
        </w:tc>
        <w:tc>
          <w:tcPr>
            <w:tcW w:w="900" w:type="dxa"/>
            <w:tcBorders>
              <w:top w:val="nil"/>
              <w:left w:val="nil"/>
              <w:bottom w:val="single" w:sz="4" w:space="0" w:color="auto"/>
              <w:right w:val="single" w:sz="4" w:space="0" w:color="auto"/>
            </w:tcBorders>
            <w:shd w:val="clear" w:color="auto" w:fill="auto"/>
            <w:noWrap/>
          </w:tcPr>
          <w:p w14:paraId="3FD69D48" w14:textId="35DC86E3" w:rsidR="005F6E30" w:rsidRPr="00DE203F" w:rsidRDefault="005F6E30" w:rsidP="00A31D36">
            <w:pPr>
              <w:keepNext/>
              <w:spacing w:line="240" w:lineRule="auto"/>
              <w:jc w:val="center"/>
              <w:rPr>
                <w:rFonts w:eastAsia="Times New Roman"/>
                <w:color w:val="000000"/>
                <w:szCs w:val="24"/>
              </w:rPr>
            </w:pPr>
            <w:r w:rsidRPr="00E025D0">
              <w:t xml:space="preserve">$3,275 </w:t>
            </w:r>
          </w:p>
        </w:tc>
        <w:tc>
          <w:tcPr>
            <w:tcW w:w="900" w:type="dxa"/>
            <w:tcBorders>
              <w:top w:val="nil"/>
              <w:left w:val="nil"/>
              <w:bottom w:val="single" w:sz="4" w:space="0" w:color="auto"/>
              <w:right w:val="single" w:sz="4" w:space="0" w:color="auto"/>
            </w:tcBorders>
            <w:shd w:val="clear" w:color="auto" w:fill="auto"/>
            <w:noWrap/>
          </w:tcPr>
          <w:p w14:paraId="275C9F23" w14:textId="004C55DD" w:rsidR="005F6E30" w:rsidRPr="00DE203F" w:rsidRDefault="005F6E30" w:rsidP="00A31D36">
            <w:pPr>
              <w:keepNext/>
              <w:spacing w:line="240" w:lineRule="auto"/>
              <w:jc w:val="center"/>
              <w:rPr>
                <w:rFonts w:eastAsia="Times New Roman"/>
                <w:color w:val="000000"/>
                <w:szCs w:val="24"/>
              </w:rPr>
            </w:pPr>
            <w:r w:rsidRPr="00E025D0">
              <w:t xml:space="preserve">$3,509 </w:t>
            </w:r>
          </w:p>
        </w:tc>
        <w:tc>
          <w:tcPr>
            <w:tcW w:w="900" w:type="dxa"/>
            <w:tcBorders>
              <w:top w:val="nil"/>
              <w:left w:val="nil"/>
              <w:bottom w:val="single" w:sz="4" w:space="0" w:color="auto"/>
              <w:right w:val="single" w:sz="4" w:space="0" w:color="auto"/>
            </w:tcBorders>
            <w:shd w:val="clear" w:color="auto" w:fill="auto"/>
            <w:noWrap/>
          </w:tcPr>
          <w:p w14:paraId="2751BC3C" w14:textId="49BB520E" w:rsidR="005F6E30" w:rsidRPr="00DE203F" w:rsidRDefault="005F6E30" w:rsidP="00A31D36">
            <w:pPr>
              <w:keepNext/>
              <w:spacing w:line="240" w:lineRule="auto"/>
              <w:jc w:val="center"/>
              <w:rPr>
                <w:rFonts w:eastAsia="Times New Roman"/>
                <w:color w:val="000000"/>
                <w:szCs w:val="24"/>
              </w:rPr>
            </w:pPr>
            <w:r w:rsidRPr="00E025D0">
              <w:t xml:space="preserve">$3,428 </w:t>
            </w:r>
          </w:p>
        </w:tc>
        <w:tc>
          <w:tcPr>
            <w:tcW w:w="900" w:type="dxa"/>
            <w:tcBorders>
              <w:top w:val="nil"/>
              <w:left w:val="nil"/>
              <w:bottom w:val="single" w:sz="4" w:space="0" w:color="auto"/>
              <w:right w:val="single" w:sz="4" w:space="0" w:color="auto"/>
            </w:tcBorders>
            <w:shd w:val="clear" w:color="auto" w:fill="auto"/>
            <w:noWrap/>
          </w:tcPr>
          <w:p w14:paraId="05AF1E52" w14:textId="0701906C" w:rsidR="005F6E30" w:rsidRPr="00DE203F" w:rsidRDefault="005F6E30" w:rsidP="00A31D36">
            <w:pPr>
              <w:keepNext/>
              <w:spacing w:line="240" w:lineRule="auto"/>
              <w:jc w:val="center"/>
              <w:rPr>
                <w:rFonts w:eastAsia="Times New Roman"/>
                <w:color w:val="000000"/>
                <w:szCs w:val="24"/>
              </w:rPr>
            </w:pPr>
            <w:r w:rsidRPr="00E025D0">
              <w:t xml:space="preserve">$3,480 </w:t>
            </w:r>
          </w:p>
        </w:tc>
      </w:tr>
      <w:tr w:rsidR="005F6E30" w:rsidRPr="00A9123D" w14:paraId="457AA97F" w14:textId="77777777" w:rsidTr="005F6E30">
        <w:trPr>
          <w:trHeight w:val="619"/>
        </w:trPr>
        <w:tc>
          <w:tcPr>
            <w:tcW w:w="3569"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F9F0763" w14:textId="77777777" w:rsidR="005F6E30" w:rsidRPr="00C02A31" w:rsidRDefault="005F6E30" w:rsidP="00A31D36">
            <w:pPr>
              <w:keepNext/>
              <w:spacing w:line="240" w:lineRule="auto"/>
              <w:ind w:left="437" w:firstLineChars="1" w:firstLine="2"/>
              <w:jc w:val="right"/>
              <w:rPr>
                <w:i/>
                <w:color w:val="000000"/>
              </w:rPr>
            </w:pPr>
            <w:r>
              <w:rPr>
                <w:i/>
                <w:iCs/>
                <w:color w:val="000000"/>
              </w:rPr>
              <w:t>Transfer Amount from Baseline for Alternative 1</w:t>
            </w:r>
          </w:p>
        </w:tc>
        <w:tc>
          <w:tcPr>
            <w:tcW w:w="913" w:type="dxa"/>
            <w:tcBorders>
              <w:top w:val="nil"/>
              <w:left w:val="nil"/>
              <w:bottom w:val="single" w:sz="4" w:space="0" w:color="auto"/>
              <w:right w:val="single" w:sz="4" w:space="0" w:color="auto"/>
            </w:tcBorders>
            <w:shd w:val="clear" w:color="auto" w:fill="F2F2F2" w:themeFill="background1" w:themeFillShade="F2"/>
            <w:noWrap/>
          </w:tcPr>
          <w:p w14:paraId="72EB4092" w14:textId="0CF9EEDB" w:rsidR="005F6E30" w:rsidRPr="00D00236" w:rsidRDefault="005F6E30" w:rsidP="00A31D36">
            <w:pPr>
              <w:keepNext/>
              <w:spacing w:line="240" w:lineRule="auto"/>
              <w:jc w:val="center"/>
              <w:rPr>
                <w:rFonts w:eastAsia="Times New Roman"/>
                <w:i/>
                <w:iCs/>
                <w:color w:val="000000"/>
                <w:szCs w:val="24"/>
              </w:rPr>
            </w:pPr>
            <w:r w:rsidRPr="00E025D0">
              <w:t xml:space="preserve">$0 </w:t>
            </w:r>
          </w:p>
        </w:tc>
        <w:tc>
          <w:tcPr>
            <w:tcW w:w="900" w:type="dxa"/>
            <w:tcBorders>
              <w:top w:val="nil"/>
              <w:left w:val="nil"/>
              <w:bottom w:val="single" w:sz="4" w:space="0" w:color="auto"/>
              <w:right w:val="single" w:sz="4" w:space="0" w:color="auto"/>
            </w:tcBorders>
            <w:shd w:val="clear" w:color="auto" w:fill="F2F2F2" w:themeFill="background1" w:themeFillShade="F2"/>
            <w:noWrap/>
          </w:tcPr>
          <w:p w14:paraId="4619188D" w14:textId="0230867D" w:rsidR="005F6E30" w:rsidRPr="00D00236" w:rsidRDefault="005F6E30" w:rsidP="00A31D36">
            <w:pPr>
              <w:keepNext/>
              <w:spacing w:line="240" w:lineRule="auto"/>
              <w:jc w:val="center"/>
              <w:rPr>
                <w:rFonts w:eastAsia="Times New Roman"/>
                <w:i/>
                <w:iCs/>
                <w:color w:val="000000"/>
                <w:szCs w:val="24"/>
              </w:rPr>
            </w:pPr>
            <w:r w:rsidRPr="00E025D0">
              <w:t xml:space="preserve">$163 </w:t>
            </w:r>
          </w:p>
        </w:tc>
        <w:tc>
          <w:tcPr>
            <w:tcW w:w="900" w:type="dxa"/>
            <w:tcBorders>
              <w:top w:val="nil"/>
              <w:left w:val="nil"/>
              <w:bottom w:val="single" w:sz="4" w:space="0" w:color="auto"/>
              <w:right w:val="single" w:sz="4" w:space="0" w:color="auto"/>
            </w:tcBorders>
            <w:shd w:val="clear" w:color="auto" w:fill="F2F2F2" w:themeFill="background1" w:themeFillShade="F2"/>
            <w:noWrap/>
          </w:tcPr>
          <w:p w14:paraId="4BCFA846" w14:textId="2750A6FC" w:rsidR="005F6E30" w:rsidRPr="00D00236" w:rsidRDefault="005F6E30" w:rsidP="00A31D36">
            <w:pPr>
              <w:keepNext/>
              <w:spacing w:line="240" w:lineRule="auto"/>
              <w:jc w:val="center"/>
              <w:rPr>
                <w:rFonts w:eastAsia="Times New Roman"/>
                <w:i/>
                <w:iCs/>
                <w:color w:val="000000"/>
                <w:szCs w:val="24"/>
              </w:rPr>
            </w:pPr>
            <w:r w:rsidRPr="00E025D0">
              <w:t xml:space="preserve">$281 </w:t>
            </w:r>
          </w:p>
        </w:tc>
        <w:tc>
          <w:tcPr>
            <w:tcW w:w="900" w:type="dxa"/>
            <w:tcBorders>
              <w:top w:val="nil"/>
              <w:left w:val="nil"/>
              <w:bottom w:val="single" w:sz="4" w:space="0" w:color="auto"/>
              <w:right w:val="single" w:sz="4" w:space="0" w:color="auto"/>
            </w:tcBorders>
            <w:shd w:val="clear" w:color="auto" w:fill="F2F2F2" w:themeFill="background1" w:themeFillShade="F2"/>
            <w:noWrap/>
          </w:tcPr>
          <w:p w14:paraId="7877511B" w14:textId="3D1866EA" w:rsidR="005F6E30" w:rsidRPr="00D00236" w:rsidRDefault="005F6E30" w:rsidP="00A31D36">
            <w:pPr>
              <w:keepNext/>
              <w:spacing w:line="240" w:lineRule="auto"/>
              <w:jc w:val="center"/>
              <w:rPr>
                <w:rFonts w:eastAsia="Times New Roman"/>
                <w:i/>
                <w:iCs/>
                <w:color w:val="000000"/>
                <w:szCs w:val="24"/>
              </w:rPr>
            </w:pPr>
            <w:r w:rsidRPr="00E025D0">
              <w:t xml:space="preserve">$274 </w:t>
            </w:r>
          </w:p>
        </w:tc>
        <w:tc>
          <w:tcPr>
            <w:tcW w:w="900" w:type="dxa"/>
            <w:tcBorders>
              <w:top w:val="nil"/>
              <w:left w:val="nil"/>
              <w:bottom w:val="single" w:sz="4" w:space="0" w:color="auto"/>
              <w:right w:val="single" w:sz="4" w:space="0" w:color="auto"/>
            </w:tcBorders>
            <w:shd w:val="clear" w:color="auto" w:fill="F2F2F2" w:themeFill="background1" w:themeFillShade="F2"/>
            <w:noWrap/>
          </w:tcPr>
          <w:p w14:paraId="146F642F" w14:textId="2A3277C3" w:rsidR="005F6E30" w:rsidRPr="00D00236" w:rsidRDefault="005F6E30" w:rsidP="00A31D36">
            <w:pPr>
              <w:keepNext/>
              <w:spacing w:line="240" w:lineRule="auto"/>
              <w:jc w:val="center"/>
              <w:rPr>
                <w:rFonts w:eastAsia="Times New Roman"/>
                <w:i/>
                <w:iCs/>
                <w:color w:val="000000"/>
                <w:szCs w:val="24"/>
              </w:rPr>
            </w:pPr>
            <w:r w:rsidRPr="00E025D0">
              <w:t xml:space="preserve">$277 </w:t>
            </w:r>
          </w:p>
        </w:tc>
      </w:tr>
      <w:tr w:rsidR="005F6E30" w:rsidRPr="00A9123D" w14:paraId="1F1AEAD6" w14:textId="77777777" w:rsidTr="005F6E30">
        <w:trPr>
          <w:trHeight w:val="619"/>
        </w:trPr>
        <w:tc>
          <w:tcPr>
            <w:tcW w:w="3569" w:type="dxa"/>
            <w:tcBorders>
              <w:top w:val="nil"/>
              <w:left w:val="single" w:sz="4" w:space="0" w:color="auto"/>
              <w:bottom w:val="single" w:sz="4" w:space="0" w:color="auto"/>
              <w:right w:val="single" w:sz="4" w:space="0" w:color="auto"/>
            </w:tcBorders>
            <w:shd w:val="clear" w:color="auto" w:fill="auto"/>
            <w:vAlign w:val="center"/>
            <w:hideMark/>
          </w:tcPr>
          <w:p w14:paraId="0DC5422F" w14:textId="77777777" w:rsidR="005F6E30" w:rsidRPr="00C02A31" w:rsidRDefault="005F6E30" w:rsidP="00A31D36">
            <w:pPr>
              <w:keepNext/>
              <w:spacing w:line="240" w:lineRule="auto"/>
              <w:rPr>
                <w:b/>
                <w:color w:val="000000"/>
              </w:rPr>
            </w:pPr>
            <w:r>
              <w:rPr>
                <w:b/>
                <w:bCs/>
                <w:color w:val="000000"/>
              </w:rPr>
              <w:t>Alternative 2: Unit Cost Recovery – Fee Revenue</w:t>
            </w:r>
          </w:p>
        </w:tc>
        <w:tc>
          <w:tcPr>
            <w:tcW w:w="913" w:type="dxa"/>
            <w:tcBorders>
              <w:top w:val="nil"/>
              <w:left w:val="nil"/>
              <w:bottom w:val="single" w:sz="4" w:space="0" w:color="auto"/>
              <w:right w:val="single" w:sz="4" w:space="0" w:color="auto"/>
            </w:tcBorders>
            <w:shd w:val="clear" w:color="auto" w:fill="auto"/>
            <w:noWrap/>
          </w:tcPr>
          <w:p w14:paraId="6388BEC4" w14:textId="05D462B1" w:rsidR="005F6E30" w:rsidRPr="00DE203F" w:rsidRDefault="005F6E30" w:rsidP="00A31D36">
            <w:pPr>
              <w:keepNext/>
              <w:spacing w:line="240" w:lineRule="auto"/>
              <w:jc w:val="center"/>
              <w:rPr>
                <w:rFonts w:eastAsia="Times New Roman"/>
                <w:color w:val="000000"/>
                <w:szCs w:val="24"/>
              </w:rPr>
            </w:pPr>
            <w:r w:rsidRPr="00E025D0">
              <w:t xml:space="preserve">$3,095 </w:t>
            </w:r>
          </w:p>
        </w:tc>
        <w:tc>
          <w:tcPr>
            <w:tcW w:w="900" w:type="dxa"/>
            <w:tcBorders>
              <w:top w:val="nil"/>
              <w:left w:val="nil"/>
              <w:bottom w:val="single" w:sz="4" w:space="0" w:color="auto"/>
              <w:right w:val="single" w:sz="4" w:space="0" w:color="auto"/>
            </w:tcBorders>
            <w:shd w:val="clear" w:color="auto" w:fill="auto"/>
            <w:noWrap/>
          </w:tcPr>
          <w:p w14:paraId="100B602A" w14:textId="4AB5F70C" w:rsidR="005F6E30" w:rsidRPr="00DE203F" w:rsidRDefault="005F6E30" w:rsidP="00A31D36">
            <w:pPr>
              <w:keepNext/>
              <w:spacing w:line="240" w:lineRule="auto"/>
              <w:jc w:val="center"/>
              <w:rPr>
                <w:rFonts w:eastAsia="Times New Roman"/>
                <w:color w:val="000000"/>
                <w:szCs w:val="24"/>
              </w:rPr>
            </w:pPr>
            <w:r w:rsidRPr="00E025D0">
              <w:t xml:space="preserve">$3,370 </w:t>
            </w:r>
          </w:p>
        </w:tc>
        <w:tc>
          <w:tcPr>
            <w:tcW w:w="900" w:type="dxa"/>
            <w:tcBorders>
              <w:top w:val="nil"/>
              <w:left w:val="nil"/>
              <w:bottom w:val="single" w:sz="4" w:space="0" w:color="auto"/>
              <w:right w:val="single" w:sz="4" w:space="0" w:color="auto"/>
            </w:tcBorders>
            <w:shd w:val="clear" w:color="auto" w:fill="auto"/>
            <w:noWrap/>
          </w:tcPr>
          <w:p w14:paraId="1F74E182" w14:textId="67D415B6" w:rsidR="005F6E30" w:rsidRPr="00DE203F" w:rsidRDefault="005F6E30" w:rsidP="00A31D36">
            <w:pPr>
              <w:keepNext/>
              <w:spacing w:line="240" w:lineRule="auto"/>
              <w:jc w:val="center"/>
              <w:rPr>
                <w:rFonts w:eastAsia="Times New Roman"/>
                <w:color w:val="000000"/>
                <w:szCs w:val="24"/>
              </w:rPr>
            </w:pPr>
            <w:r w:rsidRPr="00E025D0">
              <w:t xml:space="preserve">$3,480 </w:t>
            </w:r>
          </w:p>
        </w:tc>
        <w:tc>
          <w:tcPr>
            <w:tcW w:w="900" w:type="dxa"/>
            <w:tcBorders>
              <w:top w:val="nil"/>
              <w:left w:val="nil"/>
              <w:bottom w:val="single" w:sz="4" w:space="0" w:color="auto"/>
              <w:right w:val="single" w:sz="4" w:space="0" w:color="auto"/>
            </w:tcBorders>
            <w:shd w:val="clear" w:color="auto" w:fill="auto"/>
            <w:noWrap/>
          </w:tcPr>
          <w:p w14:paraId="61FBFF2F" w14:textId="343E67D4" w:rsidR="005F6E30" w:rsidRPr="00DE203F" w:rsidRDefault="005F6E30" w:rsidP="00A31D36">
            <w:pPr>
              <w:keepNext/>
              <w:spacing w:line="240" w:lineRule="auto"/>
              <w:jc w:val="center"/>
              <w:rPr>
                <w:rFonts w:eastAsia="Times New Roman"/>
                <w:color w:val="000000"/>
                <w:szCs w:val="24"/>
              </w:rPr>
            </w:pPr>
            <w:r w:rsidRPr="00E025D0">
              <w:t xml:space="preserve">$3,407 </w:t>
            </w:r>
          </w:p>
        </w:tc>
        <w:tc>
          <w:tcPr>
            <w:tcW w:w="900" w:type="dxa"/>
            <w:tcBorders>
              <w:top w:val="nil"/>
              <w:left w:val="nil"/>
              <w:bottom w:val="single" w:sz="4" w:space="0" w:color="auto"/>
              <w:right w:val="single" w:sz="4" w:space="0" w:color="auto"/>
            </w:tcBorders>
            <w:shd w:val="clear" w:color="auto" w:fill="auto"/>
            <w:noWrap/>
          </w:tcPr>
          <w:p w14:paraId="1B798871" w14:textId="082BFBE4" w:rsidR="005F6E30" w:rsidRPr="00DE203F" w:rsidRDefault="005F6E30" w:rsidP="00A31D36">
            <w:pPr>
              <w:keepNext/>
              <w:spacing w:line="240" w:lineRule="auto"/>
              <w:jc w:val="center"/>
              <w:rPr>
                <w:rFonts w:eastAsia="Times New Roman"/>
                <w:color w:val="000000"/>
                <w:szCs w:val="24"/>
              </w:rPr>
            </w:pPr>
            <w:r w:rsidRPr="00E025D0">
              <w:t xml:space="preserve">$3,443 </w:t>
            </w:r>
          </w:p>
        </w:tc>
      </w:tr>
      <w:tr w:rsidR="005F6E30" w:rsidRPr="00A9123D" w14:paraId="08D696DC" w14:textId="77777777" w:rsidTr="005F6E30">
        <w:trPr>
          <w:trHeight w:val="619"/>
        </w:trPr>
        <w:tc>
          <w:tcPr>
            <w:tcW w:w="3569"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6AFE496" w14:textId="77777777" w:rsidR="005F6E30" w:rsidRPr="00C02A31" w:rsidRDefault="005F6E30" w:rsidP="00A31D36">
            <w:pPr>
              <w:keepNext/>
              <w:spacing w:line="240" w:lineRule="auto"/>
              <w:ind w:left="437" w:firstLineChars="1" w:firstLine="2"/>
              <w:jc w:val="right"/>
              <w:rPr>
                <w:b/>
                <w:i/>
                <w:color w:val="000000"/>
              </w:rPr>
            </w:pPr>
            <w:r>
              <w:rPr>
                <w:i/>
                <w:iCs/>
                <w:color w:val="000000"/>
              </w:rPr>
              <w:t>Transfer Amount from Baseline for Alternative 2</w:t>
            </w:r>
          </w:p>
        </w:tc>
        <w:tc>
          <w:tcPr>
            <w:tcW w:w="913" w:type="dxa"/>
            <w:tcBorders>
              <w:top w:val="nil"/>
              <w:left w:val="nil"/>
              <w:bottom w:val="single" w:sz="4" w:space="0" w:color="auto"/>
              <w:right w:val="single" w:sz="4" w:space="0" w:color="auto"/>
            </w:tcBorders>
            <w:shd w:val="clear" w:color="auto" w:fill="F2F2F2" w:themeFill="background1" w:themeFillShade="F2"/>
            <w:noWrap/>
          </w:tcPr>
          <w:p w14:paraId="04E14E53" w14:textId="323E2EF9" w:rsidR="005F6E30" w:rsidRPr="00D00236" w:rsidRDefault="005F6E30" w:rsidP="00A31D36">
            <w:pPr>
              <w:keepNext/>
              <w:spacing w:line="240" w:lineRule="auto"/>
              <w:jc w:val="center"/>
              <w:rPr>
                <w:rFonts w:eastAsia="Times New Roman"/>
                <w:i/>
                <w:iCs/>
                <w:szCs w:val="24"/>
              </w:rPr>
            </w:pPr>
            <w:r w:rsidRPr="00E025D0">
              <w:t xml:space="preserve">$0 </w:t>
            </w:r>
          </w:p>
        </w:tc>
        <w:tc>
          <w:tcPr>
            <w:tcW w:w="900" w:type="dxa"/>
            <w:tcBorders>
              <w:top w:val="nil"/>
              <w:left w:val="nil"/>
              <w:bottom w:val="single" w:sz="4" w:space="0" w:color="auto"/>
              <w:right w:val="single" w:sz="4" w:space="0" w:color="auto"/>
            </w:tcBorders>
            <w:shd w:val="clear" w:color="auto" w:fill="F2F2F2" w:themeFill="background1" w:themeFillShade="F2"/>
            <w:noWrap/>
          </w:tcPr>
          <w:p w14:paraId="528674FB" w14:textId="19F6E510" w:rsidR="005F6E30" w:rsidRPr="00D00236" w:rsidRDefault="005F6E30" w:rsidP="00A31D36">
            <w:pPr>
              <w:keepNext/>
              <w:spacing w:line="240" w:lineRule="auto"/>
              <w:jc w:val="center"/>
              <w:rPr>
                <w:rFonts w:eastAsia="Times New Roman"/>
                <w:i/>
                <w:iCs/>
                <w:szCs w:val="24"/>
              </w:rPr>
            </w:pPr>
            <w:r w:rsidRPr="00E025D0">
              <w:t xml:space="preserve">$257 </w:t>
            </w:r>
          </w:p>
        </w:tc>
        <w:tc>
          <w:tcPr>
            <w:tcW w:w="900" w:type="dxa"/>
            <w:tcBorders>
              <w:top w:val="nil"/>
              <w:left w:val="nil"/>
              <w:bottom w:val="single" w:sz="4" w:space="0" w:color="auto"/>
              <w:right w:val="single" w:sz="4" w:space="0" w:color="auto"/>
            </w:tcBorders>
            <w:shd w:val="clear" w:color="auto" w:fill="F2F2F2" w:themeFill="background1" w:themeFillShade="F2"/>
            <w:noWrap/>
          </w:tcPr>
          <w:p w14:paraId="0B42AF2F" w14:textId="32BEC459" w:rsidR="005F6E30" w:rsidRPr="00D00236" w:rsidRDefault="005F6E30" w:rsidP="00A31D36">
            <w:pPr>
              <w:keepNext/>
              <w:spacing w:line="240" w:lineRule="auto"/>
              <w:jc w:val="center"/>
              <w:rPr>
                <w:rFonts w:eastAsia="Times New Roman"/>
                <w:i/>
                <w:iCs/>
                <w:szCs w:val="24"/>
              </w:rPr>
            </w:pPr>
            <w:r w:rsidRPr="00E025D0">
              <w:t xml:space="preserve">$252 </w:t>
            </w:r>
          </w:p>
        </w:tc>
        <w:tc>
          <w:tcPr>
            <w:tcW w:w="900" w:type="dxa"/>
            <w:tcBorders>
              <w:top w:val="nil"/>
              <w:left w:val="nil"/>
              <w:bottom w:val="single" w:sz="4" w:space="0" w:color="auto"/>
              <w:right w:val="single" w:sz="4" w:space="0" w:color="auto"/>
            </w:tcBorders>
            <w:shd w:val="clear" w:color="auto" w:fill="F2F2F2" w:themeFill="background1" w:themeFillShade="F2"/>
            <w:noWrap/>
          </w:tcPr>
          <w:p w14:paraId="18474411" w14:textId="403B88C7" w:rsidR="005F6E30" w:rsidRPr="00D00236" w:rsidRDefault="005F6E30" w:rsidP="00A31D36">
            <w:pPr>
              <w:keepNext/>
              <w:spacing w:line="240" w:lineRule="auto"/>
              <w:jc w:val="center"/>
              <w:rPr>
                <w:rFonts w:eastAsia="Times New Roman"/>
                <w:i/>
                <w:iCs/>
                <w:szCs w:val="24"/>
              </w:rPr>
            </w:pPr>
            <w:r w:rsidRPr="00E025D0">
              <w:t xml:space="preserve">$252 </w:t>
            </w:r>
          </w:p>
        </w:tc>
        <w:tc>
          <w:tcPr>
            <w:tcW w:w="900" w:type="dxa"/>
            <w:tcBorders>
              <w:top w:val="nil"/>
              <w:left w:val="nil"/>
              <w:bottom w:val="single" w:sz="4" w:space="0" w:color="auto"/>
              <w:right w:val="single" w:sz="4" w:space="0" w:color="auto"/>
            </w:tcBorders>
            <w:shd w:val="clear" w:color="auto" w:fill="F2F2F2" w:themeFill="background1" w:themeFillShade="F2"/>
            <w:noWrap/>
          </w:tcPr>
          <w:p w14:paraId="010AF72D" w14:textId="2A8D9F06" w:rsidR="005F6E30" w:rsidRPr="00D00236" w:rsidRDefault="005F6E30" w:rsidP="00A31D36">
            <w:pPr>
              <w:keepNext/>
              <w:spacing w:line="240" w:lineRule="auto"/>
              <w:jc w:val="center"/>
              <w:rPr>
                <w:rFonts w:eastAsia="Times New Roman"/>
                <w:i/>
                <w:iCs/>
                <w:szCs w:val="24"/>
              </w:rPr>
            </w:pPr>
            <w:r w:rsidRPr="00E025D0">
              <w:t xml:space="preserve">$240 </w:t>
            </w:r>
          </w:p>
        </w:tc>
      </w:tr>
      <w:tr w:rsidR="005F6E30" w:rsidRPr="00A9123D" w14:paraId="6E3E1E37" w14:textId="77777777" w:rsidTr="005F6E30">
        <w:trPr>
          <w:trHeight w:val="928"/>
        </w:trPr>
        <w:tc>
          <w:tcPr>
            <w:tcW w:w="3569" w:type="dxa"/>
            <w:tcBorders>
              <w:top w:val="nil"/>
              <w:left w:val="single" w:sz="4" w:space="0" w:color="auto"/>
              <w:bottom w:val="single" w:sz="4" w:space="0" w:color="auto"/>
              <w:right w:val="single" w:sz="4" w:space="0" w:color="auto"/>
            </w:tcBorders>
            <w:shd w:val="clear" w:color="auto" w:fill="auto"/>
            <w:vAlign w:val="center"/>
            <w:hideMark/>
          </w:tcPr>
          <w:p w14:paraId="2B663AE5" w14:textId="32E817E0" w:rsidR="005F6E30" w:rsidRPr="00C02A31" w:rsidRDefault="005F6E30" w:rsidP="00A31D36">
            <w:pPr>
              <w:keepNext/>
              <w:spacing w:line="240" w:lineRule="auto"/>
              <w:rPr>
                <w:b/>
                <w:color w:val="000000"/>
              </w:rPr>
            </w:pPr>
            <w:r>
              <w:rPr>
                <w:b/>
                <w:bCs/>
                <w:color w:val="000000"/>
              </w:rPr>
              <w:t>Alternative 3: Across the Board Adjustment – Fee Revenue</w:t>
            </w:r>
          </w:p>
        </w:tc>
        <w:tc>
          <w:tcPr>
            <w:tcW w:w="913" w:type="dxa"/>
            <w:tcBorders>
              <w:top w:val="nil"/>
              <w:left w:val="nil"/>
              <w:bottom w:val="single" w:sz="4" w:space="0" w:color="auto"/>
              <w:right w:val="single" w:sz="4" w:space="0" w:color="auto"/>
            </w:tcBorders>
            <w:shd w:val="clear" w:color="auto" w:fill="auto"/>
            <w:noWrap/>
          </w:tcPr>
          <w:p w14:paraId="0BEE3188" w14:textId="1608E1A2" w:rsidR="005F6E30" w:rsidRPr="00DE203F" w:rsidRDefault="005F6E30" w:rsidP="00A31D36">
            <w:pPr>
              <w:keepNext/>
              <w:spacing w:line="240" w:lineRule="auto"/>
              <w:jc w:val="center"/>
              <w:rPr>
                <w:rFonts w:eastAsia="Times New Roman"/>
                <w:color w:val="000000"/>
                <w:szCs w:val="24"/>
              </w:rPr>
            </w:pPr>
            <w:r w:rsidRPr="00E025D0">
              <w:t xml:space="preserve">$3,095 </w:t>
            </w:r>
          </w:p>
        </w:tc>
        <w:tc>
          <w:tcPr>
            <w:tcW w:w="900" w:type="dxa"/>
            <w:tcBorders>
              <w:top w:val="nil"/>
              <w:left w:val="nil"/>
              <w:bottom w:val="single" w:sz="4" w:space="0" w:color="auto"/>
              <w:right w:val="single" w:sz="4" w:space="0" w:color="auto"/>
            </w:tcBorders>
            <w:shd w:val="clear" w:color="auto" w:fill="auto"/>
            <w:noWrap/>
          </w:tcPr>
          <w:p w14:paraId="4BEEF16E" w14:textId="2DD9AD47" w:rsidR="005F6E30" w:rsidRPr="00DE203F" w:rsidRDefault="005F6E30" w:rsidP="00A31D36">
            <w:pPr>
              <w:keepNext/>
              <w:spacing w:line="240" w:lineRule="auto"/>
              <w:jc w:val="center"/>
              <w:rPr>
                <w:rFonts w:eastAsia="Times New Roman"/>
                <w:color w:val="000000"/>
                <w:szCs w:val="24"/>
              </w:rPr>
            </w:pPr>
            <w:r w:rsidRPr="00E025D0">
              <w:t xml:space="preserve">$3,285 </w:t>
            </w:r>
          </w:p>
        </w:tc>
        <w:tc>
          <w:tcPr>
            <w:tcW w:w="900" w:type="dxa"/>
            <w:tcBorders>
              <w:top w:val="nil"/>
              <w:left w:val="nil"/>
              <w:bottom w:val="single" w:sz="4" w:space="0" w:color="auto"/>
              <w:right w:val="single" w:sz="4" w:space="0" w:color="auto"/>
            </w:tcBorders>
            <w:shd w:val="clear" w:color="auto" w:fill="auto"/>
            <w:noWrap/>
          </w:tcPr>
          <w:p w14:paraId="28B0E1F1" w14:textId="333A006D" w:rsidR="005F6E30" w:rsidRPr="00DE203F" w:rsidRDefault="005F6E30" w:rsidP="00A31D36">
            <w:pPr>
              <w:keepNext/>
              <w:spacing w:line="240" w:lineRule="auto"/>
              <w:jc w:val="center"/>
              <w:rPr>
                <w:rFonts w:eastAsia="Times New Roman"/>
                <w:color w:val="000000"/>
                <w:szCs w:val="24"/>
              </w:rPr>
            </w:pPr>
            <w:r w:rsidRPr="00E025D0">
              <w:t xml:space="preserve">$3,522 </w:t>
            </w:r>
          </w:p>
        </w:tc>
        <w:tc>
          <w:tcPr>
            <w:tcW w:w="900" w:type="dxa"/>
            <w:tcBorders>
              <w:top w:val="nil"/>
              <w:left w:val="nil"/>
              <w:bottom w:val="single" w:sz="4" w:space="0" w:color="auto"/>
              <w:right w:val="single" w:sz="4" w:space="0" w:color="auto"/>
            </w:tcBorders>
            <w:shd w:val="clear" w:color="auto" w:fill="auto"/>
            <w:noWrap/>
          </w:tcPr>
          <w:p w14:paraId="24D89599" w14:textId="530AFB11" w:rsidR="005F6E30" w:rsidRPr="00DE203F" w:rsidRDefault="005F6E30" w:rsidP="00A31D36">
            <w:pPr>
              <w:keepNext/>
              <w:spacing w:line="240" w:lineRule="auto"/>
              <w:jc w:val="center"/>
              <w:rPr>
                <w:rFonts w:eastAsia="Times New Roman"/>
                <w:color w:val="000000"/>
                <w:szCs w:val="24"/>
              </w:rPr>
            </w:pPr>
            <w:r w:rsidRPr="00E025D0">
              <w:t xml:space="preserve">$3,441 </w:t>
            </w:r>
          </w:p>
        </w:tc>
        <w:tc>
          <w:tcPr>
            <w:tcW w:w="900" w:type="dxa"/>
            <w:tcBorders>
              <w:top w:val="nil"/>
              <w:left w:val="nil"/>
              <w:bottom w:val="single" w:sz="4" w:space="0" w:color="auto"/>
              <w:right w:val="single" w:sz="4" w:space="0" w:color="auto"/>
            </w:tcBorders>
            <w:shd w:val="clear" w:color="auto" w:fill="auto"/>
            <w:noWrap/>
          </w:tcPr>
          <w:p w14:paraId="23EFC728" w14:textId="4EDF734B" w:rsidR="005F6E30" w:rsidRPr="00DE203F" w:rsidRDefault="005F6E30" w:rsidP="00A31D36">
            <w:pPr>
              <w:keepNext/>
              <w:spacing w:line="240" w:lineRule="auto"/>
              <w:jc w:val="center"/>
              <w:rPr>
                <w:rFonts w:eastAsia="Times New Roman"/>
                <w:color w:val="000000"/>
                <w:szCs w:val="24"/>
              </w:rPr>
            </w:pPr>
            <w:r w:rsidRPr="00E025D0">
              <w:t xml:space="preserve">$3,494 </w:t>
            </w:r>
          </w:p>
        </w:tc>
      </w:tr>
      <w:tr w:rsidR="005F6E30" w:rsidRPr="00A9123D" w14:paraId="0AB9C469" w14:textId="77777777" w:rsidTr="005F6E30">
        <w:trPr>
          <w:trHeight w:val="619"/>
        </w:trPr>
        <w:tc>
          <w:tcPr>
            <w:tcW w:w="356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01A0BAE" w14:textId="77777777" w:rsidR="005F6E30" w:rsidRPr="00C02A31" w:rsidRDefault="005F6E30" w:rsidP="00A31D36">
            <w:pPr>
              <w:keepNext/>
              <w:spacing w:line="240" w:lineRule="auto"/>
              <w:ind w:left="437" w:firstLineChars="1" w:firstLine="2"/>
              <w:jc w:val="right"/>
              <w:rPr>
                <w:b/>
                <w:i/>
                <w:color w:val="000000"/>
              </w:rPr>
            </w:pPr>
            <w:r>
              <w:rPr>
                <w:i/>
                <w:iCs/>
                <w:color w:val="000000"/>
              </w:rPr>
              <w:t>Transfer Amount from Baseline for Alternative 3</w:t>
            </w:r>
          </w:p>
        </w:tc>
        <w:tc>
          <w:tcPr>
            <w:tcW w:w="913" w:type="dxa"/>
            <w:tcBorders>
              <w:top w:val="single" w:sz="4" w:space="0" w:color="auto"/>
              <w:left w:val="nil"/>
              <w:bottom w:val="single" w:sz="4" w:space="0" w:color="auto"/>
              <w:right w:val="single" w:sz="4" w:space="0" w:color="auto"/>
            </w:tcBorders>
            <w:shd w:val="clear" w:color="auto" w:fill="F2F2F2" w:themeFill="background1" w:themeFillShade="F2"/>
            <w:noWrap/>
          </w:tcPr>
          <w:p w14:paraId="623EFB09" w14:textId="4FF507BE" w:rsidR="005F6E30" w:rsidRPr="00D00236" w:rsidRDefault="005F6E30" w:rsidP="00A31D36">
            <w:pPr>
              <w:keepNext/>
              <w:spacing w:line="240" w:lineRule="auto"/>
              <w:jc w:val="center"/>
              <w:rPr>
                <w:rFonts w:eastAsia="Times New Roman"/>
                <w:i/>
                <w:iCs/>
                <w:color w:val="000000"/>
                <w:szCs w:val="24"/>
              </w:rPr>
            </w:pPr>
            <w:r w:rsidRPr="00E025D0">
              <w:t xml:space="preserve">$0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tcPr>
          <w:p w14:paraId="25316688" w14:textId="052053F9" w:rsidR="005F6E30" w:rsidRPr="00D00236" w:rsidRDefault="005F6E30" w:rsidP="00A31D36">
            <w:pPr>
              <w:keepNext/>
              <w:spacing w:line="240" w:lineRule="auto"/>
              <w:jc w:val="center"/>
              <w:rPr>
                <w:rFonts w:eastAsia="Times New Roman"/>
                <w:i/>
                <w:iCs/>
                <w:color w:val="000000"/>
                <w:szCs w:val="24"/>
              </w:rPr>
            </w:pPr>
            <w:r w:rsidRPr="00E025D0">
              <w:t xml:space="preserve">$172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tcPr>
          <w:p w14:paraId="73373636" w14:textId="3AFCD2E9" w:rsidR="005F6E30" w:rsidRPr="00D00236" w:rsidRDefault="005F6E30" w:rsidP="00A31D36">
            <w:pPr>
              <w:keepNext/>
              <w:spacing w:line="240" w:lineRule="auto"/>
              <w:jc w:val="center"/>
              <w:rPr>
                <w:rFonts w:eastAsia="Times New Roman"/>
                <w:i/>
                <w:iCs/>
                <w:color w:val="000000"/>
                <w:szCs w:val="24"/>
              </w:rPr>
            </w:pPr>
            <w:r w:rsidRPr="00E025D0">
              <w:t xml:space="preserve">$293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tcPr>
          <w:p w14:paraId="2827A869" w14:textId="348A65D8" w:rsidR="005F6E30" w:rsidRPr="00D00236" w:rsidRDefault="005F6E30" w:rsidP="00A31D36">
            <w:pPr>
              <w:keepNext/>
              <w:spacing w:line="240" w:lineRule="auto"/>
              <w:jc w:val="center"/>
              <w:rPr>
                <w:rFonts w:eastAsia="Times New Roman"/>
                <w:i/>
                <w:iCs/>
                <w:color w:val="000000"/>
                <w:szCs w:val="24"/>
              </w:rPr>
            </w:pPr>
            <w:r w:rsidRPr="00E025D0">
              <w:t xml:space="preserve">$287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tcPr>
          <w:p w14:paraId="1474821D" w14:textId="79EAC38A" w:rsidR="005F6E30" w:rsidRPr="00D00236" w:rsidRDefault="005F6E30" w:rsidP="00A31D36">
            <w:pPr>
              <w:keepNext/>
              <w:spacing w:line="240" w:lineRule="auto"/>
              <w:jc w:val="center"/>
              <w:rPr>
                <w:rFonts w:eastAsia="Times New Roman"/>
                <w:i/>
                <w:iCs/>
                <w:color w:val="000000"/>
                <w:szCs w:val="24"/>
              </w:rPr>
            </w:pPr>
            <w:r w:rsidRPr="00E025D0">
              <w:t xml:space="preserve">$291 </w:t>
            </w:r>
          </w:p>
        </w:tc>
      </w:tr>
    </w:tbl>
    <w:p w14:paraId="13B0A619" w14:textId="77777777" w:rsidR="0053022C" w:rsidRDefault="0053022C">
      <w:pPr>
        <w:spacing w:after="240" w:line="240" w:lineRule="auto"/>
        <w:jc w:val="center"/>
      </w:pPr>
      <w:bookmarkStart w:id="110" w:name="_Ref326176247"/>
    </w:p>
    <w:p w14:paraId="7AE0B82A" w14:textId="77777777" w:rsidR="00004698" w:rsidRDefault="00004698">
      <w:pPr>
        <w:spacing w:after="200" w:line="276" w:lineRule="auto"/>
        <w:rPr>
          <w:b/>
          <w:bCs/>
          <w:sz w:val="22"/>
          <w:szCs w:val="18"/>
        </w:rPr>
      </w:pPr>
      <w:r>
        <w:rPr>
          <w:b/>
          <w:bCs/>
          <w:sz w:val="22"/>
          <w:szCs w:val="18"/>
        </w:rPr>
        <w:br w:type="page"/>
      </w:r>
    </w:p>
    <w:p w14:paraId="1A060E1C" w14:textId="77777777" w:rsidR="0027478B" w:rsidRPr="00A9123D" w:rsidRDefault="0027478B" w:rsidP="0045605B">
      <w:pPr>
        <w:keepNext/>
        <w:spacing w:after="200" w:line="276" w:lineRule="auto"/>
        <w:jc w:val="center"/>
        <w:rPr>
          <w:b/>
          <w:bCs/>
          <w:sz w:val="22"/>
          <w:szCs w:val="18"/>
        </w:rPr>
      </w:pPr>
      <w:r w:rsidRPr="00A9123D">
        <w:rPr>
          <w:b/>
          <w:bCs/>
          <w:sz w:val="22"/>
          <w:szCs w:val="18"/>
        </w:rPr>
        <w:lastRenderedPageBreak/>
        <w:t xml:space="preserve">Table </w:t>
      </w:r>
      <w:r w:rsidR="0077389D">
        <w:rPr>
          <w:b/>
          <w:bCs/>
          <w:sz w:val="22"/>
          <w:szCs w:val="18"/>
        </w:rPr>
        <w:t>3</w:t>
      </w:r>
      <w:r w:rsidRPr="00A9123D">
        <w:rPr>
          <w:b/>
          <w:bCs/>
          <w:sz w:val="22"/>
          <w:szCs w:val="18"/>
        </w:rPr>
        <w:noBreakHyphen/>
      </w:r>
      <w:bookmarkEnd w:id="110"/>
      <w:r w:rsidR="00311FB4">
        <w:rPr>
          <w:b/>
          <w:bCs/>
          <w:sz w:val="22"/>
          <w:szCs w:val="18"/>
        </w:rPr>
        <w:t>7</w:t>
      </w:r>
    </w:p>
    <w:p w14:paraId="7557FC8B" w14:textId="77777777" w:rsidR="00D80416" w:rsidRDefault="00D80416">
      <w:pPr>
        <w:spacing w:after="200" w:line="276" w:lineRule="auto"/>
        <w:rPr>
          <w:b/>
          <w:bCs/>
          <w:sz w:val="22"/>
          <w:szCs w:val="18"/>
        </w:rPr>
      </w:pPr>
      <w:bookmarkStart w:id="111" w:name="_Ref326176252"/>
    </w:p>
    <w:tbl>
      <w:tblPr>
        <w:tblW w:w="9631" w:type="dxa"/>
        <w:jc w:val="center"/>
        <w:tblLook w:val="04A0" w:firstRow="1" w:lastRow="0" w:firstColumn="1" w:lastColumn="0" w:noHBand="0" w:noVBand="1"/>
      </w:tblPr>
      <w:tblGrid>
        <w:gridCol w:w="2605"/>
        <w:gridCol w:w="990"/>
        <w:gridCol w:w="900"/>
        <w:gridCol w:w="900"/>
        <w:gridCol w:w="900"/>
        <w:gridCol w:w="900"/>
        <w:gridCol w:w="996"/>
        <w:gridCol w:w="1440"/>
      </w:tblGrid>
      <w:tr w:rsidR="00D80416" w:rsidRPr="00CE3CA2" w14:paraId="16D9A70D" w14:textId="77777777" w:rsidTr="00A31D36">
        <w:trPr>
          <w:trHeight w:val="312"/>
          <w:tblHeader/>
          <w:jc w:val="center"/>
        </w:trPr>
        <w:tc>
          <w:tcPr>
            <w:tcW w:w="9631"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4B805F6D" w14:textId="0D7B5970" w:rsidR="00D80416" w:rsidRPr="00CE3CA2" w:rsidRDefault="00D80416" w:rsidP="00BA3AA4">
            <w:pPr>
              <w:spacing w:line="240" w:lineRule="auto"/>
              <w:jc w:val="center"/>
              <w:rPr>
                <w:rFonts w:eastAsia="Times New Roman"/>
                <w:b/>
                <w:bCs/>
                <w:color w:val="000000"/>
                <w:szCs w:val="24"/>
              </w:rPr>
            </w:pPr>
            <w:r w:rsidRPr="00C02A31">
              <w:rPr>
                <w:b/>
                <w:color w:val="000000"/>
              </w:rPr>
              <w:t xml:space="preserve">Patent Fee Transfers (Aggregate Fee Revenue) by Alternative – </w:t>
            </w:r>
            <w:r>
              <w:rPr>
                <w:b/>
                <w:color w:val="000000"/>
              </w:rPr>
              <w:t>3</w:t>
            </w:r>
            <w:r w:rsidRPr="00C02A31">
              <w:rPr>
                <w:b/>
                <w:color w:val="000000"/>
              </w:rPr>
              <w:t>%</w:t>
            </w:r>
            <w:r w:rsidRPr="00C02A31">
              <w:rPr>
                <w:b/>
                <w:i/>
                <w:color w:val="000000"/>
              </w:rPr>
              <w:t xml:space="preserve"> Discount</w:t>
            </w:r>
            <w:r w:rsidRPr="00C02A31">
              <w:rPr>
                <w:b/>
                <w:color w:val="000000"/>
              </w:rPr>
              <w:br/>
            </w:r>
            <w:r w:rsidR="00FE3351" w:rsidRPr="00C02A31">
              <w:rPr>
                <w:b/>
                <w:color w:val="000000"/>
              </w:rPr>
              <w:t>(</w:t>
            </w:r>
            <w:r w:rsidR="00FE3351">
              <w:rPr>
                <w:b/>
                <w:color w:val="000000"/>
              </w:rPr>
              <w:t>Constant FY 20</w:t>
            </w:r>
            <w:r w:rsidR="00BA3AA4">
              <w:rPr>
                <w:b/>
                <w:color w:val="000000"/>
              </w:rPr>
              <w:t>20</w:t>
            </w:r>
            <w:r w:rsidR="00FE3351">
              <w:rPr>
                <w:b/>
                <w:color w:val="000000"/>
              </w:rPr>
              <w:t xml:space="preserve"> dollars in millions</w:t>
            </w:r>
            <w:r w:rsidR="00FE3351" w:rsidRPr="00C02A31">
              <w:rPr>
                <w:b/>
                <w:color w:val="000000"/>
              </w:rPr>
              <w:t>)</w:t>
            </w:r>
          </w:p>
        </w:tc>
      </w:tr>
      <w:tr w:rsidR="00D80416" w:rsidRPr="00CE3CA2" w14:paraId="43442D95" w14:textId="77777777" w:rsidTr="00A31D36">
        <w:trPr>
          <w:trHeight w:val="936"/>
          <w:tblHeader/>
          <w:jc w:val="center"/>
        </w:trPr>
        <w:tc>
          <w:tcPr>
            <w:tcW w:w="2605" w:type="dxa"/>
            <w:tcBorders>
              <w:top w:val="nil"/>
              <w:left w:val="single" w:sz="4" w:space="0" w:color="auto"/>
              <w:bottom w:val="single" w:sz="4" w:space="0" w:color="auto"/>
              <w:right w:val="single" w:sz="4" w:space="0" w:color="auto"/>
            </w:tcBorders>
            <w:shd w:val="clear" w:color="auto" w:fill="auto"/>
            <w:noWrap/>
            <w:vAlign w:val="center"/>
          </w:tcPr>
          <w:p w14:paraId="36EA5805" w14:textId="77777777" w:rsidR="00D80416" w:rsidRPr="00CE3CA2" w:rsidRDefault="00D80416" w:rsidP="00D80416">
            <w:pPr>
              <w:spacing w:line="240" w:lineRule="auto"/>
              <w:rPr>
                <w:rFonts w:eastAsia="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center"/>
          </w:tcPr>
          <w:p w14:paraId="573F776E" w14:textId="0CE8AF24" w:rsidR="00D80416" w:rsidRPr="00CE3CA2" w:rsidRDefault="00D80416" w:rsidP="00D80416">
            <w:pPr>
              <w:spacing w:line="240" w:lineRule="auto"/>
              <w:jc w:val="center"/>
              <w:rPr>
                <w:rFonts w:eastAsia="Times New Roman"/>
                <w:b/>
                <w:bCs/>
                <w:color w:val="000000"/>
                <w:szCs w:val="24"/>
              </w:rPr>
            </w:pPr>
            <w:r w:rsidRPr="00CE3CA2">
              <w:rPr>
                <w:rFonts w:eastAsia="Times New Roman"/>
                <w:b/>
                <w:bCs/>
                <w:color w:val="000000"/>
                <w:szCs w:val="24"/>
              </w:rPr>
              <w:t>FY 20</w:t>
            </w:r>
            <w:r w:rsidR="00226B5F">
              <w:rPr>
                <w:rFonts w:eastAsia="Times New Roman"/>
                <w:b/>
                <w:bCs/>
                <w:color w:val="000000"/>
                <w:szCs w:val="24"/>
              </w:rPr>
              <w:t>20</w:t>
            </w:r>
          </w:p>
        </w:tc>
        <w:tc>
          <w:tcPr>
            <w:tcW w:w="900" w:type="dxa"/>
            <w:tcBorders>
              <w:top w:val="nil"/>
              <w:left w:val="nil"/>
              <w:bottom w:val="single" w:sz="4" w:space="0" w:color="auto"/>
              <w:right w:val="single" w:sz="4" w:space="0" w:color="auto"/>
            </w:tcBorders>
            <w:shd w:val="clear" w:color="auto" w:fill="auto"/>
            <w:noWrap/>
            <w:vAlign w:val="center"/>
          </w:tcPr>
          <w:p w14:paraId="38D598F8" w14:textId="5593A57C" w:rsidR="00D80416" w:rsidRPr="00CE3CA2" w:rsidRDefault="00D80416" w:rsidP="00D80416">
            <w:pPr>
              <w:spacing w:line="240" w:lineRule="auto"/>
              <w:jc w:val="center"/>
              <w:rPr>
                <w:rFonts w:eastAsia="Times New Roman"/>
                <w:b/>
                <w:bCs/>
                <w:color w:val="000000"/>
                <w:szCs w:val="24"/>
              </w:rPr>
            </w:pPr>
            <w:r w:rsidRPr="00CE3CA2">
              <w:rPr>
                <w:rFonts w:eastAsia="Times New Roman"/>
                <w:b/>
                <w:bCs/>
                <w:color w:val="000000"/>
                <w:szCs w:val="24"/>
              </w:rPr>
              <w:t>FY 20</w:t>
            </w:r>
            <w:r w:rsidR="00226B5F">
              <w:rPr>
                <w:rFonts w:eastAsia="Times New Roman"/>
                <w:b/>
                <w:bCs/>
                <w:color w:val="000000"/>
                <w:szCs w:val="24"/>
              </w:rPr>
              <w:t>21</w:t>
            </w:r>
          </w:p>
        </w:tc>
        <w:tc>
          <w:tcPr>
            <w:tcW w:w="900" w:type="dxa"/>
            <w:tcBorders>
              <w:top w:val="nil"/>
              <w:left w:val="nil"/>
              <w:bottom w:val="single" w:sz="4" w:space="0" w:color="auto"/>
              <w:right w:val="single" w:sz="4" w:space="0" w:color="auto"/>
            </w:tcBorders>
            <w:shd w:val="clear" w:color="auto" w:fill="auto"/>
            <w:noWrap/>
            <w:vAlign w:val="center"/>
          </w:tcPr>
          <w:p w14:paraId="755A2C0C" w14:textId="1C4062BC" w:rsidR="00D80416" w:rsidRPr="00CE3CA2" w:rsidRDefault="00D80416" w:rsidP="00D80416">
            <w:pPr>
              <w:spacing w:line="240" w:lineRule="auto"/>
              <w:jc w:val="center"/>
              <w:rPr>
                <w:rFonts w:eastAsia="Times New Roman"/>
                <w:b/>
                <w:bCs/>
                <w:color w:val="000000"/>
                <w:szCs w:val="24"/>
              </w:rPr>
            </w:pPr>
            <w:r w:rsidRPr="00CE3CA2">
              <w:rPr>
                <w:rFonts w:eastAsia="Times New Roman"/>
                <w:b/>
                <w:bCs/>
                <w:color w:val="000000"/>
                <w:szCs w:val="24"/>
              </w:rPr>
              <w:t>FY 20</w:t>
            </w:r>
            <w:r w:rsidR="00226B5F">
              <w:rPr>
                <w:rFonts w:eastAsia="Times New Roman"/>
                <w:b/>
                <w:bCs/>
                <w:color w:val="000000"/>
                <w:szCs w:val="24"/>
              </w:rPr>
              <w:t>22</w:t>
            </w:r>
          </w:p>
        </w:tc>
        <w:tc>
          <w:tcPr>
            <w:tcW w:w="900" w:type="dxa"/>
            <w:tcBorders>
              <w:top w:val="nil"/>
              <w:left w:val="nil"/>
              <w:bottom w:val="single" w:sz="4" w:space="0" w:color="auto"/>
              <w:right w:val="single" w:sz="4" w:space="0" w:color="auto"/>
            </w:tcBorders>
            <w:shd w:val="clear" w:color="auto" w:fill="auto"/>
            <w:noWrap/>
            <w:vAlign w:val="center"/>
          </w:tcPr>
          <w:p w14:paraId="1F58ACEA" w14:textId="6D189438" w:rsidR="00D80416" w:rsidRPr="00CE3CA2" w:rsidRDefault="00D80416" w:rsidP="00D80416">
            <w:pPr>
              <w:spacing w:line="240" w:lineRule="auto"/>
              <w:jc w:val="center"/>
              <w:rPr>
                <w:rFonts w:eastAsia="Times New Roman"/>
                <w:b/>
                <w:bCs/>
                <w:color w:val="000000"/>
                <w:szCs w:val="24"/>
              </w:rPr>
            </w:pPr>
            <w:r w:rsidRPr="00CE3CA2">
              <w:rPr>
                <w:rFonts w:eastAsia="Times New Roman"/>
                <w:b/>
                <w:bCs/>
                <w:color w:val="000000"/>
                <w:szCs w:val="24"/>
              </w:rPr>
              <w:t>FY 202</w:t>
            </w:r>
            <w:r w:rsidR="00226B5F">
              <w:rPr>
                <w:rFonts w:eastAsia="Times New Roman"/>
                <w:b/>
                <w:bCs/>
                <w:color w:val="000000"/>
                <w:szCs w:val="24"/>
              </w:rPr>
              <w:t>3</w:t>
            </w:r>
          </w:p>
        </w:tc>
        <w:tc>
          <w:tcPr>
            <w:tcW w:w="900" w:type="dxa"/>
            <w:tcBorders>
              <w:top w:val="nil"/>
              <w:left w:val="nil"/>
              <w:bottom w:val="single" w:sz="4" w:space="0" w:color="auto"/>
              <w:right w:val="single" w:sz="4" w:space="0" w:color="auto"/>
            </w:tcBorders>
            <w:shd w:val="clear" w:color="auto" w:fill="auto"/>
            <w:noWrap/>
            <w:vAlign w:val="center"/>
          </w:tcPr>
          <w:p w14:paraId="27EE5DDB" w14:textId="62FB24F3" w:rsidR="00D80416" w:rsidRPr="00CE3CA2" w:rsidRDefault="00D80416" w:rsidP="00D80416">
            <w:pPr>
              <w:spacing w:line="240" w:lineRule="auto"/>
              <w:jc w:val="center"/>
              <w:rPr>
                <w:rFonts w:eastAsia="Times New Roman"/>
                <w:b/>
                <w:bCs/>
                <w:color w:val="000000"/>
                <w:szCs w:val="24"/>
              </w:rPr>
            </w:pPr>
            <w:r w:rsidRPr="00CE3CA2">
              <w:rPr>
                <w:rFonts w:eastAsia="Times New Roman"/>
                <w:b/>
                <w:bCs/>
                <w:color w:val="000000"/>
                <w:szCs w:val="24"/>
              </w:rPr>
              <w:t>FY 202</w:t>
            </w:r>
            <w:r w:rsidR="00226B5F">
              <w:rPr>
                <w:rFonts w:eastAsia="Times New Roman"/>
                <w:b/>
                <w:bCs/>
                <w:color w:val="000000"/>
                <w:szCs w:val="24"/>
              </w:rPr>
              <w:t>4</w:t>
            </w:r>
          </w:p>
        </w:tc>
        <w:tc>
          <w:tcPr>
            <w:tcW w:w="996" w:type="dxa"/>
            <w:tcBorders>
              <w:top w:val="nil"/>
              <w:left w:val="nil"/>
              <w:bottom w:val="single" w:sz="4" w:space="0" w:color="auto"/>
              <w:right w:val="single" w:sz="4" w:space="0" w:color="auto"/>
            </w:tcBorders>
            <w:shd w:val="clear" w:color="auto" w:fill="auto"/>
            <w:vAlign w:val="center"/>
          </w:tcPr>
          <w:p w14:paraId="7E937405" w14:textId="77777777" w:rsidR="00D80416" w:rsidRPr="00CE3CA2" w:rsidRDefault="00D80416" w:rsidP="00D80416">
            <w:pPr>
              <w:spacing w:line="240" w:lineRule="auto"/>
              <w:jc w:val="center"/>
              <w:rPr>
                <w:rFonts w:eastAsia="Times New Roman"/>
                <w:b/>
                <w:bCs/>
                <w:color w:val="000000"/>
                <w:szCs w:val="24"/>
              </w:rPr>
            </w:pPr>
            <w:r w:rsidRPr="00CE3CA2">
              <w:rPr>
                <w:rFonts w:eastAsia="Times New Roman"/>
                <w:b/>
                <w:bCs/>
                <w:color w:val="000000"/>
                <w:szCs w:val="24"/>
              </w:rPr>
              <w:t xml:space="preserve">Total </w:t>
            </w:r>
            <w:r>
              <w:rPr>
                <w:rFonts w:eastAsia="Times New Roman"/>
                <w:b/>
                <w:bCs/>
                <w:color w:val="000000"/>
                <w:szCs w:val="24"/>
              </w:rPr>
              <w:t>(</w:t>
            </w:r>
            <w:r w:rsidRPr="00CE3CA2">
              <w:rPr>
                <w:rFonts w:eastAsia="Times New Roman"/>
                <w:b/>
                <w:bCs/>
                <w:color w:val="000000"/>
                <w:szCs w:val="24"/>
              </w:rPr>
              <w:t>Net Present Value</w:t>
            </w:r>
            <w:r>
              <w:rPr>
                <w:rFonts w:eastAsia="Times New Roman"/>
                <w:b/>
                <w:bCs/>
                <w:color w:val="000000"/>
                <w:szCs w:val="24"/>
              </w:rPr>
              <w:t>)</w:t>
            </w:r>
          </w:p>
        </w:tc>
        <w:tc>
          <w:tcPr>
            <w:tcW w:w="1440" w:type="dxa"/>
            <w:tcBorders>
              <w:top w:val="nil"/>
              <w:left w:val="single" w:sz="4" w:space="0" w:color="auto"/>
              <w:bottom w:val="single" w:sz="4" w:space="0" w:color="auto"/>
              <w:right w:val="single" w:sz="4" w:space="0" w:color="auto"/>
            </w:tcBorders>
            <w:shd w:val="clear" w:color="auto" w:fill="auto"/>
            <w:vAlign w:val="center"/>
          </w:tcPr>
          <w:p w14:paraId="79D6DF5F" w14:textId="77777777" w:rsidR="00D80416" w:rsidRPr="00CE3CA2" w:rsidRDefault="00D80416" w:rsidP="00D80416">
            <w:pPr>
              <w:spacing w:line="240" w:lineRule="auto"/>
              <w:jc w:val="center"/>
              <w:rPr>
                <w:rFonts w:eastAsia="Times New Roman"/>
                <w:b/>
                <w:bCs/>
                <w:color w:val="000000"/>
                <w:szCs w:val="24"/>
              </w:rPr>
            </w:pPr>
            <w:r w:rsidRPr="001F2386">
              <w:rPr>
                <w:rFonts w:eastAsia="Times New Roman"/>
                <w:b/>
                <w:bCs/>
                <w:color w:val="000000"/>
                <w:szCs w:val="24"/>
              </w:rPr>
              <w:t xml:space="preserve">Annualized  </w:t>
            </w:r>
            <w:r>
              <w:rPr>
                <w:rFonts w:eastAsia="Times New Roman"/>
                <w:b/>
                <w:bCs/>
                <w:color w:val="000000"/>
                <w:szCs w:val="24"/>
              </w:rPr>
              <w:t>(</w:t>
            </w:r>
            <w:r w:rsidRPr="001F2386">
              <w:rPr>
                <w:rFonts w:eastAsia="Times New Roman"/>
                <w:b/>
                <w:bCs/>
                <w:color w:val="000000"/>
                <w:szCs w:val="24"/>
              </w:rPr>
              <w:t>Net Present Value</w:t>
            </w:r>
            <w:r>
              <w:rPr>
                <w:rFonts w:eastAsia="Times New Roman"/>
                <w:b/>
                <w:bCs/>
                <w:color w:val="000000"/>
                <w:szCs w:val="24"/>
              </w:rPr>
              <w:t>)</w:t>
            </w:r>
          </w:p>
        </w:tc>
      </w:tr>
      <w:tr w:rsidR="00A31D36" w:rsidRPr="00CE3CA2" w14:paraId="03F8B3C9" w14:textId="77777777" w:rsidTr="00A31D36">
        <w:trPr>
          <w:trHeight w:val="312"/>
          <w:jc w:val="center"/>
        </w:trPr>
        <w:tc>
          <w:tcPr>
            <w:tcW w:w="2605"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29958087" w14:textId="77777777" w:rsidR="00A31D36" w:rsidRPr="00CE3CA2" w:rsidRDefault="00A31D36" w:rsidP="00A31D36">
            <w:pPr>
              <w:spacing w:line="240" w:lineRule="auto"/>
              <w:rPr>
                <w:rFonts w:eastAsia="Times New Roman"/>
                <w:b/>
                <w:bCs/>
                <w:color w:val="000000"/>
                <w:szCs w:val="24"/>
              </w:rPr>
            </w:pPr>
            <w:r w:rsidRPr="00CE3CA2">
              <w:rPr>
                <w:rFonts w:eastAsia="Times New Roman"/>
                <w:b/>
                <w:bCs/>
                <w:color w:val="000000"/>
                <w:szCs w:val="24"/>
              </w:rPr>
              <w:t xml:space="preserve">Baseline </w:t>
            </w:r>
            <w:r>
              <w:rPr>
                <w:b/>
                <w:bCs/>
                <w:color w:val="000000"/>
              </w:rPr>
              <w:t xml:space="preserve">(Alternative 4) </w:t>
            </w:r>
            <w:r w:rsidRPr="00CE3CA2">
              <w:rPr>
                <w:rFonts w:eastAsia="Times New Roman"/>
                <w:b/>
                <w:bCs/>
                <w:color w:val="000000"/>
                <w:szCs w:val="24"/>
              </w:rPr>
              <w:t>- Fee Revenue</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677074E3" w14:textId="7F55611B" w:rsidR="00A31D36" w:rsidRPr="00CE3CA2" w:rsidRDefault="00A31D36" w:rsidP="00A31D36">
            <w:pPr>
              <w:spacing w:line="240" w:lineRule="auto"/>
              <w:jc w:val="center"/>
              <w:rPr>
                <w:rFonts w:eastAsia="Times New Roman"/>
                <w:sz w:val="22"/>
              </w:rPr>
            </w:pPr>
            <w:r w:rsidRPr="00EF098F">
              <w:t xml:space="preserve">$3,004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tcPr>
          <w:p w14:paraId="60410AFE" w14:textId="097B3DED" w:rsidR="00A31D36" w:rsidRPr="00CE3CA2" w:rsidRDefault="00A31D36" w:rsidP="00A31D36">
            <w:pPr>
              <w:spacing w:line="240" w:lineRule="auto"/>
              <w:jc w:val="center"/>
              <w:rPr>
                <w:rFonts w:eastAsia="Times New Roman"/>
                <w:sz w:val="22"/>
              </w:rPr>
            </w:pPr>
            <w:r w:rsidRPr="00EF098F">
              <w:t xml:space="preserve">$2,934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tcPr>
          <w:p w14:paraId="3A4FAD02" w14:textId="58035CFA" w:rsidR="00A31D36" w:rsidRPr="00CE3CA2" w:rsidRDefault="00A31D36" w:rsidP="00A31D36">
            <w:pPr>
              <w:spacing w:line="240" w:lineRule="auto"/>
              <w:jc w:val="center"/>
              <w:rPr>
                <w:rFonts w:eastAsia="Times New Roman"/>
                <w:sz w:val="22"/>
              </w:rPr>
            </w:pPr>
            <w:r w:rsidRPr="00EF098F">
              <w:t xml:space="preserve">$2,955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tcPr>
          <w:p w14:paraId="1DACED6F" w14:textId="1412BF49" w:rsidR="00A31D36" w:rsidRPr="00CE3CA2" w:rsidRDefault="00A31D36" w:rsidP="00A31D36">
            <w:pPr>
              <w:spacing w:line="240" w:lineRule="auto"/>
              <w:jc w:val="center"/>
              <w:rPr>
                <w:rFonts w:eastAsia="Times New Roman"/>
                <w:sz w:val="22"/>
              </w:rPr>
            </w:pPr>
            <w:r w:rsidRPr="00EF098F">
              <w:t xml:space="preserve">$2,803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tcPr>
          <w:p w14:paraId="0E1D8EA6" w14:textId="2E410C8B" w:rsidR="00A31D36" w:rsidRPr="00CE3CA2" w:rsidRDefault="00A31D36" w:rsidP="00A31D36">
            <w:pPr>
              <w:spacing w:line="240" w:lineRule="auto"/>
              <w:jc w:val="center"/>
              <w:rPr>
                <w:rFonts w:eastAsia="Times New Roman"/>
                <w:sz w:val="22"/>
              </w:rPr>
            </w:pPr>
            <w:r w:rsidRPr="00EF098F">
              <w:t xml:space="preserve">$2,763 </w:t>
            </w:r>
          </w:p>
        </w:tc>
        <w:tc>
          <w:tcPr>
            <w:tcW w:w="996" w:type="dxa"/>
            <w:tcBorders>
              <w:top w:val="single" w:sz="4" w:space="0" w:color="auto"/>
              <w:left w:val="nil"/>
              <w:bottom w:val="single" w:sz="4" w:space="0" w:color="auto"/>
              <w:right w:val="single" w:sz="4" w:space="0" w:color="auto"/>
            </w:tcBorders>
            <w:shd w:val="clear" w:color="auto" w:fill="F2F2F2" w:themeFill="background1" w:themeFillShade="F2"/>
            <w:noWrap/>
          </w:tcPr>
          <w:p w14:paraId="1EF6292F" w14:textId="108AECBE" w:rsidR="00A31D36" w:rsidRPr="00CE3CA2" w:rsidRDefault="00A31D36" w:rsidP="00A31D36">
            <w:pPr>
              <w:spacing w:line="240" w:lineRule="auto"/>
              <w:jc w:val="center"/>
              <w:rPr>
                <w:rFonts w:eastAsia="Times New Roman"/>
                <w:sz w:val="22"/>
              </w:rPr>
            </w:pPr>
            <w:r w:rsidRPr="00EF098F">
              <w:t xml:space="preserve">$14,459 </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6496B05C" w14:textId="3CA8EA00" w:rsidR="00A31D36" w:rsidRPr="00CE3CA2" w:rsidRDefault="00A31D36" w:rsidP="00A31D36">
            <w:pPr>
              <w:spacing w:line="240" w:lineRule="auto"/>
              <w:jc w:val="center"/>
              <w:rPr>
                <w:rFonts w:eastAsia="Times New Roman"/>
                <w:sz w:val="22"/>
              </w:rPr>
            </w:pPr>
            <w:r w:rsidRPr="00EF098F">
              <w:t xml:space="preserve">$3,157 </w:t>
            </w:r>
          </w:p>
        </w:tc>
      </w:tr>
      <w:tr w:rsidR="00A31D36" w:rsidRPr="00CE3CA2" w14:paraId="3010BB14" w14:textId="77777777" w:rsidTr="00A31D36">
        <w:trPr>
          <w:trHeight w:val="936"/>
          <w:jc w:val="center"/>
        </w:trPr>
        <w:tc>
          <w:tcPr>
            <w:tcW w:w="2605" w:type="dxa"/>
            <w:tcBorders>
              <w:top w:val="nil"/>
              <w:left w:val="single" w:sz="4" w:space="0" w:color="auto"/>
              <w:bottom w:val="single" w:sz="4" w:space="0" w:color="auto"/>
              <w:right w:val="single" w:sz="4" w:space="0" w:color="auto"/>
            </w:tcBorders>
            <w:shd w:val="clear" w:color="auto" w:fill="auto"/>
            <w:vAlign w:val="center"/>
          </w:tcPr>
          <w:p w14:paraId="7715CAE2" w14:textId="4939C3EA" w:rsidR="00A31D36" w:rsidRPr="00CE3CA2" w:rsidRDefault="00A31D36" w:rsidP="00A31D36">
            <w:pPr>
              <w:spacing w:line="240" w:lineRule="auto"/>
              <w:rPr>
                <w:rFonts w:eastAsia="Times New Roman"/>
                <w:b/>
                <w:bCs/>
                <w:color w:val="000000"/>
                <w:szCs w:val="24"/>
              </w:rPr>
            </w:pPr>
            <w:r w:rsidRPr="00CE3CA2">
              <w:rPr>
                <w:rFonts w:eastAsia="Times New Roman"/>
                <w:b/>
                <w:bCs/>
                <w:color w:val="000000"/>
                <w:szCs w:val="24"/>
              </w:rPr>
              <w:t xml:space="preserve">Alternative 1: Proposed </w:t>
            </w:r>
            <w:r>
              <w:rPr>
                <w:rFonts w:eastAsia="Times New Roman"/>
                <w:b/>
                <w:bCs/>
                <w:color w:val="000000"/>
                <w:szCs w:val="24"/>
              </w:rPr>
              <w:t>Fee Schedule</w:t>
            </w:r>
            <w:r w:rsidRPr="00CE3CA2">
              <w:rPr>
                <w:rFonts w:eastAsia="Times New Roman"/>
                <w:b/>
                <w:bCs/>
                <w:color w:val="000000"/>
                <w:szCs w:val="24"/>
              </w:rPr>
              <w:t xml:space="preserve"> – Set</w:t>
            </w:r>
            <w:r>
              <w:rPr>
                <w:rFonts w:eastAsia="Times New Roman"/>
                <w:b/>
                <w:bCs/>
                <w:color w:val="000000"/>
                <w:szCs w:val="24"/>
              </w:rPr>
              <w:t>ting</w:t>
            </w:r>
            <w:r w:rsidRPr="00CE3CA2">
              <w:rPr>
                <w:rFonts w:eastAsia="Times New Roman"/>
                <w:b/>
                <w:bCs/>
                <w:color w:val="000000"/>
                <w:szCs w:val="24"/>
              </w:rPr>
              <w:t xml:space="preserve"> and Adjust</w:t>
            </w:r>
            <w:r>
              <w:rPr>
                <w:rFonts w:eastAsia="Times New Roman"/>
                <w:b/>
                <w:bCs/>
                <w:color w:val="000000"/>
                <w:szCs w:val="24"/>
              </w:rPr>
              <w:t>ing</w:t>
            </w:r>
            <w:r w:rsidRPr="00CE3CA2">
              <w:rPr>
                <w:rFonts w:eastAsia="Times New Roman"/>
                <w:b/>
                <w:bCs/>
                <w:color w:val="000000"/>
                <w:szCs w:val="24"/>
              </w:rPr>
              <w:t xml:space="preserve"> </w:t>
            </w:r>
            <w:r>
              <w:rPr>
                <w:rFonts w:eastAsia="Times New Roman"/>
                <w:b/>
                <w:bCs/>
                <w:color w:val="000000"/>
                <w:szCs w:val="24"/>
              </w:rPr>
              <w:t>Patent</w:t>
            </w:r>
            <w:r w:rsidRPr="00CE3CA2">
              <w:rPr>
                <w:rFonts w:eastAsia="Times New Roman"/>
                <w:b/>
                <w:bCs/>
                <w:color w:val="000000"/>
                <w:szCs w:val="24"/>
              </w:rPr>
              <w:t xml:space="preserve"> Fees</w:t>
            </w:r>
            <w:r>
              <w:rPr>
                <w:rFonts w:eastAsia="Times New Roman"/>
                <w:b/>
                <w:bCs/>
                <w:color w:val="000000"/>
                <w:szCs w:val="24"/>
              </w:rPr>
              <w:t xml:space="preserve"> during Fiscal Year 2020</w:t>
            </w:r>
            <w:r w:rsidRPr="00CE3CA2">
              <w:rPr>
                <w:rFonts w:eastAsia="Times New Roman"/>
                <w:b/>
                <w:bCs/>
                <w:color w:val="000000"/>
                <w:szCs w:val="24"/>
              </w:rPr>
              <w:t xml:space="preserve"> - Fee Revenue</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1A152808" w14:textId="3725C596" w:rsidR="00A31D36" w:rsidRPr="00CE3CA2" w:rsidRDefault="00A31D36" w:rsidP="00A31D36">
            <w:pPr>
              <w:spacing w:line="240" w:lineRule="auto"/>
              <w:jc w:val="center"/>
              <w:rPr>
                <w:rFonts w:eastAsia="Times New Roman"/>
                <w:sz w:val="22"/>
              </w:rPr>
            </w:pPr>
            <w:r w:rsidRPr="00EF098F">
              <w:t xml:space="preserve">$3,004 </w:t>
            </w:r>
          </w:p>
        </w:tc>
        <w:tc>
          <w:tcPr>
            <w:tcW w:w="900" w:type="dxa"/>
            <w:tcBorders>
              <w:top w:val="single" w:sz="4" w:space="0" w:color="auto"/>
              <w:left w:val="nil"/>
              <w:bottom w:val="single" w:sz="4" w:space="0" w:color="auto"/>
              <w:right w:val="single" w:sz="4" w:space="0" w:color="auto"/>
            </w:tcBorders>
            <w:shd w:val="clear" w:color="auto" w:fill="auto"/>
            <w:noWrap/>
          </w:tcPr>
          <w:p w14:paraId="38AD6BFC" w14:textId="3F19DF30" w:rsidR="00A31D36" w:rsidRPr="00CE3CA2" w:rsidRDefault="00A31D36" w:rsidP="00A31D36">
            <w:pPr>
              <w:spacing w:line="240" w:lineRule="auto"/>
              <w:jc w:val="center"/>
              <w:rPr>
                <w:rFonts w:eastAsia="Times New Roman"/>
                <w:sz w:val="22"/>
              </w:rPr>
            </w:pPr>
            <w:r w:rsidRPr="00EF098F">
              <w:t xml:space="preserve">$3,087 </w:t>
            </w:r>
          </w:p>
        </w:tc>
        <w:tc>
          <w:tcPr>
            <w:tcW w:w="900" w:type="dxa"/>
            <w:tcBorders>
              <w:top w:val="single" w:sz="4" w:space="0" w:color="auto"/>
              <w:left w:val="nil"/>
              <w:bottom w:val="single" w:sz="4" w:space="0" w:color="auto"/>
              <w:right w:val="single" w:sz="4" w:space="0" w:color="auto"/>
            </w:tcBorders>
            <w:shd w:val="clear" w:color="auto" w:fill="auto"/>
            <w:noWrap/>
          </w:tcPr>
          <w:p w14:paraId="70147B69" w14:textId="5E940A27" w:rsidR="00A31D36" w:rsidRPr="00CE3CA2" w:rsidRDefault="00A31D36" w:rsidP="00A31D36">
            <w:pPr>
              <w:spacing w:line="240" w:lineRule="auto"/>
              <w:jc w:val="center"/>
              <w:rPr>
                <w:rFonts w:eastAsia="Times New Roman"/>
                <w:sz w:val="22"/>
              </w:rPr>
            </w:pPr>
            <w:r w:rsidRPr="00EF098F">
              <w:t xml:space="preserve">$3,212 </w:t>
            </w:r>
          </w:p>
        </w:tc>
        <w:tc>
          <w:tcPr>
            <w:tcW w:w="900" w:type="dxa"/>
            <w:tcBorders>
              <w:top w:val="single" w:sz="4" w:space="0" w:color="auto"/>
              <w:left w:val="nil"/>
              <w:bottom w:val="single" w:sz="4" w:space="0" w:color="auto"/>
              <w:right w:val="single" w:sz="4" w:space="0" w:color="auto"/>
            </w:tcBorders>
            <w:shd w:val="clear" w:color="auto" w:fill="auto"/>
            <w:noWrap/>
          </w:tcPr>
          <w:p w14:paraId="5CCF5551" w14:textId="70567293" w:rsidR="00A31D36" w:rsidRPr="00CE3CA2" w:rsidRDefault="00A31D36" w:rsidP="00A31D36">
            <w:pPr>
              <w:spacing w:line="240" w:lineRule="auto"/>
              <w:jc w:val="center"/>
              <w:rPr>
                <w:rFonts w:eastAsia="Times New Roman"/>
                <w:sz w:val="22"/>
              </w:rPr>
            </w:pPr>
            <w:r w:rsidRPr="00EF098F">
              <w:t xml:space="preserve">$3,046 </w:t>
            </w:r>
          </w:p>
        </w:tc>
        <w:tc>
          <w:tcPr>
            <w:tcW w:w="900" w:type="dxa"/>
            <w:tcBorders>
              <w:top w:val="single" w:sz="4" w:space="0" w:color="auto"/>
              <w:left w:val="nil"/>
              <w:bottom w:val="single" w:sz="4" w:space="0" w:color="auto"/>
              <w:right w:val="single" w:sz="4" w:space="0" w:color="auto"/>
            </w:tcBorders>
            <w:shd w:val="clear" w:color="auto" w:fill="auto"/>
            <w:noWrap/>
          </w:tcPr>
          <w:p w14:paraId="1908ED1A" w14:textId="3F766DA2" w:rsidR="00A31D36" w:rsidRPr="00CE3CA2" w:rsidRDefault="00A31D36" w:rsidP="00A31D36">
            <w:pPr>
              <w:spacing w:line="240" w:lineRule="auto"/>
              <w:jc w:val="center"/>
              <w:rPr>
                <w:rFonts w:eastAsia="Times New Roman"/>
                <w:sz w:val="22"/>
              </w:rPr>
            </w:pPr>
            <w:r w:rsidRPr="00EF098F">
              <w:t xml:space="preserve">$3,002 </w:t>
            </w:r>
          </w:p>
        </w:tc>
        <w:tc>
          <w:tcPr>
            <w:tcW w:w="996" w:type="dxa"/>
            <w:tcBorders>
              <w:top w:val="single" w:sz="4" w:space="0" w:color="auto"/>
              <w:left w:val="nil"/>
              <w:bottom w:val="single" w:sz="4" w:space="0" w:color="auto"/>
              <w:right w:val="single" w:sz="4" w:space="0" w:color="auto"/>
            </w:tcBorders>
            <w:shd w:val="clear" w:color="auto" w:fill="auto"/>
            <w:noWrap/>
          </w:tcPr>
          <w:p w14:paraId="067CCEC6" w14:textId="3D58BFFC" w:rsidR="00A31D36" w:rsidRPr="00CE3CA2" w:rsidRDefault="00A31D36" w:rsidP="00A31D36">
            <w:pPr>
              <w:spacing w:line="240" w:lineRule="auto"/>
              <w:jc w:val="center"/>
              <w:rPr>
                <w:rFonts w:eastAsia="Times New Roman"/>
                <w:sz w:val="22"/>
              </w:rPr>
            </w:pPr>
            <w:r w:rsidRPr="00EF098F">
              <w:t xml:space="preserve">$15,351 </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7D152A9D" w14:textId="10CA021D" w:rsidR="00A31D36" w:rsidRPr="00CE3CA2" w:rsidRDefault="00A31D36" w:rsidP="00A31D36">
            <w:pPr>
              <w:spacing w:line="240" w:lineRule="auto"/>
              <w:jc w:val="center"/>
              <w:rPr>
                <w:rFonts w:eastAsia="Times New Roman"/>
                <w:sz w:val="22"/>
              </w:rPr>
            </w:pPr>
            <w:r w:rsidRPr="00EF098F">
              <w:t xml:space="preserve">$3,352 </w:t>
            </w:r>
          </w:p>
        </w:tc>
      </w:tr>
      <w:tr w:rsidR="00A31D36" w:rsidRPr="00CE3CA2" w14:paraId="7D9FA533" w14:textId="77777777" w:rsidTr="00A31D36">
        <w:trPr>
          <w:trHeight w:val="624"/>
          <w:jc w:val="center"/>
        </w:trPr>
        <w:tc>
          <w:tcPr>
            <w:tcW w:w="2605"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0CE5B36E" w14:textId="77777777" w:rsidR="00A31D36" w:rsidRPr="00CE3CA2" w:rsidRDefault="00A31D36" w:rsidP="00A31D36">
            <w:pPr>
              <w:spacing w:line="240" w:lineRule="auto"/>
              <w:ind w:firstLineChars="200" w:firstLine="480"/>
              <w:rPr>
                <w:rFonts w:eastAsia="Times New Roman"/>
                <w:i/>
                <w:iCs/>
                <w:color w:val="000000"/>
                <w:szCs w:val="24"/>
              </w:rPr>
            </w:pPr>
            <w:r w:rsidRPr="00CE3CA2">
              <w:rPr>
                <w:rFonts w:eastAsia="Times New Roman"/>
                <w:i/>
                <w:iCs/>
                <w:color w:val="000000"/>
                <w:szCs w:val="24"/>
              </w:rPr>
              <w:t>Transfer Amount from Baseline for Alternative 1</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6321292C" w14:textId="30BFC4AA" w:rsidR="00A31D36" w:rsidRPr="00D00236" w:rsidRDefault="00A31D36" w:rsidP="00A31D36">
            <w:pPr>
              <w:spacing w:line="240" w:lineRule="auto"/>
              <w:jc w:val="center"/>
              <w:rPr>
                <w:rFonts w:eastAsia="Times New Roman"/>
                <w:i/>
                <w:iCs/>
                <w:sz w:val="22"/>
              </w:rPr>
            </w:pPr>
            <w:r w:rsidRPr="00EF098F">
              <w:t xml:space="preserve">$0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tcPr>
          <w:p w14:paraId="0A356F41" w14:textId="47E87517" w:rsidR="00A31D36" w:rsidRPr="00D00236" w:rsidRDefault="00A31D36" w:rsidP="00A31D36">
            <w:pPr>
              <w:spacing w:line="240" w:lineRule="auto"/>
              <w:jc w:val="center"/>
              <w:rPr>
                <w:rFonts w:eastAsia="Times New Roman"/>
                <w:i/>
                <w:iCs/>
                <w:sz w:val="22"/>
              </w:rPr>
            </w:pPr>
            <w:r w:rsidRPr="00EF098F">
              <w:t xml:space="preserve">$153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tcPr>
          <w:p w14:paraId="3EF9C42A" w14:textId="3BE0CA33" w:rsidR="00A31D36" w:rsidRPr="00D00236" w:rsidRDefault="00A31D36" w:rsidP="00A31D36">
            <w:pPr>
              <w:spacing w:line="240" w:lineRule="auto"/>
              <w:jc w:val="center"/>
              <w:rPr>
                <w:rFonts w:eastAsia="Times New Roman"/>
                <w:i/>
                <w:iCs/>
                <w:sz w:val="22"/>
              </w:rPr>
            </w:pPr>
            <w:r w:rsidRPr="00EF098F">
              <w:t xml:space="preserve">$257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tcPr>
          <w:p w14:paraId="0EE757E7" w14:textId="39B9CE02" w:rsidR="00A31D36" w:rsidRPr="00D00236" w:rsidRDefault="00A31D36" w:rsidP="00A31D36">
            <w:pPr>
              <w:spacing w:line="240" w:lineRule="auto"/>
              <w:jc w:val="center"/>
              <w:rPr>
                <w:rFonts w:eastAsia="Times New Roman"/>
                <w:i/>
                <w:iCs/>
                <w:sz w:val="22"/>
              </w:rPr>
            </w:pPr>
            <w:r w:rsidRPr="00EF098F">
              <w:t xml:space="preserve">$243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tcPr>
          <w:p w14:paraId="5C23E7D2" w14:textId="28210782" w:rsidR="00A31D36" w:rsidRPr="00D00236" w:rsidRDefault="00A31D36" w:rsidP="00A31D36">
            <w:pPr>
              <w:spacing w:line="240" w:lineRule="auto"/>
              <w:jc w:val="center"/>
              <w:rPr>
                <w:rFonts w:eastAsia="Times New Roman"/>
                <w:i/>
                <w:iCs/>
                <w:sz w:val="22"/>
              </w:rPr>
            </w:pPr>
            <w:r w:rsidRPr="00EF098F">
              <w:t xml:space="preserve">$239 </w:t>
            </w:r>
          </w:p>
        </w:tc>
        <w:tc>
          <w:tcPr>
            <w:tcW w:w="996" w:type="dxa"/>
            <w:tcBorders>
              <w:top w:val="single" w:sz="4" w:space="0" w:color="auto"/>
              <w:left w:val="nil"/>
              <w:bottom w:val="single" w:sz="4" w:space="0" w:color="auto"/>
              <w:right w:val="single" w:sz="4" w:space="0" w:color="auto"/>
            </w:tcBorders>
            <w:shd w:val="clear" w:color="auto" w:fill="F2F2F2" w:themeFill="background1" w:themeFillShade="F2"/>
            <w:noWrap/>
          </w:tcPr>
          <w:p w14:paraId="68815840" w14:textId="1629C578" w:rsidR="00A31D36" w:rsidRPr="00D00236" w:rsidRDefault="00A31D36" w:rsidP="00A31D36">
            <w:pPr>
              <w:spacing w:line="240" w:lineRule="auto"/>
              <w:jc w:val="center"/>
              <w:rPr>
                <w:rFonts w:eastAsia="Times New Roman"/>
                <w:i/>
                <w:iCs/>
                <w:sz w:val="22"/>
              </w:rPr>
            </w:pPr>
            <w:r w:rsidRPr="00EF098F">
              <w:t xml:space="preserve">$892 </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45237DD8" w14:textId="5B894BC2" w:rsidR="00A31D36" w:rsidRPr="00D00236" w:rsidRDefault="00A31D36" w:rsidP="00A31D36">
            <w:pPr>
              <w:spacing w:line="240" w:lineRule="auto"/>
              <w:jc w:val="center"/>
              <w:rPr>
                <w:rFonts w:eastAsia="Times New Roman"/>
                <w:i/>
                <w:iCs/>
                <w:sz w:val="22"/>
              </w:rPr>
            </w:pPr>
            <w:r w:rsidRPr="00EF098F">
              <w:t xml:space="preserve">$195 </w:t>
            </w:r>
          </w:p>
        </w:tc>
      </w:tr>
      <w:tr w:rsidR="00A31D36" w:rsidRPr="00CE3CA2" w14:paraId="275882D8" w14:textId="77777777" w:rsidTr="00A31D36">
        <w:trPr>
          <w:trHeight w:val="624"/>
          <w:jc w:val="center"/>
        </w:trPr>
        <w:tc>
          <w:tcPr>
            <w:tcW w:w="2605" w:type="dxa"/>
            <w:tcBorders>
              <w:top w:val="nil"/>
              <w:left w:val="single" w:sz="4" w:space="0" w:color="auto"/>
              <w:bottom w:val="single" w:sz="4" w:space="0" w:color="auto"/>
              <w:right w:val="single" w:sz="4" w:space="0" w:color="auto"/>
            </w:tcBorders>
            <w:shd w:val="clear" w:color="auto" w:fill="auto"/>
            <w:vAlign w:val="center"/>
          </w:tcPr>
          <w:p w14:paraId="70919EA5" w14:textId="481DC67E" w:rsidR="00A31D36" w:rsidRPr="00CE3CA2" w:rsidRDefault="00A31D36" w:rsidP="00A31D36">
            <w:pPr>
              <w:spacing w:line="240" w:lineRule="auto"/>
              <w:rPr>
                <w:rFonts w:eastAsia="Times New Roman"/>
                <w:b/>
                <w:bCs/>
                <w:color w:val="000000"/>
                <w:szCs w:val="24"/>
              </w:rPr>
            </w:pPr>
            <w:r w:rsidRPr="00CE3CA2">
              <w:rPr>
                <w:rFonts w:eastAsia="Times New Roman"/>
                <w:b/>
                <w:bCs/>
                <w:color w:val="000000"/>
                <w:szCs w:val="24"/>
              </w:rPr>
              <w:t xml:space="preserve">Alternative 2: </w:t>
            </w:r>
            <w:r>
              <w:rPr>
                <w:rFonts w:eastAsia="Times New Roman"/>
                <w:b/>
                <w:bCs/>
                <w:color w:val="000000"/>
                <w:szCs w:val="24"/>
              </w:rPr>
              <w:t>Unit</w:t>
            </w:r>
            <w:r w:rsidRPr="00CE3CA2">
              <w:rPr>
                <w:rFonts w:eastAsia="Times New Roman"/>
                <w:b/>
                <w:bCs/>
                <w:color w:val="000000"/>
                <w:szCs w:val="24"/>
              </w:rPr>
              <w:t xml:space="preserve"> Cost Recovery</w:t>
            </w:r>
            <w:r>
              <w:rPr>
                <w:rFonts w:eastAsia="Times New Roman"/>
                <w:b/>
                <w:bCs/>
                <w:color w:val="000000"/>
                <w:szCs w:val="24"/>
              </w:rPr>
              <w:t xml:space="preserve"> </w:t>
            </w:r>
            <w:r w:rsidRPr="00CE3CA2">
              <w:rPr>
                <w:rFonts w:eastAsia="Times New Roman"/>
                <w:b/>
                <w:bCs/>
                <w:color w:val="000000"/>
                <w:szCs w:val="24"/>
              </w:rPr>
              <w:t>- Fee Revenue</w:t>
            </w:r>
          </w:p>
        </w:tc>
        <w:tc>
          <w:tcPr>
            <w:tcW w:w="990" w:type="dxa"/>
            <w:tcBorders>
              <w:top w:val="nil"/>
              <w:left w:val="single" w:sz="4" w:space="0" w:color="auto"/>
              <w:bottom w:val="single" w:sz="4" w:space="0" w:color="auto"/>
              <w:right w:val="single" w:sz="4" w:space="0" w:color="auto"/>
            </w:tcBorders>
            <w:shd w:val="clear" w:color="auto" w:fill="auto"/>
            <w:noWrap/>
          </w:tcPr>
          <w:p w14:paraId="1D80095E" w14:textId="3D2C3009" w:rsidR="00A31D36" w:rsidRPr="00CE3CA2" w:rsidRDefault="00A31D36" w:rsidP="00A31D36">
            <w:pPr>
              <w:spacing w:line="240" w:lineRule="auto"/>
              <w:jc w:val="center"/>
              <w:rPr>
                <w:rFonts w:eastAsia="Times New Roman"/>
                <w:sz w:val="22"/>
              </w:rPr>
            </w:pPr>
            <w:r w:rsidRPr="00EF098F">
              <w:t xml:space="preserve">$3,004 </w:t>
            </w:r>
          </w:p>
        </w:tc>
        <w:tc>
          <w:tcPr>
            <w:tcW w:w="900" w:type="dxa"/>
            <w:tcBorders>
              <w:top w:val="nil"/>
              <w:left w:val="nil"/>
              <w:bottom w:val="single" w:sz="4" w:space="0" w:color="auto"/>
              <w:right w:val="single" w:sz="4" w:space="0" w:color="auto"/>
            </w:tcBorders>
            <w:shd w:val="clear" w:color="auto" w:fill="auto"/>
            <w:noWrap/>
          </w:tcPr>
          <w:p w14:paraId="53F42481" w14:textId="633BABF3" w:rsidR="00A31D36" w:rsidRPr="00CE3CA2" w:rsidRDefault="00A31D36" w:rsidP="00A31D36">
            <w:pPr>
              <w:spacing w:line="240" w:lineRule="auto"/>
              <w:jc w:val="center"/>
              <w:rPr>
                <w:rFonts w:eastAsia="Times New Roman"/>
                <w:sz w:val="22"/>
              </w:rPr>
            </w:pPr>
            <w:r w:rsidRPr="00EF098F">
              <w:t xml:space="preserve">$3,177 </w:t>
            </w:r>
          </w:p>
        </w:tc>
        <w:tc>
          <w:tcPr>
            <w:tcW w:w="900" w:type="dxa"/>
            <w:tcBorders>
              <w:top w:val="nil"/>
              <w:left w:val="nil"/>
              <w:bottom w:val="single" w:sz="4" w:space="0" w:color="auto"/>
              <w:right w:val="single" w:sz="4" w:space="0" w:color="auto"/>
            </w:tcBorders>
            <w:shd w:val="clear" w:color="auto" w:fill="auto"/>
            <w:noWrap/>
          </w:tcPr>
          <w:p w14:paraId="58293C08" w14:textId="03406B96" w:rsidR="00A31D36" w:rsidRPr="00CE3CA2" w:rsidRDefault="00A31D36" w:rsidP="00A31D36">
            <w:pPr>
              <w:spacing w:line="240" w:lineRule="auto"/>
              <w:jc w:val="center"/>
              <w:rPr>
                <w:rFonts w:eastAsia="Times New Roman"/>
                <w:sz w:val="22"/>
              </w:rPr>
            </w:pPr>
            <w:r w:rsidRPr="00EF098F">
              <w:t xml:space="preserve">$3,185 </w:t>
            </w:r>
          </w:p>
        </w:tc>
        <w:tc>
          <w:tcPr>
            <w:tcW w:w="900" w:type="dxa"/>
            <w:tcBorders>
              <w:top w:val="nil"/>
              <w:left w:val="nil"/>
              <w:bottom w:val="single" w:sz="4" w:space="0" w:color="auto"/>
              <w:right w:val="single" w:sz="4" w:space="0" w:color="auto"/>
            </w:tcBorders>
            <w:shd w:val="clear" w:color="auto" w:fill="auto"/>
            <w:noWrap/>
          </w:tcPr>
          <w:p w14:paraId="40F0F093" w14:textId="596C18F5" w:rsidR="00A31D36" w:rsidRPr="00CE3CA2" w:rsidRDefault="00A31D36" w:rsidP="00A31D36">
            <w:pPr>
              <w:spacing w:line="240" w:lineRule="auto"/>
              <w:jc w:val="center"/>
              <w:rPr>
                <w:rFonts w:eastAsia="Times New Roman"/>
                <w:sz w:val="22"/>
              </w:rPr>
            </w:pPr>
            <w:r w:rsidRPr="00EF098F">
              <w:t xml:space="preserve">$3,027 </w:t>
            </w:r>
          </w:p>
        </w:tc>
        <w:tc>
          <w:tcPr>
            <w:tcW w:w="900" w:type="dxa"/>
            <w:tcBorders>
              <w:top w:val="nil"/>
              <w:left w:val="nil"/>
              <w:bottom w:val="single" w:sz="4" w:space="0" w:color="auto"/>
              <w:right w:val="single" w:sz="4" w:space="0" w:color="auto"/>
            </w:tcBorders>
            <w:shd w:val="clear" w:color="auto" w:fill="auto"/>
            <w:noWrap/>
          </w:tcPr>
          <w:p w14:paraId="7649FFEE" w14:textId="23064314" w:rsidR="00A31D36" w:rsidRPr="00CE3CA2" w:rsidRDefault="00A31D36" w:rsidP="00A31D36">
            <w:pPr>
              <w:spacing w:line="240" w:lineRule="auto"/>
              <w:jc w:val="center"/>
              <w:rPr>
                <w:rFonts w:eastAsia="Times New Roman"/>
                <w:sz w:val="22"/>
              </w:rPr>
            </w:pPr>
            <w:r w:rsidRPr="00EF098F">
              <w:t xml:space="preserve">$2,970 </w:t>
            </w:r>
          </w:p>
        </w:tc>
        <w:tc>
          <w:tcPr>
            <w:tcW w:w="996" w:type="dxa"/>
            <w:tcBorders>
              <w:top w:val="nil"/>
              <w:left w:val="nil"/>
              <w:bottom w:val="single" w:sz="4" w:space="0" w:color="auto"/>
              <w:right w:val="single" w:sz="4" w:space="0" w:color="auto"/>
            </w:tcBorders>
            <w:shd w:val="clear" w:color="auto" w:fill="auto"/>
            <w:noWrap/>
          </w:tcPr>
          <w:p w14:paraId="0FEC4713" w14:textId="4248191A" w:rsidR="00A31D36" w:rsidRPr="00CE3CA2" w:rsidRDefault="00A31D36" w:rsidP="00A31D36">
            <w:pPr>
              <w:spacing w:line="240" w:lineRule="auto"/>
              <w:jc w:val="center"/>
              <w:rPr>
                <w:rFonts w:eastAsia="Times New Roman"/>
                <w:sz w:val="22"/>
              </w:rPr>
            </w:pPr>
            <w:r w:rsidRPr="00EF098F">
              <w:t xml:space="preserve">$15,363 </w:t>
            </w:r>
          </w:p>
        </w:tc>
        <w:tc>
          <w:tcPr>
            <w:tcW w:w="1440" w:type="dxa"/>
            <w:tcBorders>
              <w:top w:val="nil"/>
              <w:left w:val="single" w:sz="4" w:space="0" w:color="auto"/>
              <w:bottom w:val="single" w:sz="4" w:space="0" w:color="auto"/>
              <w:right w:val="single" w:sz="4" w:space="0" w:color="auto"/>
            </w:tcBorders>
            <w:shd w:val="clear" w:color="auto" w:fill="auto"/>
            <w:noWrap/>
          </w:tcPr>
          <w:p w14:paraId="766F4FE2" w14:textId="62F7D52F" w:rsidR="00A31D36" w:rsidRPr="00CE3CA2" w:rsidRDefault="00A31D36" w:rsidP="00A31D36">
            <w:pPr>
              <w:spacing w:line="240" w:lineRule="auto"/>
              <w:jc w:val="center"/>
              <w:rPr>
                <w:rFonts w:eastAsia="Times New Roman"/>
                <w:sz w:val="22"/>
              </w:rPr>
            </w:pPr>
            <w:r w:rsidRPr="00EF098F">
              <w:t xml:space="preserve">$3,355 </w:t>
            </w:r>
          </w:p>
        </w:tc>
      </w:tr>
      <w:tr w:rsidR="00A31D36" w:rsidRPr="00CE3CA2" w14:paraId="39823B9B" w14:textId="77777777" w:rsidTr="00A31D36">
        <w:trPr>
          <w:trHeight w:val="624"/>
          <w:jc w:val="center"/>
        </w:trPr>
        <w:tc>
          <w:tcPr>
            <w:tcW w:w="2605"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09A0681F" w14:textId="77777777" w:rsidR="00A31D36" w:rsidRPr="00CE3CA2" w:rsidRDefault="00A31D36" w:rsidP="00A31D36">
            <w:pPr>
              <w:spacing w:line="240" w:lineRule="auto"/>
              <w:ind w:firstLineChars="200" w:firstLine="480"/>
              <w:rPr>
                <w:rFonts w:eastAsia="Times New Roman"/>
                <w:i/>
                <w:iCs/>
                <w:color w:val="000000"/>
                <w:szCs w:val="24"/>
              </w:rPr>
            </w:pPr>
            <w:r w:rsidRPr="00CE3CA2">
              <w:rPr>
                <w:rFonts w:eastAsia="Times New Roman"/>
                <w:i/>
                <w:iCs/>
                <w:color w:val="000000"/>
                <w:szCs w:val="24"/>
              </w:rPr>
              <w:t>Transfer Amount from Baseline for  Alternative 2</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69C723F5" w14:textId="58BA44A3" w:rsidR="00A31D36" w:rsidRPr="00D00236" w:rsidRDefault="00A31D36" w:rsidP="00A31D36">
            <w:pPr>
              <w:spacing w:line="240" w:lineRule="auto"/>
              <w:jc w:val="center"/>
              <w:rPr>
                <w:rFonts w:eastAsia="Times New Roman"/>
                <w:i/>
                <w:iCs/>
                <w:sz w:val="22"/>
              </w:rPr>
            </w:pPr>
            <w:r w:rsidRPr="00EF098F">
              <w:t xml:space="preserve">$0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tcPr>
          <w:p w14:paraId="17BB5EC6" w14:textId="7CE815E0" w:rsidR="00A31D36" w:rsidRPr="00D00236" w:rsidRDefault="00A31D36" w:rsidP="00A31D36">
            <w:pPr>
              <w:spacing w:line="240" w:lineRule="auto"/>
              <w:jc w:val="center"/>
              <w:rPr>
                <w:rFonts w:eastAsia="Times New Roman"/>
                <w:i/>
                <w:iCs/>
                <w:sz w:val="22"/>
              </w:rPr>
            </w:pPr>
            <w:r w:rsidRPr="00EF098F">
              <w:t xml:space="preserve">$243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tcPr>
          <w:p w14:paraId="0A2F9392" w14:textId="6E9C2B75" w:rsidR="00A31D36" w:rsidRPr="00D00236" w:rsidRDefault="00A31D36" w:rsidP="00A31D36">
            <w:pPr>
              <w:spacing w:line="240" w:lineRule="auto"/>
              <w:jc w:val="center"/>
              <w:rPr>
                <w:rFonts w:eastAsia="Times New Roman"/>
                <w:i/>
                <w:iCs/>
                <w:sz w:val="22"/>
              </w:rPr>
            </w:pPr>
            <w:r w:rsidRPr="00EF098F">
              <w:t xml:space="preserve">$230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tcPr>
          <w:p w14:paraId="5E3D0002" w14:textId="783C15B8" w:rsidR="00A31D36" w:rsidRPr="00D00236" w:rsidRDefault="00A31D36" w:rsidP="00A31D36">
            <w:pPr>
              <w:spacing w:line="240" w:lineRule="auto"/>
              <w:jc w:val="center"/>
              <w:rPr>
                <w:rFonts w:eastAsia="Times New Roman"/>
                <w:i/>
                <w:iCs/>
                <w:sz w:val="22"/>
              </w:rPr>
            </w:pPr>
            <w:r w:rsidRPr="00EF098F">
              <w:t xml:space="preserve">$224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tcPr>
          <w:p w14:paraId="653640DD" w14:textId="341A3B8A" w:rsidR="00A31D36" w:rsidRPr="00D00236" w:rsidRDefault="00A31D36" w:rsidP="00A31D36">
            <w:pPr>
              <w:spacing w:line="240" w:lineRule="auto"/>
              <w:jc w:val="center"/>
              <w:rPr>
                <w:rFonts w:eastAsia="Times New Roman"/>
                <w:i/>
                <w:iCs/>
                <w:sz w:val="22"/>
              </w:rPr>
            </w:pPr>
            <w:r w:rsidRPr="00EF098F">
              <w:t xml:space="preserve">$207 </w:t>
            </w:r>
          </w:p>
        </w:tc>
        <w:tc>
          <w:tcPr>
            <w:tcW w:w="996" w:type="dxa"/>
            <w:tcBorders>
              <w:top w:val="single" w:sz="4" w:space="0" w:color="auto"/>
              <w:left w:val="nil"/>
              <w:bottom w:val="single" w:sz="4" w:space="0" w:color="auto"/>
              <w:right w:val="single" w:sz="4" w:space="0" w:color="auto"/>
            </w:tcBorders>
            <w:shd w:val="clear" w:color="auto" w:fill="F2F2F2" w:themeFill="background1" w:themeFillShade="F2"/>
            <w:noWrap/>
          </w:tcPr>
          <w:p w14:paraId="6D634CF4" w14:textId="6D6AF52C" w:rsidR="00A31D36" w:rsidRPr="00D00236" w:rsidRDefault="00A31D36" w:rsidP="00A31D36">
            <w:pPr>
              <w:spacing w:line="240" w:lineRule="auto"/>
              <w:jc w:val="center"/>
              <w:rPr>
                <w:rFonts w:eastAsia="Times New Roman"/>
                <w:i/>
                <w:iCs/>
                <w:sz w:val="22"/>
              </w:rPr>
            </w:pPr>
            <w:r w:rsidRPr="00EF098F">
              <w:t xml:space="preserve">$904 </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158C1159" w14:textId="3B4C833C" w:rsidR="00A31D36" w:rsidRPr="00D00236" w:rsidRDefault="00A31D36" w:rsidP="00A31D36">
            <w:pPr>
              <w:spacing w:line="240" w:lineRule="auto"/>
              <w:jc w:val="center"/>
              <w:rPr>
                <w:rFonts w:eastAsia="Times New Roman"/>
                <w:i/>
                <w:iCs/>
                <w:sz w:val="22"/>
              </w:rPr>
            </w:pPr>
            <w:r w:rsidRPr="00EF098F">
              <w:t xml:space="preserve">$197 </w:t>
            </w:r>
          </w:p>
        </w:tc>
      </w:tr>
      <w:tr w:rsidR="00A31D36" w:rsidRPr="00CE3CA2" w14:paraId="17561E2E" w14:textId="77777777" w:rsidTr="00A31D36">
        <w:trPr>
          <w:trHeight w:val="936"/>
          <w:jc w:val="center"/>
        </w:trPr>
        <w:tc>
          <w:tcPr>
            <w:tcW w:w="2605" w:type="dxa"/>
            <w:tcBorders>
              <w:top w:val="nil"/>
              <w:left w:val="single" w:sz="4" w:space="0" w:color="auto"/>
              <w:bottom w:val="single" w:sz="4" w:space="0" w:color="auto"/>
              <w:right w:val="single" w:sz="4" w:space="0" w:color="auto"/>
            </w:tcBorders>
            <w:shd w:val="clear" w:color="auto" w:fill="auto"/>
            <w:vAlign w:val="center"/>
          </w:tcPr>
          <w:p w14:paraId="54356C98" w14:textId="3C89F969" w:rsidR="00A31D36" w:rsidRPr="00CE3CA2" w:rsidRDefault="00A31D36" w:rsidP="00A31D36">
            <w:pPr>
              <w:spacing w:line="240" w:lineRule="auto"/>
              <w:rPr>
                <w:rFonts w:eastAsia="Times New Roman"/>
                <w:b/>
                <w:bCs/>
                <w:color w:val="000000"/>
                <w:szCs w:val="24"/>
              </w:rPr>
            </w:pPr>
            <w:r w:rsidRPr="00CE3CA2">
              <w:rPr>
                <w:rFonts w:eastAsia="Times New Roman"/>
                <w:b/>
                <w:bCs/>
                <w:color w:val="000000"/>
                <w:szCs w:val="24"/>
              </w:rPr>
              <w:t>Alternative 3: Across</w:t>
            </w:r>
            <w:r>
              <w:rPr>
                <w:rFonts w:eastAsia="Times New Roman"/>
                <w:b/>
                <w:bCs/>
                <w:color w:val="000000"/>
                <w:szCs w:val="24"/>
              </w:rPr>
              <w:t xml:space="preserve"> </w:t>
            </w:r>
            <w:r w:rsidRPr="00CE3CA2">
              <w:rPr>
                <w:rFonts w:eastAsia="Times New Roman"/>
                <w:b/>
                <w:bCs/>
                <w:color w:val="000000"/>
                <w:szCs w:val="24"/>
              </w:rPr>
              <w:t>the</w:t>
            </w:r>
            <w:r>
              <w:rPr>
                <w:rFonts w:eastAsia="Times New Roman"/>
                <w:b/>
                <w:bCs/>
                <w:color w:val="000000"/>
                <w:szCs w:val="24"/>
              </w:rPr>
              <w:t xml:space="preserve"> </w:t>
            </w:r>
            <w:r w:rsidRPr="00CE3CA2">
              <w:rPr>
                <w:rFonts w:eastAsia="Times New Roman"/>
                <w:b/>
                <w:bCs/>
                <w:color w:val="000000"/>
                <w:szCs w:val="24"/>
              </w:rPr>
              <w:t>Board Adjustment  Fee Revenue</w:t>
            </w:r>
          </w:p>
        </w:tc>
        <w:tc>
          <w:tcPr>
            <w:tcW w:w="990" w:type="dxa"/>
            <w:tcBorders>
              <w:top w:val="nil"/>
              <w:left w:val="single" w:sz="4" w:space="0" w:color="auto"/>
              <w:bottom w:val="single" w:sz="4" w:space="0" w:color="auto"/>
              <w:right w:val="single" w:sz="4" w:space="0" w:color="auto"/>
            </w:tcBorders>
            <w:shd w:val="clear" w:color="auto" w:fill="auto"/>
            <w:noWrap/>
          </w:tcPr>
          <w:p w14:paraId="2093E168" w14:textId="01535E28" w:rsidR="00A31D36" w:rsidRPr="00CE3CA2" w:rsidRDefault="00A31D36" w:rsidP="00A31D36">
            <w:pPr>
              <w:spacing w:line="240" w:lineRule="auto"/>
              <w:jc w:val="center"/>
              <w:rPr>
                <w:rFonts w:eastAsia="Times New Roman"/>
                <w:sz w:val="22"/>
              </w:rPr>
            </w:pPr>
            <w:r w:rsidRPr="00EF098F">
              <w:t xml:space="preserve">$3,004 </w:t>
            </w:r>
          </w:p>
        </w:tc>
        <w:tc>
          <w:tcPr>
            <w:tcW w:w="900" w:type="dxa"/>
            <w:tcBorders>
              <w:top w:val="nil"/>
              <w:left w:val="nil"/>
              <w:bottom w:val="single" w:sz="4" w:space="0" w:color="auto"/>
              <w:right w:val="single" w:sz="4" w:space="0" w:color="auto"/>
            </w:tcBorders>
            <w:shd w:val="clear" w:color="auto" w:fill="auto"/>
            <w:noWrap/>
          </w:tcPr>
          <w:p w14:paraId="643B129E" w14:textId="764FD156" w:rsidR="00A31D36" w:rsidRPr="00CE3CA2" w:rsidRDefault="00A31D36" w:rsidP="00A31D36">
            <w:pPr>
              <w:spacing w:line="240" w:lineRule="auto"/>
              <w:jc w:val="center"/>
              <w:rPr>
                <w:rFonts w:eastAsia="Times New Roman"/>
                <w:sz w:val="22"/>
              </w:rPr>
            </w:pPr>
            <w:r w:rsidRPr="00EF098F">
              <w:t xml:space="preserve">$3,096 </w:t>
            </w:r>
          </w:p>
        </w:tc>
        <w:tc>
          <w:tcPr>
            <w:tcW w:w="900" w:type="dxa"/>
            <w:tcBorders>
              <w:top w:val="nil"/>
              <w:left w:val="nil"/>
              <w:bottom w:val="single" w:sz="4" w:space="0" w:color="auto"/>
              <w:right w:val="single" w:sz="4" w:space="0" w:color="auto"/>
            </w:tcBorders>
            <w:shd w:val="clear" w:color="auto" w:fill="auto"/>
            <w:noWrap/>
          </w:tcPr>
          <w:p w14:paraId="49462E4F" w14:textId="6F1EC1E8" w:rsidR="00A31D36" w:rsidRPr="00CE3CA2" w:rsidRDefault="00A31D36" w:rsidP="00A31D36">
            <w:pPr>
              <w:spacing w:line="240" w:lineRule="auto"/>
              <w:jc w:val="center"/>
              <w:rPr>
                <w:rFonts w:eastAsia="Times New Roman"/>
                <w:sz w:val="22"/>
              </w:rPr>
            </w:pPr>
            <w:r w:rsidRPr="00EF098F">
              <w:t xml:space="preserve">$3,223 </w:t>
            </w:r>
          </w:p>
        </w:tc>
        <w:tc>
          <w:tcPr>
            <w:tcW w:w="900" w:type="dxa"/>
            <w:tcBorders>
              <w:top w:val="nil"/>
              <w:left w:val="nil"/>
              <w:bottom w:val="single" w:sz="4" w:space="0" w:color="auto"/>
              <w:right w:val="single" w:sz="4" w:space="0" w:color="auto"/>
            </w:tcBorders>
            <w:shd w:val="clear" w:color="auto" w:fill="auto"/>
            <w:noWrap/>
          </w:tcPr>
          <w:p w14:paraId="246B70A8" w14:textId="0A01DBCB" w:rsidR="00A31D36" w:rsidRPr="00CE3CA2" w:rsidRDefault="00A31D36" w:rsidP="00A31D36">
            <w:pPr>
              <w:spacing w:line="240" w:lineRule="auto"/>
              <w:jc w:val="center"/>
              <w:rPr>
                <w:rFonts w:eastAsia="Times New Roman"/>
                <w:sz w:val="22"/>
              </w:rPr>
            </w:pPr>
            <w:r w:rsidRPr="00EF098F">
              <w:t xml:space="preserve">$3,058 </w:t>
            </w:r>
          </w:p>
        </w:tc>
        <w:tc>
          <w:tcPr>
            <w:tcW w:w="900" w:type="dxa"/>
            <w:tcBorders>
              <w:top w:val="nil"/>
              <w:left w:val="nil"/>
              <w:bottom w:val="single" w:sz="4" w:space="0" w:color="auto"/>
              <w:right w:val="single" w:sz="4" w:space="0" w:color="auto"/>
            </w:tcBorders>
            <w:shd w:val="clear" w:color="auto" w:fill="auto"/>
            <w:noWrap/>
          </w:tcPr>
          <w:p w14:paraId="48CD9C58" w14:textId="0459ADA0" w:rsidR="00A31D36" w:rsidRPr="00CE3CA2" w:rsidRDefault="00A31D36" w:rsidP="00A31D36">
            <w:pPr>
              <w:spacing w:line="240" w:lineRule="auto"/>
              <w:jc w:val="center"/>
              <w:rPr>
                <w:rFonts w:eastAsia="Times New Roman"/>
                <w:sz w:val="22"/>
              </w:rPr>
            </w:pPr>
            <w:r w:rsidRPr="00EF098F">
              <w:t xml:space="preserve">$3,014 </w:t>
            </w:r>
          </w:p>
        </w:tc>
        <w:tc>
          <w:tcPr>
            <w:tcW w:w="996" w:type="dxa"/>
            <w:tcBorders>
              <w:top w:val="nil"/>
              <w:left w:val="nil"/>
              <w:bottom w:val="single" w:sz="4" w:space="0" w:color="auto"/>
              <w:right w:val="single" w:sz="4" w:space="0" w:color="auto"/>
            </w:tcBorders>
            <w:shd w:val="clear" w:color="auto" w:fill="auto"/>
            <w:noWrap/>
          </w:tcPr>
          <w:p w14:paraId="12F3C878" w14:textId="7F669369" w:rsidR="00A31D36" w:rsidRPr="00CE3CA2" w:rsidRDefault="00A31D36" w:rsidP="00A31D36">
            <w:pPr>
              <w:spacing w:line="240" w:lineRule="auto"/>
              <w:jc w:val="center"/>
              <w:rPr>
                <w:rFonts w:eastAsia="Times New Roman"/>
                <w:sz w:val="22"/>
              </w:rPr>
            </w:pPr>
            <w:r w:rsidRPr="00EF098F">
              <w:t xml:space="preserve">$15,395 </w:t>
            </w:r>
          </w:p>
        </w:tc>
        <w:tc>
          <w:tcPr>
            <w:tcW w:w="1440" w:type="dxa"/>
            <w:tcBorders>
              <w:top w:val="nil"/>
              <w:left w:val="single" w:sz="4" w:space="0" w:color="auto"/>
              <w:bottom w:val="single" w:sz="4" w:space="0" w:color="auto"/>
              <w:right w:val="single" w:sz="4" w:space="0" w:color="auto"/>
            </w:tcBorders>
            <w:shd w:val="clear" w:color="auto" w:fill="auto"/>
            <w:noWrap/>
          </w:tcPr>
          <w:p w14:paraId="2D5E57AC" w14:textId="1D321D81" w:rsidR="00A31D36" w:rsidRPr="00CE3CA2" w:rsidRDefault="00A31D36" w:rsidP="00A31D36">
            <w:pPr>
              <w:spacing w:line="240" w:lineRule="auto"/>
              <w:jc w:val="center"/>
              <w:rPr>
                <w:rFonts w:eastAsia="Times New Roman"/>
                <w:sz w:val="22"/>
              </w:rPr>
            </w:pPr>
            <w:r w:rsidRPr="00EF098F">
              <w:t xml:space="preserve">$3,362 </w:t>
            </w:r>
          </w:p>
        </w:tc>
      </w:tr>
      <w:tr w:rsidR="00A31D36" w:rsidRPr="00CE3CA2" w14:paraId="5C8A6DE0" w14:textId="77777777" w:rsidTr="00A31D36">
        <w:trPr>
          <w:trHeight w:val="624"/>
          <w:jc w:val="center"/>
        </w:trPr>
        <w:tc>
          <w:tcPr>
            <w:tcW w:w="2605"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5DD08321" w14:textId="77777777" w:rsidR="00A31D36" w:rsidRPr="00CE3CA2" w:rsidRDefault="00A31D36" w:rsidP="00A31D36">
            <w:pPr>
              <w:spacing w:line="240" w:lineRule="auto"/>
              <w:ind w:firstLineChars="200" w:firstLine="480"/>
              <w:rPr>
                <w:rFonts w:eastAsia="Times New Roman"/>
                <w:i/>
                <w:iCs/>
                <w:color w:val="000000"/>
                <w:szCs w:val="24"/>
              </w:rPr>
            </w:pPr>
            <w:r w:rsidRPr="00CE3CA2">
              <w:rPr>
                <w:rFonts w:eastAsia="Times New Roman"/>
                <w:i/>
                <w:iCs/>
                <w:color w:val="000000"/>
                <w:szCs w:val="24"/>
              </w:rPr>
              <w:t>Transfer Amount from Baseline for Alternative 3</w:t>
            </w:r>
          </w:p>
        </w:tc>
        <w:tc>
          <w:tcPr>
            <w:tcW w:w="990" w:type="dxa"/>
            <w:tcBorders>
              <w:top w:val="nil"/>
              <w:left w:val="single" w:sz="4" w:space="0" w:color="auto"/>
              <w:bottom w:val="single" w:sz="4" w:space="0" w:color="auto"/>
              <w:right w:val="single" w:sz="4" w:space="0" w:color="auto"/>
            </w:tcBorders>
            <w:shd w:val="clear" w:color="auto" w:fill="F2F2F2" w:themeFill="background1" w:themeFillShade="F2"/>
            <w:noWrap/>
          </w:tcPr>
          <w:p w14:paraId="23438093" w14:textId="26A2A92B" w:rsidR="00A31D36" w:rsidRPr="00D00236" w:rsidRDefault="00A31D36" w:rsidP="00A31D36">
            <w:pPr>
              <w:spacing w:line="240" w:lineRule="auto"/>
              <w:jc w:val="center"/>
              <w:rPr>
                <w:rFonts w:eastAsia="Times New Roman"/>
                <w:i/>
                <w:iCs/>
                <w:sz w:val="22"/>
              </w:rPr>
            </w:pPr>
            <w:r w:rsidRPr="00EF098F">
              <w:t xml:space="preserve">$0 </w:t>
            </w:r>
          </w:p>
        </w:tc>
        <w:tc>
          <w:tcPr>
            <w:tcW w:w="900" w:type="dxa"/>
            <w:tcBorders>
              <w:top w:val="nil"/>
              <w:left w:val="nil"/>
              <w:bottom w:val="single" w:sz="4" w:space="0" w:color="auto"/>
              <w:right w:val="single" w:sz="4" w:space="0" w:color="auto"/>
            </w:tcBorders>
            <w:shd w:val="clear" w:color="auto" w:fill="F2F2F2" w:themeFill="background1" w:themeFillShade="F2"/>
            <w:noWrap/>
          </w:tcPr>
          <w:p w14:paraId="6FA85D58" w14:textId="49409F27" w:rsidR="00A31D36" w:rsidRPr="00D00236" w:rsidRDefault="00A31D36" w:rsidP="00A31D36">
            <w:pPr>
              <w:spacing w:line="240" w:lineRule="auto"/>
              <w:jc w:val="center"/>
              <w:rPr>
                <w:rFonts w:eastAsia="Times New Roman"/>
                <w:i/>
                <w:iCs/>
                <w:sz w:val="22"/>
              </w:rPr>
            </w:pPr>
            <w:r w:rsidRPr="00EF098F">
              <w:t xml:space="preserve">$162 </w:t>
            </w:r>
          </w:p>
        </w:tc>
        <w:tc>
          <w:tcPr>
            <w:tcW w:w="900" w:type="dxa"/>
            <w:tcBorders>
              <w:top w:val="nil"/>
              <w:left w:val="nil"/>
              <w:bottom w:val="single" w:sz="4" w:space="0" w:color="auto"/>
              <w:right w:val="single" w:sz="4" w:space="0" w:color="auto"/>
            </w:tcBorders>
            <w:shd w:val="clear" w:color="auto" w:fill="F2F2F2" w:themeFill="background1" w:themeFillShade="F2"/>
            <w:noWrap/>
          </w:tcPr>
          <w:p w14:paraId="2911DFEC" w14:textId="4F266E6A" w:rsidR="00A31D36" w:rsidRPr="00D00236" w:rsidRDefault="00A31D36" w:rsidP="00A31D36">
            <w:pPr>
              <w:spacing w:line="240" w:lineRule="auto"/>
              <w:jc w:val="center"/>
              <w:rPr>
                <w:rFonts w:eastAsia="Times New Roman"/>
                <w:i/>
                <w:iCs/>
                <w:sz w:val="22"/>
              </w:rPr>
            </w:pPr>
            <w:r w:rsidRPr="00EF098F">
              <w:t xml:space="preserve">$268 </w:t>
            </w:r>
          </w:p>
        </w:tc>
        <w:tc>
          <w:tcPr>
            <w:tcW w:w="900" w:type="dxa"/>
            <w:tcBorders>
              <w:top w:val="nil"/>
              <w:left w:val="nil"/>
              <w:bottom w:val="single" w:sz="4" w:space="0" w:color="auto"/>
              <w:right w:val="single" w:sz="4" w:space="0" w:color="auto"/>
            </w:tcBorders>
            <w:shd w:val="clear" w:color="auto" w:fill="F2F2F2" w:themeFill="background1" w:themeFillShade="F2"/>
            <w:noWrap/>
          </w:tcPr>
          <w:p w14:paraId="2DC82A64" w14:textId="1066AAC8" w:rsidR="00A31D36" w:rsidRPr="00D00236" w:rsidRDefault="00A31D36" w:rsidP="00A31D36">
            <w:pPr>
              <w:spacing w:line="240" w:lineRule="auto"/>
              <w:jc w:val="center"/>
              <w:rPr>
                <w:rFonts w:eastAsia="Times New Roman"/>
                <w:i/>
                <w:iCs/>
                <w:sz w:val="22"/>
              </w:rPr>
            </w:pPr>
            <w:r w:rsidRPr="00EF098F">
              <w:t xml:space="preserve">$255 </w:t>
            </w:r>
          </w:p>
        </w:tc>
        <w:tc>
          <w:tcPr>
            <w:tcW w:w="900" w:type="dxa"/>
            <w:tcBorders>
              <w:top w:val="nil"/>
              <w:left w:val="nil"/>
              <w:bottom w:val="single" w:sz="4" w:space="0" w:color="auto"/>
              <w:right w:val="single" w:sz="4" w:space="0" w:color="auto"/>
            </w:tcBorders>
            <w:shd w:val="clear" w:color="auto" w:fill="F2F2F2" w:themeFill="background1" w:themeFillShade="F2"/>
            <w:noWrap/>
          </w:tcPr>
          <w:p w14:paraId="730F0701" w14:textId="4DB27F11" w:rsidR="00A31D36" w:rsidRPr="00D00236" w:rsidRDefault="00A31D36" w:rsidP="00A31D36">
            <w:pPr>
              <w:spacing w:line="240" w:lineRule="auto"/>
              <w:jc w:val="center"/>
              <w:rPr>
                <w:rFonts w:eastAsia="Times New Roman"/>
                <w:i/>
                <w:iCs/>
                <w:sz w:val="22"/>
              </w:rPr>
            </w:pPr>
            <w:r w:rsidRPr="00EF098F">
              <w:t xml:space="preserve">$251 </w:t>
            </w:r>
          </w:p>
        </w:tc>
        <w:tc>
          <w:tcPr>
            <w:tcW w:w="996" w:type="dxa"/>
            <w:tcBorders>
              <w:top w:val="nil"/>
              <w:left w:val="nil"/>
              <w:bottom w:val="single" w:sz="4" w:space="0" w:color="auto"/>
              <w:right w:val="single" w:sz="4" w:space="0" w:color="auto"/>
            </w:tcBorders>
            <w:shd w:val="clear" w:color="auto" w:fill="F2F2F2" w:themeFill="background1" w:themeFillShade="F2"/>
            <w:noWrap/>
          </w:tcPr>
          <w:p w14:paraId="228CB8E9" w14:textId="53C182CB" w:rsidR="00A31D36" w:rsidRPr="00D00236" w:rsidRDefault="00A31D36" w:rsidP="00A31D36">
            <w:pPr>
              <w:spacing w:line="240" w:lineRule="auto"/>
              <w:jc w:val="center"/>
              <w:rPr>
                <w:rFonts w:eastAsia="Times New Roman"/>
                <w:i/>
                <w:iCs/>
                <w:sz w:val="22"/>
              </w:rPr>
            </w:pPr>
            <w:r w:rsidRPr="00EF098F">
              <w:t xml:space="preserve">$936 </w:t>
            </w:r>
          </w:p>
        </w:tc>
        <w:tc>
          <w:tcPr>
            <w:tcW w:w="1440" w:type="dxa"/>
            <w:tcBorders>
              <w:top w:val="nil"/>
              <w:left w:val="single" w:sz="4" w:space="0" w:color="auto"/>
              <w:bottom w:val="single" w:sz="4" w:space="0" w:color="auto"/>
              <w:right w:val="single" w:sz="4" w:space="0" w:color="auto"/>
            </w:tcBorders>
            <w:shd w:val="clear" w:color="auto" w:fill="F2F2F2" w:themeFill="background1" w:themeFillShade="F2"/>
            <w:noWrap/>
          </w:tcPr>
          <w:p w14:paraId="0B9E8CC1" w14:textId="41C39ADC" w:rsidR="00A31D36" w:rsidRPr="00D00236" w:rsidRDefault="00A31D36" w:rsidP="00A31D36">
            <w:pPr>
              <w:spacing w:line="240" w:lineRule="auto"/>
              <w:jc w:val="center"/>
              <w:rPr>
                <w:rFonts w:eastAsia="Times New Roman"/>
                <w:i/>
                <w:iCs/>
                <w:sz w:val="22"/>
              </w:rPr>
            </w:pPr>
            <w:r w:rsidRPr="00EF098F">
              <w:t xml:space="preserve">$204 </w:t>
            </w:r>
          </w:p>
        </w:tc>
      </w:tr>
    </w:tbl>
    <w:p w14:paraId="45A61932" w14:textId="77777777" w:rsidR="00D80416" w:rsidRDefault="00D80416">
      <w:pPr>
        <w:spacing w:after="200" w:line="276" w:lineRule="auto"/>
        <w:rPr>
          <w:b/>
          <w:bCs/>
          <w:sz w:val="22"/>
          <w:szCs w:val="18"/>
        </w:rPr>
      </w:pPr>
    </w:p>
    <w:p w14:paraId="10215F72" w14:textId="77777777" w:rsidR="00004698" w:rsidRDefault="00004698">
      <w:pPr>
        <w:spacing w:after="200" w:line="276" w:lineRule="auto"/>
        <w:rPr>
          <w:b/>
          <w:bCs/>
          <w:sz w:val="22"/>
          <w:szCs w:val="18"/>
        </w:rPr>
      </w:pPr>
      <w:r>
        <w:rPr>
          <w:b/>
          <w:bCs/>
          <w:sz w:val="22"/>
          <w:szCs w:val="18"/>
        </w:rPr>
        <w:br w:type="page"/>
      </w:r>
    </w:p>
    <w:p w14:paraId="6B574871" w14:textId="77777777" w:rsidR="0027478B" w:rsidRPr="00A9123D" w:rsidRDefault="0027478B" w:rsidP="0045605B">
      <w:pPr>
        <w:keepNext/>
        <w:spacing w:after="200" w:line="276" w:lineRule="auto"/>
        <w:jc w:val="center"/>
        <w:rPr>
          <w:b/>
          <w:bCs/>
          <w:sz w:val="22"/>
          <w:szCs w:val="18"/>
        </w:rPr>
      </w:pPr>
      <w:r>
        <w:rPr>
          <w:b/>
          <w:bCs/>
          <w:sz w:val="22"/>
          <w:szCs w:val="18"/>
        </w:rPr>
        <w:lastRenderedPageBreak/>
        <w:t>T</w:t>
      </w:r>
      <w:r w:rsidRPr="00A9123D">
        <w:rPr>
          <w:b/>
          <w:bCs/>
          <w:sz w:val="22"/>
          <w:szCs w:val="18"/>
        </w:rPr>
        <w:t xml:space="preserve">able </w:t>
      </w:r>
      <w:r w:rsidR="0077389D">
        <w:rPr>
          <w:b/>
          <w:bCs/>
          <w:sz w:val="22"/>
          <w:szCs w:val="18"/>
        </w:rPr>
        <w:t>3</w:t>
      </w:r>
      <w:r w:rsidRPr="00A9123D">
        <w:rPr>
          <w:b/>
          <w:bCs/>
          <w:sz w:val="22"/>
          <w:szCs w:val="18"/>
        </w:rPr>
        <w:noBreakHyphen/>
      </w:r>
      <w:bookmarkEnd w:id="111"/>
      <w:r w:rsidR="00311FB4">
        <w:rPr>
          <w:b/>
          <w:bCs/>
          <w:sz w:val="22"/>
          <w:szCs w:val="18"/>
        </w:rPr>
        <w:t>8</w:t>
      </w:r>
    </w:p>
    <w:tbl>
      <w:tblPr>
        <w:tblW w:w="9631" w:type="dxa"/>
        <w:jc w:val="center"/>
        <w:tblLook w:val="04A0" w:firstRow="1" w:lastRow="0" w:firstColumn="1" w:lastColumn="0" w:noHBand="0" w:noVBand="1"/>
      </w:tblPr>
      <w:tblGrid>
        <w:gridCol w:w="2605"/>
        <w:gridCol w:w="990"/>
        <w:gridCol w:w="900"/>
        <w:gridCol w:w="900"/>
        <w:gridCol w:w="900"/>
        <w:gridCol w:w="900"/>
        <w:gridCol w:w="996"/>
        <w:gridCol w:w="1440"/>
      </w:tblGrid>
      <w:tr w:rsidR="00CE3CA2" w:rsidRPr="00CE3CA2" w14:paraId="52DB6FEB" w14:textId="77777777" w:rsidTr="00733236">
        <w:trPr>
          <w:trHeight w:val="312"/>
          <w:tblHeader/>
          <w:jc w:val="center"/>
        </w:trPr>
        <w:tc>
          <w:tcPr>
            <w:tcW w:w="9631"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0E830174" w14:textId="26353047" w:rsidR="00CE3CA2" w:rsidRPr="00CE3CA2" w:rsidRDefault="00CE3CA2" w:rsidP="00BA3AA4">
            <w:pPr>
              <w:spacing w:line="240" w:lineRule="auto"/>
              <w:jc w:val="center"/>
              <w:rPr>
                <w:rFonts w:eastAsia="Times New Roman"/>
                <w:b/>
                <w:bCs/>
                <w:color w:val="000000"/>
                <w:szCs w:val="24"/>
              </w:rPr>
            </w:pPr>
            <w:r w:rsidRPr="00C02A31">
              <w:rPr>
                <w:b/>
                <w:color w:val="000000"/>
              </w:rPr>
              <w:t xml:space="preserve">Patent Fee Transfers (Aggregate Fee Revenue) by Alternative – </w:t>
            </w:r>
            <w:r>
              <w:rPr>
                <w:b/>
                <w:color w:val="000000"/>
              </w:rPr>
              <w:t>7</w:t>
            </w:r>
            <w:r w:rsidRPr="00C02A31">
              <w:rPr>
                <w:b/>
                <w:color w:val="000000"/>
              </w:rPr>
              <w:t>%</w:t>
            </w:r>
            <w:r w:rsidRPr="00C02A31">
              <w:rPr>
                <w:b/>
                <w:i/>
                <w:color w:val="000000"/>
              </w:rPr>
              <w:t xml:space="preserve"> Discount</w:t>
            </w:r>
            <w:r w:rsidRPr="00C02A31">
              <w:rPr>
                <w:b/>
                <w:color w:val="000000"/>
              </w:rPr>
              <w:br/>
            </w:r>
            <w:r w:rsidR="00FE3351" w:rsidRPr="00C02A31">
              <w:rPr>
                <w:b/>
                <w:color w:val="000000"/>
              </w:rPr>
              <w:t>(</w:t>
            </w:r>
            <w:r w:rsidR="00FE3351">
              <w:rPr>
                <w:b/>
                <w:color w:val="000000"/>
              </w:rPr>
              <w:t>Constant FY 20</w:t>
            </w:r>
            <w:r w:rsidR="00BA3AA4">
              <w:rPr>
                <w:b/>
                <w:color w:val="000000"/>
              </w:rPr>
              <w:t>20</w:t>
            </w:r>
            <w:r w:rsidR="00FE3351">
              <w:rPr>
                <w:b/>
                <w:color w:val="000000"/>
              </w:rPr>
              <w:t xml:space="preserve"> dollars in millions</w:t>
            </w:r>
            <w:r w:rsidR="00FE3351" w:rsidRPr="00C02A31">
              <w:rPr>
                <w:b/>
                <w:color w:val="000000"/>
              </w:rPr>
              <w:t>)</w:t>
            </w:r>
          </w:p>
        </w:tc>
      </w:tr>
      <w:tr w:rsidR="00004698" w:rsidRPr="00CE3CA2" w14:paraId="75B45AC8" w14:textId="77777777" w:rsidTr="00733236">
        <w:trPr>
          <w:trHeight w:val="936"/>
          <w:tblHeader/>
          <w:jc w:val="center"/>
        </w:trPr>
        <w:tc>
          <w:tcPr>
            <w:tcW w:w="2605" w:type="dxa"/>
            <w:tcBorders>
              <w:top w:val="nil"/>
              <w:left w:val="single" w:sz="4" w:space="0" w:color="auto"/>
              <w:bottom w:val="single" w:sz="4" w:space="0" w:color="auto"/>
              <w:right w:val="single" w:sz="4" w:space="0" w:color="auto"/>
            </w:tcBorders>
            <w:shd w:val="clear" w:color="auto" w:fill="auto"/>
            <w:noWrap/>
            <w:vAlign w:val="center"/>
          </w:tcPr>
          <w:p w14:paraId="47616DBA" w14:textId="77777777" w:rsidR="00004698" w:rsidRPr="00CE3CA2" w:rsidRDefault="00004698" w:rsidP="00004698">
            <w:pPr>
              <w:spacing w:line="240" w:lineRule="auto"/>
              <w:rPr>
                <w:rFonts w:eastAsia="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center"/>
          </w:tcPr>
          <w:p w14:paraId="7FBB4CDC" w14:textId="143208BD" w:rsidR="00004698" w:rsidRPr="00CE3CA2" w:rsidRDefault="00004698" w:rsidP="00004698">
            <w:pPr>
              <w:spacing w:line="240" w:lineRule="auto"/>
              <w:jc w:val="center"/>
              <w:rPr>
                <w:rFonts w:eastAsia="Times New Roman"/>
                <w:b/>
                <w:bCs/>
                <w:color w:val="000000"/>
                <w:szCs w:val="24"/>
              </w:rPr>
            </w:pPr>
            <w:r w:rsidRPr="00CE3CA2">
              <w:rPr>
                <w:rFonts w:eastAsia="Times New Roman"/>
                <w:b/>
                <w:bCs/>
                <w:color w:val="000000"/>
                <w:szCs w:val="24"/>
              </w:rPr>
              <w:t>FY 20</w:t>
            </w:r>
            <w:r w:rsidR="00226B5F">
              <w:rPr>
                <w:rFonts w:eastAsia="Times New Roman"/>
                <w:b/>
                <w:bCs/>
                <w:color w:val="000000"/>
                <w:szCs w:val="24"/>
              </w:rPr>
              <w:t>20</w:t>
            </w:r>
          </w:p>
        </w:tc>
        <w:tc>
          <w:tcPr>
            <w:tcW w:w="900" w:type="dxa"/>
            <w:tcBorders>
              <w:top w:val="nil"/>
              <w:left w:val="nil"/>
              <w:bottom w:val="single" w:sz="4" w:space="0" w:color="auto"/>
              <w:right w:val="single" w:sz="4" w:space="0" w:color="auto"/>
            </w:tcBorders>
            <w:shd w:val="clear" w:color="auto" w:fill="auto"/>
            <w:noWrap/>
            <w:vAlign w:val="center"/>
          </w:tcPr>
          <w:p w14:paraId="4F80A163" w14:textId="5E86097C" w:rsidR="00004698" w:rsidRPr="00CE3CA2" w:rsidRDefault="00004698" w:rsidP="00004698">
            <w:pPr>
              <w:spacing w:line="240" w:lineRule="auto"/>
              <w:jc w:val="center"/>
              <w:rPr>
                <w:rFonts w:eastAsia="Times New Roman"/>
                <w:b/>
                <w:bCs/>
                <w:color w:val="000000"/>
                <w:szCs w:val="24"/>
              </w:rPr>
            </w:pPr>
            <w:r w:rsidRPr="00CE3CA2">
              <w:rPr>
                <w:rFonts w:eastAsia="Times New Roman"/>
                <w:b/>
                <w:bCs/>
                <w:color w:val="000000"/>
                <w:szCs w:val="24"/>
              </w:rPr>
              <w:t>FY 20</w:t>
            </w:r>
            <w:r w:rsidR="00226B5F">
              <w:rPr>
                <w:rFonts w:eastAsia="Times New Roman"/>
                <w:b/>
                <w:bCs/>
                <w:color w:val="000000"/>
                <w:szCs w:val="24"/>
              </w:rPr>
              <w:t>21</w:t>
            </w:r>
          </w:p>
        </w:tc>
        <w:tc>
          <w:tcPr>
            <w:tcW w:w="900" w:type="dxa"/>
            <w:tcBorders>
              <w:top w:val="nil"/>
              <w:left w:val="nil"/>
              <w:bottom w:val="single" w:sz="4" w:space="0" w:color="auto"/>
              <w:right w:val="single" w:sz="4" w:space="0" w:color="auto"/>
            </w:tcBorders>
            <w:shd w:val="clear" w:color="auto" w:fill="auto"/>
            <w:noWrap/>
            <w:vAlign w:val="center"/>
          </w:tcPr>
          <w:p w14:paraId="14BC2A69" w14:textId="5726B72F" w:rsidR="00004698" w:rsidRPr="00CE3CA2" w:rsidRDefault="00004698" w:rsidP="00004698">
            <w:pPr>
              <w:spacing w:line="240" w:lineRule="auto"/>
              <w:jc w:val="center"/>
              <w:rPr>
                <w:rFonts w:eastAsia="Times New Roman"/>
                <w:b/>
                <w:bCs/>
                <w:color w:val="000000"/>
                <w:szCs w:val="24"/>
              </w:rPr>
            </w:pPr>
            <w:r w:rsidRPr="00CE3CA2">
              <w:rPr>
                <w:rFonts w:eastAsia="Times New Roman"/>
                <w:b/>
                <w:bCs/>
                <w:color w:val="000000"/>
                <w:szCs w:val="24"/>
              </w:rPr>
              <w:t>FY 20</w:t>
            </w:r>
            <w:r w:rsidR="00226B5F">
              <w:rPr>
                <w:rFonts w:eastAsia="Times New Roman"/>
                <w:b/>
                <w:bCs/>
                <w:color w:val="000000"/>
                <w:szCs w:val="24"/>
              </w:rPr>
              <w:t>22</w:t>
            </w:r>
          </w:p>
        </w:tc>
        <w:tc>
          <w:tcPr>
            <w:tcW w:w="900" w:type="dxa"/>
            <w:tcBorders>
              <w:top w:val="nil"/>
              <w:left w:val="nil"/>
              <w:bottom w:val="single" w:sz="4" w:space="0" w:color="auto"/>
              <w:right w:val="single" w:sz="4" w:space="0" w:color="auto"/>
            </w:tcBorders>
            <w:shd w:val="clear" w:color="auto" w:fill="auto"/>
            <w:noWrap/>
            <w:vAlign w:val="center"/>
          </w:tcPr>
          <w:p w14:paraId="11B3B0A6" w14:textId="034E5773" w:rsidR="00004698" w:rsidRPr="00CE3CA2" w:rsidRDefault="00004698" w:rsidP="00004698">
            <w:pPr>
              <w:spacing w:line="240" w:lineRule="auto"/>
              <w:jc w:val="center"/>
              <w:rPr>
                <w:rFonts w:eastAsia="Times New Roman"/>
                <w:b/>
                <w:bCs/>
                <w:color w:val="000000"/>
                <w:szCs w:val="24"/>
              </w:rPr>
            </w:pPr>
            <w:r w:rsidRPr="00CE3CA2">
              <w:rPr>
                <w:rFonts w:eastAsia="Times New Roman"/>
                <w:b/>
                <w:bCs/>
                <w:color w:val="000000"/>
                <w:szCs w:val="24"/>
              </w:rPr>
              <w:t>FY 202</w:t>
            </w:r>
            <w:r w:rsidR="00226B5F">
              <w:rPr>
                <w:rFonts w:eastAsia="Times New Roman"/>
                <w:b/>
                <w:bCs/>
                <w:color w:val="000000"/>
                <w:szCs w:val="24"/>
              </w:rPr>
              <w:t>3</w:t>
            </w:r>
          </w:p>
        </w:tc>
        <w:tc>
          <w:tcPr>
            <w:tcW w:w="900" w:type="dxa"/>
            <w:tcBorders>
              <w:top w:val="nil"/>
              <w:left w:val="nil"/>
              <w:bottom w:val="single" w:sz="4" w:space="0" w:color="auto"/>
              <w:right w:val="single" w:sz="4" w:space="0" w:color="auto"/>
            </w:tcBorders>
            <w:shd w:val="clear" w:color="auto" w:fill="auto"/>
            <w:noWrap/>
            <w:vAlign w:val="center"/>
          </w:tcPr>
          <w:p w14:paraId="358C941E" w14:textId="6F7D944A" w:rsidR="00004698" w:rsidRPr="00CE3CA2" w:rsidRDefault="00004698" w:rsidP="00004698">
            <w:pPr>
              <w:spacing w:line="240" w:lineRule="auto"/>
              <w:jc w:val="center"/>
              <w:rPr>
                <w:rFonts w:eastAsia="Times New Roman"/>
                <w:b/>
                <w:bCs/>
                <w:color w:val="000000"/>
                <w:szCs w:val="24"/>
              </w:rPr>
            </w:pPr>
            <w:r w:rsidRPr="00CE3CA2">
              <w:rPr>
                <w:rFonts w:eastAsia="Times New Roman"/>
                <w:b/>
                <w:bCs/>
                <w:color w:val="000000"/>
                <w:szCs w:val="24"/>
              </w:rPr>
              <w:t>FY 202</w:t>
            </w:r>
            <w:r w:rsidR="00226B5F">
              <w:rPr>
                <w:rFonts w:eastAsia="Times New Roman"/>
                <w:b/>
                <w:bCs/>
                <w:color w:val="000000"/>
                <w:szCs w:val="24"/>
              </w:rPr>
              <w:t>4</w:t>
            </w:r>
          </w:p>
        </w:tc>
        <w:tc>
          <w:tcPr>
            <w:tcW w:w="996" w:type="dxa"/>
            <w:tcBorders>
              <w:top w:val="nil"/>
              <w:left w:val="nil"/>
              <w:bottom w:val="single" w:sz="4" w:space="0" w:color="auto"/>
              <w:right w:val="single" w:sz="4" w:space="0" w:color="auto"/>
            </w:tcBorders>
            <w:shd w:val="clear" w:color="auto" w:fill="auto"/>
            <w:vAlign w:val="center"/>
          </w:tcPr>
          <w:p w14:paraId="6D1B0522" w14:textId="77777777" w:rsidR="00004698" w:rsidRPr="00CE3CA2" w:rsidRDefault="00004698" w:rsidP="00004698">
            <w:pPr>
              <w:spacing w:line="240" w:lineRule="auto"/>
              <w:jc w:val="center"/>
              <w:rPr>
                <w:rFonts w:eastAsia="Times New Roman"/>
                <w:b/>
                <w:bCs/>
                <w:color w:val="000000"/>
                <w:szCs w:val="24"/>
              </w:rPr>
            </w:pPr>
            <w:r w:rsidRPr="00CE3CA2">
              <w:rPr>
                <w:rFonts w:eastAsia="Times New Roman"/>
                <w:b/>
                <w:bCs/>
                <w:color w:val="000000"/>
                <w:szCs w:val="24"/>
              </w:rPr>
              <w:t xml:space="preserve">Total </w:t>
            </w:r>
            <w:r>
              <w:rPr>
                <w:rFonts w:eastAsia="Times New Roman"/>
                <w:b/>
                <w:bCs/>
                <w:color w:val="000000"/>
                <w:szCs w:val="24"/>
              </w:rPr>
              <w:t>(</w:t>
            </w:r>
            <w:r w:rsidRPr="00CE3CA2">
              <w:rPr>
                <w:rFonts w:eastAsia="Times New Roman"/>
                <w:b/>
                <w:bCs/>
                <w:color w:val="000000"/>
                <w:szCs w:val="24"/>
              </w:rPr>
              <w:t>Net Present Value</w:t>
            </w:r>
            <w:r>
              <w:rPr>
                <w:rFonts w:eastAsia="Times New Roman"/>
                <w:b/>
                <w:bCs/>
                <w:color w:val="000000"/>
                <w:szCs w:val="24"/>
              </w:rPr>
              <w:t>)</w:t>
            </w:r>
          </w:p>
        </w:tc>
        <w:tc>
          <w:tcPr>
            <w:tcW w:w="1440" w:type="dxa"/>
            <w:tcBorders>
              <w:top w:val="nil"/>
              <w:left w:val="single" w:sz="4" w:space="0" w:color="auto"/>
              <w:bottom w:val="single" w:sz="4" w:space="0" w:color="auto"/>
              <w:right w:val="single" w:sz="4" w:space="0" w:color="auto"/>
            </w:tcBorders>
            <w:shd w:val="clear" w:color="auto" w:fill="auto"/>
            <w:vAlign w:val="center"/>
          </w:tcPr>
          <w:p w14:paraId="40A0D912" w14:textId="77777777" w:rsidR="00004698" w:rsidRPr="00CE3CA2" w:rsidRDefault="00004698" w:rsidP="00004698">
            <w:pPr>
              <w:spacing w:line="240" w:lineRule="auto"/>
              <w:jc w:val="center"/>
              <w:rPr>
                <w:rFonts w:eastAsia="Times New Roman"/>
                <w:b/>
                <w:bCs/>
                <w:color w:val="000000"/>
                <w:szCs w:val="24"/>
              </w:rPr>
            </w:pPr>
            <w:r w:rsidRPr="001F2386">
              <w:rPr>
                <w:rFonts w:eastAsia="Times New Roman"/>
                <w:b/>
                <w:bCs/>
                <w:color w:val="000000"/>
                <w:szCs w:val="24"/>
              </w:rPr>
              <w:t xml:space="preserve">Annualized  </w:t>
            </w:r>
            <w:r>
              <w:rPr>
                <w:rFonts w:eastAsia="Times New Roman"/>
                <w:b/>
                <w:bCs/>
                <w:color w:val="000000"/>
                <w:szCs w:val="24"/>
              </w:rPr>
              <w:t>(</w:t>
            </w:r>
            <w:r w:rsidRPr="001F2386">
              <w:rPr>
                <w:rFonts w:eastAsia="Times New Roman"/>
                <w:b/>
                <w:bCs/>
                <w:color w:val="000000"/>
                <w:szCs w:val="24"/>
              </w:rPr>
              <w:t>Net Present Value</w:t>
            </w:r>
            <w:r>
              <w:rPr>
                <w:rFonts w:eastAsia="Times New Roman"/>
                <w:b/>
                <w:bCs/>
                <w:color w:val="000000"/>
                <w:szCs w:val="24"/>
              </w:rPr>
              <w:t>)</w:t>
            </w:r>
          </w:p>
        </w:tc>
      </w:tr>
      <w:tr w:rsidR="00733236" w:rsidRPr="00CE3CA2" w14:paraId="547F890C" w14:textId="77777777" w:rsidTr="00733236">
        <w:trPr>
          <w:trHeight w:val="312"/>
          <w:jc w:val="center"/>
        </w:trPr>
        <w:tc>
          <w:tcPr>
            <w:tcW w:w="2605"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230BA34B" w14:textId="77777777" w:rsidR="00733236" w:rsidRPr="00CE3CA2" w:rsidRDefault="00733236" w:rsidP="00733236">
            <w:pPr>
              <w:spacing w:line="240" w:lineRule="auto"/>
              <w:rPr>
                <w:rFonts w:eastAsia="Times New Roman"/>
                <w:b/>
                <w:bCs/>
                <w:color w:val="000000"/>
                <w:szCs w:val="24"/>
              </w:rPr>
            </w:pPr>
            <w:r w:rsidRPr="00CE3CA2">
              <w:rPr>
                <w:rFonts w:eastAsia="Times New Roman"/>
                <w:b/>
                <w:bCs/>
                <w:color w:val="000000"/>
                <w:szCs w:val="24"/>
              </w:rPr>
              <w:t xml:space="preserve">Baseline </w:t>
            </w:r>
            <w:r>
              <w:rPr>
                <w:b/>
                <w:bCs/>
                <w:color w:val="000000"/>
              </w:rPr>
              <w:t xml:space="preserve">(Alternative 4) </w:t>
            </w:r>
            <w:r w:rsidRPr="00CE3CA2">
              <w:rPr>
                <w:rFonts w:eastAsia="Times New Roman"/>
                <w:b/>
                <w:bCs/>
                <w:color w:val="000000"/>
                <w:szCs w:val="24"/>
              </w:rPr>
              <w:t>- Fee Revenue</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108438CF" w14:textId="0818C018" w:rsidR="00733236" w:rsidRPr="00CE3CA2" w:rsidRDefault="00733236" w:rsidP="00733236">
            <w:pPr>
              <w:spacing w:line="240" w:lineRule="auto"/>
              <w:jc w:val="center"/>
              <w:rPr>
                <w:rFonts w:eastAsia="Times New Roman"/>
                <w:sz w:val="22"/>
              </w:rPr>
            </w:pPr>
            <w:r w:rsidRPr="00E51429">
              <w:t xml:space="preserve">$2,892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tcPr>
          <w:p w14:paraId="3B841865" w14:textId="388E07D9" w:rsidR="00733236" w:rsidRPr="00CE3CA2" w:rsidRDefault="00733236" w:rsidP="00733236">
            <w:pPr>
              <w:spacing w:line="240" w:lineRule="auto"/>
              <w:jc w:val="center"/>
              <w:rPr>
                <w:rFonts w:eastAsia="Times New Roman"/>
                <w:sz w:val="22"/>
              </w:rPr>
            </w:pPr>
            <w:r w:rsidRPr="00E51429">
              <w:t xml:space="preserve">$2,719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tcPr>
          <w:p w14:paraId="55A8A133" w14:textId="3BCFF356" w:rsidR="00733236" w:rsidRPr="00CE3CA2" w:rsidRDefault="00733236" w:rsidP="00733236">
            <w:pPr>
              <w:spacing w:line="240" w:lineRule="auto"/>
              <w:jc w:val="center"/>
              <w:rPr>
                <w:rFonts w:eastAsia="Times New Roman"/>
                <w:sz w:val="22"/>
              </w:rPr>
            </w:pPr>
            <w:r w:rsidRPr="00E51429">
              <w:t xml:space="preserve">$2,636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tcPr>
          <w:p w14:paraId="413CF872" w14:textId="33B70C79" w:rsidR="00733236" w:rsidRPr="00CE3CA2" w:rsidRDefault="00733236" w:rsidP="00733236">
            <w:pPr>
              <w:spacing w:line="240" w:lineRule="auto"/>
              <w:jc w:val="center"/>
              <w:rPr>
                <w:rFonts w:eastAsia="Times New Roman"/>
                <w:sz w:val="22"/>
              </w:rPr>
            </w:pPr>
            <w:r w:rsidRPr="00E51429">
              <w:t xml:space="preserve">$2,407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tcPr>
          <w:p w14:paraId="5B13FBDD" w14:textId="10665CD2" w:rsidR="00733236" w:rsidRPr="00CE3CA2" w:rsidRDefault="00733236" w:rsidP="00733236">
            <w:pPr>
              <w:spacing w:line="240" w:lineRule="auto"/>
              <w:jc w:val="center"/>
              <w:rPr>
                <w:rFonts w:eastAsia="Times New Roman"/>
                <w:sz w:val="22"/>
              </w:rPr>
            </w:pPr>
            <w:r w:rsidRPr="00E51429">
              <w:t xml:space="preserve">$2,284 </w:t>
            </w:r>
          </w:p>
        </w:tc>
        <w:tc>
          <w:tcPr>
            <w:tcW w:w="996" w:type="dxa"/>
            <w:tcBorders>
              <w:top w:val="single" w:sz="4" w:space="0" w:color="auto"/>
              <w:left w:val="nil"/>
              <w:bottom w:val="single" w:sz="4" w:space="0" w:color="auto"/>
              <w:right w:val="single" w:sz="4" w:space="0" w:color="auto"/>
            </w:tcBorders>
            <w:shd w:val="clear" w:color="auto" w:fill="F2F2F2" w:themeFill="background1" w:themeFillShade="F2"/>
            <w:noWrap/>
          </w:tcPr>
          <w:p w14:paraId="28B22DF2" w14:textId="4203961E" w:rsidR="00733236" w:rsidRPr="00CE3CA2" w:rsidRDefault="00733236" w:rsidP="00733236">
            <w:pPr>
              <w:spacing w:line="240" w:lineRule="auto"/>
              <w:jc w:val="center"/>
              <w:rPr>
                <w:rFonts w:eastAsia="Times New Roman"/>
                <w:sz w:val="22"/>
              </w:rPr>
            </w:pPr>
            <w:r w:rsidRPr="00E51429">
              <w:t xml:space="preserve">$12,938 </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56995C87" w14:textId="1EA2CEB9" w:rsidR="00733236" w:rsidRPr="00CE3CA2" w:rsidRDefault="00733236" w:rsidP="00733236">
            <w:pPr>
              <w:spacing w:line="240" w:lineRule="auto"/>
              <w:jc w:val="center"/>
              <w:rPr>
                <w:rFonts w:eastAsia="Times New Roman"/>
                <w:sz w:val="22"/>
              </w:rPr>
            </w:pPr>
            <w:r w:rsidRPr="00E51429">
              <w:t xml:space="preserve">$3,155 </w:t>
            </w:r>
          </w:p>
        </w:tc>
      </w:tr>
      <w:tr w:rsidR="00733236" w:rsidRPr="00CE3CA2" w14:paraId="720492CA" w14:textId="77777777" w:rsidTr="00733236">
        <w:trPr>
          <w:trHeight w:val="936"/>
          <w:jc w:val="center"/>
        </w:trPr>
        <w:tc>
          <w:tcPr>
            <w:tcW w:w="2605" w:type="dxa"/>
            <w:tcBorders>
              <w:top w:val="nil"/>
              <w:left w:val="single" w:sz="4" w:space="0" w:color="auto"/>
              <w:bottom w:val="single" w:sz="4" w:space="0" w:color="auto"/>
              <w:right w:val="single" w:sz="4" w:space="0" w:color="auto"/>
            </w:tcBorders>
            <w:shd w:val="clear" w:color="auto" w:fill="auto"/>
            <w:vAlign w:val="center"/>
          </w:tcPr>
          <w:p w14:paraId="3BB981AD" w14:textId="32D29B56" w:rsidR="00733236" w:rsidRPr="00CE3CA2" w:rsidRDefault="00733236" w:rsidP="00733236">
            <w:pPr>
              <w:spacing w:line="240" w:lineRule="auto"/>
              <w:rPr>
                <w:rFonts w:eastAsia="Times New Roman"/>
                <w:b/>
                <w:bCs/>
                <w:color w:val="000000"/>
                <w:szCs w:val="24"/>
              </w:rPr>
            </w:pPr>
            <w:r w:rsidRPr="00CE3CA2">
              <w:rPr>
                <w:rFonts w:eastAsia="Times New Roman"/>
                <w:b/>
                <w:bCs/>
                <w:color w:val="000000"/>
                <w:szCs w:val="24"/>
              </w:rPr>
              <w:t xml:space="preserve">Alternative 1: Proposed </w:t>
            </w:r>
            <w:r>
              <w:rPr>
                <w:rFonts w:eastAsia="Times New Roman"/>
                <w:b/>
                <w:bCs/>
                <w:color w:val="000000"/>
                <w:szCs w:val="24"/>
              </w:rPr>
              <w:t>Fee Schedule</w:t>
            </w:r>
            <w:r w:rsidRPr="00CE3CA2">
              <w:rPr>
                <w:rFonts w:eastAsia="Times New Roman"/>
                <w:b/>
                <w:bCs/>
                <w:color w:val="000000"/>
                <w:szCs w:val="24"/>
              </w:rPr>
              <w:t xml:space="preserve"> – Set</w:t>
            </w:r>
            <w:r>
              <w:rPr>
                <w:rFonts w:eastAsia="Times New Roman"/>
                <w:b/>
                <w:bCs/>
                <w:color w:val="000000"/>
                <w:szCs w:val="24"/>
              </w:rPr>
              <w:t>ting</w:t>
            </w:r>
            <w:r w:rsidRPr="00CE3CA2">
              <w:rPr>
                <w:rFonts w:eastAsia="Times New Roman"/>
                <w:b/>
                <w:bCs/>
                <w:color w:val="000000"/>
                <w:szCs w:val="24"/>
              </w:rPr>
              <w:t xml:space="preserve"> and Adjust</w:t>
            </w:r>
            <w:r>
              <w:rPr>
                <w:rFonts w:eastAsia="Times New Roman"/>
                <w:b/>
                <w:bCs/>
                <w:color w:val="000000"/>
                <w:szCs w:val="24"/>
              </w:rPr>
              <w:t>ing</w:t>
            </w:r>
            <w:r w:rsidRPr="00CE3CA2">
              <w:rPr>
                <w:rFonts w:eastAsia="Times New Roman"/>
                <w:b/>
                <w:bCs/>
                <w:color w:val="000000"/>
                <w:szCs w:val="24"/>
              </w:rPr>
              <w:t xml:space="preserve"> </w:t>
            </w:r>
            <w:r>
              <w:rPr>
                <w:rFonts w:eastAsia="Times New Roman"/>
                <w:b/>
                <w:bCs/>
                <w:color w:val="000000"/>
                <w:szCs w:val="24"/>
              </w:rPr>
              <w:t>Patent</w:t>
            </w:r>
            <w:r w:rsidRPr="00CE3CA2">
              <w:rPr>
                <w:rFonts w:eastAsia="Times New Roman"/>
                <w:b/>
                <w:bCs/>
                <w:color w:val="000000"/>
                <w:szCs w:val="24"/>
              </w:rPr>
              <w:t xml:space="preserve"> Fees</w:t>
            </w:r>
            <w:r>
              <w:rPr>
                <w:rFonts w:eastAsia="Times New Roman"/>
                <w:b/>
                <w:bCs/>
                <w:color w:val="000000"/>
                <w:szCs w:val="24"/>
              </w:rPr>
              <w:t xml:space="preserve"> during Fiscal Year 2020</w:t>
            </w:r>
            <w:r w:rsidRPr="00CE3CA2">
              <w:rPr>
                <w:rFonts w:eastAsia="Times New Roman"/>
                <w:b/>
                <w:bCs/>
                <w:color w:val="000000"/>
                <w:szCs w:val="24"/>
              </w:rPr>
              <w:t xml:space="preserve"> - Fee Revenue</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56B0AE66" w14:textId="66E1502B" w:rsidR="00733236" w:rsidRPr="00CE3CA2" w:rsidRDefault="00733236" w:rsidP="00733236">
            <w:pPr>
              <w:spacing w:line="240" w:lineRule="auto"/>
              <w:jc w:val="center"/>
              <w:rPr>
                <w:rFonts w:eastAsia="Times New Roman"/>
                <w:sz w:val="22"/>
              </w:rPr>
            </w:pPr>
            <w:r w:rsidRPr="00E51429">
              <w:t xml:space="preserve">$2,892 </w:t>
            </w:r>
          </w:p>
        </w:tc>
        <w:tc>
          <w:tcPr>
            <w:tcW w:w="900" w:type="dxa"/>
            <w:tcBorders>
              <w:top w:val="single" w:sz="4" w:space="0" w:color="auto"/>
              <w:left w:val="nil"/>
              <w:bottom w:val="single" w:sz="4" w:space="0" w:color="auto"/>
              <w:right w:val="single" w:sz="4" w:space="0" w:color="auto"/>
            </w:tcBorders>
            <w:shd w:val="clear" w:color="auto" w:fill="auto"/>
            <w:noWrap/>
          </w:tcPr>
          <w:p w14:paraId="531F761D" w14:textId="6CCD6DF7" w:rsidR="00733236" w:rsidRPr="00CE3CA2" w:rsidRDefault="00733236" w:rsidP="00733236">
            <w:pPr>
              <w:spacing w:line="240" w:lineRule="auto"/>
              <w:jc w:val="center"/>
              <w:rPr>
                <w:rFonts w:eastAsia="Times New Roman"/>
                <w:sz w:val="22"/>
              </w:rPr>
            </w:pPr>
            <w:r w:rsidRPr="00E51429">
              <w:t xml:space="preserve">$2,861 </w:t>
            </w:r>
          </w:p>
        </w:tc>
        <w:tc>
          <w:tcPr>
            <w:tcW w:w="900" w:type="dxa"/>
            <w:tcBorders>
              <w:top w:val="single" w:sz="4" w:space="0" w:color="auto"/>
              <w:left w:val="nil"/>
              <w:bottom w:val="single" w:sz="4" w:space="0" w:color="auto"/>
              <w:right w:val="single" w:sz="4" w:space="0" w:color="auto"/>
            </w:tcBorders>
            <w:shd w:val="clear" w:color="auto" w:fill="auto"/>
            <w:noWrap/>
          </w:tcPr>
          <w:p w14:paraId="7903286C" w14:textId="20008F99" w:rsidR="00733236" w:rsidRPr="00CE3CA2" w:rsidRDefault="00733236" w:rsidP="00733236">
            <w:pPr>
              <w:spacing w:line="240" w:lineRule="auto"/>
              <w:jc w:val="center"/>
              <w:rPr>
                <w:rFonts w:eastAsia="Times New Roman"/>
                <w:sz w:val="22"/>
              </w:rPr>
            </w:pPr>
            <w:r w:rsidRPr="00E51429">
              <w:t xml:space="preserve">$2,865 </w:t>
            </w:r>
          </w:p>
        </w:tc>
        <w:tc>
          <w:tcPr>
            <w:tcW w:w="900" w:type="dxa"/>
            <w:tcBorders>
              <w:top w:val="single" w:sz="4" w:space="0" w:color="auto"/>
              <w:left w:val="nil"/>
              <w:bottom w:val="single" w:sz="4" w:space="0" w:color="auto"/>
              <w:right w:val="single" w:sz="4" w:space="0" w:color="auto"/>
            </w:tcBorders>
            <w:shd w:val="clear" w:color="auto" w:fill="auto"/>
            <w:noWrap/>
          </w:tcPr>
          <w:p w14:paraId="0932BB09" w14:textId="5091A597" w:rsidR="00733236" w:rsidRPr="00CE3CA2" w:rsidRDefault="00733236" w:rsidP="00733236">
            <w:pPr>
              <w:spacing w:line="240" w:lineRule="auto"/>
              <w:jc w:val="center"/>
              <w:rPr>
                <w:rFonts w:eastAsia="Times New Roman"/>
                <w:sz w:val="22"/>
              </w:rPr>
            </w:pPr>
            <w:r w:rsidRPr="00E51429">
              <w:t xml:space="preserve">$2,616 </w:t>
            </w:r>
          </w:p>
        </w:tc>
        <w:tc>
          <w:tcPr>
            <w:tcW w:w="900" w:type="dxa"/>
            <w:tcBorders>
              <w:top w:val="single" w:sz="4" w:space="0" w:color="auto"/>
              <w:left w:val="nil"/>
              <w:bottom w:val="single" w:sz="4" w:space="0" w:color="auto"/>
              <w:right w:val="single" w:sz="4" w:space="0" w:color="auto"/>
            </w:tcBorders>
            <w:shd w:val="clear" w:color="auto" w:fill="auto"/>
            <w:noWrap/>
          </w:tcPr>
          <w:p w14:paraId="7A3E0F39" w14:textId="7E8A76DB" w:rsidR="00733236" w:rsidRPr="00CE3CA2" w:rsidRDefault="00733236" w:rsidP="00733236">
            <w:pPr>
              <w:spacing w:line="240" w:lineRule="auto"/>
              <w:jc w:val="center"/>
              <w:rPr>
                <w:rFonts w:eastAsia="Times New Roman"/>
                <w:sz w:val="22"/>
              </w:rPr>
            </w:pPr>
            <w:r w:rsidRPr="00E51429">
              <w:t xml:space="preserve">$2,481 </w:t>
            </w:r>
          </w:p>
        </w:tc>
        <w:tc>
          <w:tcPr>
            <w:tcW w:w="996" w:type="dxa"/>
            <w:tcBorders>
              <w:top w:val="single" w:sz="4" w:space="0" w:color="auto"/>
              <w:left w:val="nil"/>
              <w:bottom w:val="single" w:sz="4" w:space="0" w:color="auto"/>
              <w:right w:val="single" w:sz="4" w:space="0" w:color="auto"/>
            </w:tcBorders>
            <w:shd w:val="clear" w:color="auto" w:fill="auto"/>
            <w:noWrap/>
          </w:tcPr>
          <w:p w14:paraId="39DAFE6F" w14:textId="20FEAA12" w:rsidR="00733236" w:rsidRPr="00CE3CA2" w:rsidRDefault="00733236" w:rsidP="00733236">
            <w:pPr>
              <w:spacing w:line="240" w:lineRule="auto"/>
              <w:jc w:val="center"/>
              <w:rPr>
                <w:rFonts w:eastAsia="Times New Roman"/>
                <w:sz w:val="22"/>
              </w:rPr>
            </w:pPr>
            <w:r w:rsidRPr="00E51429">
              <w:t xml:space="preserve">$13,715 </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215FC490" w14:textId="64CF276A" w:rsidR="00733236" w:rsidRPr="00CE3CA2" w:rsidRDefault="00733236" w:rsidP="00733236">
            <w:pPr>
              <w:spacing w:line="240" w:lineRule="auto"/>
              <w:jc w:val="center"/>
              <w:rPr>
                <w:rFonts w:eastAsia="Times New Roman"/>
                <w:sz w:val="22"/>
              </w:rPr>
            </w:pPr>
            <w:r w:rsidRPr="00E51429">
              <w:t xml:space="preserve">$3,345 </w:t>
            </w:r>
          </w:p>
        </w:tc>
      </w:tr>
      <w:tr w:rsidR="00733236" w:rsidRPr="00CE3CA2" w14:paraId="60E90312" w14:textId="77777777" w:rsidTr="00733236">
        <w:trPr>
          <w:trHeight w:val="624"/>
          <w:jc w:val="center"/>
        </w:trPr>
        <w:tc>
          <w:tcPr>
            <w:tcW w:w="2605"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34803E5A" w14:textId="77777777" w:rsidR="00733236" w:rsidRPr="00CE3CA2" w:rsidRDefault="00733236" w:rsidP="00733236">
            <w:pPr>
              <w:spacing w:line="240" w:lineRule="auto"/>
              <w:ind w:firstLineChars="200" w:firstLine="480"/>
              <w:rPr>
                <w:rFonts w:eastAsia="Times New Roman"/>
                <w:i/>
                <w:iCs/>
                <w:color w:val="000000"/>
                <w:szCs w:val="24"/>
              </w:rPr>
            </w:pPr>
            <w:r w:rsidRPr="00CE3CA2">
              <w:rPr>
                <w:rFonts w:eastAsia="Times New Roman"/>
                <w:i/>
                <w:iCs/>
                <w:color w:val="000000"/>
                <w:szCs w:val="24"/>
              </w:rPr>
              <w:t>Transfer Amount from Baseline for Alternative 1</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6E4DCFC" w14:textId="7A27F428" w:rsidR="00733236" w:rsidRPr="00D00236" w:rsidRDefault="00733236" w:rsidP="00733236">
            <w:pPr>
              <w:spacing w:line="240" w:lineRule="auto"/>
              <w:jc w:val="center"/>
              <w:rPr>
                <w:rFonts w:eastAsia="Times New Roman"/>
                <w:i/>
                <w:iCs/>
                <w:sz w:val="22"/>
              </w:rPr>
            </w:pPr>
            <w:r w:rsidRPr="00E51429">
              <w:t xml:space="preserve">$0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tcPr>
          <w:p w14:paraId="04FE84AB" w14:textId="69CE9CE3" w:rsidR="00733236" w:rsidRPr="00D00236" w:rsidRDefault="00733236" w:rsidP="00733236">
            <w:pPr>
              <w:spacing w:line="240" w:lineRule="auto"/>
              <w:jc w:val="center"/>
              <w:rPr>
                <w:rFonts w:eastAsia="Times New Roman"/>
                <w:i/>
                <w:iCs/>
                <w:sz w:val="22"/>
              </w:rPr>
            </w:pPr>
            <w:r w:rsidRPr="00E51429">
              <w:t xml:space="preserve">$142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tcPr>
          <w:p w14:paraId="333454C9" w14:textId="3665A222" w:rsidR="00733236" w:rsidRPr="00D00236" w:rsidRDefault="00733236" w:rsidP="00733236">
            <w:pPr>
              <w:spacing w:line="240" w:lineRule="auto"/>
              <w:jc w:val="center"/>
              <w:rPr>
                <w:rFonts w:eastAsia="Times New Roman"/>
                <w:i/>
                <w:iCs/>
                <w:sz w:val="22"/>
              </w:rPr>
            </w:pPr>
            <w:r w:rsidRPr="00E51429">
              <w:t xml:space="preserve">$229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tcPr>
          <w:p w14:paraId="79A5737D" w14:textId="7409BAE1" w:rsidR="00733236" w:rsidRPr="00D00236" w:rsidRDefault="00733236" w:rsidP="00733236">
            <w:pPr>
              <w:spacing w:line="240" w:lineRule="auto"/>
              <w:jc w:val="center"/>
              <w:rPr>
                <w:rFonts w:eastAsia="Times New Roman"/>
                <w:i/>
                <w:iCs/>
                <w:sz w:val="22"/>
              </w:rPr>
            </w:pPr>
            <w:r w:rsidRPr="00E51429">
              <w:t xml:space="preserve">$209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tcPr>
          <w:p w14:paraId="5B4C85C2" w14:textId="34534359" w:rsidR="00733236" w:rsidRPr="00D00236" w:rsidRDefault="00733236" w:rsidP="00733236">
            <w:pPr>
              <w:spacing w:line="240" w:lineRule="auto"/>
              <w:jc w:val="center"/>
              <w:rPr>
                <w:rFonts w:eastAsia="Times New Roman"/>
                <w:i/>
                <w:iCs/>
                <w:sz w:val="22"/>
              </w:rPr>
            </w:pPr>
            <w:r w:rsidRPr="00E51429">
              <w:t xml:space="preserve">$197 </w:t>
            </w:r>
          </w:p>
        </w:tc>
        <w:tc>
          <w:tcPr>
            <w:tcW w:w="996" w:type="dxa"/>
            <w:tcBorders>
              <w:top w:val="single" w:sz="4" w:space="0" w:color="auto"/>
              <w:left w:val="nil"/>
              <w:bottom w:val="single" w:sz="4" w:space="0" w:color="auto"/>
              <w:right w:val="single" w:sz="4" w:space="0" w:color="auto"/>
            </w:tcBorders>
            <w:shd w:val="clear" w:color="auto" w:fill="F2F2F2" w:themeFill="background1" w:themeFillShade="F2"/>
            <w:noWrap/>
          </w:tcPr>
          <w:p w14:paraId="21B44D5A" w14:textId="794B7FAD" w:rsidR="00733236" w:rsidRPr="00D00236" w:rsidRDefault="00733236" w:rsidP="00733236">
            <w:pPr>
              <w:spacing w:line="240" w:lineRule="auto"/>
              <w:jc w:val="center"/>
              <w:rPr>
                <w:rFonts w:eastAsia="Times New Roman"/>
                <w:i/>
                <w:iCs/>
                <w:sz w:val="22"/>
              </w:rPr>
            </w:pPr>
            <w:r w:rsidRPr="00E51429">
              <w:t xml:space="preserve">$777 </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1D08426D" w14:textId="606E0196" w:rsidR="00733236" w:rsidRPr="00D00236" w:rsidRDefault="00733236" w:rsidP="00733236">
            <w:pPr>
              <w:spacing w:line="240" w:lineRule="auto"/>
              <w:jc w:val="center"/>
              <w:rPr>
                <w:rFonts w:eastAsia="Times New Roman"/>
                <w:i/>
                <w:iCs/>
                <w:sz w:val="22"/>
              </w:rPr>
            </w:pPr>
            <w:r w:rsidRPr="00E51429">
              <w:t xml:space="preserve">$190 </w:t>
            </w:r>
          </w:p>
        </w:tc>
      </w:tr>
      <w:tr w:rsidR="00733236" w:rsidRPr="00CE3CA2" w14:paraId="04C91CF5" w14:textId="77777777" w:rsidTr="00733236">
        <w:trPr>
          <w:trHeight w:val="624"/>
          <w:jc w:val="center"/>
        </w:trPr>
        <w:tc>
          <w:tcPr>
            <w:tcW w:w="2605" w:type="dxa"/>
            <w:tcBorders>
              <w:top w:val="nil"/>
              <w:left w:val="single" w:sz="4" w:space="0" w:color="auto"/>
              <w:bottom w:val="single" w:sz="4" w:space="0" w:color="auto"/>
              <w:right w:val="single" w:sz="4" w:space="0" w:color="auto"/>
            </w:tcBorders>
            <w:shd w:val="clear" w:color="auto" w:fill="auto"/>
            <w:vAlign w:val="center"/>
          </w:tcPr>
          <w:p w14:paraId="6627C192" w14:textId="549E0A35" w:rsidR="00733236" w:rsidRPr="00CE3CA2" w:rsidRDefault="00733236" w:rsidP="00733236">
            <w:pPr>
              <w:spacing w:line="240" w:lineRule="auto"/>
              <w:rPr>
                <w:rFonts w:eastAsia="Times New Roman"/>
                <w:b/>
                <w:bCs/>
                <w:color w:val="000000"/>
                <w:szCs w:val="24"/>
              </w:rPr>
            </w:pPr>
            <w:r w:rsidRPr="00CE3CA2">
              <w:rPr>
                <w:rFonts w:eastAsia="Times New Roman"/>
                <w:b/>
                <w:bCs/>
                <w:color w:val="000000"/>
                <w:szCs w:val="24"/>
              </w:rPr>
              <w:t xml:space="preserve">Alternative 2: </w:t>
            </w:r>
            <w:r>
              <w:rPr>
                <w:rFonts w:eastAsia="Times New Roman"/>
                <w:b/>
                <w:bCs/>
                <w:color w:val="000000"/>
                <w:szCs w:val="24"/>
              </w:rPr>
              <w:t>Unit</w:t>
            </w:r>
            <w:r w:rsidRPr="00CE3CA2">
              <w:rPr>
                <w:rFonts w:eastAsia="Times New Roman"/>
                <w:b/>
                <w:bCs/>
                <w:color w:val="000000"/>
                <w:szCs w:val="24"/>
              </w:rPr>
              <w:t xml:space="preserve"> Cost Recovery</w:t>
            </w:r>
            <w:r>
              <w:rPr>
                <w:rFonts w:eastAsia="Times New Roman"/>
                <w:b/>
                <w:bCs/>
                <w:color w:val="000000"/>
                <w:szCs w:val="24"/>
              </w:rPr>
              <w:t xml:space="preserve"> </w:t>
            </w:r>
            <w:r w:rsidRPr="00CE3CA2">
              <w:rPr>
                <w:rFonts w:eastAsia="Times New Roman"/>
                <w:b/>
                <w:bCs/>
                <w:color w:val="000000"/>
                <w:szCs w:val="24"/>
              </w:rPr>
              <w:t>- Fee Revenue</w:t>
            </w:r>
          </w:p>
        </w:tc>
        <w:tc>
          <w:tcPr>
            <w:tcW w:w="990" w:type="dxa"/>
            <w:tcBorders>
              <w:top w:val="nil"/>
              <w:left w:val="single" w:sz="4" w:space="0" w:color="auto"/>
              <w:bottom w:val="single" w:sz="4" w:space="0" w:color="auto"/>
              <w:right w:val="single" w:sz="4" w:space="0" w:color="auto"/>
            </w:tcBorders>
            <w:shd w:val="clear" w:color="auto" w:fill="auto"/>
            <w:noWrap/>
          </w:tcPr>
          <w:p w14:paraId="1E39FDCB" w14:textId="773FCD80" w:rsidR="00733236" w:rsidRPr="00CE3CA2" w:rsidRDefault="00733236" w:rsidP="00733236">
            <w:pPr>
              <w:spacing w:line="240" w:lineRule="auto"/>
              <w:jc w:val="center"/>
              <w:rPr>
                <w:rFonts w:eastAsia="Times New Roman"/>
                <w:sz w:val="22"/>
              </w:rPr>
            </w:pPr>
            <w:r w:rsidRPr="00E51429">
              <w:t xml:space="preserve">$2,892 </w:t>
            </w:r>
          </w:p>
        </w:tc>
        <w:tc>
          <w:tcPr>
            <w:tcW w:w="900" w:type="dxa"/>
            <w:tcBorders>
              <w:top w:val="nil"/>
              <w:left w:val="nil"/>
              <w:bottom w:val="single" w:sz="4" w:space="0" w:color="auto"/>
              <w:right w:val="single" w:sz="4" w:space="0" w:color="auto"/>
            </w:tcBorders>
            <w:shd w:val="clear" w:color="auto" w:fill="auto"/>
            <w:noWrap/>
          </w:tcPr>
          <w:p w14:paraId="31CA22F9" w14:textId="65BBAAEC" w:rsidR="00733236" w:rsidRPr="00CE3CA2" w:rsidRDefault="00733236" w:rsidP="00733236">
            <w:pPr>
              <w:spacing w:line="240" w:lineRule="auto"/>
              <w:jc w:val="center"/>
              <w:rPr>
                <w:rFonts w:eastAsia="Times New Roman"/>
                <w:sz w:val="22"/>
              </w:rPr>
            </w:pPr>
            <w:r w:rsidRPr="00E51429">
              <w:t xml:space="preserve">$2,944 </w:t>
            </w:r>
          </w:p>
        </w:tc>
        <w:tc>
          <w:tcPr>
            <w:tcW w:w="900" w:type="dxa"/>
            <w:tcBorders>
              <w:top w:val="nil"/>
              <w:left w:val="nil"/>
              <w:bottom w:val="single" w:sz="4" w:space="0" w:color="auto"/>
              <w:right w:val="single" w:sz="4" w:space="0" w:color="auto"/>
            </w:tcBorders>
            <w:shd w:val="clear" w:color="auto" w:fill="auto"/>
            <w:noWrap/>
          </w:tcPr>
          <w:p w14:paraId="32AC7636" w14:textId="6B9910A6" w:rsidR="00733236" w:rsidRPr="00CE3CA2" w:rsidRDefault="00733236" w:rsidP="00733236">
            <w:pPr>
              <w:spacing w:line="240" w:lineRule="auto"/>
              <w:jc w:val="center"/>
              <w:rPr>
                <w:rFonts w:eastAsia="Times New Roman"/>
                <w:sz w:val="22"/>
              </w:rPr>
            </w:pPr>
            <w:r w:rsidRPr="00E51429">
              <w:t xml:space="preserve">$2,841 </w:t>
            </w:r>
          </w:p>
        </w:tc>
        <w:tc>
          <w:tcPr>
            <w:tcW w:w="900" w:type="dxa"/>
            <w:tcBorders>
              <w:top w:val="nil"/>
              <w:left w:val="nil"/>
              <w:bottom w:val="single" w:sz="4" w:space="0" w:color="auto"/>
              <w:right w:val="single" w:sz="4" w:space="0" w:color="auto"/>
            </w:tcBorders>
            <w:shd w:val="clear" w:color="auto" w:fill="auto"/>
            <w:noWrap/>
          </w:tcPr>
          <w:p w14:paraId="1D3FC199" w14:textId="6A20A63D" w:rsidR="00733236" w:rsidRPr="00CE3CA2" w:rsidRDefault="00733236" w:rsidP="00733236">
            <w:pPr>
              <w:spacing w:line="240" w:lineRule="auto"/>
              <w:jc w:val="center"/>
              <w:rPr>
                <w:rFonts w:eastAsia="Times New Roman"/>
                <w:sz w:val="22"/>
              </w:rPr>
            </w:pPr>
            <w:r w:rsidRPr="00E51429">
              <w:t xml:space="preserve">$2,599 </w:t>
            </w:r>
          </w:p>
        </w:tc>
        <w:tc>
          <w:tcPr>
            <w:tcW w:w="900" w:type="dxa"/>
            <w:tcBorders>
              <w:top w:val="nil"/>
              <w:left w:val="nil"/>
              <w:bottom w:val="single" w:sz="4" w:space="0" w:color="auto"/>
              <w:right w:val="single" w:sz="4" w:space="0" w:color="auto"/>
            </w:tcBorders>
            <w:shd w:val="clear" w:color="auto" w:fill="auto"/>
            <w:noWrap/>
          </w:tcPr>
          <w:p w14:paraId="31F2C51A" w14:textId="01966EC5" w:rsidR="00733236" w:rsidRPr="00CE3CA2" w:rsidRDefault="00733236" w:rsidP="00733236">
            <w:pPr>
              <w:spacing w:line="240" w:lineRule="auto"/>
              <w:jc w:val="center"/>
              <w:rPr>
                <w:rFonts w:eastAsia="Times New Roman"/>
                <w:sz w:val="22"/>
              </w:rPr>
            </w:pPr>
            <w:r w:rsidRPr="00E51429">
              <w:t xml:space="preserve">$2,455 </w:t>
            </w:r>
          </w:p>
        </w:tc>
        <w:tc>
          <w:tcPr>
            <w:tcW w:w="996" w:type="dxa"/>
            <w:tcBorders>
              <w:top w:val="nil"/>
              <w:left w:val="nil"/>
              <w:bottom w:val="single" w:sz="4" w:space="0" w:color="auto"/>
              <w:right w:val="single" w:sz="4" w:space="0" w:color="auto"/>
            </w:tcBorders>
            <w:shd w:val="clear" w:color="auto" w:fill="auto"/>
            <w:noWrap/>
          </w:tcPr>
          <w:p w14:paraId="49804AF7" w14:textId="032431AB" w:rsidR="00733236" w:rsidRPr="00CE3CA2" w:rsidRDefault="00733236" w:rsidP="00733236">
            <w:pPr>
              <w:spacing w:line="240" w:lineRule="auto"/>
              <w:jc w:val="center"/>
              <w:rPr>
                <w:rFonts w:eastAsia="Times New Roman"/>
                <w:sz w:val="22"/>
              </w:rPr>
            </w:pPr>
            <w:r w:rsidRPr="00E51429">
              <w:t xml:space="preserve">$13,731 </w:t>
            </w:r>
          </w:p>
        </w:tc>
        <w:tc>
          <w:tcPr>
            <w:tcW w:w="1440" w:type="dxa"/>
            <w:tcBorders>
              <w:top w:val="nil"/>
              <w:left w:val="single" w:sz="4" w:space="0" w:color="auto"/>
              <w:bottom w:val="single" w:sz="4" w:space="0" w:color="auto"/>
              <w:right w:val="single" w:sz="4" w:space="0" w:color="auto"/>
            </w:tcBorders>
            <w:shd w:val="clear" w:color="auto" w:fill="auto"/>
            <w:noWrap/>
          </w:tcPr>
          <w:p w14:paraId="59C8BB5F" w14:textId="1E922625" w:rsidR="00733236" w:rsidRPr="00CE3CA2" w:rsidRDefault="00733236" w:rsidP="00733236">
            <w:pPr>
              <w:spacing w:line="240" w:lineRule="auto"/>
              <w:jc w:val="center"/>
              <w:rPr>
                <w:rFonts w:eastAsia="Times New Roman"/>
                <w:sz w:val="22"/>
              </w:rPr>
            </w:pPr>
            <w:r w:rsidRPr="00E51429">
              <w:t xml:space="preserve">$3,349 </w:t>
            </w:r>
          </w:p>
        </w:tc>
      </w:tr>
      <w:tr w:rsidR="00733236" w:rsidRPr="00CE3CA2" w14:paraId="7DF2A82B" w14:textId="77777777" w:rsidTr="00733236">
        <w:trPr>
          <w:trHeight w:val="624"/>
          <w:jc w:val="center"/>
        </w:trPr>
        <w:tc>
          <w:tcPr>
            <w:tcW w:w="2605"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326896A1" w14:textId="77777777" w:rsidR="00733236" w:rsidRPr="00CE3CA2" w:rsidRDefault="00733236" w:rsidP="00733236">
            <w:pPr>
              <w:spacing w:line="240" w:lineRule="auto"/>
              <w:ind w:firstLineChars="200" w:firstLine="480"/>
              <w:rPr>
                <w:rFonts w:eastAsia="Times New Roman"/>
                <w:i/>
                <w:iCs/>
                <w:color w:val="000000"/>
                <w:szCs w:val="24"/>
              </w:rPr>
            </w:pPr>
            <w:r w:rsidRPr="00CE3CA2">
              <w:rPr>
                <w:rFonts w:eastAsia="Times New Roman"/>
                <w:i/>
                <w:iCs/>
                <w:color w:val="000000"/>
                <w:szCs w:val="24"/>
              </w:rPr>
              <w:t>Transfer Amount from Baseline for  Alternative 2</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71677E18" w14:textId="67CE212E" w:rsidR="00733236" w:rsidRPr="00D00236" w:rsidRDefault="00733236" w:rsidP="00733236">
            <w:pPr>
              <w:spacing w:line="240" w:lineRule="auto"/>
              <w:jc w:val="center"/>
              <w:rPr>
                <w:rFonts w:eastAsia="Times New Roman"/>
                <w:i/>
                <w:iCs/>
                <w:sz w:val="22"/>
              </w:rPr>
            </w:pPr>
            <w:r w:rsidRPr="00E51429">
              <w:t xml:space="preserve">$0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tcPr>
          <w:p w14:paraId="2A5D563B" w14:textId="69DBDB0E" w:rsidR="00733236" w:rsidRPr="00D00236" w:rsidRDefault="00733236" w:rsidP="00733236">
            <w:pPr>
              <w:spacing w:line="240" w:lineRule="auto"/>
              <w:jc w:val="center"/>
              <w:rPr>
                <w:rFonts w:eastAsia="Times New Roman"/>
                <w:i/>
                <w:iCs/>
                <w:sz w:val="22"/>
              </w:rPr>
            </w:pPr>
            <w:r w:rsidRPr="00E51429">
              <w:t xml:space="preserve">$225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tcPr>
          <w:p w14:paraId="59C1E47B" w14:textId="326F9B7A" w:rsidR="00733236" w:rsidRPr="00D00236" w:rsidRDefault="00733236" w:rsidP="00733236">
            <w:pPr>
              <w:spacing w:line="240" w:lineRule="auto"/>
              <w:jc w:val="center"/>
              <w:rPr>
                <w:rFonts w:eastAsia="Times New Roman"/>
                <w:i/>
                <w:iCs/>
                <w:sz w:val="22"/>
              </w:rPr>
            </w:pPr>
            <w:r w:rsidRPr="00E51429">
              <w:t xml:space="preserve">$205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tcPr>
          <w:p w14:paraId="7E6734B9" w14:textId="7EAC66AA" w:rsidR="00733236" w:rsidRPr="00D00236" w:rsidRDefault="00733236" w:rsidP="00733236">
            <w:pPr>
              <w:spacing w:line="240" w:lineRule="auto"/>
              <w:jc w:val="center"/>
              <w:rPr>
                <w:rFonts w:eastAsia="Times New Roman"/>
                <w:i/>
                <w:iCs/>
                <w:sz w:val="22"/>
              </w:rPr>
            </w:pPr>
            <w:r w:rsidRPr="00E51429">
              <w:t xml:space="preserve">$192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tcPr>
          <w:p w14:paraId="585E8894" w14:textId="36EB95AC" w:rsidR="00733236" w:rsidRPr="00D00236" w:rsidRDefault="00733236" w:rsidP="00733236">
            <w:pPr>
              <w:spacing w:line="240" w:lineRule="auto"/>
              <w:jc w:val="center"/>
              <w:rPr>
                <w:rFonts w:eastAsia="Times New Roman"/>
                <w:i/>
                <w:iCs/>
                <w:sz w:val="22"/>
              </w:rPr>
            </w:pPr>
            <w:r w:rsidRPr="00E51429">
              <w:t xml:space="preserve">$171 </w:t>
            </w:r>
          </w:p>
        </w:tc>
        <w:tc>
          <w:tcPr>
            <w:tcW w:w="996" w:type="dxa"/>
            <w:tcBorders>
              <w:top w:val="single" w:sz="4" w:space="0" w:color="auto"/>
              <w:left w:val="nil"/>
              <w:bottom w:val="single" w:sz="4" w:space="0" w:color="auto"/>
              <w:right w:val="single" w:sz="4" w:space="0" w:color="auto"/>
            </w:tcBorders>
            <w:shd w:val="clear" w:color="auto" w:fill="F2F2F2" w:themeFill="background1" w:themeFillShade="F2"/>
            <w:noWrap/>
          </w:tcPr>
          <w:p w14:paraId="3DAA7AD8" w14:textId="06D9C287" w:rsidR="00733236" w:rsidRPr="00D00236" w:rsidRDefault="00733236" w:rsidP="00733236">
            <w:pPr>
              <w:spacing w:line="240" w:lineRule="auto"/>
              <w:jc w:val="center"/>
              <w:rPr>
                <w:rFonts w:eastAsia="Times New Roman"/>
                <w:i/>
                <w:iCs/>
                <w:sz w:val="22"/>
              </w:rPr>
            </w:pPr>
            <w:r w:rsidRPr="00E51429">
              <w:t xml:space="preserve">$793 </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50378B95" w14:textId="6B085CC1" w:rsidR="00733236" w:rsidRPr="00D00236" w:rsidRDefault="00733236" w:rsidP="00733236">
            <w:pPr>
              <w:spacing w:line="240" w:lineRule="auto"/>
              <w:jc w:val="center"/>
              <w:rPr>
                <w:rFonts w:eastAsia="Times New Roman"/>
                <w:i/>
                <w:iCs/>
                <w:sz w:val="22"/>
              </w:rPr>
            </w:pPr>
            <w:r w:rsidRPr="00E51429">
              <w:t xml:space="preserve">$193 </w:t>
            </w:r>
          </w:p>
        </w:tc>
      </w:tr>
      <w:tr w:rsidR="00733236" w:rsidRPr="00CE3CA2" w14:paraId="44244531" w14:textId="77777777" w:rsidTr="00733236">
        <w:trPr>
          <w:trHeight w:val="936"/>
          <w:jc w:val="center"/>
        </w:trPr>
        <w:tc>
          <w:tcPr>
            <w:tcW w:w="2605" w:type="dxa"/>
            <w:tcBorders>
              <w:top w:val="nil"/>
              <w:left w:val="single" w:sz="4" w:space="0" w:color="auto"/>
              <w:bottom w:val="single" w:sz="4" w:space="0" w:color="auto"/>
              <w:right w:val="single" w:sz="4" w:space="0" w:color="auto"/>
            </w:tcBorders>
            <w:shd w:val="clear" w:color="auto" w:fill="auto"/>
            <w:vAlign w:val="center"/>
          </w:tcPr>
          <w:p w14:paraId="612A800A" w14:textId="158F0AF2" w:rsidR="00733236" w:rsidRPr="00CE3CA2" w:rsidRDefault="00733236" w:rsidP="00733236">
            <w:pPr>
              <w:spacing w:line="240" w:lineRule="auto"/>
              <w:rPr>
                <w:rFonts w:eastAsia="Times New Roman"/>
                <w:b/>
                <w:bCs/>
                <w:color w:val="000000"/>
                <w:szCs w:val="24"/>
              </w:rPr>
            </w:pPr>
            <w:r w:rsidRPr="00CE3CA2">
              <w:rPr>
                <w:rFonts w:eastAsia="Times New Roman"/>
                <w:b/>
                <w:bCs/>
                <w:color w:val="000000"/>
                <w:szCs w:val="24"/>
              </w:rPr>
              <w:t>Alternative 3: Across</w:t>
            </w:r>
            <w:r>
              <w:rPr>
                <w:rFonts w:eastAsia="Times New Roman"/>
                <w:b/>
                <w:bCs/>
                <w:color w:val="000000"/>
                <w:szCs w:val="24"/>
              </w:rPr>
              <w:t xml:space="preserve"> </w:t>
            </w:r>
            <w:r w:rsidRPr="00CE3CA2">
              <w:rPr>
                <w:rFonts w:eastAsia="Times New Roman"/>
                <w:b/>
                <w:bCs/>
                <w:color w:val="000000"/>
                <w:szCs w:val="24"/>
              </w:rPr>
              <w:t>the</w:t>
            </w:r>
            <w:r>
              <w:rPr>
                <w:rFonts w:eastAsia="Times New Roman"/>
                <w:b/>
                <w:bCs/>
                <w:color w:val="000000"/>
                <w:szCs w:val="24"/>
              </w:rPr>
              <w:t xml:space="preserve"> </w:t>
            </w:r>
            <w:r w:rsidRPr="00CE3CA2">
              <w:rPr>
                <w:rFonts w:eastAsia="Times New Roman"/>
                <w:b/>
                <w:bCs/>
                <w:color w:val="000000"/>
                <w:szCs w:val="24"/>
              </w:rPr>
              <w:t>Board Adjustment -  Fee Revenue</w:t>
            </w:r>
          </w:p>
        </w:tc>
        <w:tc>
          <w:tcPr>
            <w:tcW w:w="990" w:type="dxa"/>
            <w:tcBorders>
              <w:top w:val="nil"/>
              <w:left w:val="single" w:sz="4" w:space="0" w:color="auto"/>
              <w:bottom w:val="single" w:sz="4" w:space="0" w:color="auto"/>
              <w:right w:val="single" w:sz="4" w:space="0" w:color="auto"/>
            </w:tcBorders>
            <w:shd w:val="clear" w:color="auto" w:fill="auto"/>
            <w:noWrap/>
          </w:tcPr>
          <w:p w14:paraId="367EFABE" w14:textId="3ADB3C4B" w:rsidR="00733236" w:rsidRPr="00CE3CA2" w:rsidRDefault="00733236" w:rsidP="00733236">
            <w:pPr>
              <w:spacing w:line="240" w:lineRule="auto"/>
              <w:jc w:val="center"/>
              <w:rPr>
                <w:rFonts w:eastAsia="Times New Roman"/>
                <w:sz w:val="22"/>
              </w:rPr>
            </w:pPr>
            <w:r w:rsidRPr="00E51429">
              <w:t xml:space="preserve">$2,892 </w:t>
            </w:r>
          </w:p>
        </w:tc>
        <w:tc>
          <w:tcPr>
            <w:tcW w:w="900" w:type="dxa"/>
            <w:tcBorders>
              <w:top w:val="nil"/>
              <w:left w:val="nil"/>
              <w:bottom w:val="single" w:sz="4" w:space="0" w:color="auto"/>
              <w:right w:val="single" w:sz="4" w:space="0" w:color="auto"/>
            </w:tcBorders>
            <w:shd w:val="clear" w:color="auto" w:fill="auto"/>
            <w:noWrap/>
          </w:tcPr>
          <w:p w14:paraId="40660F35" w14:textId="07A4DD8B" w:rsidR="00733236" w:rsidRPr="00CE3CA2" w:rsidRDefault="00733236" w:rsidP="00733236">
            <w:pPr>
              <w:spacing w:line="240" w:lineRule="auto"/>
              <w:jc w:val="center"/>
              <w:rPr>
                <w:rFonts w:eastAsia="Times New Roman"/>
                <w:sz w:val="22"/>
              </w:rPr>
            </w:pPr>
            <w:r w:rsidRPr="00E51429">
              <w:t xml:space="preserve">$2,869 </w:t>
            </w:r>
          </w:p>
        </w:tc>
        <w:tc>
          <w:tcPr>
            <w:tcW w:w="900" w:type="dxa"/>
            <w:tcBorders>
              <w:top w:val="nil"/>
              <w:left w:val="nil"/>
              <w:bottom w:val="single" w:sz="4" w:space="0" w:color="auto"/>
              <w:right w:val="single" w:sz="4" w:space="0" w:color="auto"/>
            </w:tcBorders>
            <w:shd w:val="clear" w:color="auto" w:fill="auto"/>
            <w:noWrap/>
          </w:tcPr>
          <w:p w14:paraId="26624956" w14:textId="5AD3DE3C" w:rsidR="00733236" w:rsidRPr="00CE3CA2" w:rsidRDefault="00733236" w:rsidP="00733236">
            <w:pPr>
              <w:spacing w:line="240" w:lineRule="auto"/>
              <w:jc w:val="center"/>
              <w:rPr>
                <w:rFonts w:eastAsia="Times New Roman"/>
                <w:sz w:val="22"/>
              </w:rPr>
            </w:pPr>
            <w:r w:rsidRPr="00E51429">
              <w:t xml:space="preserve">$2,875 </w:t>
            </w:r>
          </w:p>
        </w:tc>
        <w:tc>
          <w:tcPr>
            <w:tcW w:w="900" w:type="dxa"/>
            <w:tcBorders>
              <w:top w:val="nil"/>
              <w:left w:val="nil"/>
              <w:bottom w:val="single" w:sz="4" w:space="0" w:color="auto"/>
              <w:right w:val="single" w:sz="4" w:space="0" w:color="auto"/>
            </w:tcBorders>
            <w:shd w:val="clear" w:color="auto" w:fill="auto"/>
            <w:noWrap/>
          </w:tcPr>
          <w:p w14:paraId="23A41CFE" w14:textId="0D017B3E" w:rsidR="00733236" w:rsidRPr="00CE3CA2" w:rsidRDefault="00733236" w:rsidP="00733236">
            <w:pPr>
              <w:spacing w:line="240" w:lineRule="auto"/>
              <w:jc w:val="center"/>
              <w:rPr>
                <w:rFonts w:eastAsia="Times New Roman"/>
                <w:sz w:val="22"/>
              </w:rPr>
            </w:pPr>
            <w:r w:rsidRPr="00E51429">
              <w:t xml:space="preserve">$2,625 </w:t>
            </w:r>
          </w:p>
        </w:tc>
        <w:tc>
          <w:tcPr>
            <w:tcW w:w="900" w:type="dxa"/>
            <w:tcBorders>
              <w:top w:val="nil"/>
              <w:left w:val="nil"/>
              <w:bottom w:val="single" w:sz="4" w:space="0" w:color="auto"/>
              <w:right w:val="single" w:sz="4" w:space="0" w:color="auto"/>
            </w:tcBorders>
            <w:shd w:val="clear" w:color="auto" w:fill="auto"/>
            <w:noWrap/>
          </w:tcPr>
          <w:p w14:paraId="69F91151" w14:textId="0CE1AC07" w:rsidR="00733236" w:rsidRPr="00CE3CA2" w:rsidRDefault="00733236" w:rsidP="00733236">
            <w:pPr>
              <w:spacing w:line="240" w:lineRule="auto"/>
              <w:jc w:val="center"/>
              <w:rPr>
                <w:rFonts w:eastAsia="Times New Roman"/>
                <w:sz w:val="22"/>
              </w:rPr>
            </w:pPr>
            <w:r w:rsidRPr="00E51429">
              <w:t xml:space="preserve">$2,491 </w:t>
            </w:r>
          </w:p>
        </w:tc>
        <w:tc>
          <w:tcPr>
            <w:tcW w:w="996" w:type="dxa"/>
            <w:tcBorders>
              <w:top w:val="nil"/>
              <w:left w:val="nil"/>
              <w:bottom w:val="single" w:sz="4" w:space="0" w:color="auto"/>
              <w:right w:val="single" w:sz="4" w:space="0" w:color="auto"/>
            </w:tcBorders>
            <w:shd w:val="clear" w:color="auto" w:fill="auto"/>
            <w:noWrap/>
          </w:tcPr>
          <w:p w14:paraId="131A307D" w14:textId="48914C5A" w:rsidR="00733236" w:rsidRPr="00CE3CA2" w:rsidRDefault="00733236" w:rsidP="00733236">
            <w:pPr>
              <w:spacing w:line="240" w:lineRule="auto"/>
              <w:jc w:val="center"/>
              <w:rPr>
                <w:rFonts w:eastAsia="Times New Roman"/>
                <w:sz w:val="22"/>
              </w:rPr>
            </w:pPr>
            <w:r w:rsidRPr="00E51429">
              <w:t xml:space="preserve">$13,752 </w:t>
            </w:r>
          </w:p>
        </w:tc>
        <w:tc>
          <w:tcPr>
            <w:tcW w:w="1440" w:type="dxa"/>
            <w:tcBorders>
              <w:top w:val="nil"/>
              <w:left w:val="single" w:sz="4" w:space="0" w:color="auto"/>
              <w:bottom w:val="single" w:sz="4" w:space="0" w:color="auto"/>
              <w:right w:val="single" w:sz="4" w:space="0" w:color="auto"/>
            </w:tcBorders>
            <w:shd w:val="clear" w:color="auto" w:fill="auto"/>
            <w:noWrap/>
          </w:tcPr>
          <w:p w14:paraId="6EC2D9A3" w14:textId="092B014D" w:rsidR="00733236" w:rsidRPr="00CE3CA2" w:rsidRDefault="00733236" w:rsidP="00733236">
            <w:pPr>
              <w:spacing w:line="240" w:lineRule="auto"/>
              <w:jc w:val="center"/>
              <w:rPr>
                <w:rFonts w:eastAsia="Times New Roman"/>
                <w:sz w:val="22"/>
              </w:rPr>
            </w:pPr>
            <w:r w:rsidRPr="00E51429">
              <w:t xml:space="preserve">$3,354 </w:t>
            </w:r>
          </w:p>
        </w:tc>
      </w:tr>
      <w:tr w:rsidR="00733236" w:rsidRPr="00CE3CA2" w14:paraId="27DFD884" w14:textId="77777777" w:rsidTr="00733236">
        <w:trPr>
          <w:trHeight w:val="624"/>
          <w:jc w:val="center"/>
        </w:trPr>
        <w:tc>
          <w:tcPr>
            <w:tcW w:w="2605"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3E7F2FC2" w14:textId="77777777" w:rsidR="00733236" w:rsidRPr="00CE3CA2" w:rsidRDefault="00733236" w:rsidP="00733236">
            <w:pPr>
              <w:spacing w:line="240" w:lineRule="auto"/>
              <w:ind w:firstLineChars="200" w:firstLine="480"/>
              <w:rPr>
                <w:rFonts w:eastAsia="Times New Roman"/>
                <w:i/>
                <w:iCs/>
                <w:color w:val="000000"/>
                <w:szCs w:val="24"/>
              </w:rPr>
            </w:pPr>
            <w:r w:rsidRPr="00CE3CA2">
              <w:rPr>
                <w:rFonts w:eastAsia="Times New Roman"/>
                <w:i/>
                <w:iCs/>
                <w:color w:val="000000"/>
                <w:szCs w:val="24"/>
              </w:rPr>
              <w:t>Transfer Amount from Baseline for Alternative 3</w:t>
            </w:r>
          </w:p>
        </w:tc>
        <w:tc>
          <w:tcPr>
            <w:tcW w:w="990" w:type="dxa"/>
            <w:tcBorders>
              <w:top w:val="nil"/>
              <w:left w:val="single" w:sz="4" w:space="0" w:color="auto"/>
              <w:bottom w:val="single" w:sz="4" w:space="0" w:color="auto"/>
              <w:right w:val="single" w:sz="4" w:space="0" w:color="auto"/>
            </w:tcBorders>
            <w:shd w:val="clear" w:color="auto" w:fill="F2F2F2" w:themeFill="background1" w:themeFillShade="F2"/>
            <w:noWrap/>
          </w:tcPr>
          <w:p w14:paraId="3057FFD7" w14:textId="51DD89F7" w:rsidR="00733236" w:rsidRPr="00D00236" w:rsidRDefault="00733236" w:rsidP="00733236">
            <w:pPr>
              <w:spacing w:line="240" w:lineRule="auto"/>
              <w:jc w:val="center"/>
              <w:rPr>
                <w:rFonts w:eastAsia="Times New Roman"/>
                <w:i/>
                <w:iCs/>
                <w:sz w:val="22"/>
              </w:rPr>
            </w:pPr>
            <w:r w:rsidRPr="00E51429">
              <w:t xml:space="preserve">$0 </w:t>
            </w:r>
          </w:p>
        </w:tc>
        <w:tc>
          <w:tcPr>
            <w:tcW w:w="900" w:type="dxa"/>
            <w:tcBorders>
              <w:top w:val="nil"/>
              <w:left w:val="nil"/>
              <w:bottom w:val="single" w:sz="4" w:space="0" w:color="auto"/>
              <w:right w:val="single" w:sz="4" w:space="0" w:color="auto"/>
            </w:tcBorders>
            <w:shd w:val="clear" w:color="auto" w:fill="F2F2F2" w:themeFill="background1" w:themeFillShade="F2"/>
            <w:noWrap/>
          </w:tcPr>
          <w:p w14:paraId="3AFEB731" w14:textId="3B029BE7" w:rsidR="00733236" w:rsidRPr="00D00236" w:rsidRDefault="00733236" w:rsidP="00733236">
            <w:pPr>
              <w:spacing w:line="240" w:lineRule="auto"/>
              <w:jc w:val="center"/>
              <w:rPr>
                <w:rFonts w:eastAsia="Times New Roman"/>
                <w:i/>
                <w:iCs/>
                <w:sz w:val="22"/>
              </w:rPr>
            </w:pPr>
            <w:r w:rsidRPr="00E51429">
              <w:t xml:space="preserve">$150 </w:t>
            </w:r>
          </w:p>
        </w:tc>
        <w:tc>
          <w:tcPr>
            <w:tcW w:w="900" w:type="dxa"/>
            <w:tcBorders>
              <w:top w:val="nil"/>
              <w:left w:val="nil"/>
              <w:bottom w:val="single" w:sz="4" w:space="0" w:color="auto"/>
              <w:right w:val="single" w:sz="4" w:space="0" w:color="auto"/>
            </w:tcBorders>
            <w:shd w:val="clear" w:color="auto" w:fill="F2F2F2" w:themeFill="background1" w:themeFillShade="F2"/>
            <w:noWrap/>
          </w:tcPr>
          <w:p w14:paraId="58C6B5B4" w14:textId="6E23B838" w:rsidR="00733236" w:rsidRPr="00D00236" w:rsidRDefault="00733236" w:rsidP="00733236">
            <w:pPr>
              <w:spacing w:line="240" w:lineRule="auto"/>
              <w:jc w:val="center"/>
              <w:rPr>
                <w:rFonts w:eastAsia="Times New Roman"/>
                <w:i/>
                <w:iCs/>
                <w:sz w:val="22"/>
              </w:rPr>
            </w:pPr>
            <w:r w:rsidRPr="00E51429">
              <w:t xml:space="preserve">$239 </w:t>
            </w:r>
          </w:p>
        </w:tc>
        <w:tc>
          <w:tcPr>
            <w:tcW w:w="900" w:type="dxa"/>
            <w:tcBorders>
              <w:top w:val="nil"/>
              <w:left w:val="nil"/>
              <w:bottom w:val="single" w:sz="4" w:space="0" w:color="auto"/>
              <w:right w:val="single" w:sz="4" w:space="0" w:color="auto"/>
            </w:tcBorders>
            <w:shd w:val="clear" w:color="auto" w:fill="F2F2F2" w:themeFill="background1" w:themeFillShade="F2"/>
            <w:noWrap/>
          </w:tcPr>
          <w:p w14:paraId="5A35B19A" w14:textId="6B5F2B3C" w:rsidR="00733236" w:rsidRPr="00D00236" w:rsidRDefault="00733236" w:rsidP="00733236">
            <w:pPr>
              <w:spacing w:line="240" w:lineRule="auto"/>
              <w:jc w:val="center"/>
              <w:rPr>
                <w:rFonts w:eastAsia="Times New Roman"/>
                <w:i/>
                <w:iCs/>
                <w:sz w:val="22"/>
              </w:rPr>
            </w:pPr>
            <w:r w:rsidRPr="00E51429">
              <w:t xml:space="preserve">$218 </w:t>
            </w:r>
          </w:p>
        </w:tc>
        <w:tc>
          <w:tcPr>
            <w:tcW w:w="900" w:type="dxa"/>
            <w:tcBorders>
              <w:top w:val="nil"/>
              <w:left w:val="nil"/>
              <w:bottom w:val="single" w:sz="4" w:space="0" w:color="auto"/>
              <w:right w:val="single" w:sz="4" w:space="0" w:color="auto"/>
            </w:tcBorders>
            <w:shd w:val="clear" w:color="auto" w:fill="F2F2F2" w:themeFill="background1" w:themeFillShade="F2"/>
            <w:noWrap/>
          </w:tcPr>
          <w:p w14:paraId="58EB3A69" w14:textId="3D0A9668" w:rsidR="00733236" w:rsidRPr="00D00236" w:rsidRDefault="00733236" w:rsidP="00733236">
            <w:pPr>
              <w:spacing w:line="240" w:lineRule="auto"/>
              <w:jc w:val="center"/>
              <w:rPr>
                <w:rFonts w:eastAsia="Times New Roman"/>
                <w:i/>
                <w:iCs/>
                <w:sz w:val="22"/>
              </w:rPr>
            </w:pPr>
            <w:r w:rsidRPr="00E51429">
              <w:t xml:space="preserve">$207 </w:t>
            </w:r>
          </w:p>
        </w:tc>
        <w:tc>
          <w:tcPr>
            <w:tcW w:w="996" w:type="dxa"/>
            <w:tcBorders>
              <w:top w:val="nil"/>
              <w:left w:val="nil"/>
              <w:bottom w:val="single" w:sz="4" w:space="0" w:color="auto"/>
              <w:right w:val="single" w:sz="4" w:space="0" w:color="auto"/>
            </w:tcBorders>
            <w:shd w:val="clear" w:color="auto" w:fill="F2F2F2" w:themeFill="background1" w:themeFillShade="F2"/>
            <w:noWrap/>
          </w:tcPr>
          <w:p w14:paraId="532CA356" w14:textId="5A38E620" w:rsidR="00733236" w:rsidRPr="00D00236" w:rsidRDefault="00733236" w:rsidP="00733236">
            <w:pPr>
              <w:spacing w:line="240" w:lineRule="auto"/>
              <w:jc w:val="center"/>
              <w:rPr>
                <w:rFonts w:eastAsia="Times New Roman"/>
                <w:i/>
                <w:iCs/>
                <w:sz w:val="22"/>
              </w:rPr>
            </w:pPr>
            <w:r w:rsidRPr="00E51429">
              <w:t xml:space="preserve">$814 </w:t>
            </w:r>
          </w:p>
        </w:tc>
        <w:tc>
          <w:tcPr>
            <w:tcW w:w="1440" w:type="dxa"/>
            <w:tcBorders>
              <w:top w:val="nil"/>
              <w:left w:val="single" w:sz="4" w:space="0" w:color="auto"/>
              <w:bottom w:val="single" w:sz="4" w:space="0" w:color="auto"/>
              <w:right w:val="single" w:sz="4" w:space="0" w:color="auto"/>
            </w:tcBorders>
            <w:shd w:val="clear" w:color="auto" w:fill="F2F2F2" w:themeFill="background1" w:themeFillShade="F2"/>
            <w:noWrap/>
          </w:tcPr>
          <w:p w14:paraId="7283083C" w14:textId="53E14B5E" w:rsidR="00733236" w:rsidRPr="00D00236" w:rsidRDefault="00733236" w:rsidP="00733236">
            <w:pPr>
              <w:spacing w:line="240" w:lineRule="auto"/>
              <w:jc w:val="center"/>
              <w:rPr>
                <w:rFonts w:eastAsia="Times New Roman"/>
                <w:i/>
                <w:iCs/>
                <w:sz w:val="22"/>
              </w:rPr>
            </w:pPr>
            <w:r w:rsidRPr="00E51429">
              <w:t xml:space="preserve">$199 </w:t>
            </w:r>
          </w:p>
        </w:tc>
      </w:tr>
    </w:tbl>
    <w:p w14:paraId="5181F706" w14:textId="77777777" w:rsidR="0027478B" w:rsidRDefault="0027478B" w:rsidP="00FF631B">
      <w:pPr>
        <w:spacing w:after="200"/>
      </w:pPr>
    </w:p>
    <w:p w14:paraId="01EE8E6E" w14:textId="77777777" w:rsidR="00A9123D" w:rsidRPr="00182DAF" w:rsidRDefault="00A9123D" w:rsidP="00182DAF">
      <w:pPr>
        <w:pStyle w:val="Heading2Number"/>
      </w:pPr>
      <w:bookmarkStart w:id="112" w:name="_Toc328554983"/>
      <w:bookmarkStart w:id="113" w:name="_Toc328555032"/>
      <w:bookmarkStart w:id="114" w:name="_Toc328567445"/>
      <w:bookmarkStart w:id="115" w:name="_Toc328568558"/>
      <w:bookmarkStart w:id="116" w:name="_Toc328568646"/>
      <w:bookmarkStart w:id="117" w:name="_Toc328568782"/>
      <w:bookmarkStart w:id="118" w:name="_Toc451951717"/>
      <w:bookmarkStart w:id="119" w:name="_Toc534712543"/>
      <w:bookmarkEnd w:id="112"/>
      <w:bookmarkEnd w:id="113"/>
      <w:bookmarkEnd w:id="114"/>
      <w:bookmarkEnd w:id="115"/>
      <w:bookmarkEnd w:id="116"/>
      <w:bookmarkEnd w:id="117"/>
      <w:r w:rsidRPr="00182DAF">
        <w:t xml:space="preserve">Summary of the </w:t>
      </w:r>
      <w:r w:rsidR="00D4362D">
        <w:t>Proposed</w:t>
      </w:r>
      <w:r w:rsidR="00D51A53">
        <w:t xml:space="preserve"> </w:t>
      </w:r>
      <w:r w:rsidRPr="00182DAF">
        <w:t>Fee Schedule (Alternative 1)</w:t>
      </w:r>
      <w:bookmarkEnd w:id="118"/>
      <w:bookmarkEnd w:id="119"/>
    </w:p>
    <w:p w14:paraId="37DABEFE" w14:textId="77777777" w:rsidR="00E21D9B" w:rsidRDefault="00A9123D" w:rsidP="00A9123D">
      <w:pPr>
        <w:rPr>
          <w:szCs w:val="24"/>
        </w:rPr>
      </w:pPr>
      <w:r w:rsidRPr="00A9123D">
        <w:t>The Accounting Statement (as shown in Table</w:t>
      </w:r>
      <w:r w:rsidRPr="00A9123D" w:rsidDel="00735CF5">
        <w:t xml:space="preserve"> </w:t>
      </w:r>
      <w:r w:rsidR="0077389D">
        <w:t>3</w:t>
      </w:r>
      <w:r w:rsidRPr="00A9123D">
        <w:t>-</w:t>
      </w:r>
      <w:r w:rsidR="00FC5DD5">
        <w:t>9</w:t>
      </w:r>
      <w:r w:rsidRPr="00A9123D">
        <w:t>) summarizes the</w:t>
      </w:r>
      <w:r w:rsidR="000D73D7">
        <w:t xml:space="preserve"> qualitative</w:t>
      </w:r>
      <w:r w:rsidRPr="00A9123D">
        <w:t xml:space="preserve"> </w:t>
      </w:r>
      <w:r w:rsidR="00FB1E5A">
        <w:t xml:space="preserve">costs and </w:t>
      </w:r>
      <w:r w:rsidRPr="00A9123D">
        <w:t>benefits</w:t>
      </w:r>
      <w:r w:rsidR="000D73D7">
        <w:t xml:space="preserve"> as well as </w:t>
      </w:r>
      <w:r w:rsidRPr="00A9123D">
        <w:t xml:space="preserve">other impacts of the patent fee schedule (Alternative 1) </w:t>
      </w:r>
      <w:r w:rsidR="00D329A8">
        <w:t>set forth</w:t>
      </w:r>
      <w:r w:rsidR="00D329A8" w:rsidRPr="00A9123D">
        <w:t xml:space="preserve"> </w:t>
      </w:r>
      <w:r w:rsidRPr="00A9123D">
        <w:t xml:space="preserve">in the </w:t>
      </w:r>
      <w:r w:rsidR="00D4362D">
        <w:t>proposed</w:t>
      </w:r>
      <w:r w:rsidR="009A7513">
        <w:t xml:space="preserve"> rule</w:t>
      </w:r>
      <w:r w:rsidRPr="00A9123D">
        <w:t xml:space="preserve">.  Overall, </w:t>
      </w:r>
      <w:r w:rsidR="008B2A75">
        <w:t>this</w:t>
      </w:r>
      <w:r w:rsidR="008B2A75" w:rsidRPr="00A9123D">
        <w:t xml:space="preserve"> </w:t>
      </w:r>
      <w:r w:rsidR="00D4362D">
        <w:t>proposed</w:t>
      </w:r>
      <w:r w:rsidR="00C471B8">
        <w:t xml:space="preserve"> </w:t>
      </w:r>
      <w:r w:rsidRPr="00A9123D">
        <w:t>fee schedule (</w:t>
      </w:r>
      <w:r w:rsidRPr="00A9123D">
        <w:rPr>
          <w:szCs w:val="24"/>
        </w:rPr>
        <w:t xml:space="preserve">Alternative 1) has </w:t>
      </w:r>
      <w:r w:rsidR="009C3988">
        <w:rPr>
          <w:szCs w:val="24"/>
        </w:rPr>
        <w:t xml:space="preserve">significant </w:t>
      </w:r>
      <w:r w:rsidR="00C65767">
        <w:rPr>
          <w:szCs w:val="24"/>
        </w:rPr>
        <w:t xml:space="preserve">qualitative </w:t>
      </w:r>
      <w:r w:rsidRPr="00A9123D">
        <w:rPr>
          <w:szCs w:val="24"/>
        </w:rPr>
        <w:t xml:space="preserve">benefits to patent </w:t>
      </w:r>
      <w:r w:rsidRPr="009C5214">
        <w:rPr>
          <w:szCs w:val="24"/>
        </w:rPr>
        <w:t xml:space="preserve">applicants, patent holders, other patent stakeholders, and society, with </w:t>
      </w:r>
      <w:r w:rsidR="009C3988">
        <w:rPr>
          <w:szCs w:val="24"/>
        </w:rPr>
        <w:t xml:space="preserve">minimal </w:t>
      </w:r>
      <w:r w:rsidR="000D73D7">
        <w:rPr>
          <w:szCs w:val="24"/>
        </w:rPr>
        <w:t xml:space="preserve">qualitative </w:t>
      </w:r>
      <w:r w:rsidRPr="009C5214">
        <w:rPr>
          <w:szCs w:val="24"/>
        </w:rPr>
        <w:t>costs to the Office.</w:t>
      </w:r>
      <w:r w:rsidR="008F6D9E">
        <w:rPr>
          <w:szCs w:val="24"/>
        </w:rPr>
        <w:t xml:space="preserve"> </w:t>
      </w:r>
    </w:p>
    <w:p w14:paraId="5DDDF67B" w14:textId="77777777" w:rsidR="0053022C" w:rsidRDefault="0053022C">
      <w:pPr>
        <w:spacing w:after="200" w:line="276" w:lineRule="auto"/>
        <w:rPr>
          <w:b/>
          <w:bCs/>
          <w:sz w:val="22"/>
          <w:szCs w:val="18"/>
        </w:rPr>
      </w:pPr>
    </w:p>
    <w:p w14:paraId="2745C638" w14:textId="77777777" w:rsidR="00381F5C" w:rsidRPr="00A9123D" w:rsidRDefault="00381F5C" w:rsidP="0045605B">
      <w:pPr>
        <w:pStyle w:val="Caption"/>
        <w:keepNext/>
      </w:pPr>
      <w:r w:rsidRPr="00A9123D">
        <w:lastRenderedPageBreak/>
        <w:t xml:space="preserve">Table </w:t>
      </w:r>
      <w:r w:rsidR="0077389D">
        <w:t>3</w:t>
      </w:r>
      <w:r w:rsidRPr="00A9123D">
        <w:noBreakHyphen/>
      </w:r>
      <w:r w:rsidR="00304A60">
        <w:t>9</w:t>
      </w:r>
    </w:p>
    <w:tbl>
      <w:tblPr>
        <w:tblStyle w:val="TableGrid11"/>
        <w:tblW w:w="0" w:type="auto"/>
        <w:tblLook w:val="04A0" w:firstRow="1" w:lastRow="0" w:firstColumn="1" w:lastColumn="0" w:noHBand="0" w:noVBand="1"/>
        <w:tblCaption w:val="Required OMB Summary Table"/>
        <w:tblDescription w:val="Per OMB requirements, provides a summary of costs and benefits with primary, minimum, and maximum estimates as well as citations to where in the document one can find more information."/>
      </w:tblPr>
      <w:tblGrid>
        <w:gridCol w:w="2389"/>
        <w:gridCol w:w="1658"/>
        <w:gridCol w:w="1583"/>
        <w:gridCol w:w="1586"/>
        <w:gridCol w:w="1688"/>
      </w:tblGrid>
      <w:tr w:rsidR="00381F5C" w:rsidRPr="00A9123D" w14:paraId="43D4BB0E" w14:textId="77777777" w:rsidTr="00FF2E9C">
        <w:trPr>
          <w:cantSplit/>
          <w:tblHeader/>
        </w:trPr>
        <w:tc>
          <w:tcPr>
            <w:tcW w:w="8904" w:type="dxa"/>
            <w:gridSpan w:val="5"/>
            <w:tcBorders>
              <w:top w:val="single" w:sz="4" w:space="0" w:color="auto"/>
              <w:left w:val="single" w:sz="4" w:space="0" w:color="auto"/>
              <w:bottom w:val="single" w:sz="4" w:space="0" w:color="auto"/>
              <w:right w:val="single" w:sz="4" w:space="0" w:color="auto"/>
            </w:tcBorders>
            <w:shd w:val="clear" w:color="auto" w:fill="auto"/>
            <w:hideMark/>
          </w:tcPr>
          <w:p w14:paraId="29C831D6" w14:textId="62DBB94B" w:rsidR="00381F5C" w:rsidRPr="00C02A31" w:rsidRDefault="00381F5C" w:rsidP="009A5C8B">
            <w:pPr>
              <w:spacing w:before="120" w:line="240" w:lineRule="auto"/>
              <w:rPr>
                <w:b/>
              </w:rPr>
            </w:pPr>
            <w:r w:rsidRPr="00C02A31">
              <w:rPr>
                <w:b/>
              </w:rPr>
              <w:t>Agency/Program Office:  United States Patent and Trademark Office</w:t>
            </w:r>
          </w:p>
          <w:p w14:paraId="002CB1FE" w14:textId="77777777" w:rsidR="00381F5C" w:rsidRPr="00C02A31" w:rsidRDefault="00381F5C" w:rsidP="009A5C8B">
            <w:pPr>
              <w:spacing w:before="120" w:line="240" w:lineRule="auto"/>
              <w:rPr>
                <w:b/>
              </w:rPr>
            </w:pPr>
            <w:r w:rsidRPr="00C02A31">
              <w:rPr>
                <w:b/>
              </w:rPr>
              <w:t>Rule Title:  Setting and Adjusting Patent Fees</w:t>
            </w:r>
            <w:r w:rsidR="00B8295F">
              <w:rPr>
                <w:b/>
              </w:rPr>
              <w:t xml:space="preserve"> during Fiscal Year 2020</w:t>
            </w:r>
          </w:p>
          <w:p w14:paraId="4DB5092E" w14:textId="7A4C72CF" w:rsidR="00381F5C" w:rsidRPr="00C02A31" w:rsidRDefault="00381F5C" w:rsidP="009A5C8B">
            <w:pPr>
              <w:spacing w:before="120" w:line="240" w:lineRule="auto"/>
              <w:rPr>
                <w:b/>
              </w:rPr>
            </w:pPr>
            <w:r w:rsidRPr="00C02A31">
              <w:rPr>
                <w:b/>
              </w:rPr>
              <w:t xml:space="preserve">RIN#:  </w:t>
            </w:r>
            <w:r w:rsidR="009F5EF8">
              <w:rPr>
                <w:b/>
              </w:rPr>
              <w:t>0651-AD31</w:t>
            </w:r>
          </w:p>
          <w:p w14:paraId="352E147C" w14:textId="77777777" w:rsidR="00381F5C" w:rsidRPr="00A9123D" w:rsidRDefault="00381F5C" w:rsidP="00AE15C8">
            <w:pPr>
              <w:spacing w:before="120" w:line="240" w:lineRule="auto"/>
              <w:rPr>
                <w:b/>
                <w:sz w:val="22"/>
              </w:rPr>
            </w:pPr>
            <w:r w:rsidRPr="00C02A31">
              <w:rPr>
                <w:b/>
                <w:highlight w:val="yellow"/>
              </w:rPr>
              <w:t>Date:</w:t>
            </w:r>
            <w:r w:rsidR="002966BE" w:rsidRPr="00C02A31">
              <w:rPr>
                <w:b/>
              </w:rPr>
              <w:t xml:space="preserve"> </w:t>
            </w:r>
          </w:p>
        </w:tc>
      </w:tr>
      <w:tr w:rsidR="00381F5C" w:rsidRPr="00A9123D" w14:paraId="46FC2B24" w14:textId="77777777" w:rsidTr="00FF2E9C">
        <w:trPr>
          <w:cantSplit/>
          <w:tblHeader/>
        </w:trPr>
        <w:tc>
          <w:tcPr>
            <w:tcW w:w="2389" w:type="dxa"/>
            <w:tcBorders>
              <w:top w:val="single" w:sz="4" w:space="0" w:color="auto"/>
              <w:left w:val="single" w:sz="4" w:space="0" w:color="auto"/>
              <w:bottom w:val="single" w:sz="4" w:space="0" w:color="auto"/>
              <w:right w:val="single" w:sz="4" w:space="0" w:color="auto"/>
            </w:tcBorders>
            <w:vAlign w:val="center"/>
            <w:hideMark/>
          </w:tcPr>
          <w:p w14:paraId="5318D20A" w14:textId="77777777" w:rsidR="00381F5C" w:rsidRPr="00C02A31" w:rsidRDefault="00381F5C" w:rsidP="009A5C8B">
            <w:pPr>
              <w:spacing w:before="120" w:line="240" w:lineRule="auto"/>
              <w:jc w:val="center"/>
              <w:rPr>
                <w:b/>
                <w:i/>
              </w:rPr>
            </w:pPr>
            <w:r w:rsidRPr="00C02A31">
              <w:rPr>
                <w:b/>
                <w:i/>
              </w:rPr>
              <w:t>Category</w:t>
            </w:r>
          </w:p>
        </w:tc>
        <w:tc>
          <w:tcPr>
            <w:tcW w:w="1658" w:type="dxa"/>
            <w:tcBorders>
              <w:top w:val="single" w:sz="4" w:space="0" w:color="auto"/>
              <w:left w:val="single" w:sz="4" w:space="0" w:color="auto"/>
              <w:bottom w:val="single" w:sz="4" w:space="0" w:color="auto"/>
              <w:right w:val="single" w:sz="4" w:space="0" w:color="auto"/>
            </w:tcBorders>
            <w:vAlign w:val="bottom"/>
            <w:hideMark/>
          </w:tcPr>
          <w:p w14:paraId="7A3EAE2F" w14:textId="77777777" w:rsidR="00381F5C" w:rsidRPr="00C02A31" w:rsidRDefault="00381F5C" w:rsidP="009A5C8B">
            <w:pPr>
              <w:spacing w:before="120" w:line="240" w:lineRule="auto"/>
              <w:jc w:val="center"/>
              <w:rPr>
                <w:b/>
                <w:i/>
              </w:rPr>
            </w:pPr>
            <w:r w:rsidRPr="00C02A31">
              <w:rPr>
                <w:b/>
                <w:i/>
              </w:rPr>
              <w:t>Primary Estimate</w:t>
            </w:r>
          </w:p>
        </w:tc>
        <w:tc>
          <w:tcPr>
            <w:tcW w:w="1583" w:type="dxa"/>
            <w:tcBorders>
              <w:top w:val="single" w:sz="4" w:space="0" w:color="auto"/>
              <w:left w:val="single" w:sz="4" w:space="0" w:color="auto"/>
              <w:bottom w:val="single" w:sz="4" w:space="0" w:color="auto"/>
              <w:right w:val="single" w:sz="4" w:space="0" w:color="auto"/>
            </w:tcBorders>
            <w:vAlign w:val="bottom"/>
            <w:hideMark/>
          </w:tcPr>
          <w:p w14:paraId="51AD3822" w14:textId="77777777" w:rsidR="00381F5C" w:rsidRPr="00C02A31" w:rsidRDefault="00381F5C" w:rsidP="009A5C8B">
            <w:pPr>
              <w:spacing w:before="120" w:line="240" w:lineRule="auto"/>
              <w:jc w:val="center"/>
              <w:rPr>
                <w:b/>
                <w:i/>
              </w:rPr>
            </w:pPr>
            <w:r w:rsidRPr="00C02A31">
              <w:rPr>
                <w:b/>
                <w:i/>
              </w:rPr>
              <w:t>Minimum Estimate</w:t>
            </w:r>
          </w:p>
        </w:tc>
        <w:tc>
          <w:tcPr>
            <w:tcW w:w="1586" w:type="dxa"/>
            <w:tcBorders>
              <w:top w:val="single" w:sz="4" w:space="0" w:color="auto"/>
              <w:left w:val="single" w:sz="4" w:space="0" w:color="auto"/>
              <w:bottom w:val="single" w:sz="4" w:space="0" w:color="auto"/>
              <w:right w:val="single" w:sz="4" w:space="0" w:color="auto"/>
            </w:tcBorders>
            <w:vAlign w:val="bottom"/>
            <w:hideMark/>
          </w:tcPr>
          <w:p w14:paraId="7D4F6250" w14:textId="77777777" w:rsidR="00381F5C" w:rsidRPr="00C02A31" w:rsidRDefault="00381F5C" w:rsidP="009A5C8B">
            <w:pPr>
              <w:spacing w:before="120" w:line="240" w:lineRule="auto"/>
              <w:jc w:val="center"/>
              <w:rPr>
                <w:b/>
                <w:i/>
              </w:rPr>
            </w:pPr>
            <w:r w:rsidRPr="00C02A31">
              <w:rPr>
                <w:b/>
                <w:i/>
              </w:rPr>
              <w:t>Maximum Estimate</w:t>
            </w:r>
          </w:p>
        </w:tc>
        <w:tc>
          <w:tcPr>
            <w:tcW w:w="1688" w:type="dxa"/>
            <w:tcBorders>
              <w:top w:val="single" w:sz="4" w:space="0" w:color="auto"/>
              <w:left w:val="single" w:sz="4" w:space="0" w:color="auto"/>
              <w:bottom w:val="single" w:sz="4" w:space="0" w:color="auto"/>
              <w:right w:val="single" w:sz="4" w:space="0" w:color="auto"/>
            </w:tcBorders>
            <w:vAlign w:val="center"/>
            <w:hideMark/>
          </w:tcPr>
          <w:p w14:paraId="697BA1D4" w14:textId="77777777" w:rsidR="00381F5C" w:rsidRPr="00C02A31" w:rsidRDefault="00381F5C" w:rsidP="009A5C8B">
            <w:pPr>
              <w:spacing w:before="120" w:line="240" w:lineRule="auto"/>
              <w:jc w:val="center"/>
              <w:rPr>
                <w:b/>
                <w:i/>
              </w:rPr>
            </w:pPr>
            <w:r w:rsidRPr="00C02A31">
              <w:rPr>
                <w:b/>
                <w:i/>
              </w:rPr>
              <w:t>Source Citation</w:t>
            </w:r>
          </w:p>
        </w:tc>
      </w:tr>
      <w:tr w:rsidR="00381F5C" w:rsidRPr="00A9123D" w14:paraId="3C67C8C4" w14:textId="77777777" w:rsidTr="009D1232">
        <w:trPr>
          <w:cantSplit/>
        </w:trPr>
        <w:tc>
          <w:tcPr>
            <w:tcW w:w="2389" w:type="dxa"/>
            <w:tcBorders>
              <w:top w:val="single" w:sz="4" w:space="0" w:color="auto"/>
              <w:left w:val="single" w:sz="4" w:space="0" w:color="auto"/>
              <w:bottom w:val="single" w:sz="4" w:space="0" w:color="auto"/>
              <w:right w:val="single" w:sz="4" w:space="0" w:color="auto"/>
            </w:tcBorders>
            <w:vAlign w:val="bottom"/>
          </w:tcPr>
          <w:p w14:paraId="530FD7D9" w14:textId="77777777" w:rsidR="00381F5C" w:rsidRPr="00C02A31" w:rsidRDefault="00381F5C" w:rsidP="009A5C8B">
            <w:pPr>
              <w:spacing w:before="120" w:line="240" w:lineRule="auto"/>
            </w:pPr>
          </w:p>
        </w:tc>
        <w:tc>
          <w:tcPr>
            <w:tcW w:w="4827" w:type="dxa"/>
            <w:gridSpan w:val="3"/>
            <w:tcBorders>
              <w:top w:val="single" w:sz="4" w:space="0" w:color="auto"/>
              <w:left w:val="single" w:sz="4" w:space="0" w:color="auto"/>
              <w:bottom w:val="single" w:sz="4" w:space="0" w:color="auto"/>
              <w:right w:val="single" w:sz="4" w:space="0" w:color="auto"/>
            </w:tcBorders>
            <w:vAlign w:val="center"/>
            <w:hideMark/>
          </w:tcPr>
          <w:p w14:paraId="21D87C85" w14:textId="77777777" w:rsidR="00381F5C" w:rsidRPr="00C02A31" w:rsidRDefault="00381F5C" w:rsidP="00321517">
            <w:pPr>
              <w:spacing w:before="120" w:line="240" w:lineRule="auto"/>
              <w:jc w:val="center"/>
              <w:rPr>
                <w:b/>
                <w:i/>
              </w:rPr>
            </w:pPr>
            <w:r w:rsidRPr="00C02A31">
              <w:rPr>
                <w:b/>
              </w:rPr>
              <w:t>FY</w:t>
            </w:r>
            <w:r w:rsidR="001367AB" w:rsidRPr="00C02A31">
              <w:rPr>
                <w:b/>
              </w:rPr>
              <w:t xml:space="preserve"> </w:t>
            </w:r>
            <w:r w:rsidR="002568E0">
              <w:rPr>
                <w:b/>
              </w:rPr>
              <w:t>2020</w:t>
            </w:r>
            <w:r w:rsidR="00321517" w:rsidRPr="00C02A31">
              <w:rPr>
                <w:b/>
              </w:rPr>
              <w:t xml:space="preserve"> </w:t>
            </w:r>
            <w:r w:rsidRPr="00C02A31">
              <w:rPr>
                <w:b/>
              </w:rPr>
              <w:t>– FY</w:t>
            </w:r>
            <w:r w:rsidR="001367AB" w:rsidRPr="00C02A31">
              <w:rPr>
                <w:b/>
              </w:rPr>
              <w:t xml:space="preserve"> </w:t>
            </w:r>
            <w:r w:rsidR="00321517" w:rsidRPr="00C02A31">
              <w:rPr>
                <w:b/>
              </w:rPr>
              <w:t>202</w:t>
            </w:r>
            <w:r w:rsidR="008138E5">
              <w:rPr>
                <w:b/>
              </w:rPr>
              <w:t>4</w:t>
            </w:r>
          </w:p>
        </w:tc>
        <w:tc>
          <w:tcPr>
            <w:tcW w:w="1688" w:type="dxa"/>
            <w:tcBorders>
              <w:top w:val="single" w:sz="4" w:space="0" w:color="auto"/>
              <w:left w:val="single" w:sz="4" w:space="0" w:color="auto"/>
              <w:bottom w:val="single" w:sz="4" w:space="0" w:color="auto"/>
              <w:right w:val="single" w:sz="4" w:space="0" w:color="auto"/>
            </w:tcBorders>
            <w:vAlign w:val="center"/>
          </w:tcPr>
          <w:p w14:paraId="092DC83F" w14:textId="77777777" w:rsidR="00381F5C" w:rsidRPr="00C02A31" w:rsidRDefault="00381F5C" w:rsidP="009A5C8B">
            <w:pPr>
              <w:spacing w:before="120" w:line="240" w:lineRule="auto"/>
              <w:jc w:val="center"/>
            </w:pPr>
          </w:p>
        </w:tc>
      </w:tr>
      <w:tr w:rsidR="00381F5C" w:rsidRPr="00A9123D" w14:paraId="0263D025" w14:textId="77777777" w:rsidTr="009D1232">
        <w:trPr>
          <w:cantSplit/>
        </w:trPr>
        <w:tc>
          <w:tcPr>
            <w:tcW w:w="8904" w:type="dxa"/>
            <w:gridSpan w:val="5"/>
            <w:tcBorders>
              <w:top w:val="single" w:sz="4" w:space="0" w:color="auto"/>
              <w:left w:val="single" w:sz="4" w:space="0" w:color="auto"/>
              <w:bottom w:val="single" w:sz="4" w:space="0" w:color="auto"/>
              <w:right w:val="single" w:sz="4" w:space="0" w:color="auto"/>
            </w:tcBorders>
            <w:vAlign w:val="bottom"/>
            <w:hideMark/>
          </w:tcPr>
          <w:p w14:paraId="748DE3A9" w14:textId="77777777" w:rsidR="00381F5C" w:rsidRPr="00C02A31" w:rsidRDefault="00381F5C">
            <w:pPr>
              <w:spacing w:before="120" w:line="240" w:lineRule="auto"/>
            </w:pPr>
            <w:r w:rsidRPr="00C02A31">
              <w:rPr>
                <w:b/>
              </w:rPr>
              <w:t>BENEFITS (</w:t>
            </w:r>
            <w:r w:rsidRPr="00C02A31">
              <w:rPr>
                <w:b/>
                <w:i/>
              </w:rPr>
              <w:t>see</w:t>
            </w:r>
            <w:r w:rsidRPr="00C02A31">
              <w:rPr>
                <w:b/>
              </w:rPr>
              <w:t xml:space="preserve"> </w:t>
            </w:r>
            <w:r w:rsidR="009C3688" w:rsidRPr="00C02A31">
              <w:rPr>
                <w:b/>
              </w:rPr>
              <w:t>s</w:t>
            </w:r>
            <w:r w:rsidRPr="00C02A31">
              <w:rPr>
                <w:b/>
              </w:rPr>
              <w:t xml:space="preserve">ection </w:t>
            </w:r>
            <w:r w:rsidR="0040260A" w:rsidRPr="00C02A31">
              <w:rPr>
                <w:b/>
              </w:rPr>
              <w:t>4</w:t>
            </w:r>
            <w:r w:rsidRPr="00C02A31">
              <w:rPr>
                <w:b/>
              </w:rPr>
              <w:t xml:space="preserve"> for a detailed explanation of </w:t>
            </w:r>
            <w:r w:rsidR="0040260A" w:rsidRPr="00C02A31">
              <w:rPr>
                <w:b/>
              </w:rPr>
              <w:t xml:space="preserve">the </w:t>
            </w:r>
            <w:r w:rsidRPr="00C02A31">
              <w:rPr>
                <w:b/>
              </w:rPr>
              <w:t>benefits</w:t>
            </w:r>
            <w:r w:rsidR="0040260A" w:rsidRPr="00C02A31">
              <w:rPr>
                <w:b/>
              </w:rPr>
              <w:t xml:space="preserve"> related to the baseline and alternatives</w:t>
            </w:r>
            <w:r w:rsidRPr="00C02A31">
              <w:rPr>
                <w:b/>
              </w:rPr>
              <w:t>)</w:t>
            </w:r>
          </w:p>
        </w:tc>
      </w:tr>
      <w:tr w:rsidR="00381F5C" w:rsidRPr="00A9123D" w14:paraId="232D4E6A" w14:textId="77777777" w:rsidTr="009D1232">
        <w:trPr>
          <w:cantSplit/>
          <w:trHeight w:val="3063"/>
        </w:trPr>
        <w:tc>
          <w:tcPr>
            <w:tcW w:w="2389" w:type="dxa"/>
            <w:tcBorders>
              <w:top w:val="single" w:sz="4" w:space="0" w:color="auto"/>
              <w:left w:val="single" w:sz="4" w:space="0" w:color="auto"/>
              <w:bottom w:val="single" w:sz="4" w:space="0" w:color="auto"/>
              <w:right w:val="single" w:sz="4" w:space="0" w:color="auto"/>
            </w:tcBorders>
            <w:vAlign w:val="center"/>
            <w:hideMark/>
          </w:tcPr>
          <w:p w14:paraId="4A34D7C2" w14:textId="77777777" w:rsidR="00381F5C" w:rsidRPr="00C02A31" w:rsidRDefault="00381F5C" w:rsidP="009A5C8B">
            <w:pPr>
              <w:spacing w:before="120" w:line="240" w:lineRule="auto"/>
              <w:ind w:left="270"/>
            </w:pPr>
            <w:r w:rsidRPr="00C02A31">
              <w:t>Incremental Unquantified (Qualitative) Benefits</w:t>
            </w:r>
          </w:p>
        </w:tc>
        <w:tc>
          <w:tcPr>
            <w:tcW w:w="4827" w:type="dxa"/>
            <w:gridSpan w:val="3"/>
            <w:tcBorders>
              <w:top w:val="single" w:sz="4" w:space="0" w:color="auto"/>
              <w:left w:val="single" w:sz="4" w:space="0" w:color="auto"/>
              <w:bottom w:val="single" w:sz="4" w:space="0" w:color="auto"/>
              <w:right w:val="single" w:sz="4" w:space="0" w:color="auto"/>
            </w:tcBorders>
            <w:vAlign w:val="center"/>
            <w:hideMark/>
          </w:tcPr>
          <w:p w14:paraId="68460FC8" w14:textId="72627D4B" w:rsidR="00381F5C" w:rsidRPr="00C02A31" w:rsidRDefault="00A62712" w:rsidP="003F3D85">
            <w:pPr>
              <w:spacing w:before="120" w:line="240" w:lineRule="auto"/>
            </w:pPr>
            <w:r w:rsidRPr="00C02A31">
              <w:t xml:space="preserve">The proposed fee schedule allows for </w:t>
            </w:r>
            <w:r w:rsidR="00226B5F">
              <w:t>optimizing patent quality and timeliness</w:t>
            </w:r>
            <w:r w:rsidR="003F3D85">
              <w:t xml:space="preserve"> and delivering organizational excellence through </w:t>
            </w:r>
            <w:r w:rsidR="00AD115E" w:rsidRPr="00C02A31">
              <w:t>continue</w:t>
            </w:r>
            <w:r w:rsidR="00FC5DD5">
              <w:t>d</w:t>
            </w:r>
            <w:r w:rsidR="00AD115E" w:rsidRPr="00C02A31">
              <w:t xml:space="preserve"> improv</w:t>
            </w:r>
            <w:r w:rsidR="00FC5DD5">
              <w:t>ements to</w:t>
            </w:r>
            <w:r w:rsidRPr="00C02A31">
              <w:t xml:space="preserve"> the USPTO IT </w:t>
            </w:r>
            <w:r w:rsidR="00442477">
              <w:t xml:space="preserve">systems and </w:t>
            </w:r>
            <w:r w:rsidRPr="00C02A31">
              <w:t xml:space="preserve">infrastructure, </w:t>
            </w:r>
            <w:r w:rsidR="00AE15C8" w:rsidRPr="00C02A31">
              <w:t xml:space="preserve">and </w:t>
            </w:r>
            <w:r w:rsidR="003F3D85">
              <w:t>ensuring financial sustainability</w:t>
            </w:r>
            <w:r w:rsidR="00AE15C8" w:rsidRPr="00C02A31">
              <w:t xml:space="preserve">.  </w:t>
            </w:r>
            <w:r w:rsidR="00381F5C" w:rsidRPr="00C02A31">
              <w:t xml:space="preserve">This significantly </w:t>
            </w:r>
            <w:r w:rsidR="003214B8" w:rsidRPr="00C02A31">
              <w:t xml:space="preserve">increases the value of patents by </w:t>
            </w:r>
            <w:r w:rsidR="009C3988" w:rsidRPr="00C02A31">
              <w:t xml:space="preserve">advancing commercialization of new technologies sooner and </w:t>
            </w:r>
            <w:r w:rsidR="00381F5C" w:rsidRPr="00C02A31">
              <w:t xml:space="preserve">reduces uncertainty regarding the scope of patent rights, which fosters innovation and has a positive effect on economic growth.  The fee schedule design is also improved over the </w:t>
            </w:r>
            <w:r w:rsidR="007569BC" w:rsidRPr="00C02A31">
              <w:t>current</w:t>
            </w:r>
            <w:r w:rsidR="00381F5C" w:rsidRPr="00C02A31">
              <w:t xml:space="preserve"> fee schedule to better support key </w:t>
            </w:r>
            <w:r w:rsidR="00FA1ACB" w:rsidRPr="00C02A31">
              <w:t>policy factors</w:t>
            </w:r>
            <w:r w:rsidR="00381F5C" w:rsidRPr="00C02A31">
              <w:t xml:space="preserve">. </w:t>
            </w:r>
          </w:p>
        </w:tc>
        <w:tc>
          <w:tcPr>
            <w:tcW w:w="1688" w:type="dxa"/>
            <w:tcBorders>
              <w:top w:val="single" w:sz="4" w:space="0" w:color="auto"/>
              <w:left w:val="single" w:sz="4" w:space="0" w:color="auto"/>
              <w:bottom w:val="single" w:sz="4" w:space="0" w:color="auto"/>
              <w:right w:val="single" w:sz="4" w:space="0" w:color="auto"/>
            </w:tcBorders>
            <w:vAlign w:val="center"/>
            <w:hideMark/>
          </w:tcPr>
          <w:p w14:paraId="62D8687C" w14:textId="77777777" w:rsidR="00381F5C" w:rsidRPr="00C02A31" w:rsidRDefault="009B4229" w:rsidP="008F615E">
            <w:pPr>
              <w:spacing w:before="120" w:line="240" w:lineRule="auto"/>
              <w:jc w:val="center"/>
            </w:pPr>
            <w:r w:rsidRPr="00C02A31">
              <w:t>RIA Section 4</w:t>
            </w:r>
          </w:p>
        </w:tc>
      </w:tr>
      <w:tr w:rsidR="00381F5C" w:rsidRPr="00A9123D" w14:paraId="7A951DC5" w14:textId="77777777" w:rsidTr="009D1232">
        <w:trPr>
          <w:cantSplit/>
        </w:trPr>
        <w:tc>
          <w:tcPr>
            <w:tcW w:w="8904" w:type="dxa"/>
            <w:gridSpan w:val="5"/>
            <w:tcBorders>
              <w:top w:val="single" w:sz="4" w:space="0" w:color="auto"/>
              <w:left w:val="single" w:sz="4" w:space="0" w:color="auto"/>
              <w:bottom w:val="single" w:sz="4" w:space="0" w:color="auto"/>
              <w:right w:val="single" w:sz="4" w:space="0" w:color="auto"/>
            </w:tcBorders>
            <w:vAlign w:val="center"/>
            <w:hideMark/>
          </w:tcPr>
          <w:p w14:paraId="1C260B88" w14:textId="77777777" w:rsidR="00381F5C" w:rsidRPr="00C02A31" w:rsidRDefault="00381F5C">
            <w:pPr>
              <w:spacing w:before="120" w:line="240" w:lineRule="auto"/>
            </w:pPr>
            <w:r w:rsidRPr="00C02A31">
              <w:rPr>
                <w:b/>
              </w:rPr>
              <w:t>COSTS (</w:t>
            </w:r>
            <w:r w:rsidR="0040260A" w:rsidRPr="00C02A31">
              <w:rPr>
                <w:b/>
                <w:i/>
              </w:rPr>
              <w:t>see</w:t>
            </w:r>
            <w:r w:rsidR="0040260A" w:rsidRPr="00C02A31">
              <w:rPr>
                <w:b/>
              </w:rPr>
              <w:t xml:space="preserve"> section 4 for a detailed explanation of the costs related to the baseline and alternatives</w:t>
            </w:r>
            <w:r w:rsidRPr="00C02A31">
              <w:rPr>
                <w:b/>
              </w:rPr>
              <w:t>)</w:t>
            </w:r>
          </w:p>
        </w:tc>
      </w:tr>
      <w:tr w:rsidR="009C3988" w:rsidRPr="00A9123D" w14:paraId="13C558B3" w14:textId="77777777" w:rsidTr="009D1232">
        <w:trPr>
          <w:cantSplit/>
          <w:trHeight w:val="1830"/>
        </w:trPr>
        <w:tc>
          <w:tcPr>
            <w:tcW w:w="2389" w:type="dxa"/>
            <w:tcBorders>
              <w:top w:val="single" w:sz="4" w:space="0" w:color="auto"/>
              <w:left w:val="single" w:sz="4" w:space="0" w:color="auto"/>
              <w:bottom w:val="single" w:sz="4" w:space="0" w:color="auto"/>
              <w:right w:val="single" w:sz="4" w:space="0" w:color="auto"/>
            </w:tcBorders>
            <w:vAlign w:val="center"/>
            <w:hideMark/>
          </w:tcPr>
          <w:p w14:paraId="45A405B4" w14:textId="77777777" w:rsidR="009C3988" w:rsidRPr="00C02A31" w:rsidRDefault="009C3988" w:rsidP="009A5C8B">
            <w:pPr>
              <w:spacing w:before="120" w:line="240" w:lineRule="auto"/>
              <w:ind w:left="270"/>
            </w:pPr>
            <w:r w:rsidRPr="00C02A31">
              <w:t>Incremental Unquantified (Qualitative) Costs</w:t>
            </w:r>
          </w:p>
        </w:tc>
        <w:tc>
          <w:tcPr>
            <w:tcW w:w="4827" w:type="dxa"/>
            <w:gridSpan w:val="3"/>
            <w:tcBorders>
              <w:top w:val="single" w:sz="4" w:space="0" w:color="auto"/>
              <w:left w:val="single" w:sz="4" w:space="0" w:color="auto"/>
              <w:bottom w:val="single" w:sz="4" w:space="0" w:color="auto"/>
              <w:right w:val="single" w:sz="4" w:space="0" w:color="auto"/>
            </w:tcBorders>
            <w:vAlign w:val="center"/>
            <w:hideMark/>
          </w:tcPr>
          <w:p w14:paraId="407B9D09" w14:textId="5B39E3C5" w:rsidR="009C3988" w:rsidRPr="00C02A31" w:rsidRDefault="0072064C" w:rsidP="0077389D">
            <w:pPr>
              <w:spacing w:before="120" w:line="240" w:lineRule="auto"/>
            </w:pPr>
            <w:r>
              <w:t>The Office does not anticipate that the adjustments in the</w:t>
            </w:r>
            <w:r w:rsidRPr="00A9123D">
              <w:t xml:space="preserve"> </w:t>
            </w:r>
            <w:r>
              <w:t>final fee schedule</w:t>
            </w:r>
            <w:r w:rsidRPr="00A9123D">
              <w:rPr>
                <w:szCs w:val="24"/>
              </w:rPr>
              <w:t xml:space="preserve"> </w:t>
            </w:r>
            <w:r>
              <w:t xml:space="preserve">will increase the compliance costs for users to obtain USPTO services.  </w:t>
            </w:r>
          </w:p>
        </w:tc>
        <w:tc>
          <w:tcPr>
            <w:tcW w:w="1688" w:type="dxa"/>
            <w:tcBorders>
              <w:top w:val="single" w:sz="4" w:space="0" w:color="auto"/>
              <w:left w:val="single" w:sz="4" w:space="0" w:color="auto"/>
              <w:bottom w:val="single" w:sz="4" w:space="0" w:color="auto"/>
              <w:right w:val="single" w:sz="4" w:space="0" w:color="auto"/>
            </w:tcBorders>
            <w:vAlign w:val="center"/>
            <w:hideMark/>
          </w:tcPr>
          <w:p w14:paraId="61444985" w14:textId="77777777" w:rsidR="009C3988" w:rsidRPr="00C02A31" w:rsidRDefault="009C3988" w:rsidP="008F615E">
            <w:pPr>
              <w:spacing w:before="120" w:line="240" w:lineRule="auto"/>
              <w:jc w:val="center"/>
            </w:pPr>
            <w:r w:rsidRPr="00C02A31">
              <w:t xml:space="preserve">RIA Section </w:t>
            </w:r>
            <w:r w:rsidR="0077389D" w:rsidRPr="00C02A31">
              <w:t>4</w:t>
            </w:r>
          </w:p>
        </w:tc>
      </w:tr>
      <w:tr w:rsidR="00381F5C" w:rsidRPr="00A9123D" w14:paraId="34E85C71" w14:textId="77777777" w:rsidTr="009D1232">
        <w:trPr>
          <w:cantSplit/>
        </w:trPr>
        <w:tc>
          <w:tcPr>
            <w:tcW w:w="8904" w:type="dxa"/>
            <w:gridSpan w:val="5"/>
            <w:tcBorders>
              <w:top w:val="single" w:sz="4" w:space="0" w:color="auto"/>
              <w:left w:val="single" w:sz="4" w:space="0" w:color="auto"/>
              <w:bottom w:val="single" w:sz="4" w:space="0" w:color="auto"/>
              <w:right w:val="single" w:sz="4" w:space="0" w:color="auto"/>
            </w:tcBorders>
            <w:vAlign w:val="center"/>
            <w:hideMark/>
          </w:tcPr>
          <w:p w14:paraId="14E8754A" w14:textId="77777777" w:rsidR="00381F5C" w:rsidRPr="00C02A31" w:rsidRDefault="00381F5C" w:rsidP="00404E0A">
            <w:pPr>
              <w:spacing w:before="120" w:line="240" w:lineRule="auto"/>
            </w:pPr>
            <w:r w:rsidRPr="00C02A31">
              <w:rPr>
                <w:b/>
              </w:rPr>
              <w:t>TRANSFERS (</w:t>
            </w:r>
            <w:r w:rsidRPr="00C02A31">
              <w:rPr>
                <w:b/>
                <w:i/>
              </w:rPr>
              <w:t>see</w:t>
            </w:r>
            <w:r w:rsidRPr="00C02A31">
              <w:rPr>
                <w:b/>
              </w:rPr>
              <w:t xml:space="preserve"> </w:t>
            </w:r>
            <w:r w:rsidR="009C3688" w:rsidRPr="00C02A31">
              <w:rPr>
                <w:b/>
              </w:rPr>
              <w:t>s</w:t>
            </w:r>
            <w:r w:rsidRPr="00C02A31">
              <w:rPr>
                <w:b/>
              </w:rPr>
              <w:t>ection 3 for a detailed explanation of Transfers)</w:t>
            </w:r>
          </w:p>
        </w:tc>
      </w:tr>
      <w:tr w:rsidR="00381F5C" w:rsidRPr="00A9123D" w14:paraId="29044773" w14:textId="77777777" w:rsidTr="009D1232">
        <w:trPr>
          <w:cantSplit/>
        </w:trPr>
        <w:tc>
          <w:tcPr>
            <w:tcW w:w="2389" w:type="dxa"/>
            <w:tcBorders>
              <w:top w:val="single" w:sz="4" w:space="0" w:color="auto"/>
              <w:left w:val="single" w:sz="4" w:space="0" w:color="auto"/>
              <w:bottom w:val="single" w:sz="4" w:space="0" w:color="auto"/>
              <w:right w:val="single" w:sz="4" w:space="0" w:color="auto"/>
            </w:tcBorders>
            <w:vAlign w:val="center"/>
            <w:hideMark/>
          </w:tcPr>
          <w:p w14:paraId="512F3C9B" w14:textId="77777777" w:rsidR="00381F5C" w:rsidRPr="00C02A31" w:rsidRDefault="00381F5C" w:rsidP="009A5C8B">
            <w:pPr>
              <w:spacing w:before="120" w:line="240" w:lineRule="auto"/>
              <w:ind w:left="270"/>
            </w:pPr>
            <w:r w:rsidRPr="00C02A31">
              <w:t>Total Monetized Transfers:  “On Budget”</w:t>
            </w:r>
          </w:p>
        </w:tc>
        <w:tc>
          <w:tcPr>
            <w:tcW w:w="1658" w:type="dxa"/>
            <w:tcBorders>
              <w:top w:val="single" w:sz="4" w:space="0" w:color="auto"/>
              <w:left w:val="single" w:sz="4" w:space="0" w:color="auto"/>
              <w:bottom w:val="single" w:sz="4" w:space="0" w:color="auto"/>
              <w:right w:val="single" w:sz="4" w:space="0" w:color="auto"/>
            </w:tcBorders>
            <w:vAlign w:val="center"/>
          </w:tcPr>
          <w:p w14:paraId="1C34F32F" w14:textId="56E3E970" w:rsidR="00381F5C" w:rsidRPr="00C02A31" w:rsidRDefault="008D042E">
            <w:pPr>
              <w:spacing w:before="120" w:line="240" w:lineRule="auto"/>
              <w:jc w:val="center"/>
            </w:pPr>
            <w:r w:rsidRPr="00C02A31">
              <w:t>$</w:t>
            </w:r>
            <w:r w:rsidR="00D76226">
              <w:t>7</w:t>
            </w:r>
            <w:r w:rsidR="00F40C9C">
              <w:t>7</w:t>
            </w:r>
            <w:r w:rsidR="00D76226">
              <w:t>7</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366202A1" w14:textId="007F449C" w:rsidR="00381F5C" w:rsidRPr="00C02A31" w:rsidRDefault="008D042E" w:rsidP="009A5C8B">
            <w:pPr>
              <w:spacing w:before="120" w:line="240" w:lineRule="auto"/>
              <w:jc w:val="center"/>
            </w:pPr>
            <w:r w:rsidRPr="00C02A31">
              <w:t>$</w:t>
            </w:r>
            <w:r w:rsidR="00D76226">
              <w:t>7</w:t>
            </w:r>
            <w:r w:rsidR="00900AEB">
              <w:t>3</w:t>
            </w:r>
            <w:r w:rsidR="00D76226">
              <w:t>8</w:t>
            </w: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690BA8F0" w14:textId="2D77BCC3" w:rsidR="00381F5C" w:rsidRPr="00C02A31" w:rsidRDefault="00D66E6D">
            <w:pPr>
              <w:spacing w:before="120" w:line="240" w:lineRule="auto"/>
              <w:jc w:val="center"/>
            </w:pPr>
            <w:r w:rsidRPr="00C02A31">
              <w:t>$</w:t>
            </w:r>
            <w:r w:rsidR="00D76226">
              <w:t>8</w:t>
            </w:r>
            <w:r w:rsidR="00900AEB">
              <w:t>1</w:t>
            </w:r>
            <w:r w:rsidR="00D76226">
              <w:t>6</w:t>
            </w:r>
          </w:p>
        </w:tc>
        <w:tc>
          <w:tcPr>
            <w:tcW w:w="1688" w:type="dxa"/>
            <w:tcBorders>
              <w:top w:val="single" w:sz="4" w:space="0" w:color="auto"/>
              <w:left w:val="single" w:sz="4" w:space="0" w:color="auto"/>
              <w:bottom w:val="single" w:sz="4" w:space="0" w:color="auto"/>
              <w:right w:val="single" w:sz="4" w:space="0" w:color="auto"/>
            </w:tcBorders>
            <w:vAlign w:val="center"/>
            <w:hideMark/>
          </w:tcPr>
          <w:p w14:paraId="7F5CDFD7" w14:textId="77777777" w:rsidR="00381F5C" w:rsidRPr="00C02A31" w:rsidRDefault="00381F5C" w:rsidP="008F615E">
            <w:pPr>
              <w:spacing w:before="120" w:line="240" w:lineRule="auto"/>
              <w:jc w:val="center"/>
            </w:pPr>
            <w:r w:rsidRPr="00C02A31">
              <w:t xml:space="preserve">RIA Section </w:t>
            </w:r>
            <w:r w:rsidR="0077389D" w:rsidRPr="00C02A31">
              <w:t>3</w:t>
            </w:r>
          </w:p>
        </w:tc>
      </w:tr>
      <w:tr w:rsidR="00381F5C" w:rsidRPr="00A9123D" w14:paraId="7F1A1D2C" w14:textId="77777777" w:rsidTr="009D1232">
        <w:trPr>
          <w:cantSplit/>
        </w:trPr>
        <w:tc>
          <w:tcPr>
            <w:tcW w:w="2389" w:type="dxa"/>
            <w:tcBorders>
              <w:top w:val="single" w:sz="4" w:space="0" w:color="auto"/>
              <w:left w:val="single" w:sz="4" w:space="0" w:color="auto"/>
              <w:bottom w:val="single" w:sz="4" w:space="0" w:color="auto"/>
              <w:right w:val="single" w:sz="4" w:space="0" w:color="auto"/>
            </w:tcBorders>
            <w:vAlign w:val="center"/>
            <w:hideMark/>
          </w:tcPr>
          <w:p w14:paraId="2435C27F" w14:textId="77777777" w:rsidR="00381F5C" w:rsidRPr="00C02A31" w:rsidRDefault="00381F5C" w:rsidP="009A5C8B">
            <w:pPr>
              <w:spacing w:before="120" w:line="240" w:lineRule="auto"/>
              <w:ind w:left="270"/>
            </w:pPr>
            <w:r w:rsidRPr="00C02A31">
              <w:t>From Whom to Whom</w:t>
            </w:r>
          </w:p>
        </w:tc>
        <w:tc>
          <w:tcPr>
            <w:tcW w:w="4827" w:type="dxa"/>
            <w:gridSpan w:val="3"/>
            <w:tcBorders>
              <w:top w:val="single" w:sz="4" w:space="0" w:color="auto"/>
              <w:left w:val="single" w:sz="4" w:space="0" w:color="auto"/>
              <w:bottom w:val="single" w:sz="4" w:space="0" w:color="auto"/>
              <w:right w:val="single" w:sz="4" w:space="0" w:color="auto"/>
            </w:tcBorders>
            <w:vAlign w:val="center"/>
            <w:hideMark/>
          </w:tcPr>
          <w:p w14:paraId="3D73530F" w14:textId="77777777" w:rsidR="00381F5C" w:rsidRPr="00C02A31" w:rsidRDefault="00381F5C" w:rsidP="009A5C8B">
            <w:pPr>
              <w:spacing w:before="120" w:line="240" w:lineRule="auto"/>
            </w:pPr>
            <w:r w:rsidRPr="00C02A31">
              <w:t xml:space="preserve">From patent applicants and </w:t>
            </w:r>
            <w:r w:rsidR="009C3988" w:rsidRPr="00C02A31">
              <w:t xml:space="preserve">patent </w:t>
            </w:r>
            <w:r w:rsidRPr="00C02A31">
              <w:t>owners to the U.S. Government</w:t>
            </w:r>
          </w:p>
        </w:tc>
        <w:tc>
          <w:tcPr>
            <w:tcW w:w="1688" w:type="dxa"/>
            <w:tcBorders>
              <w:top w:val="single" w:sz="4" w:space="0" w:color="auto"/>
              <w:left w:val="single" w:sz="4" w:space="0" w:color="auto"/>
              <w:bottom w:val="single" w:sz="4" w:space="0" w:color="auto"/>
              <w:right w:val="single" w:sz="4" w:space="0" w:color="auto"/>
            </w:tcBorders>
            <w:vAlign w:val="center"/>
          </w:tcPr>
          <w:p w14:paraId="0C4646E3" w14:textId="77777777" w:rsidR="00381F5C" w:rsidRPr="00C02A31" w:rsidRDefault="00381F5C" w:rsidP="009A5C8B">
            <w:pPr>
              <w:spacing w:before="120" w:line="240" w:lineRule="auto"/>
              <w:jc w:val="center"/>
            </w:pPr>
          </w:p>
        </w:tc>
      </w:tr>
      <w:tr w:rsidR="00381F5C" w:rsidRPr="00A9123D" w14:paraId="0CFFDEF8" w14:textId="77777777" w:rsidTr="009D1232">
        <w:trPr>
          <w:cantSplit/>
          <w:trHeight w:val="512"/>
        </w:trPr>
        <w:tc>
          <w:tcPr>
            <w:tcW w:w="8904" w:type="dxa"/>
            <w:gridSpan w:val="5"/>
            <w:tcBorders>
              <w:top w:val="nil"/>
              <w:left w:val="single" w:sz="4" w:space="0" w:color="auto"/>
              <w:bottom w:val="single" w:sz="4" w:space="0" w:color="auto"/>
              <w:right w:val="single" w:sz="4" w:space="0" w:color="auto"/>
            </w:tcBorders>
            <w:vAlign w:val="center"/>
            <w:hideMark/>
          </w:tcPr>
          <w:p w14:paraId="27DE0F5B" w14:textId="77777777" w:rsidR="00381F5C" w:rsidRPr="00A9123D" w:rsidRDefault="00381F5C" w:rsidP="009A5C8B">
            <w:pPr>
              <w:spacing w:line="240" w:lineRule="auto"/>
              <w:jc w:val="center"/>
              <w:rPr>
                <w:b/>
                <w:szCs w:val="24"/>
              </w:rPr>
            </w:pPr>
            <w:r w:rsidRPr="00A9123D">
              <w:rPr>
                <w:b/>
                <w:szCs w:val="24"/>
              </w:rPr>
              <w:t>Other Impacts</w:t>
            </w:r>
          </w:p>
        </w:tc>
      </w:tr>
      <w:tr w:rsidR="00381F5C" w:rsidRPr="00A9123D" w14:paraId="5C8E9214" w14:textId="77777777" w:rsidTr="009D1232">
        <w:trPr>
          <w:cantSplit/>
        </w:trPr>
        <w:tc>
          <w:tcPr>
            <w:tcW w:w="2389" w:type="dxa"/>
            <w:tcBorders>
              <w:top w:val="single" w:sz="4" w:space="0" w:color="auto"/>
              <w:left w:val="single" w:sz="4" w:space="0" w:color="auto"/>
              <w:bottom w:val="single" w:sz="4" w:space="0" w:color="auto"/>
              <w:right w:val="single" w:sz="4" w:space="0" w:color="auto"/>
            </w:tcBorders>
            <w:vAlign w:val="center"/>
            <w:hideMark/>
          </w:tcPr>
          <w:p w14:paraId="4F197974" w14:textId="77777777" w:rsidR="00381F5C" w:rsidRPr="00C02A31" w:rsidRDefault="00381F5C" w:rsidP="009A5C8B">
            <w:pPr>
              <w:spacing w:before="120" w:line="240" w:lineRule="auto"/>
              <w:jc w:val="center"/>
              <w:rPr>
                <w:b/>
                <w:i/>
              </w:rPr>
            </w:pPr>
            <w:r w:rsidRPr="00C02A31">
              <w:rPr>
                <w:b/>
                <w:i/>
              </w:rPr>
              <w:lastRenderedPageBreak/>
              <w:t>Category</w:t>
            </w:r>
          </w:p>
        </w:tc>
        <w:tc>
          <w:tcPr>
            <w:tcW w:w="4827" w:type="dxa"/>
            <w:gridSpan w:val="3"/>
            <w:tcBorders>
              <w:top w:val="single" w:sz="4" w:space="0" w:color="auto"/>
              <w:left w:val="single" w:sz="4" w:space="0" w:color="auto"/>
              <w:bottom w:val="single" w:sz="4" w:space="0" w:color="auto"/>
              <w:right w:val="single" w:sz="4" w:space="0" w:color="auto"/>
            </w:tcBorders>
            <w:vAlign w:val="center"/>
            <w:hideMark/>
          </w:tcPr>
          <w:p w14:paraId="1F553B2C" w14:textId="77777777" w:rsidR="00381F5C" w:rsidRPr="00C02A31" w:rsidRDefault="00381F5C" w:rsidP="009A5C8B">
            <w:pPr>
              <w:spacing w:before="120" w:line="240" w:lineRule="auto"/>
              <w:jc w:val="center"/>
              <w:rPr>
                <w:b/>
                <w:i/>
              </w:rPr>
            </w:pPr>
            <w:r w:rsidRPr="00C02A31">
              <w:rPr>
                <w:b/>
                <w:i/>
              </w:rPr>
              <w:t>Effects</w:t>
            </w:r>
          </w:p>
        </w:tc>
        <w:tc>
          <w:tcPr>
            <w:tcW w:w="1688" w:type="dxa"/>
            <w:tcBorders>
              <w:top w:val="single" w:sz="4" w:space="0" w:color="auto"/>
              <w:left w:val="single" w:sz="4" w:space="0" w:color="auto"/>
              <w:bottom w:val="single" w:sz="4" w:space="0" w:color="auto"/>
              <w:right w:val="single" w:sz="4" w:space="0" w:color="auto"/>
            </w:tcBorders>
            <w:vAlign w:val="center"/>
            <w:hideMark/>
          </w:tcPr>
          <w:p w14:paraId="23CBCD45" w14:textId="77777777" w:rsidR="00381F5C" w:rsidRPr="00C02A31" w:rsidRDefault="00381F5C" w:rsidP="009A5C8B">
            <w:pPr>
              <w:spacing w:before="120" w:line="240" w:lineRule="auto"/>
              <w:jc w:val="center"/>
              <w:rPr>
                <w:b/>
                <w:i/>
              </w:rPr>
            </w:pPr>
            <w:r w:rsidRPr="00C02A31">
              <w:rPr>
                <w:b/>
                <w:i/>
              </w:rPr>
              <w:t>Source Citation</w:t>
            </w:r>
          </w:p>
        </w:tc>
      </w:tr>
      <w:tr w:rsidR="00381F5C" w:rsidRPr="00A9123D" w14:paraId="4C5DD5C3" w14:textId="77777777" w:rsidTr="009D1232">
        <w:trPr>
          <w:cantSplit/>
        </w:trPr>
        <w:tc>
          <w:tcPr>
            <w:tcW w:w="2389" w:type="dxa"/>
            <w:tcBorders>
              <w:top w:val="single" w:sz="4" w:space="0" w:color="auto"/>
              <w:left w:val="single" w:sz="4" w:space="0" w:color="auto"/>
              <w:bottom w:val="single" w:sz="4" w:space="0" w:color="auto"/>
              <w:right w:val="single" w:sz="4" w:space="0" w:color="auto"/>
            </w:tcBorders>
            <w:vAlign w:val="center"/>
            <w:hideMark/>
          </w:tcPr>
          <w:p w14:paraId="6486E414" w14:textId="77777777" w:rsidR="00381F5C" w:rsidRPr="00C02A31" w:rsidRDefault="00381F5C" w:rsidP="009A5C8B">
            <w:pPr>
              <w:spacing w:before="120" w:line="240" w:lineRule="auto"/>
            </w:pPr>
            <w:r w:rsidRPr="00C02A31">
              <w:t>Effects on State, Local, and/or Tribal Governments</w:t>
            </w:r>
          </w:p>
        </w:tc>
        <w:tc>
          <w:tcPr>
            <w:tcW w:w="4827" w:type="dxa"/>
            <w:gridSpan w:val="3"/>
            <w:tcBorders>
              <w:top w:val="single" w:sz="4" w:space="0" w:color="auto"/>
              <w:left w:val="single" w:sz="4" w:space="0" w:color="auto"/>
              <w:bottom w:val="single" w:sz="4" w:space="0" w:color="auto"/>
              <w:right w:val="single" w:sz="4" w:space="0" w:color="auto"/>
            </w:tcBorders>
            <w:vAlign w:val="center"/>
            <w:hideMark/>
          </w:tcPr>
          <w:p w14:paraId="25E8B2CD" w14:textId="77777777" w:rsidR="00381F5C" w:rsidRPr="00C02A31" w:rsidRDefault="00381F5C" w:rsidP="009A5C8B">
            <w:pPr>
              <w:spacing w:before="120" w:line="240" w:lineRule="auto"/>
              <w:jc w:val="center"/>
            </w:pPr>
            <w:r w:rsidRPr="00C02A31">
              <w:t>n/a</w:t>
            </w:r>
          </w:p>
        </w:tc>
        <w:tc>
          <w:tcPr>
            <w:tcW w:w="1688" w:type="dxa"/>
            <w:tcBorders>
              <w:top w:val="single" w:sz="4" w:space="0" w:color="auto"/>
              <w:left w:val="single" w:sz="4" w:space="0" w:color="auto"/>
              <w:bottom w:val="single" w:sz="4" w:space="0" w:color="auto"/>
              <w:right w:val="single" w:sz="4" w:space="0" w:color="auto"/>
            </w:tcBorders>
            <w:vAlign w:val="center"/>
          </w:tcPr>
          <w:p w14:paraId="6B202CA6" w14:textId="77777777" w:rsidR="00381F5C" w:rsidRPr="00C02A31" w:rsidRDefault="00381F5C" w:rsidP="009A5C8B">
            <w:pPr>
              <w:spacing w:before="120" w:line="240" w:lineRule="auto"/>
              <w:jc w:val="center"/>
            </w:pPr>
            <w:r w:rsidRPr="00C02A31">
              <w:t>n/a</w:t>
            </w:r>
          </w:p>
        </w:tc>
      </w:tr>
      <w:tr w:rsidR="00381F5C" w:rsidRPr="00A9123D" w14:paraId="6CAE3BD2" w14:textId="77777777" w:rsidTr="009D1232">
        <w:trPr>
          <w:cantSplit/>
        </w:trPr>
        <w:tc>
          <w:tcPr>
            <w:tcW w:w="2389" w:type="dxa"/>
            <w:tcBorders>
              <w:top w:val="single" w:sz="4" w:space="0" w:color="auto"/>
              <w:left w:val="single" w:sz="4" w:space="0" w:color="auto"/>
              <w:bottom w:val="single" w:sz="4" w:space="0" w:color="auto"/>
              <w:right w:val="single" w:sz="4" w:space="0" w:color="auto"/>
            </w:tcBorders>
            <w:vAlign w:val="center"/>
            <w:hideMark/>
          </w:tcPr>
          <w:p w14:paraId="46DE849D" w14:textId="77777777" w:rsidR="00381F5C" w:rsidRPr="00C02A31" w:rsidRDefault="00381F5C" w:rsidP="009A5C8B">
            <w:pPr>
              <w:spacing w:before="120" w:line="240" w:lineRule="auto"/>
            </w:pPr>
            <w:r w:rsidRPr="00C02A31">
              <w:t>Effects on Small Businesses</w:t>
            </w:r>
          </w:p>
        </w:tc>
        <w:tc>
          <w:tcPr>
            <w:tcW w:w="4827" w:type="dxa"/>
            <w:gridSpan w:val="3"/>
            <w:tcBorders>
              <w:top w:val="single" w:sz="4" w:space="0" w:color="auto"/>
              <w:left w:val="single" w:sz="4" w:space="0" w:color="auto"/>
              <w:bottom w:val="single" w:sz="4" w:space="0" w:color="auto"/>
              <w:right w:val="single" w:sz="4" w:space="0" w:color="auto"/>
            </w:tcBorders>
            <w:vAlign w:val="center"/>
            <w:hideMark/>
          </w:tcPr>
          <w:p w14:paraId="61924EA7" w14:textId="77777777" w:rsidR="00381F5C" w:rsidRPr="00C02A31" w:rsidRDefault="00381F5C" w:rsidP="00695023">
            <w:pPr>
              <w:spacing w:before="120" w:line="240" w:lineRule="auto"/>
            </w:pPr>
            <w:r w:rsidRPr="00C02A31">
              <w:t xml:space="preserve">Changes in patent fees can affect further innovation and commercialization by small entities.  The patent fee schedule includes discounts for small and micro entities for certain fees.  The estimated impact on small businesses is addressed in the </w:t>
            </w:r>
            <w:r w:rsidR="00695023" w:rsidRPr="00C02A31">
              <w:t>Initial</w:t>
            </w:r>
            <w:r w:rsidR="00AB13F8" w:rsidRPr="00C02A31">
              <w:t xml:space="preserve"> </w:t>
            </w:r>
            <w:r w:rsidRPr="00C02A31">
              <w:t>Regulatory Flexibility Analysis.</w:t>
            </w:r>
          </w:p>
        </w:tc>
        <w:tc>
          <w:tcPr>
            <w:tcW w:w="1688" w:type="dxa"/>
            <w:tcBorders>
              <w:top w:val="single" w:sz="4" w:space="0" w:color="auto"/>
              <w:left w:val="single" w:sz="4" w:space="0" w:color="auto"/>
              <w:bottom w:val="single" w:sz="4" w:space="0" w:color="auto"/>
              <w:right w:val="single" w:sz="4" w:space="0" w:color="auto"/>
            </w:tcBorders>
            <w:vAlign w:val="center"/>
            <w:hideMark/>
          </w:tcPr>
          <w:p w14:paraId="44E051C8" w14:textId="77777777" w:rsidR="00381F5C" w:rsidRPr="00C02A31" w:rsidRDefault="00A470A9" w:rsidP="00695023">
            <w:pPr>
              <w:spacing w:before="120" w:line="240" w:lineRule="auto"/>
              <w:jc w:val="center"/>
            </w:pPr>
            <w:r w:rsidRPr="00C02A31">
              <w:t>Initial</w:t>
            </w:r>
            <w:r w:rsidR="00AB13F8" w:rsidRPr="00C02A31">
              <w:t xml:space="preserve"> </w:t>
            </w:r>
            <w:r w:rsidR="00381F5C" w:rsidRPr="00C02A31">
              <w:t>Regulatory Flexibility Analysis (</w:t>
            </w:r>
            <w:r w:rsidR="00695023" w:rsidRPr="00C02A31">
              <w:t>I</w:t>
            </w:r>
            <w:r w:rsidR="00381F5C" w:rsidRPr="00C02A31">
              <w:t>RFA)</w:t>
            </w:r>
          </w:p>
        </w:tc>
      </w:tr>
      <w:tr w:rsidR="00381F5C" w:rsidRPr="00A9123D" w14:paraId="37024F10" w14:textId="77777777" w:rsidTr="009D1232">
        <w:trPr>
          <w:cantSplit/>
        </w:trPr>
        <w:tc>
          <w:tcPr>
            <w:tcW w:w="2389" w:type="dxa"/>
            <w:tcBorders>
              <w:top w:val="single" w:sz="4" w:space="0" w:color="auto"/>
              <w:left w:val="single" w:sz="4" w:space="0" w:color="auto"/>
              <w:bottom w:val="single" w:sz="4" w:space="0" w:color="auto"/>
              <w:right w:val="single" w:sz="4" w:space="0" w:color="auto"/>
            </w:tcBorders>
            <w:vAlign w:val="center"/>
            <w:hideMark/>
          </w:tcPr>
          <w:p w14:paraId="7339E325" w14:textId="77777777" w:rsidR="00381F5C" w:rsidRPr="00C02A31" w:rsidRDefault="00381F5C" w:rsidP="009A5C8B">
            <w:pPr>
              <w:spacing w:before="120" w:line="240" w:lineRule="auto"/>
            </w:pPr>
            <w:r w:rsidRPr="00C02A31">
              <w:t>Effects on Growth</w:t>
            </w:r>
          </w:p>
        </w:tc>
        <w:tc>
          <w:tcPr>
            <w:tcW w:w="4827" w:type="dxa"/>
            <w:gridSpan w:val="3"/>
            <w:tcBorders>
              <w:top w:val="single" w:sz="4" w:space="0" w:color="auto"/>
              <w:left w:val="single" w:sz="4" w:space="0" w:color="auto"/>
              <w:bottom w:val="single" w:sz="4" w:space="0" w:color="auto"/>
              <w:right w:val="single" w:sz="4" w:space="0" w:color="auto"/>
            </w:tcBorders>
            <w:vAlign w:val="center"/>
            <w:hideMark/>
          </w:tcPr>
          <w:p w14:paraId="0ECBE606" w14:textId="6182C6BD" w:rsidR="00381F5C" w:rsidRPr="00C02A31" w:rsidRDefault="00381F5C" w:rsidP="0072064C">
            <w:pPr>
              <w:spacing w:before="120" w:line="240" w:lineRule="auto"/>
            </w:pPr>
            <w:r w:rsidRPr="00C02A31">
              <w:t xml:space="preserve">The impact of patent fee changes on fostering innovation, which helps drive economic growth, was an important factor in this analysis.  The </w:t>
            </w:r>
            <w:r w:rsidR="00695023" w:rsidRPr="00C02A31">
              <w:t>proposed</w:t>
            </w:r>
            <w:r w:rsidR="00C471B8" w:rsidRPr="00C02A31">
              <w:t xml:space="preserve"> fee schedule</w:t>
            </w:r>
            <w:r w:rsidR="0072064C">
              <w:t xml:space="preserve"> is expected to produce the revenue needed to</w:t>
            </w:r>
            <w:r w:rsidR="0072064C" w:rsidRPr="001650DF">
              <w:t xml:space="preserve"> achieve the </w:t>
            </w:r>
            <w:r w:rsidR="005B0B70">
              <w:t xml:space="preserve">patent-related </w:t>
            </w:r>
            <w:r w:rsidR="0072064C" w:rsidRPr="001650DF">
              <w:t xml:space="preserve">strategic priorities encompassed in the </w:t>
            </w:r>
            <w:r w:rsidR="0072064C">
              <w:t>Strategic Plan</w:t>
            </w:r>
            <w:r w:rsidR="0072064C" w:rsidRPr="00C21104">
              <w:t>.</w:t>
            </w:r>
            <w:r w:rsidR="0072064C" w:rsidDel="0072064C">
              <w:t xml:space="preserve"> </w:t>
            </w:r>
          </w:p>
        </w:tc>
        <w:tc>
          <w:tcPr>
            <w:tcW w:w="1688" w:type="dxa"/>
            <w:tcBorders>
              <w:top w:val="single" w:sz="4" w:space="0" w:color="auto"/>
              <w:left w:val="single" w:sz="4" w:space="0" w:color="auto"/>
              <w:bottom w:val="single" w:sz="4" w:space="0" w:color="auto"/>
              <w:right w:val="single" w:sz="4" w:space="0" w:color="auto"/>
            </w:tcBorders>
            <w:vAlign w:val="center"/>
            <w:hideMark/>
          </w:tcPr>
          <w:p w14:paraId="3F443717" w14:textId="77777777" w:rsidR="00381F5C" w:rsidRPr="00C02A31" w:rsidRDefault="00381F5C" w:rsidP="009A5C8B">
            <w:pPr>
              <w:keepNext/>
              <w:spacing w:before="120" w:line="240" w:lineRule="auto"/>
              <w:jc w:val="center"/>
            </w:pPr>
            <w:r w:rsidRPr="00C02A31">
              <w:t>RIA</w:t>
            </w:r>
          </w:p>
        </w:tc>
      </w:tr>
    </w:tbl>
    <w:p w14:paraId="6E9FED41" w14:textId="77777777" w:rsidR="002E6AD3" w:rsidRDefault="002E6AD3" w:rsidP="00A9123D"/>
    <w:p w14:paraId="085DCBA8" w14:textId="710F3BEA" w:rsidR="009C3988" w:rsidRDefault="00A9123D" w:rsidP="00A9123D">
      <w:r w:rsidRPr="00A9123D">
        <w:t xml:space="preserve">The </w:t>
      </w:r>
      <w:r w:rsidR="009C3988">
        <w:t xml:space="preserve">qualitative </w:t>
      </w:r>
      <w:r w:rsidRPr="00A9123D">
        <w:t>benefit</w:t>
      </w:r>
      <w:r w:rsidR="009C3988">
        <w:t>s</w:t>
      </w:r>
      <w:r w:rsidRPr="00A9123D">
        <w:t xml:space="preserve"> of the </w:t>
      </w:r>
      <w:r w:rsidR="009D1232">
        <w:t>proposed</w:t>
      </w:r>
      <w:r w:rsidR="008B2A75">
        <w:t xml:space="preserve"> </w:t>
      </w:r>
      <w:r w:rsidRPr="00A9123D">
        <w:t xml:space="preserve">fee schedule (Alternative 1) </w:t>
      </w:r>
      <w:r w:rsidR="004637F3">
        <w:t xml:space="preserve">are </w:t>
      </w:r>
      <w:r w:rsidR="009C3988">
        <w:t>(</w:t>
      </w:r>
      <w:r w:rsidR="004637F3">
        <w:t>1</w:t>
      </w:r>
      <w:r w:rsidR="009C3988">
        <w:t>)</w:t>
      </w:r>
      <w:r w:rsidR="00676636">
        <w:t> </w:t>
      </w:r>
      <w:r w:rsidR="009C3988" w:rsidRPr="009C3988">
        <w:t xml:space="preserve">improvements in the design of the fee schedule when bearing in mind key </w:t>
      </w:r>
      <w:r w:rsidR="00FA1ACB">
        <w:t>policy factors</w:t>
      </w:r>
      <w:r w:rsidR="006C6E3D">
        <w:t xml:space="preserve"> and (2) </w:t>
      </w:r>
      <w:r w:rsidR="00D97207">
        <w:rPr>
          <w:rFonts w:eastAsiaTheme="minorHAnsi" w:cstheme="minorBidi"/>
        </w:rPr>
        <w:t xml:space="preserve">securing sufficient aggregate revenue to </w:t>
      </w:r>
      <w:r w:rsidR="004D4D28">
        <w:rPr>
          <w:rFonts w:eastAsiaTheme="minorHAnsi" w:cstheme="minorBidi"/>
        </w:rPr>
        <w:t>re</w:t>
      </w:r>
      <w:r w:rsidR="00D97207">
        <w:rPr>
          <w:rFonts w:eastAsiaTheme="minorHAnsi" w:cstheme="minorBidi"/>
        </w:rPr>
        <w:t>cover aggregate costs.</w:t>
      </w:r>
    </w:p>
    <w:p w14:paraId="115A9505" w14:textId="77777777" w:rsidR="009C3988" w:rsidRDefault="009C3988" w:rsidP="00A9123D"/>
    <w:p w14:paraId="5B13A201" w14:textId="256D569D" w:rsidR="00701408" w:rsidRDefault="009C3988" w:rsidP="009C3988">
      <w:r>
        <w:t>As to the first benefit, t</w:t>
      </w:r>
      <w:r w:rsidRPr="00A9123D">
        <w:t xml:space="preserve">he design of the </w:t>
      </w:r>
      <w:r w:rsidR="00C37212">
        <w:t>proposed</w:t>
      </w:r>
      <w:r>
        <w:t xml:space="preserve"> </w:t>
      </w:r>
      <w:r w:rsidRPr="00A9123D">
        <w:t xml:space="preserve">fee schedule </w:t>
      </w:r>
      <w:r>
        <w:t xml:space="preserve">(Alternative 1) </w:t>
      </w:r>
      <w:r w:rsidRPr="00A9123D">
        <w:t xml:space="preserve">includes </w:t>
      </w:r>
      <w:r w:rsidRPr="0085061F">
        <w:t xml:space="preserve">several changes that would better achieve </w:t>
      </w:r>
      <w:r w:rsidR="00522EEA" w:rsidRPr="0085061F">
        <w:t xml:space="preserve">fee setting </w:t>
      </w:r>
      <w:r w:rsidRPr="0085061F">
        <w:t>policy</w:t>
      </w:r>
      <w:r w:rsidR="00F5744B" w:rsidRPr="0085061F">
        <w:t xml:space="preserve"> factors</w:t>
      </w:r>
      <w:r w:rsidRPr="0085061F">
        <w:t xml:space="preserve"> than the current fee</w:t>
      </w:r>
      <w:r w:rsidRPr="00A9123D">
        <w:t xml:space="preserve"> </w:t>
      </w:r>
      <w:r w:rsidRPr="0085061F">
        <w:t xml:space="preserve">schedule.  Specifically, the </w:t>
      </w:r>
      <w:r w:rsidR="00C37212" w:rsidRPr="0085061F">
        <w:t>proposed</w:t>
      </w:r>
      <w:r w:rsidRPr="0085061F">
        <w:t xml:space="preserve"> fee schedule continues to foster innovation</w:t>
      </w:r>
      <w:r w:rsidR="00241FA8" w:rsidRPr="0085061F">
        <w:t>, competitiveness</w:t>
      </w:r>
      <w:r w:rsidR="000D647D">
        <w:t>,</w:t>
      </w:r>
      <w:r w:rsidR="00241FA8" w:rsidRPr="0085061F">
        <w:t xml:space="preserve"> and economic</w:t>
      </w:r>
      <w:r w:rsidR="00241FA8" w:rsidRPr="00FF6A23">
        <w:t xml:space="preserve"> growth </w:t>
      </w:r>
      <w:r w:rsidRPr="00FF6A23">
        <w:t xml:space="preserve">by keeping front-end fees below the Office’s cost </w:t>
      </w:r>
      <w:r w:rsidR="00021316">
        <w:t xml:space="preserve">in </w:t>
      </w:r>
      <w:r w:rsidR="00021316">
        <w:lastRenderedPageBreak/>
        <w:t>order</w:t>
      </w:r>
      <w:r w:rsidRPr="00FF6A23">
        <w:t xml:space="preserve"> to </w:t>
      </w:r>
      <w:r w:rsidR="00021316">
        <w:t>keep</w:t>
      </w:r>
      <w:r w:rsidRPr="00FF6A23">
        <w:t xml:space="preserve"> barriers to entry into the patent system</w:t>
      </w:r>
      <w:r w:rsidR="00021316">
        <w:t xml:space="preserve"> low</w:t>
      </w:r>
      <w:r w:rsidRPr="00FF6A23">
        <w:t>.</w:t>
      </w:r>
      <w:r w:rsidR="005932E0" w:rsidRPr="00D35773">
        <w:t xml:space="preserve"> </w:t>
      </w:r>
      <w:r w:rsidRPr="00D35773">
        <w:t xml:space="preserve"> Also</w:t>
      </w:r>
      <w:r w:rsidR="00E27884">
        <w:t xml:space="preserve">, Alternative 1 </w:t>
      </w:r>
      <w:r w:rsidR="00783A72">
        <w:t>includes</w:t>
      </w:r>
      <w:r w:rsidR="00E27884">
        <w:t xml:space="preserve"> carefully targeted fee adjustments</w:t>
      </w:r>
      <w:r w:rsidR="00241FA8">
        <w:t xml:space="preserve"> rather than increasing all fee</w:t>
      </w:r>
      <w:r w:rsidR="00E27884">
        <w:t>s</w:t>
      </w:r>
      <w:r w:rsidR="00783A72">
        <w:t xml:space="preserve"> equally</w:t>
      </w:r>
      <w:r w:rsidR="00241FA8">
        <w:t>.</w:t>
      </w:r>
      <w:r w:rsidR="00E27884">
        <w:t xml:space="preserve">  These targeted adjustments have been </w:t>
      </w:r>
      <w:r w:rsidR="00BA1BD2">
        <w:t>proposed to</w:t>
      </w:r>
      <w:r w:rsidR="00BA1BD2" w:rsidRPr="00BA1BD2">
        <w:t xml:space="preserve"> facilitate the effective administrat</w:t>
      </w:r>
      <w:r w:rsidR="00BA1BD2">
        <w:t>ion of the patent system.</w:t>
      </w:r>
      <w:r>
        <w:t xml:space="preserve"> </w:t>
      </w:r>
    </w:p>
    <w:p w14:paraId="1B3ADB41" w14:textId="77777777" w:rsidR="00701408" w:rsidRDefault="00701408" w:rsidP="009C3988"/>
    <w:p w14:paraId="3BFA0CC1" w14:textId="132856C7" w:rsidR="009C3988" w:rsidRPr="00A9123D" w:rsidRDefault="00BA1BD2" w:rsidP="009C3988">
      <w:r>
        <w:t>T</w:t>
      </w:r>
      <w:r w:rsidR="00261D35">
        <w:t xml:space="preserve">he proposed fee schedule </w:t>
      </w:r>
      <w:r>
        <w:t xml:space="preserve">also </w:t>
      </w:r>
      <w:r w:rsidR="00261D35">
        <w:t>fulfil</w:t>
      </w:r>
      <w:r w:rsidR="007228D0">
        <w:t>l</w:t>
      </w:r>
      <w:r w:rsidR="00261D35">
        <w:t xml:space="preserve">s the goal of </w:t>
      </w:r>
      <w:r w:rsidR="003F3D85">
        <w:t>ensuring financial sustainability to facilitate effective USPTO operations</w:t>
      </w:r>
      <w:r w:rsidR="00261D35">
        <w:t xml:space="preserve"> by </w:t>
      </w:r>
      <w:r>
        <w:t>securing</w:t>
      </w:r>
      <w:r w:rsidR="00A62712">
        <w:t xml:space="preserve"> </w:t>
      </w:r>
      <w:r w:rsidR="00AC06B9">
        <w:t xml:space="preserve">the USPTO’s </w:t>
      </w:r>
      <w:r w:rsidR="00A62712">
        <w:t>minimum</w:t>
      </w:r>
      <w:r w:rsidR="00AC06B9">
        <w:t xml:space="preserve"> acceptable</w:t>
      </w:r>
      <w:r w:rsidR="00A62712">
        <w:t xml:space="preserve"> operating reserve balance </w:t>
      </w:r>
      <w:r w:rsidR="00FD0F47">
        <w:t>in FY 2021</w:t>
      </w:r>
      <w:r w:rsidR="00261D35">
        <w:t xml:space="preserve"> and gradually build</w:t>
      </w:r>
      <w:r w:rsidR="00A62712">
        <w:t>ing</w:t>
      </w:r>
      <w:r>
        <w:t xml:space="preserve"> from there</w:t>
      </w:r>
      <w:r w:rsidR="00261D35">
        <w:t xml:space="preserve"> </w:t>
      </w:r>
      <w:r w:rsidR="00AC06B9">
        <w:t>toward</w:t>
      </w:r>
      <w:r w:rsidR="00261D35">
        <w:t xml:space="preserve"> the optimal </w:t>
      </w:r>
      <w:r w:rsidR="00AC06B9">
        <w:t xml:space="preserve">reserve </w:t>
      </w:r>
      <w:r w:rsidR="00261D35">
        <w:t xml:space="preserve">target </w:t>
      </w:r>
      <w:r>
        <w:t>during</w:t>
      </w:r>
      <w:r w:rsidR="00261D35">
        <w:t xml:space="preserve"> the five year planning horizon</w:t>
      </w:r>
      <w:r w:rsidR="000D5B04">
        <w:t>.  In the proposed fee schedule, the</w:t>
      </w:r>
      <w:r w:rsidR="000D5B04" w:rsidRPr="00EA2602">
        <w:rPr>
          <w:color w:val="000000" w:themeColor="text1"/>
        </w:rPr>
        <w:t xml:space="preserve"> Office fo</w:t>
      </w:r>
      <w:r w:rsidR="000D5B04">
        <w:rPr>
          <w:color w:val="000000" w:themeColor="text1"/>
        </w:rPr>
        <w:t xml:space="preserve">cused on prioritizing spending </w:t>
      </w:r>
      <w:r w:rsidR="000D5B04" w:rsidRPr="00EA2602">
        <w:rPr>
          <w:color w:val="000000" w:themeColor="text1"/>
        </w:rPr>
        <w:t>and gradually building the operating reserve in order to build resiliency against financial shocks.</w:t>
      </w:r>
      <w:r w:rsidR="000D5B04">
        <w:rPr>
          <w:color w:val="000000" w:themeColor="text1"/>
        </w:rPr>
        <w:t xml:space="preserve"> </w:t>
      </w:r>
      <w:r w:rsidR="000D5B04" w:rsidRPr="00EA2602">
        <w:rPr>
          <w:color w:val="000000" w:themeColor="text1"/>
        </w:rPr>
        <w:t xml:space="preserve"> At optimal levels, the reserve will allow the Office to operate for three months in the event of </w:t>
      </w:r>
      <w:r w:rsidR="000D5B04">
        <w:rPr>
          <w:color w:val="000000" w:themeColor="text1"/>
        </w:rPr>
        <w:t xml:space="preserve">interruptions in </w:t>
      </w:r>
      <w:r w:rsidR="00A8380C">
        <w:rPr>
          <w:color w:val="000000" w:themeColor="text1"/>
        </w:rPr>
        <w:t>the</w:t>
      </w:r>
      <w:r w:rsidR="000D5B04">
        <w:rPr>
          <w:color w:val="000000" w:themeColor="text1"/>
        </w:rPr>
        <w:t xml:space="preserve"> ability to access collected fees</w:t>
      </w:r>
      <w:r w:rsidR="00600B24">
        <w:rPr>
          <w:color w:val="000000" w:themeColor="text1"/>
        </w:rPr>
        <w:t>,</w:t>
      </w:r>
      <w:r w:rsidR="000D5B04">
        <w:rPr>
          <w:color w:val="000000" w:themeColor="text1"/>
        </w:rPr>
        <w:t xml:space="preserve"> such </w:t>
      </w:r>
      <w:r w:rsidR="000C14A2">
        <w:rPr>
          <w:color w:val="000000" w:themeColor="text1"/>
        </w:rPr>
        <w:t xml:space="preserve">as during a government shutdown. </w:t>
      </w:r>
      <w:r w:rsidR="00414364">
        <w:rPr>
          <w:color w:val="000000" w:themeColor="text1"/>
        </w:rPr>
        <w:t xml:space="preserve"> </w:t>
      </w:r>
      <w:r>
        <w:rPr>
          <w:color w:val="000000" w:themeColor="text1"/>
        </w:rPr>
        <w:t xml:space="preserve">The reserve </w:t>
      </w:r>
      <w:r w:rsidR="000C14A2">
        <w:rPr>
          <w:color w:val="000000" w:themeColor="text1"/>
        </w:rPr>
        <w:t>would</w:t>
      </w:r>
      <w:r w:rsidR="00AC06B9">
        <w:rPr>
          <w:color w:val="000000" w:themeColor="text1"/>
        </w:rPr>
        <w:t xml:space="preserve"> also</w:t>
      </w:r>
      <w:r w:rsidR="000C14A2">
        <w:rPr>
          <w:color w:val="000000" w:themeColor="text1"/>
        </w:rPr>
        <w:t xml:space="preserve"> be</w:t>
      </w:r>
      <w:r>
        <w:rPr>
          <w:color w:val="000000" w:themeColor="text1"/>
        </w:rPr>
        <w:t xml:space="preserve"> available</w:t>
      </w:r>
      <w:r w:rsidR="000D5B04">
        <w:rPr>
          <w:color w:val="000000" w:themeColor="text1"/>
        </w:rPr>
        <w:t xml:space="preserve"> during a period of unanticipated reductions in revenue or increases in operating expenses, such as during a domestic or global economic crisis,</w:t>
      </w:r>
      <w:r w:rsidR="000D5B04" w:rsidRPr="00EA2602">
        <w:rPr>
          <w:color w:val="000000" w:themeColor="text1"/>
        </w:rPr>
        <w:t xml:space="preserve"> or major departures </w:t>
      </w:r>
      <w:r w:rsidR="000D5B04">
        <w:rPr>
          <w:color w:val="000000" w:themeColor="text1"/>
        </w:rPr>
        <w:t>from</w:t>
      </w:r>
      <w:r w:rsidR="000D5B04" w:rsidRPr="00EA2602">
        <w:rPr>
          <w:color w:val="000000" w:themeColor="text1"/>
        </w:rPr>
        <w:t xml:space="preserve"> the estimated number of patent applications received</w:t>
      </w:r>
      <w:r w:rsidR="000D5B04">
        <w:rPr>
          <w:color w:val="000000" w:themeColor="text1"/>
        </w:rPr>
        <w:t>.</w:t>
      </w:r>
    </w:p>
    <w:p w14:paraId="02C80E2D" w14:textId="66D6B673" w:rsidR="00A9123D" w:rsidRDefault="00A9123D" w:rsidP="00A9123D"/>
    <w:p w14:paraId="56224F7D" w14:textId="28655D98" w:rsidR="00974F35" w:rsidRDefault="00974F35" w:rsidP="00A9123D">
      <w:r>
        <w:t xml:space="preserve">No qualitative costs are identified for the </w:t>
      </w:r>
      <w:r w:rsidR="007854DD">
        <w:t>P</w:t>
      </w:r>
      <w:r>
        <w:t>roposed</w:t>
      </w:r>
      <w:r w:rsidR="007854DD">
        <w:t xml:space="preserve"> Rule</w:t>
      </w:r>
      <w:r>
        <w:t xml:space="preserve"> </w:t>
      </w:r>
      <w:r w:rsidR="007854DD">
        <w:t>F</w:t>
      </w:r>
      <w:r>
        <w:t xml:space="preserve">ee </w:t>
      </w:r>
      <w:r w:rsidR="007854DD">
        <w:t>S</w:t>
      </w:r>
      <w:r>
        <w:t>chedule (Alternative 1).</w:t>
      </w:r>
    </w:p>
    <w:p w14:paraId="5DB6AE66" w14:textId="77777777" w:rsidR="00974F35" w:rsidRPr="00A9123D" w:rsidRDefault="00974F35" w:rsidP="00A9123D"/>
    <w:p w14:paraId="4FD48174" w14:textId="4982B975" w:rsidR="009C3988" w:rsidRDefault="00A9123D" w:rsidP="00A9123D">
      <w:r w:rsidRPr="00A9123D">
        <w:t xml:space="preserve">The </w:t>
      </w:r>
      <w:r w:rsidR="00974F35">
        <w:t>transfers</w:t>
      </w:r>
      <w:r w:rsidR="00C1519E">
        <w:t xml:space="preserve"> identified in</w:t>
      </w:r>
      <w:r w:rsidRPr="00A9123D">
        <w:t xml:space="preserve"> the </w:t>
      </w:r>
      <w:r w:rsidR="00A470A9">
        <w:t>pr</w:t>
      </w:r>
      <w:r w:rsidR="00245C1F">
        <w:t>o</w:t>
      </w:r>
      <w:r w:rsidR="00A470A9">
        <w:t>posed</w:t>
      </w:r>
      <w:r w:rsidR="008B2A75">
        <w:t xml:space="preserve"> </w:t>
      </w:r>
      <w:r w:rsidRPr="00A9123D">
        <w:t xml:space="preserve">fee schedule (Alternative 1) </w:t>
      </w:r>
      <w:r w:rsidR="00974F35">
        <w:t xml:space="preserve">represent </w:t>
      </w:r>
      <w:r w:rsidR="00C1519E">
        <w:t>the aggregate increase in user fee payments.  The aggregate increase in user fee payments</w:t>
      </w:r>
      <w:r w:rsidRPr="00A9123D">
        <w:t xml:space="preserve"> associated with th</w:t>
      </w:r>
      <w:r w:rsidR="00A8380C">
        <w:t xml:space="preserve">e </w:t>
      </w:r>
      <w:r w:rsidR="007854DD">
        <w:t>Proposed Rule F</w:t>
      </w:r>
      <w:r w:rsidR="007854DD" w:rsidRPr="00A9123D">
        <w:t xml:space="preserve">ee </w:t>
      </w:r>
      <w:r w:rsidR="007854DD">
        <w:t>S</w:t>
      </w:r>
      <w:r w:rsidR="007854DD" w:rsidRPr="00A9123D">
        <w:t xml:space="preserve">chedule </w:t>
      </w:r>
      <w:r w:rsidRPr="00A9123D">
        <w:t xml:space="preserve">(Alternative 1) is </w:t>
      </w:r>
      <w:r w:rsidR="009C3988">
        <w:t xml:space="preserve">expected to be </w:t>
      </w:r>
      <w:r w:rsidRPr="00A9123D">
        <w:t>higher than the Baseline</w:t>
      </w:r>
      <w:r w:rsidR="0013553B">
        <w:t xml:space="preserve"> </w:t>
      </w:r>
      <w:r w:rsidR="0013553B" w:rsidRPr="00C1519E">
        <w:t>(</w:t>
      </w:r>
      <w:r w:rsidR="00323246" w:rsidRPr="00C1519E">
        <w:t xml:space="preserve">Alternative </w:t>
      </w:r>
      <w:r w:rsidR="00C1519E">
        <w:t>4</w:t>
      </w:r>
      <w:r w:rsidR="0013553B" w:rsidRPr="00C1519E">
        <w:t>)</w:t>
      </w:r>
      <w:r w:rsidR="00EB3C33">
        <w:t xml:space="preserve">.  The </w:t>
      </w:r>
      <w:r w:rsidR="00316FD5">
        <w:t xml:space="preserve">additional </w:t>
      </w:r>
      <w:r w:rsidR="00EB3C33">
        <w:t>f</w:t>
      </w:r>
      <w:r w:rsidR="00887685">
        <w:t xml:space="preserve">ee </w:t>
      </w:r>
      <w:r w:rsidR="00A8380C">
        <w:t>revenue</w:t>
      </w:r>
      <w:r w:rsidR="00887685">
        <w:t xml:space="preserve"> </w:t>
      </w:r>
      <w:r w:rsidR="00EB3C33">
        <w:t xml:space="preserve">will </w:t>
      </w:r>
      <w:r w:rsidR="00983486">
        <w:t xml:space="preserve">allow the Office to </w:t>
      </w:r>
      <w:r w:rsidR="00021316">
        <w:t>continue efforts to</w:t>
      </w:r>
      <w:r w:rsidR="00983486">
        <w:t xml:space="preserve"> </w:t>
      </w:r>
      <w:r w:rsidR="00F21868">
        <w:t xml:space="preserve">optimize patent application pendency and examination timeframes, issue highly reliable </w:t>
      </w:r>
      <w:r w:rsidR="00F21868">
        <w:lastRenderedPageBreak/>
        <w:t xml:space="preserve">patents, foster innovation through business effectiveness, enhance the operations of the PTAB, optimize speed, quality and cost-effectiveness of IT delivery to achieve business value, and ensure financial sustainability to facilitate effective </w:t>
      </w:r>
      <w:r w:rsidR="001C7EA6">
        <w:t xml:space="preserve">patent </w:t>
      </w:r>
      <w:r w:rsidR="00F21868">
        <w:t>operations</w:t>
      </w:r>
      <w:r w:rsidR="00887685">
        <w:t>.</w:t>
      </w:r>
    </w:p>
    <w:p w14:paraId="26772652" w14:textId="77777777" w:rsidR="00A9123D" w:rsidRPr="00A9123D" w:rsidRDefault="00A9123D" w:rsidP="00A9123D"/>
    <w:p w14:paraId="4405E6D7" w14:textId="77777777" w:rsidR="00691917" w:rsidRPr="00DF21DF" w:rsidRDefault="00A9123D" w:rsidP="00DF21DF">
      <w:pPr>
        <w:rPr>
          <w:b/>
          <w:bCs/>
          <w:sz w:val="22"/>
          <w:szCs w:val="18"/>
        </w:rPr>
      </w:pPr>
      <w:r w:rsidRPr="00A9123D">
        <w:t>In sum</w:t>
      </w:r>
      <w:r w:rsidR="00793750">
        <w:t>mary</w:t>
      </w:r>
      <w:r w:rsidRPr="00A9123D">
        <w:t xml:space="preserve">, based on the analysis of costs and benefits, the </w:t>
      </w:r>
      <w:r w:rsidR="009C3988">
        <w:t xml:space="preserve">overall </w:t>
      </w:r>
      <w:r w:rsidR="009C3988" w:rsidRPr="00A9123D">
        <w:t>benefit</w:t>
      </w:r>
      <w:r w:rsidR="009C3988">
        <w:t xml:space="preserve"> of the </w:t>
      </w:r>
      <w:r w:rsidR="007561AF">
        <w:t>proposed</w:t>
      </w:r>
      <w:r w:rsidR="008B2A75">
        <w:t xml:space="preserve"> </w:t>
      </w:r>
      <w:r w:rsidRPr="00A9123D">
        <w:t xml:space="preserve">fee schedule </w:t>
      </w:r>
      <w:r w:rsidR="009C3988">
        <w:t>is the most significant</w:t>
      </w:r>
      <w:r w:rsidRPr="00A9123D">
        <w:t xml:space="preserve">.  </w:t>
      </w:r>
      <w:r w:rsidR="009C3988">
        <w:t>For a minimal cost, i</w:t>
      </w:r>
      <w:r w:rsidRPr="00A9123D">
        <w:t xml:space="preserve">t </w:t>
      </w:r>
      <w:r w:rsidRPr="009C5214">
        <w:t xml:space="preserve">supports key </w:t>
      </w:r>
      <w:r w:rsidR="00FA1ACB">
        <w:t>policy factors</w:t>
      </w:r>
      <w:r w:rsidR="00A62712">
        <w:t xml:space="preserve"> better</w:t>
      </w:r>
      <w:r w:rsidR="004F56FD">
        <w:t xml:space="preserve"> </w:t>
      </w:r>
      <w:r w:rsidR="00285C2C">
        <w:t>than the other alternatives</w:t>
      </w:r>
      <w:r w:rsidR="000571DE">
        <w:t xml:space="preserve"> or the Baseline</w:t>
      </w:r>
      <w:r w:rsidRPr="00A9123D">
        <w:t xml:space="preserve">. </w:t>
      </w:r>
    </w:p>
    <w:p w14:paraId="317591C9" w14:textId="77777777" w:rsidR="00010AF5" w:rsidRDefault="003A5939" w:rsidP="00244997">
      <w:pPr>
        <w:pStyle w:val="Heading1"/>
        <w:numPr>
          <w:ilvl w:val="0"/>
          <w:numId w:val="10"/>
        </w:numPr>
        <w:spacing w:before="0"/>
      </w:pPr>
      <w:bookmarkStart w:id="120" w:name="_Toc344064288"/>
      <w:bookmarkStart w:id="121" w:name="_Toc344064367"/>
      <w:bookmarkStart w:id="122" w:name="_Toc344477652"/>
      <w:bookmarkStart w:id="123" w:name="_Toc344477653"/>
      <w:bookmarkStart w:id="124" w:name="_Toc328567449"/>
      <w:bookmarkStart w:id="125" w:name="_Toc328568562"/>
      <w:bookmarkStart w:id="126" w:name="_Toc328568650"/>
      <w:bookmarkStart w:id="127" w:name="_Toc328568786"/>
      <w:bookmarkStart w:id="128" w:name="_Toc328567450"/>
      <w:bookmarkStart w:id="129" w:name="_Toc328568563"/>
      <w:bookmarkStart w:id="130" w:name="_Toc328568651"/>
      <w:bookmarkStart w:id="131" w:name="_Toc328568787"/>
      <w:bookmarkStart w:id="132" w:name="_Toc328136181"/>
      <w:bookmarkStart w:id="133" w:name="_Toc328136635"/>
      <w:bookmarkStart w:id="134" w:name="_Toc328136755"/>
      <w:bookmarkStart w:id="135" w:name="_Toc328136875"/>
      <w:bookmarkStart w:id="136" w:name="_Toc328137158"/>
      <w:bookmarkStart w:id="137" w:name="_Toc328136182"/>
      <w:bookmarkStart w:id="138" w:name="_Toc328136636"/>
      <w:bookmarkStart w:id="139" w:name="_Toc328136756"/>
      <w:bookmarkStart w:id="140" w:name="_Toc328136876"/>
      <w:bookmarkStart w:id="141" w:name="_Toc328137159"/>
      <w:bookmarkStart w:id="142" w:name="_Toc451951718"/>
      <w:bookmarkStart w:id="143" w:name="_Toc534712544"/>
      <w:bookmarkEnd w:id="97"/>
      <w:bookmarkEnd w:id="98"/>
      <w:bookmarkEnd w:id="99"/>
      <w:bookmarkEnd w:id="100"/>
      <w:bookmarkEnd w:id="101"/>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r>
        <w:lastRenderedPageBreak/>
        <w:t>ANALYSIS OF BASELINE AND ALTERNATIVES</w:t>
      </w:r>
      <w:bookmarkEnd w:id="142"/>
      <w:bookmarkEnd w:id="143"/>
      <w:r w:rsidRPr="00752506">
        <w:t xml:space="preserve"> </w:t>
      </w:r>
    </w:p>
    <w:p w14:paraId="06669108" w14:textId="77777777" w:rsidR="0086407D" w:rsidRDefault="00E52351" w:rsidP="001C63B2">
      <w:pPr>
        <w:rPr>
          <w:szCs w:val="24"/>
        </w:rPr>
      </w:pPr>
      <w:bookmarkStart w:id="144" w:name="_Toc324165144"/>
      <w:r>
        <w:rPr>
          <w:szCs w:val="24"/>
        </w:rPr>
        <w:t xml:space="preserve">The Office identified </w:t>
      </w:r>
      <w:r w:rsidR="0078703C">
        <w:rPr>
          <w:szCs w:val="24"/>
        </w:rPr>
        <w:t>three</w:t>
      </w:r>
      <w:r w:rsidR="00F078A5">
        <w:rPr>
          <w:szCs w:val="24"/>
        </w:rPr>
        <w:t xml:space="preserve"> </w:t>
      </w:r>
      <w:r>
        <w:rPr>
          <w:szCs w:val="24"/>
        </w:rPr>
        <w:t xml:space="preserve">alternative </w:t>
      </w:r>
      <w:r w:rsidR="006C09DC">
        <w:rPr>
          <w:szCs w:val="24"/>
        </w:rPr>
        <w:t xml:space="preserve">patent </w:t>
      </w:r>
      <w:r>
        <w:rPr>
          <w:szCs w:val="24"/>
        </w:rPr>
        <w:t>fee schedules</w:t>
      </w:r>
      <w:r w:rsidR="00090F56">
        <w:rPr>
          <w:szCs w:val="24"/>
        </w:rPr>
        <w:t xml:space="preserve"> and assessed them</w:t>
      </w:r>
      <w:r w:rsidR="006C09DC">
        <w:rPr>
          <w:szCs w:val="24"/>
        </w:rPr>
        <w:t xml:space="preserve"> against the </w:t>
      </w:r>
      <w:r w:rsidR="006C09DC" w:rsidRPr="003F28D8">
        <w:rPr>
          <w:szCs w:val="24"/>
        </w:rPr>
        <w:t>current patent fee schedule (Baseline)</w:t>
      </w:r>
      <w:r w:rsidR="0078703C">
        <w:rPr>
          <w:szCs w:val="24"/>
        </w:rPr>
        <w:t xml:space="preserve"> to assess </w:t>
      </w:r>
      <w:r w:rsidR="00090F56" w:rsidRPr="00FF6A23">
        <w:rPr>
          <w:szCs w:val="24"/>
        </w:rPr>
        <w:t>their</w:t>
      </w:r>
      <w:r w:rsidRPr="00FF6A23">
        <w:rPr>
          <w:szCs w:val="24"/>
        </w:rPr>
        <w:t xml:space="preserve"> ability to meet </w:t>
      </w:r>
      <w:r w:rsidR="00F5744B" w:rsidRPr="00FF6A23">
        <w:rPr>
          <w:szCs w:val="24"/>
        </w:rPr>
        <w:t xml:space="preserve">the </w:t>
      </w:r>
      <w:r w:rsidR="00600B24" w:rsidRPr="00FF6A23">
        <w:rPr>
          <w:szCs w:val="24"/>
        </w:rPr>
        <w:t>rulemaking’</w:t>
      </w:r>
      <w:r w:rsidR="00600B24" w:rsidRPr="00912277">
        <w:rPr>
          <w:szCs w:val="24"/>
        </w:rPr>
        <w:t xml:space="preserve">s </w:t>
      </w:r>
      <w:r w:rsidR="00600B24" w:rsidRPr="00D35773">
        <w:rPr>
          <w:szCs w:val="24"/>
        </w:rPr>
        <w:t>strategies</w:t>
      </w:r>
      <w:r w:rsidRPr="00D35773">
        <w:rPr>
          <w:szCs w:val="24"/>
        </w:rPr>
        <w:t xml:space="preserve"> and goals.  </w:t>
      </w:r>
      <w:r w:rsidR="00973597" w:rsidRPr="00D35773">
        <w:rPr>
          <w:szCs w:val="24"/>
        </w:rPr>
        <w:t xml:space="preserve">The </w:t>
      </w:r>
      <w:r w:rsidR="00C56359" w:rsidRPr="00D35773">
        <w:rPr>
          <w:szCs w:val="24"/>
        </w:rPr>
        <w:t>sub</w:t>
      </w:r>
      <w:r w:rsidR="00973597" w:rsidRPr="00D35773">
        <w:rPr>
          <w:szCs w:val="24"/>
        </w:rPr>
        <w:t>sections below provide a</w:t>
      </w:r>
      <w:r w:rsidRPr="00D35773">
        <w:rPr>
          <w:szCs w:val="24"/>
        </w:rPr>
        <w:t xml:space="preserve"> detailed description of the</w:t>
      </w:r>
      <w:r>
        <w:rPr>
          <w:szCs w:val="24"/>
        </w:rPr>
        <w:t xml:space="preserve"> Baseline and </w:t>
      </w:r>
      <w:r w:rsidR="00A8380C">
        <w:rPr>
          <w:szCs w:val="24"/>
        </w:rPr>
        <w:t>other</w:t>
      </w:r>
      <w:r>
        <w:rPr>
          <w:szCs w:val="24"/>
        </w:rPr>
        <w:t xml:space="preserve"> </w:t>
      </w:r>
      <w:r w:rsidR="00D97222">
        <w:rPr>
          <w:szCs w:val="24"/>
        </w:rPr>
        <w:t>a</w:t>
      </w:r>
      <w:r>
        <w:rPr>
          <w:szCs w:val="24"/>
        </w:rPr>
        <w:t>lternative</w:t>
      </w:r>
      <w:r w:rsidR="00A8380C">
        <w:rPr>
          <w:szCs w:val="24"/>
        </w:rPr>
        <w:t>s</w:t>
      </w:r>
      <w:r>
        <w:rPr>
          <w:szCs w:val="24"/>
        </w:rPr>
        <w:t xml:space="preserve">.  Each description contains an overview of the key indicators impacting the costs and benefits of the </w:t>
      </w:r>
      <w:r w:rsidR="00D97222">
        <w:rPr>
          <w:szCs w:val="24"/>
        </w:rPr>
        <w:t>a</w:t>
      </w:r>
      <w:r>
        <w:rPr>
          <w:szCs w:val="24"/>
        </w:rPr>
        <w:t>lternative.</w:t>
      </w:r>
    </w:p>
    <w:p w14:paraId="27D69E8C" w14:textId="77777777" w:rsidR="001C63B2" w:rsidRPr="001C63B2" w:rsidRDefault="001C63B2" w:rsidP="001C63B2">
      <w:pPr>
        <w:rPr>
          <w:szCs w:val="24"/>
        </w:rPr>
      </w:pPr>
    </w:p>
    <w:p w14:paraId="6F8D3500" w14:textId="77777777" w:rsidR="004B4814" w:rsidRDefault="007569BC">
      <w:pPr>
        <w:pStyle w:val="Heading2Number"/>
        <w:numPr>
          <w:ilvl w:val="1"/>
          <w:numId w:val="14"/>
        </w:numPr>
        <w:rPr>
          <w:rFonts w:eastAsiaTheme="minorHAnsi"/>
        </w:rPr>
      </w:pPr>
      <w:bookmarkStart w:id="145" w:name="_Toc327257171"/>
      <w:bookmarkStart w:id="146" w:name="_Toc324932310"/>
      <w:bookmarkStart w:id="147" w:name="_Toc324525697"/>
      <w:bookmarkStart w:id="148" w:name="_Toc324165138"/>
      <w:bookmarkStart w:id="149" w:name="_Toc325554079"/>
      <w:bookmarkStart w:id="150" w:name="_Toc451951719"/>
      <w:bookmarkStart w:id="151" w:name="_Toc534712545"/>
      <w:bookmarkEnd w:id="145"/>
      <w:r>
        <w:rPr>
          <w:rFonts w:eastAsiaTheme="minorHAnsi"/>
        </w:rPr>
        <w:t>Baseline (</w:t>
      </w:r>
      <w:bookmarkEnd w:id="146"/>
      <w:bookmarkEnd w:id="147"/>
      <w:bookmarkEnd w:id="148"/>
      <w:r w:rsidR="00253358">
        <w:rPr>
          <w:rFonts w:eastAsiaTheme="minorHAnsi"/>
        </w:rPr>
        <w:t>Alternative 4, Current Fee Schedule</w:t>
      </w:r>
      <w:r w:rsidR="00E52351" w:rsidRPr="002C74E7">
        <w:rPr>
          <w:rFonts w:eastAsiaTheme="minorHAnsi"/>
        </w:rPr>
        <w:t>)</w:t>
      </w:r>
      <w:bookmarkEnd w:id="149"/>
      <w:bookmarkEnd w:id="150"/>
      <w:bookmarkEnd w:id="151"/>
    </w:p>
    <w:p w14:paraId="17374088" w14:textId="77777777" w:rsidR="00A62DA7" w:rsidRPr="00A62DA7" w:rsidRDefault="004B4814" w:rsidP="00751F36">
      <w:pPr>
        <w:pStyle w:val="BottomofTableSpacing"/>
        <w:keepNext/>
        <w:spacing w:line="480" w:lineRule="auto"/>
        <w:jc w:val="center"/>
        <w:rPr>
          <w:sz w:val="22"/>
        </w:rPr>
      </w:pPr>
      <w:r w:rsidRPr="00DE203F">
        <w:rPr>
          <w:b/>
          <w:sz w:val="22"/>
        </w:rPr>
        <w:t xml:space="preserve">Table </w:t>
      </w:r>
      <w:r w:rsidR="008B7B4F">
        <w:rPr>
          <w:b/>
          <w:sz w:val="22"/>
        </w:rPr>
        <w:t>4</w:t>
      </w:r>
      <w:r w:rsidRPr="00DE203F">
        <w:rPr>
          <w:b/>
          <w:sz w:val="22"/>
        </w:rPr>
        <w:t>-1</w:t>
      </w:r>
      <w:r w:rsidR="00A62DA7">
        <w:fldChar w:fldCharType="begin"/>
      </w:r>
      <w:r w:rsidR="00A62DA7">
        <w:instrText xml:space="preserve"> LINK Excel.Sheet.12 "\\\\nsx-orgshares\\ISO-OPBE\\FORECASTING &amp; REVENUE\\FY15 Biennial Fee Review\\Patent NPRM Materials\\RIA\\RIA_Transfer tables V2.xlsx" "Sec 4 intro tables!R4C25:R13C31" \a \f 4 \h </w:instrText>
      </w:r>
      <w:r w:rsidR="007E4EF2">
        <w:instrText xml:space="preserve"> \* MERGEFORMAT </w:instrText>
      </w:r>
      <w:r w:rsidR="00A62DA7">
        <w:fldChar w:fldCharType="separate"/>
      </w:r>
    </w:p>
    <w:tbl>
      <w:tblPr>
        <w:tblW w:w="8755" w:type="dxa"/>
        <w:tblLook w:val="04A0" w:firstRow="1" w:lastRow="0" w:firstColumn="1" w:lastColumn="0" w:noHBand="0" w:noVBand="1"/>
      </w:tblPr>
      <w:tblGrid>
        <w:gridCol w:w="2917"/>
        <w:gridCol w:w="969"/>
        <w:gridCol w:w="969"/>
        <w:gridCol w:w="968"/>
        <w:gridCol w:w="968"/>
        <w:gridCol w:w="968"/>
        <w:gridCol w:w="996"/>
      </w:tblGrid>
      <w:tr w:rsidR="00A62DA7" w:rsidRPr="00A62DA7" w14:paraId="24B2296E" w14:textId="77777777" w:rsidTr="00126A04">
        <w:trPr>
          <w:trHeight w:val="312"/>
          <w:tblHeader/>
        </w:trPr>
        <w:tc>
          <w:tcPr>
            <w:tcW w:w="8755" w:type="dxa"/>
            <w:gridSpan w:val="7"/>
            <w:tcBorders>
              <w:top w:val="single" w:sz="8" w:space="0" w:color="auto"/>
              <w:left w:val="single" w:sz="8" w:space="0" w:color="auto"/>
              <w:bottom w:val="nil"/>
              <w:right w:val="single" w:sz="8" w:space="0" w:color="000000"/>
            </w:tcBorders>
            <w:shd w:val="clear" w:color="000000" w:fill="FFFFFF"/>
            <w:vAlign w:val="center"/>
            <w:hideMark/>
          </w:tcPr>
          <w:p w14:paraId="3DB35AE0" w14:textId="77777777" w:rsidR="00A62DA7" w:rsidRPr="00A62DA7" w:rsidRDefault="00A62DA7" w:rsidP="00A62DA7">
            <w:pPr>
              <w:spacing w:line="240" w:lineRule="auto"/>
              <w:jc w:val="center"/>
              <w:rPr>
                <w:rFonts w:eastAsia="Times New Roman"/>
                <w:b/>
                <w:bCs/>
                <w:color w:val="000000"/>
                <w:szCs w:val="24"/>
              </w:rPr>
            </w:pPr>
            <w:r w:rsidRPr="00A62DA7">
              <w:rPr>
                <w:rFonts w:eastAsia="Times New Roman"/>
                <w:b/>
                <w:bCs/>
                <w:color w:val="000000"/>
                <w:szCs w:val="24"/>
              </w:rPr>
              <w:t>Patent Costs and Revenue by Alternative</w:t>
            </w:r>
          </w:p>
        </w:tc>
      </w:tr>
      <w:tr w:rsidR="00A62DA7" w:rsidRPr="00A62DA7" w14:paraId="3B1D843C" w14:textId="77777777" w:rsidTr="00126A04">
        <w:trPr>
          <w:trHeight w:val="324"/>
          <w:tblHeader/>
        </w:trPr>
        <w:tc>
          <w:tcPr>
            <w:tcW w:w="8755" w:type="dxa"/>
            <w:gridSpan w:val="7"/>
            <w:tcBorders>
              <w:top w:val="nil"/>
              <w:left w:val="single" w:sz="8" w:space="0" w:color="auto"/>
              <w:bottom w:val="single" w:sz="8" w:space="0" w:color="auto"/>
              <w:right w:val="single" w:sz="8" w:space="0" w:color="000000"/>
            </w:tcBorders>
            <w:shd w:val="clear" w:color="000000" w:fill="FFFFFF"/>
            <w:vAlign w:val="center"/>
            <w:hideMark/>
          </w:tcPr>
          <w:p w14:paraId="61EC2392" w14:textId="77777777" w:rsidR="00A62DA7" w:rsidRPr="00A62DA7" w:rsidRDefault="00A62DA7" w:rsidP="00A62DA7">
            <w:pPr>
              <w:spacing w:line="240" w:lineRule="auto"/>
              <w:jc w:val="center"/>
              <w:rPr>
                <w:rFonts w:eastAsia="Times New Roman"/>
                <w:b/>
                <w:bCs/>
                <w:color w:val="000000"/>
                <w:szCs w:val="24"/>
              </w:rPr>
            </w:pPr>
            <w:r w:rsidRPr="00A62DA7">
              <w:rPr>
                <w:rFonts w:eastAsia="Times New Roman"/>
                <w:b/>
                <w:bCs/>
                <w:color w:val="000000"/>
                <w:szCs w:val="24"/>
              </w:rPr>
              <w:t>(dollars in millions)</w:t>
            </w:r>
          </w:p>
        </w:tc>
      </w:tr>
      <w:tr w:rsidR="00126A04" w:rsidRPr="00A62DA7" w14:paraId="2B92AD36" w14:textId="77777777" w:rsidTr="00126A04">
        <w:trPr>
          <w:trHeight w:val="324"/>
          <w:tblHeader/>
        </w:trPr>
        <w:tc>
          <w:tcPr>
            <w:tcW w:w="2917" w:type="dxa"/>
            <w:tcBorders>
              <w:top w:val="nil"/>
              <w:left w:val="single" w:sz="8" w:space="0" w:color="auto"/>
              <w:bottom w:val="single" w:sz="4" w:space="0" w:color="auto"/>
              <w:right w:val="single" w:sz="8" w:space="0" w:color="auto"/>
            </w:tcBorders>
            <w:shd w:val="clear" w:color="auto" w:fill="auto"/>
            <w:noWrap/>
            <w:vAlign w:val="center"/>
            <w:hideMark/>
          </w:tcPr>
          <w:p w14:paraId="7666D6B9" w14:textId="77777777" w:rsidR="00126A04" w:rsidRPr="00A62DA7" w:rsidRDefault="00126A04" w:rsidP="00126A04">
            <w:pPr>
              <w:spacing w:line="240" w:lineRule="auto"/>
              <w:rPr>
                <w:rFonts w:eastAsia="Times New Roman"/>
                <w:color w:val="000000"/>
                <w:sz w:val="20"/>
                <w:szCs w:val="20"/>
              </w:rPr>
            </w:pPr>
            <w:r w:rsidRPr="00A62DA7">
              <w:rPr>
                <w:rFonts w:eastAsia="Times New Roman"/>
                <w:color w:val="000000"/>
                <w:sz w:val="20"/>
                <w:szCs w:val="20"/>
              </w:rPr>
              <w:t> </w:t>
            </w:r>
          </w:p>
        </w:tc>
        <w:tc>
          <w:tcPr>
            <w:tcW w:w="969" w:type="dxa"/>
            <w:tcBorders>
              <w:top w:val="nil"/>
              <w:left w:val="nil"/>
              <w:bottom w:val="single" w:sz="8" w:space="0" w:color="auto"/>
              <w:right w:val="single" w:sz="8" w:space="0" w:color="auto"/>
            </w:tcBorders>
            <w:shd w:val="clear" w:color="auto" w:fill="auto"/>
            <w:noWrap/>
            <w:hideMark/>
          </w:tcPr>
          <w:p w14:paraId="62486ABF" w14:textId="77777777" w:rsidR="00126A04" w:rsidRPr="00126A04" w:rsidRDefault="00126A04" w:rsidP="00126A04">
            <w:pPr>
              <w:spacing w:line="240" w:lineRule="auto"/>
              <w:jc w:val="center"/>
              <w:rPr>
                <w:rFonts w:eastAsia="Times New Roman"/>
                <w:b/>
                <w:bCs/>
                <w:color w:val="000000"/>
                <w:szCs w:val="24"/>
              </w:rPr>
            </w:pPr>
            <w:r w:rsidRPr="00126A04">
              <w:rPr>
                <w:b/>
              </w:rPr>
              <w:t>FY 2020</w:t>
            </w:r>
          </w:p>
        </w:tc>
        <w:tc>
          <w:tcPr>
            <w:tcW w:w="969" w:type="dxa"/>
            <w:tcBorders>
              <w:top w:val="nil"/>
              <w:left w:val="nil"/>
              <w:bottom w:val="single" w:sz="8" w:space="0" w:color="auto"/>
              <w:right w:val="single" w:sz="8" w:space="0" w:color="auto"/>
            </w:tcBorders>
            <w:shd w:val="clear" w:color="auto" w:fill="auto"/>
            <w:noWrap/>
            <w:hideMark/>
          </w:tcPr>
          <w:p w14:paraId="0F33FED3" w14:textId="77777777" w:rsidR="00126A04" w:rsidRPr="00126A04" w:rsidRDefault="00126A04" w:rsidP="00126A04">
            <w:pPr>
              <w:spacing w:line="240" w:lineRule="auto"/>
              <w:jc w:val="center"/>
              <w:rPr>
                <w:rFonts w:eastAsia="Times New Roman"/>
                <w:b/>
                <w:bCs/>
                <w:color w:val="000000"/>
                <w:szCs w:val="24"/>
              </w:rPr>
            </w:pPr>
            <w:r w:rsidRPr="00126A04">
              <w:rPr>
                <w:b/>
              </w:rPr>
              <w:t>FY 2021</w:t>
            </w:r>
          </w:p>
        </w:tc>
        <w:tc>
          <w:tcPr>
            <w:tcW w:w="968" w:type="dxa"/>
            <w:tcBorders>
              <w:top w:val="nil"/>
              <w:left w:val="nil"/>
              <w:bottom w:val="single" w:sz="8" w:space="0" w:color="auto"/>
              <w:right w:val="single" w:sz="8" w:space="0" w:color="auto"/>
            </w:tcBorders>
            <w:shd w:val="clear" w:color="auto" w:fill="auto"/>
            <w:noWrap/>
            <w:hideMark/>
          </w:tcPr>
          <w:p w14:paraId="58C3AB89" w14:textId="77777777" w:rsidR="00126A04" w:rsidRPr="00126A04" w:rsidRDefault="00126A04" w:rsidP="00126A04">
            <w:pPr>
              <w:spacing w:line="240" w:lineRule="auto"/>
              <w:jc w:val="center"/>
              <w:rPr>
                <w:rFonts w:eastAsia="Times New Roman"/>
                <w:b/>
                <w:bCs/>
                <w:color w:val="000000"/>
                <w:szCs w:val="24"/>
              </w:rPr>
            </w:pPr>
            <w:r w:rsidRPr="00126A04">
              <w:rPr>
                <w:b/>
              </w:rPr>
              <w:t>FY 2022</w:t>
            </w:r>
          </w:p>
        </w:tc>
        <w:tc>
          <w:tcPr>
            <w:tcW w:w="968" w:type="dxa"/>
            <w:tcBorders>
              <w:top w:val="nil"/>
              <w:left w:val="nil"/>
              <w:bottom w:val="single" w:sz="8" w:space="0" w:color="auto"/>
              <w:right w:val="single" w:sz="4" w:space="0" w:color="auto"/>
            </w:tcBorders>
            <w:shd w:val="clear" w:color="auto" w:fill="auto"/>
            <w:noWrap/>
            <w:hideMark/>
          </w:tcPr>
          <w:p w14:paraId="65987A2A" w14:textId="77777777" w:rsidR="00126A04" w:rsidRPr="00126A04" w:rsidRDefault="00126A04" w:rsidP="00126A04">
            <w:pPr>
              <w:spacing w:line="240" w:lineRule="auto"/>
              <w:jc w:val="center"/>
              <w:rPr>
                <w:rFonts w:eastAsia="Times New Roman"/>
                <w:b/>
                <w:bCs/>
                <w:color w:val="000000"/>
                <w:szCs w:val="24"/>
              </w:rPr>
            </w:pPr>
            <w:r w:rsidRPr="00126A04">
              <w:rPr>
                <w:b/>
              </w:rPr>
              <w:t>FY 2023</w:t>
            </w:r>
          </w:p>
        </w:tc>
        <w:tc>
          <w:tcPr>
            <w:tcW w:w="968" w:type="dxa"/>
            <w:tcBorders>
              <w:top w:val="nil"/>
              <w:left w:val="single" w:sz="4" w:space="0" w:color="auto"/>
              <w:bottom w:val="single" w:sz="8" w:space="0" w:color="auto"/>
              <w:right w:val="single" w:sz="8" w:space="0" w:color="auto"/>
            </w:tcBorders>
            <w:shd w:val="clear" w:color="auto" w:fill="auto"/>
            <w:noWrap/>
            <w:hideMark/>
          </w:tcPr>
          <w:p w14:paraId="25937D78" w14:textId="77777777" w:rsidR="00126A04" w:rsidRPr="00126A04" w:rsidRDefault="00126A04" w:rsidP="00126A04">
            <w:pPr>
              <w:spacing w:line="240" w:lineRule="auto"/>
              <w:jc w:val="center"/>
              <w:rPr>
                <w:rFonts w:eastAsia="Times New Roman"/>
                <w:b/>
                <w:bCs/>
                <w:color w:val="000000"/>
                <w:szCs w:val="24"/>
              </w:rPr>
            </w:pPr>
            <w:r w:rsidRPr="00126A04">
              <w:rPr>
                <w:b/>
              </w:rPr>
              <w:t>FY 2024</w:t>
            </w:r>
          </w:p>
        </w:tc>
        <w:tc>
          <w:tcPr>
            <w:tcW w:w="996" w:type="dxa"/>
            <w:tcBorders>
              <w:top w:val="nil"/>
              <w:left w:val="nil"/>
              <w:bottom w:val="single" w:sz="8" w:space="0" w:color="auto"/>
              <w:right w:val="single" w:sz="8" w:space="0" w:color="auto"/>
            </w:tcBorders>
            <w:shd w:val="clear" w:color="auto" w:fill="auto"/>
            <w:noWrap/>
            <w:hideMark/>
          </w:tcPr>
          <w:p w14:paraId="264120C3" w14:textId="77777777" w:rsidR="00126A04" w:rsidRPr="00126A04" w:rsidRDefault="00126A04" w:rsidP="00126A04">
            <w:pPr>
              <w:spacing w:line="240" w:lineRule="auto"/>
              <w:jc w:val="center"/>
              <w:rPr>
                <w:rFonts w:eastAsia="Times New Roman"/>
                <w:b/>
                <w:bCs/>
                <w:color w:val="000000"/>
                <w:szCs w:val="24"/>
              </w:rPr>
            </w:pPr>
            <w:r w:rsidRPr="00126A04">
              <w:rPr>
                <w:b/>
              </w:rPr>
              <w:t>Total</w:t>
            </w:r>
          </w:p>
        </w:tc>
      </w:tr>
      <w:tr w:rsidR="00126A04" w:rsidRPr="00A62DA7" w14:paraId="5A106C9D" w14:textId="77777777" w:rsidTr="00126A04">
        <w:trPr>
          <w:trHeight w:val="324"/>
        </w:trPr>
        <w:tc>
          <w:tcPr>
            <w:tcW w:w="29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50BB853" w14:textId="77777777" w:rsidR="00126A04" w:rsidRPr="00A62DA7" w:rsidRDefault="00126A04" w:rsidP="00126A04">
            <w:pPr>
              <w:spacing w:line="240" w:lineRule="auto"/>
              <w:rPr>
                <w:rFonts w:eastAsia="Times New Roman"/>
                <w:b/>
                <w:bCs/>
                <w:color w:val="000000"/>
                <w:szCs w:val="24"/>
              </w:rPr>
            </w:pPr>
            <w:r w:rsidRPr="00A62DA7">
              <w:rPr>
                <w:rFonts w:eastAsia="Times New Roman"/>
                <w:b/>
                <w:bCs/>
                <w:color w:val="000000"/>
                <w:szCs w:val="24"/>
              </w:rPr>
              <w:t>Budgetary Requirements</w:t>
            </w:r>
          </w:p>
        </w:tc>
        <w:tc>
          <w:tcPr>
            <w:tcW w:w="969" w:type="dxa"/>
            <w:tcBorders>
              <w:top w:val="nil"/>
              <w:left w:val="single" w:sz="4" w:space="0" w:color="auto"/>
              <w:bottom w:val="single" w:sz="8" w:space="0" w:color="auto"/>
              <w:right w:val="single" w:sz="8" w:space="0" w:color="auto"/>
            </w:tcBorders>
            <w:shd w:val="clear" w:color="auto" w:fill="F2F2F2" w:themeFill="background1" w:themeFillShade="F2"/>
            <w:noWrap/>
            <w:hideMark/>
          </w:tcPr>
          <w:p w14:paraId="1DAB1B7A" w14:textId="77777777" w:rsidR="00126A04" w:rsidRPr="00126A04" w:rsidRDefault="00126A04" w:rsidP="00126A04">
            <w:pPr>
              <w:spacing w:line="240" w:lineRule="auto"/>
              <w:jc w:val="center"/>
              <w:rPr>
                <w:rFonts w:eastAsia="Times New Roman"/>
                <w:b/>
                <w:color w:val="000000"/>
                <w:szCs w:val="24"/>
              </w:rPr>
            </w:pPr>
            <w:r w:rsidRPr="00126A04">
              <w:rPr>
                <w:b/>
              </w:rPr>
              <w:t xml:space="preserve">$3,172 </w:t>
            </w:r>
          </w:p>
        </w:tc>
        <w:tc>
          <w:tcPr>
            <w:tcW w:w="969" w:type="dxa"/>
            <w:tcBorders>
              <w:top w:val="nil"/>
              <w:left w:val="nil"/>
              <w:bottom w:val="single" w:sz="8" w:space="0" w:color="auto"/>
              <w:right w:val="single" w:sz="8" w:space="0" w:color="auto"/>
            </w:tcBorders>
            <w:shd w:val="clear" w:color="auto" w:fill="F2F2F2" w:themeFill="background1" w:themeFillShade="F2"/>
            <w:noWrap/>
            <w:hideMark/>
          </w:tcPr>
          <w:p w14:paraId="4849CA32" w14:textId="77777777" w:rsidR="00126A04" w:rsidRPr="00126A04" w:rsidRDefault="00126A04" w:rsidP="00126A04">
            <w:pPr>
              <w:spacing w:line="240" w:lineRule="auto"/>
              <w:jc w:val="center"/>
              <w:rPr>
                <w:rFonts w:eastAsia="Times New Roman"/>
                <w:b/>
                <w:color w:val="000000"/>
                <w:szCs w:val="24"/>
              </w:rPr>
            </w:pPr>
            <w:r w:rsidRPr="00126A04">
              <w:rPr>
                <w:b/>
              </w:rPr>
              <w:t xml:space="preserve">$3,326 </w:t>
            </w:r>
          </w:p>
        </w:tc>
        <w:tc>
          <w:tcPr>
            <w:tcW w:w="968" w:type="dxa"/>
            <w:tcBorders>
              <w:top w:val="nil"/>
              <w:left w:val="nil"/>
              <w:bottom w:val="single" w:sz="8" w:space="0" w:color="auto"/>
              <w:right w:val="single" w:sz="8" w:space="0" w:color="auto"/>
            </w:tcBorders>
            <w:shd w:val="clear" w:color="auto" w:fill="F2F2F2" w:themeFill="background1" w:themeFillShade="F2"/>
            <w:noWrap/>
            <w:hideMark/>
          </w:tcPr>
          <w:p w14:paraId="51DEC6D1" w14:textId="77777777" w:rsidR="00126A04" w:rsidRPr="00126A04" w:rsidRDefault="00126A04" w:rsidP="00126A04">
            <w:pPr>
              <w:spacing w:line="240" w:lineRule="auto"/>
              <w:jc w:val="center"/>
              <w:rPr>
                <w:rFonts w:eastAsia="Times New Roman"/>
                <w:b/>
                <w:color w:val="000000"/>
                <w:szCs w:val="24"/>
              </w:rPr>
            </w:pPr>
            <w:r w:rsidRPr="00126A04">
              <w:rPr>
                <w:b/>
              </w:rPr>
              <w:t xml:space="preserve">$3,434 </w:t>
            </w:r>
          </w:p>
        </w:tc>
        <w:tc>
          <w:tcPr>
            <w:tcW w:w="968" w:type="dxa"/>
            <w:tcBorders>
              <w:top w:val="nil"/>
              <w:left w:val="nil"/>
              <w:bottom w:val="single" w:sz="8" w:space="0" w:color="auto"/>
              <w:right w:val="single" w:sz="8" w:space="0" w:color="auto"/>
            </w:tcBorders>
            <w:shd w:val="clear" w:color="auto" w:fill="F2F2F2" w:themeFill="background1" w:themeFillShade="F2"/>
            <w:noWrap/>
            <w:hideMark/>
          </w:tcPr>
          <w:p w14:paraId="6A7E13EB" w14:textId="77777777" w:rsidR="00126A04" w:rsidRPr="00126A04" w:rsidRDefault="00126A04" w:rsidP="00126A04">
            <w:pPr>
              <w:spacing w:line="240" w:lineRule="auto"/>
              <w:jc w:val="center"/>
              <w:rPr>
                <w:rFonts w:eastAsia="Times New Roman"/>
                <w:b/>
                <w:color w:val="000000"/>
                <w:szCs w:val="24"/>
              </w:rPr>
            </w:pPr>
            <w:r w:rsidRPr="00126A04">
              <w:rPr>
                <w:b/>
              </w:rPr>
              <w:t xml:space="preserve">$3,524 </w:t>
            </w:r>
          </w:p>
        </w:tc>
        <w:tc>
          <w:tcPr>
            <w:tcW w:w="968" w:type="dxa"/>
            <w:tcBorders>
              <w:top w:val="nil"/>
              <w:left w:val="nil"/>
              <w:bottom w:val="single" w:sz="8" w:space="0" w:color="auto"/>
              <w:right w:val="single" w:sz="8" w:space="0" w:color="auto"/>
            </w:tcBorders>
            <w:shd w:val="clear" w:color="auto" w:fill="F2F2F2" w:themeFill="background1" w:themeFillShade="F2"/>
            <w:noWrap/>
            <w:hideMark/>
          </w:tcPr>
          <w:p w14:paraId="01CF0FF7" w14:textId="77777777" w:rsidR="00126A04" w:rsidRPr="00126A04" w:rsidRDefault="00126A04" w:rsidP="00126A04">
            <w:pPr>
              <w:spacing w:line="240" w:lineRule="auto"/>
              <w:jc w:val="center"/>
              <w:rPr>
                <w:rFonts w:eastAsia="Times New Roman"/>
                <w:b/>
                <w:color w:val="000000"/>
                <w:szCs w:val="24"/>
              </w:rPr>
            </w:pPr>
            <w:r w:rsidRPr="00126A04">
              <w:rPr>
                <w:b/>
              </w:rPr>
              <w:t xml:space="preserve">$3,626 </w:t>
            </w:r>
          </w:p>
        </w:tc>
        <w:tc>
          <w:tcPr>
            <w:tcW w:w="996" w:type="dxa"/>
            <w:tcBorders>
              <w:top w:val="nil"/>
              <w:left w:val="nil"/>
              <w:bottom w:val="single" w:sz="8" w:space="0" w:color="auto"/>
              <w:right w:val="single" w:sz="8" w:space="0" w:color="auto"/>
            </w:tcBorders>
            <w:shd w:val="clear" w:color="auto" w:fill="F2F2F2" w:themeFill="background1" w:themeFillShade="F2"/>
            <w:noWrap/>
            <w:hideMark/>
          </w:tcPr>
          <w:p w14:paraId="7FA4384A" w14:textId="77777777" w:rsidR="00126A04" w:rsidRPr="00126A04" w:rsidRDefault="00126A04" w:rsidP="00126A04">
            <w:pPr>
              <w:spacing w:line="240" w:lineRule="auto"/>
              <w:jc w:val="center"/>
              <w:rPr>
                <w:rFonts w:eastAsia="Times New Roman"/>
                <w:b/>
                <w:color w:val="000000"/>
                <w:szCs w:val="24"/>
              </w:rPr>
            </w:pPr>
            <w:r w:rsidRPr="00126A04">
              <w:rPr>
                <w:b/>
              </w:rPr>
              <w:t xml:space="preserve">$17,082 </w:t>
            </w:r>
          </w:p>
        </w:tc>
      </w:tr>
      <w:tr w:rsidR="00126A04" w:rsidRPr="00A62DA7" w14:paraId="63A39E3F" w14:textId="77777777" w:rsidTr="00126A04">
        <w:trPr>
          <w:trHeight w:val="704"/>
        </w:trPr>
        <w:tc>
          <w:tcPr>
            <w:tcW w:w="2917"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4323AC03" w14:textId="77777777" w:rsidR="00126A04" w:rsidRPr="00A62DA7" w:rsidRDefault="00126A04" w:rsidP="00126A04">
            <w:pPr>
              <w:spacing w:line="240" w:lineRule="auto"/>
              <w:rPr>
                <w:rFonts w:eastAsia="Times New Roman"/>
                <w:color w:val="000000"/>
                <w:szCs w:val="24"/>
              </w:rPr>
            </w:pPr>
            <w:r w:rsidRPr="00A62DA7">
              <w:rPr>
                <w:rFonts w:eastAsia="Times New Roman"/>
                <w:color w:val="000000"/>
                <w:szCs w:val="24"/>
              </w:rPr>
              <w:t>Alternative 4: Baseline –  Fee Revenue</w:t>
            </w:r>
          </w:p>
        </w:tc>
        <w:tc>
          <w:tcPr>
            <w:tcW w:w="969" w:type="dxa"/>
            <w:tcBorders>
              <w:top w:val="nil"/>
              <w:left w:val="nil"/>
              <w:bottom w:val="single" w:sz="8" w:space="0" w:color="auto"/>
              <w:right w:val="single" w:sz="8" w:space="0" w:color="auto"/>
            </w:tcBorders>
            <w:shd w:val="clear" w:color="auto" w:fill="auto"/>
            <w:noWrap/>
            <w:hideMark/>
          </w:tcPr>
          <w:p w14:paraId="4A8AB4EC" w14:textId="77777777" w:rsidR="00126A04" w:rsidRPr="00A62DA7" w:rsidRDefault="00126A04" w:rsidP="00126A04">
            <w:pPr>
              <w:spacing w:line="240" w:lineRule="auto"/>
              <w:jc w:val="center"/>
              <w:rPr>
                <w:rFonts w:eastAsia="Times New Roman"/>
                <w:color w:val="000000"/>
                <w:szCs w:val="24"/>
              </w:rPr>
            </w:pPr>
            <w:r w:rsidRPr="00E7483F">
              <w:t xml:space="preserve">$3,095 </w:t>
            </w:r>
          </w:p>
        </w:tc>
        <w:tc>
          <w:tcPr>
            <w:tcW w:w="969" w:type="dxa"/>
            <w:tcBorders>
              <w:top w:val="nil"/>
              <w:left w:val="nil"/>
              <w:bottom w:val="single" w:sz="8" w:space="0" w:color="auto"/>
              <w:right w:val="single" w:sz="8" w:space="0" w:color="auto"/>
            </w:tcBorders>
            <w:shd w:val="clear" w:color="auto" w:fill="auto"/>
            <w:noWrap/>
            <w:hideMark/>
          </w:tcPr>
          <w:p w14:paraId="464BA6AA" w14:textId="77777777" w:rsidR="00126A04" w:rsidRPr="00A62DA7" w:rsidRDefault="00126A04" w:rsidP="00126A04">
            <w:pPr>
              <w:spacing w:line="240" w:lineRule="auto"/>
              <w:jc w:val="center"/>
              <w:rPr>
                <w:rFonts w:eastAsia="Times New Roman"/>
                <w:color w:val="000000"/>
                <w:szCs w:val="24"/>
              </w:rPr>
            </w:pPr>
            <w:r w:rsidRPr="00E7483F">
              <w:t xml:space="preserve">$3,191 </w:t>
            </w:r>
          </w:p>
        </w:tc>
        <w:tc>
          <w:tcPr>
            <w:tcW w:w="968" w:type="dxa"/>
            <w:tcBorders>
              <w:top w:val="nil"/>
              <w:left w:val="nil"/>
              <w:bottom w:val="single" w:sz="8" w:space="0" w:color="auto"/>
              <w:right w:val="single" w:sz="8" w:space="0" w:color="auto"/>
            </w:tcBorders>
            <w:shd w:val="clear" w:color="auto" w:fill="auto"/>
            <w:noWrap/>
            <w:hideMark/>
          </w:tcPr>
          <w:p w14:paraId="5F4594EF" w14:textId="77777777" w:rsidR="00126A04" w:rsidRPr="00A62DA7" w:rsidRDefault="00126A04" w:rsidP="00126A04">
            <w:pPr>
              <w:spacing w:line="240" w:lineRule="auto"/>
              <w:jc w:val="center"/>
              <w:rPr>
                <w:rFonts w:eastAsia="Times New Roman"/>
                <w:color w:val="000000"/>
                <w:szCs w:val="24"/>
              </w:rPr>
            </w:pPr>
            <w:r w:rsidRPr="00E7483F">
              <w:t xml:space="preserve">$3,392 </w:t>
            </w:r>
          </w:p>
        </w:tc>
        <w:tc>
          <w:tcPr>
            <w:tcW w:w="968" w:type="dxa"/>
            <w:tcBorders>
              <w:top w:val="nil"/>
              <w:left w:val="nil"/>
              <w:bottom w:val="single" w:sz="8" w:space="0" w:color="auto"/>
              <w:right w:val="single" w:sz="8" w:space="0" w:color="auto"/>
            </w:tcBorders>
            <w:shd w:val="clear" w:color="auto" w:fill="auto"/>
            <w:noWrap/>
            <w:hideMark/>
          </w:tcPr>
          <w:p w14:paraId="0B6F721D" w14:textId="77777777" w:rsidR="00126A04" w:rsidRPr="00A62DA7" w:rsidRDefault="00126A04" w:rsidP="00126A04">
            <w:pPr>
              <w:spacing w:line="240" w:lineRule="auto"/>
              <w:jc w:val="center"/>
              <w:rPr>
                <w:rFonts w:eastAsia="Times New Roman"/>
                <w:color w:val="000000"/>
                <w:szCs w:val="24"/>
              </w:rPr>
            </w:pPr>
            <w:r w:rsidRPr="00E7483F">
              <w:t xml:space="preserve">$3,396 </w:t>
            </w:r>
          </w:p>
        </w:tc>
        <w:tc>
          <w:tcPr>
            <w:tcW w:w="968" w:type="dxa"/>
            <w:tcBorders>
              <w:top w:val="nil"/>
              <w:left w:val="nil"/>
              <w:bottom w:val="single" w:sz="8" w:space="0" w:color="auto"/>
              <w:right w:val="single" w:sz="8" w:space="0" w:color="auto"/>
            </w:tcBorders>
            <w:shd w:val="clear" w:color="auto" w:fill="auto"/>
            <w:noWrap/>
            <w:hideMark/>
          </w:tcPr>
          <w:p w14:paraId="4D797B7B" w14:textId="77777777" w:rsidR="00126A04" w:rsidRPr="00A62DA7" w:rsidRDefault="00126A04" w:rsidP="00126A04">
            <w:pPr>
              <w:spacing w:line="240" w:lineRule="auto"/>
              <w:jc w:val="center"/>
              <w:rPr>
                <w:rFonts w:eastAsia="Times New Roman"/>
                <w:color w:val="000000"/>
                <w:szCs w:val="24"/>
              </w:rPr>
            </w:pPr>
            <w:r w:rsidRPr="00E7483F">
              <w:t xml:space="preserve">$3,531 </w:t>
            </w:r>
          </w:p>
        </w:tc>
        <w:tc>
          <w:tcPr>
            <w:tcW w:w="996" w:type="dxa"/>
            <w:tcBorders>
              <w:top w:val="nil"/>
              <w:left w:val="nil"/>
              <w:bottom w:val="single" w:sz="4" w:space="0" w:color="auto"/>
              <w:right w:val="single" w:sz="8" w:space="0" w:color="auto"/>
            </w:tcBorders>
            <w:shd w:val="clear" w:color="auto" w:fill="auto"/>
            <w:noWrap/>
            <w:hideMark/>
          </w:tcPr>
          <w:p w14:paraId="4882F952" w14:textId="77777777" w:rsidR="00126A04" w:rsidRPr="00A62DA7" w:rsidRDefault="00126A04" w:rsidP="00126A04">
            <w:pPr>
              <w:spacing w:line="240" w:lineRule="auto"/>
              <w:jc w:val="center"/>
              <w:rPr>
                <w:rFonts w:eastAsia="Times New Roman"/>
                <w:color w:val="000000"/>
                <w:szCs w:val="24"/>
              </w:rPr>
            </w:pPr>
            <w:r w:rsidRPr="00E7483F">
              <w:t xml:space="preserve">$16,605 </w:t>
            </w:r>
          </w:p>
        </w:tc>
      </w:tr>
      <w:tr w:rsidR="00126A04" w:rsidRPr="00A62DA7" w14:paraId="52E5EC97" w14:textId="77777777" w:rsidTr="00126A04">
        <w:trPr>
          <w:trHeight w:val="324"/>
        </w:trPr>
        <w:tc>
          <w:tcPr>
            <w:tcW w:w="2917" w:type="dxa"/>
            <w:tcBorders>
              <w:top w:val="nil"/>
              <w:left w:val="single" w:sz="8" w:space="0" w:color="auto"/>
              <w:bottom w:val="single" w:sz="8" w:space="0" w:color="auto"/>
              <w:right w:val="single" w:sz="8" w:space="0" w:color="auto"/>
            </w:tcBorders>
            <w:shd w:val="clear" w:color="auto" w:fill="auto"/>
            <w:vAlign w:val="center"/>
            <w:hideMark/>
          </w:tcPr>
          <w:p w14:paraId="16FAC077" w14:textId="77777777" w:rsidR="00126A04" w:rsidRPr="00A62DA7" w:rsidRDefault="00126A04" w:rsidP="00126A04">
            <w:pPr>
              <w:spacing w:line="240" w:lineRule="auto"/>
              <w:rPr>
                <w:rFonts w:eastAsia="Times New Roman"/>
                <w:color w:val="000000"/>
                <w:szCs w:val="24"/>
              </w:rPr>
            </w:pPr>
            <w:r w:rsidRPr="00A62DA7">
              <w:rPr>
                <w:rFonts w:eastAsia="Times New Roman"/>
                <w:color w:val="000000"/>
                <w:szCs w:val="24"/>
              </w:rPr>
              <w:t>Other Income</w:t>
            </w:r>
          </w:p>
        </w:tc>
        <w:tc>
          <w:tcPr>
            <w:tcW w:w="969" w:type="dxa"/>
            <w:tcBorders>
              <w:top w:val="nil"/>
              <w:left w:val="nil"/>
              <w:bottom w:val="single" w:sz="8" w:space="0" w:color="auto"/>
              <w:right w:val="single" w:sz="8" w:space="0" w:color="auto"/>
            </w:tcBorders>
            <w:shd w:val="clear" w:color="auto" w:fill="auto"/>
            <w:noWrap/>
            <w:hideMark/>
          </w:tcPr>
          <w:p w14:paraId="2CB64616" w14:textId="77777777" w:rsidR="00126A04" w:rsidRPr="00A62DA7" w:rsidRDefault="00126A04" w:rsidP="00126A04">
            <w:pPr>
              <w:spacing w:line="240" w:lineRule="auto"/>
              <w:jc w:val="center"/>
              <w:rPr>
                <w:rFonts w:eastAsia="Times New Roman"/>
                <w:color w:val="000000"/>
                <w:szCs w:val="24"/>
              </w:rPr>
            </w:pPr>
            <w:r w:rsidRPr="00E7483F">
              <w:t xml:space="preserve">$37 </w:t>
            </w:r>
          </w:p>
        </w:tc>
        <w:tc>
          <w:tcPr>
            <w:tcW w:w="969" w:type="dxa"/>
            <w:tcBorders>
              <w:top w:val="nil"/>
              <w:left w:val="nil"/>
              <w:bottom w:val="single" w:sz="8" w:space="0" w:color="auto"/>
              <w:right w:val="single" w:sz="8" w:space="0" w:color="auto"/>
            </w:tcBorders>
            <w:shd w:val="clear" w:color="auto" w:fill="auto"/>
            <w:noWrap/>
            <w:hideMark/>
          </w:tcPr>
          <w:p w14:paraId="67AB7DF3" w14:textId="77777777" w:rsidR="00126A04" w:rsidRPr="00A62DA7" w:rsidRDefault="00126A04" w:rsidP="00126A04">
            <w:pPr>
              <w:spacing w:line="240" w:lineRule="auto"/>
              <w:jc w:val="center"/>
              <w:rPr>
                <w:rFonts w:eastAsia="Times New Roman"/>
                <w:color w:val="000000"/>
                <w:szCs w:val="24"/>
              </w:rPr>
            </w:pPr>
            <w:r w:rsidRPr="00E7483F">
              <w:t xml:space="preserve">$37 </w:t>
            </w:r>
          </w:p>
        </w:tc>
        <w:tc>
          <w:tcPr>
            <w:tcW w:w="968" w:type="dxa"/>
            <w:tcBorders>
              <w:top w:val="nil"/>
              <w:left w:val="nil"/>
              <w:bottom w:val="single" w:sz="8" w:space="0" w:color="auto"/>
              <w:right w:val="single" w:sz="8" w:space="0" w:color="auto"/>
            </w:tcBorders>
            <w:shd w:val="clear" w:color="auto" w:fill="auto"/>
            <w:noWrap/>
            <w:hideMark/>
          </w:tcPr>
          <w:p w14:paraId="390BC9D1" w14:textId="77777777" w:rsidR="00126A04" w:rsidRPr="00A62DA7" w:rsidRDefault="00126A04" w:rsidP="00126A04">
            <w:pPr>
              <w:spacing w:line="240" w:lineRule="auto"/>
              <w:jc w:val="center"/>
              <w:rPr>
                <w:rFonts w:eastAsia="Times New Roman"/>
                <w:color w:val="000000"/>
                <w:szCs w:val="24"/>
              </w:rPr>
            </w:pPr>
            <w:r w:rsidRPr="00E7483F">
              <w:t xml:space="preserve">$37 </w:t>
            </w:r>
          </w:p>
        </w:tc>
        <w:tc>
          <w:tcPr>
            <w:tcW w:w="968" w:type="dxa"/>
            <w:tcBorders>
              <w:top w:val="nil"/>
              <w:left w:val="nil"/>
              <w:bottom w:val="single" w:sz="8" w:space="0" w:color="auto"/>
              <w:right w:val="single" w:sz="8" w:space="0" w:color="auto"/>
            </w:tcBorders>
            <w:shd w:val="clear" w:color="auto" w:fill="auto"/>
            <w:noWrap/>
            <w:hideMark/>
          </w:tcPr>
          <w:p w14:paraId="144A180B" w14:textId="77777777" w:rsidR="00126A04" w:rsidRPr="00A62DA7" w:rsidRDefault="00126A04" w:rsidP="00126A04">
            <w:pPr>
              <w:spacing w:line="240" w:lineRule="auto"/>
              <w:jc w:val="center"/>
              <w:rPr>
                <w:rFonts w:eastAsia="Times New Roman"/>
                <w:color w:val="000000"/>
                <w:szCs w:val="24"/>
              </w:rPr>
            </w:pPr>
            <w:r w:rsidRPr="00E7483F">
              <w:t xml:space="preserve">$37 </w:t>
            </w:r>
          </w:p>
        </w:tc>
        <w:tc>
          <w:tcPr>
            <w:tcW w:w="968" w:type="dxa"/>
            <w:tcBorders>
              <w:top w:val="nil"/>
              <w:left w:val="nil"/>
              <w:bottom w:val="single" w:sz="8" w:space="0" w:color="auto"/>
              <w:right w:val="single" w:sz="8" w:space="0" w:color="auto"/>
            </w:tcBorders>
            <w:shd w:val="clear" w:color="auto" w:fill="auto"/>
            <w:noWrap/>
            <w:hideMark/>
          </w:tcPr>
          <w:p w14:paraId="79890B8D" w14:textId="77777777" w:rsidR="00126A04" w:rsidRPr="00A62DA7" w:rsidRDefault="00126A04" w:rsidP="00126A04">
            <w:pPr>
              <w:spacing w:line="240" w:lineRule="auto"/>
              <w:jc w:val="center"/>
              <w:rPr>
                <w:rFonts w:eastAsia="Times New Roman"/>
                <w:color w:val="000000"/>
                <w:szCs w:val="24"/>
              </w:rPr>
            </w:pPr>
            <w:r w:rsidRPr="00E7483F">
              <w:t xml:space="preserve">$37 </w:t>
            </w:r>
          </w:p>
        </w:tc>
        <w:tc>
          <w:tcPr>
            <w:tcW w:w="996" w:type="dxa"/>
            <w:tcBorders>
              <w:top w:val="single" w:sz="4" w:space="0" w:color="auto"/>
              <w:left w:val="nil"/>
              <w:bottom w:val="single" w:sz="4" w:space="0" w:color="auto"/>
              <w:right w:val="single" w:sz="8" w:space="0" w:color="auto"/>
            </w:tcBorders>
            <w:shd w:val="clear" w:color="auto" w:fill="auto"/>
            <w:noWrap/>
            <w:hideMark/>
          </w:tcPr>
          <w:p w14:paraId="198D0AD9" w14:textId="77777777" w:rsidR="00126A04" w:rsidRPr="00A62DA7" w:rsidRDefault="00126A04" w:rsidP="00126A04">
            <w:pPr>
              <w:spacing w:line="240" w:lineRule="auto"/>
              <w:jc w:val="center"/>
              <w:rPr>
                <w:rFonts w:eastAsia="Times New Roman"/>
                <w:color w:val="000000"/>
                <w:szCs w:val="24"/>
              </w:rPr>
            </w:pPr>
            <w:r w:rsidRPr="00E7483F">
              <w:t xml:space="preserve">$185 </w:t>
            </w:r>
          </w:p>
        </w:tc>
      </w:tr>
      <w:tr w:rsidR="00126A04" w:rsidRPr="00A62DA7" w14:paraId="0C5A9290" w14:textId="77777777" w:rsidTr="00126A04">
        <w:trPr>
          <w:trHeight w:val="324"/>
        </w:trPr>
        <w:tc>
          <w:tcPr>
            <w:tcW w:w="2917" w:type="dxa"/>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59B23AD0" w14:textId="77777777" w:rsidR="00126A04" w:rsidRPr="00A62DA7" w:rsidRDefault="00126A04" w:rsidP="00126A04">
            <w:pPr>
              <w:spacing w:line="240" w:lineRule="auto"/>
              <w:rPr>
                <w:rFonts w:eastAsia="Times New Roman"/>
                <w:b/>
                <w:bCs/>
                <w:color w:val="000000"/>
                <w:szCs w:val="24"/>
              </w:rPr>
            </w:pPr>
            <w:r w:rsidRPr="00A62DA7">
              <w:rPr>
                <w:rFonts w:eastAsia="Times New Roman"/>
                <w:b/>
                <w:bCs/>
                <w:color w:val="000000"/>
                <w:szCs w:val="24"/>
              </w:rPr>
              <w:t>Aggregate Revenue</w:t>
            </w:r>
          </w:p>
        </w:tc>
        <w:tc>
          <w:tcPr>
            <w:tcW w:w="969" w:type="dxa"/>
            <w:tcBorders>
              <w:top w:val="nil"/>
              <w:left w:val="nil"/>
              <w:bottom w:val="single" w:sz="8" w:space="0" w:color="auto"/>
              <w:right w:val="single" w:sz="8" w:space="0" w:color="auto"/>
            </w:tcBorders>
            <w:shd w:val="clear" w:color="auto" w:fill="F2F2F2" w:themeFill="background1" w:themeFillShade="F2"/>
            <w:noWrap/>
            <w:hideMark/>
          </w:tcPr>
          <w:p w14:paraId="2587353A" w14:textId="77777777" w:rsidR="00126A04" w:rsidRPr="00126A04" w:rsidRDefault="00126A04" w:rsidP="00126A04">
            <w:pPr>
              <w:spacing w:line="240" w:lineRule="auto"/>
              <w:jc w:val="center"/>
              <w:rPr>
                <w:rFonts w:eastAsia="Times New Roman"/>
                <w:b/>
                <w:color w:val="000000"/>
                <w:szCs w:val="24"/>
              </w:rPr>
            </w:pPr>
            <w:r w:rsidRPr="00126A04">
              <w:rPr>
                <w:b/>
              </w:rPr>
              <w:t xml:space="preserve">$3,132 </w:t>
            </w:r>
          </w:p>
        </w:tc>
        <w:tc>
          <w:tcPr>
            <w:tcW w:w="969" w:type="dxa"/>
            <w:tcBorders>
              <w:top w:val="nil"/>
              <w:left w:val="nil"/>
              <w:bottom w:val="single" w:sz="8" w:space="0" w:color="auto"/>
              <w:right w:val="single" w:sz="8" w:space="0" w:color="auto"/>
            </w:tcBorders>
            <w:shd w:val="clear" w:color="auto" w:fill="F2F2F2" w:themeFill="background1" w:themeFillShade="F2"/>
            <w:noWrap/>
            <w:hideMark/>
          </w:tcPr>
          <w:p w14:paraId="4F11A89E" w14:textId="77777777" w:rsidR="00126A04" w:rsidRPr="00126A04" w:rsidRDefault="00126A04" w:rsidP="00126A04">
            <w:pPr>
              <w:spacing w:line="240" w:lineRule="auto"/>
              <w:jc w:val="center"/>
              <w:rPr>
                <w:rFonts w:eastAsia="Times New Roman"/>
                <w:b/>
                <w:color w:val="000000"/>
                <w:szCs w:val="24"/>
              </w:rPr>
            </w:pPr>
            <w:r w:rsidRPr="00126A04">
              <w:rPr>
                <w:b/>
              </w:rPr>
              <w:t xml:space="preserve">$3,228 </w:t>
            </w:r>
          </w:p>
        </w:tc>
        <w:tc>
          <w:tcPr>
            <w:tcW w:w="968" w:type="dxa"/>
            <w:tcBorders>
              <w:top w:val="nil"/>
              <w:left w:val="nil"/>
              <w:bottom w:val="single" w:sz="8" w:space="0" w:color="auto"/>
              <w:right w:val="single" w:sz="8" w:space="0" w:color="auto"/>
            </w:tcBorders>
            <w:shd w:val="clear" w:color="auto" w:fill="F2F2F2" w:themeFill="background1" w:themeFillShade="F2"/>
            <w:noWrap/>
            <w:hideMark/>
          </w:tcPr>
          <w:p w14:paraId="737E983A" w14:textId="77777777" w:rsidR="00126A04" w:rsidRPr="00126A04" w:rsidRDefault="00126A04" w:rsidP="00126A04">
            <w:pPr>
              <w:spacing w:line="240" w:lineRule="auto"/>
              <w:jc w:val="center"/>
              <w:rPr>
                <w:rFonts w:eastAsia="Times New Roman"/>
                <w:b/>
                <w:color w:val="000000"/>
                <w:szCs w:val="24"/>
              </w:rPr>
            </w:pPr>
            <w:r w:rsidRPr="00126A04">
              <w:rPr>
                <w:b/>
              </w:rPr>
              <w:t xml:space="preserve">$3,429 </w:t>
            </w:r>
          </w:p>
        </w:tc>
        <w:tc>
          <w:tcPr>
            <w:tcW w:w="968" w:type="dxa"/>
            <w:tcBorders>
              <w:top w:val="nil"/>
              <w:left w:val="nil"/>
              <w:bottom w:val="single" w:sz="8" w:space="0" w:color="auto"/>
              <w:right w:val="single" w:sz="8" w:space="0" w:color="auto"/>
            </w:tcBorders>
            <w:shd w:val="clear" w:color="auto" w:fill="F2F2F2" w:themeFill="background1" w:themeFillShade="F2"/>
            <w:noWrap/>
            <w:hideMark/>
          </w:tcPr>
          <w:p w14:paraId="5AA2D950" w14:textId="77777777" w:rsidR="00126A04" w:rsidRPr="00126A04" w:rsidRDefault="00126A04" w:rsidP="00126A04">
            <w:pPr>
              <w:spacing w:line="240" w:lineRule="auto"/>
              <w:jc w:val="center"/>
              <w:rPr>
                <w:rFonts w:eastAsia="Times New Roman"/>
                <w:b/>
                <w:color w:val="000000"/>
                <w:szCs w:val="24"/>
              </w:rPr>
            </w:pPr>
            <w:r w:rsidRPr="00126A04">
              <w:rPr>
                <w:b/>
              </w:rPr>
              <w:t xml:space="preserve">$3,433 </w:t>
            </w:r>
          </w:p>
        </w:tc>
        <w:tc>
          <w:tcPr>
            <w:tcW w:w="968" w:type="dxa"/>
            <w:tcBorders>
              <w:top w:val="nil"/>
              <w:left w:val="nil"/>
              <w:bottom w:val="single" w:sz="8" w:space="0" w:color="auto"/>
              <w:right w:val="single" w:sz="8" w:space="0" w:color="auto"/>
            </w:tcBorders>
            <w:shd w:val="clear" w:color="auto" w:fill="F2F2F2" w:themeFill="background1" w:themeFillShade="F2"/>
            <w:noWrap/>
            <w:hideMark/>
          </w:tcPr>
          <w:p w14:paraId="3477AFCC" w14:textId="77777777" w:rsidR="00126A04" w:rsidRPr="00126A04" w:rsidRDefault="00126A04" w:rsidP="00126A04">
            <w:pPr>
              <w:spacing w:line="240" w:lineRule="auto"/>
              <w:jc w:val="center"/>
              <w:rPr>
                <w:rFonts w:eastAsia="Times New Roman"/>
                <w:b/>
                <w:color w:val="000000"/>
                <w:szCs w:val="24"/>
              </w:rPr>
            </w:pPr>
            <w:r w:rsidRPr="00126A04">
              <w:rPr>
                <w:b/>
              </w:rPr>
              <w:t xml:space="preserve">$3,568 </w:t>
            </w:r>
          </w:p>
        </w:tc>
        <w:tc>
          <w:tcPr>
            <w:tcW w:w="996" w:type="dxa"/>
            <w:tcBorders>
              <w:top w:val="single" w:sz="4" w:space="0" w:color="auto"/>
              <w:left w:val="nil"/>
              <w:bottom w:val="single" w:sz="4" w:space="0" w:color="auto"/>
              <w:right w:val="single" w:sz="8" w:space="0" w:color="auto"/>
            </w:tcBorders>
            <w:shd w:val="clear" w:color="auto" w:fill="F2F2F2" w:themeFill="background1" w:themeFillShade="F2"/>
            <w:noWrap/>
            <w:hideMark/>
          </w:tcPr>
          <w:p w14:paraId="6EA007DD" w14:textId="77777777" w:rsidR="00126A04" w:rsidRPr="00126A04" w:rsidRDefault="00126A04" w:rsidP="00126A04">
            <w:pPr>
              <w:spacing w:line="240" w:lineRule="auto"/>
              <w:jc w:val="center"/>
              <w:rPr>
                <w:rFonts w:eastAsia="Times New Roman"/>
                <w:b/>
                <w:color w:val="000000"/>
                <w:szCs w:val="24"/>
              </w:rPr>
            </w:pPr>
            <w:r w:rsidRPr="00126A04">
              <w:rPr>
                <w:b/>
              </w:rPr>
              <w:t xml:space="preserve">$16,790 </w:t>
            </w:r>
          </w:p>
        </w:tc>
      </w:tr>
      <w:tr w:rsidR="00126A04" w:rsidRPr="00A62DA7" w14:paraId="6269DD1F" w14:textId="77777777" w:rsidTr="00126A04">
        <w:trPr>
          <w:trHeight w:val="324"/>
        </w:trPr>
        <w:tc>
          <w:tcPr>
            <w:tcW w:w="2917" w:type="dxa"/>
            <w:tcBorders>
              <w:top w:val="nil"/>
              <w:left w:val="single" w:sz="8" w:space="0" w:color="auto"/>
              <w:bottom w:val="single" w:sz="8" w:space="0" w:color="auto"/>
              <w:right w:val="single" w:sz="8" w:space="0" w:color="auto"/>
            </w:tcBorders>
            <w:shd w:val="clear" w:color="auto" w:fill="auto"/>
            <w:vAlign w:val="center"/>
            <w:hideMark/>
          </w:tcPr>
          <w:p w14:paraId="09B559BC" w14:textId="77777777" w:rsidR="00126A04" w:rsidRPr="00A62DA7" w:rsidRDefault="00126A04" w:rsidP="00126A04">
            <w:pPr>
              <w:spacing w:line="240" w:lineRule="auto"/>
              <w:rPr>
                <w:rFonts w:eastAsia="Times New Roman"/>
                <w:color w:val="000000"/>
                <w:szCs w:val="24"/>
              </w:rPr>
            </w:pPr>
            <w:r w:rsidRPr="00A62DA7">
              <w:rPr>
                <w:rFonts w:eastAsia="Times New Roman"/>
                <w:color w:val="000000"/>
                <w:szCs w:val="24"/>
              </w:rPr>
              <w:t>Operating Reserve</w:t>
            </w:r>
          </w:p>
        </w:tc>
        <w:tc>
          <w:tcPr>
            <w:tcW w:w="969" w:type="dxa"/>
            <w:tcBorders>
              <w:top w:val="nil"/>
              <w:left w:val="nil"/>
              <w:bottom w:val="single" w:sz="8" w:space="0" w:color="auto"/>
              <w:right w:val="single" w:sz="8" w:space="0" w:color="auto"/>
            </w:tcBorders>
            <w:shd w:val="clear" w:color="auto" w:fill="auto"/>
            <w:noWrap/>
            <w:hideMark/>
          </w:tcPr>
          <w:p w14:paraId="0D403659" w14:textId="77777777" w:rsidR="00126A04" w:rsidRPr="00A62DA7" w:rsidRDefault="00126A04" w:rsidP="00126A04">
            <w:pPr>
              <w:spacing w:line="240" w:lineRule="auto"/>
              <w:jc w:val="center"/>
              <w:rPr>
                <w:rFonts w:eastAsia="Times New Roman"/>
                <w:color w:val="000000"/>
                <w:szCs w:val="24"/>
              </w:rPr>
            </w:pPr>
            <w:r w:rsidRPr="00E7483F">
              <w:t xml:space="preserve">$203 </w:t>
            </w:r>
          </w:p>
        </w:tc>
        <w:tc>
          <w:tcPr>
            <w:tcW w:w="969" w:type="dxa"/>
            <w:tcBorders>
              <w:top w:val="nil"/>
              <w:left w:val="nil"/>
              <w:bottom w:val="single" w:sz="8" w:space="0" w:color="auto"/>
              <w:right w:val="single" w:sz="8" w:space="0" w:color="auto"/>
            </w:tcBorders>
            <w:shd w:val="clear" w:color="auto" w:fill="auto"/>
            <w:noWrap/>
            <w:hideMark/>
          </w:tcPr>
          <w:p w14:paraId="7371BEE2" w14:textId="77777777" w:rsidR="00126A04" w:rsidRPr="00A62DA7" w:rsidRDefault="00126A04" w:rsidP="00126A04">
            <w:pPr>
              <w:spacing w:line="240" w:lineRule="auto"/>
              <w:jc w:val="center"/>
              <w:rPr>
                <w:rFonts w:eastAsia="Times New Roman"/>
                <w:color w:val="000000"/>
                <w:szCs w:val="24"/>
              </w:rPr>
            </w:pPr>
            <w:r w:rsidRPr="00E7483F">
              <w:t xml:space="preserve">$106 </w:t>
            </w:r>
          </w:p>
        </w:tc>
        <w:tc>
          <w:tcPr>
            <w:tcW w:w="968" w:type="dxa"/>
            <w:tcBorders>
              <w:top w:val="nil"/>
              <w:left w:val="nil"/>
              <w:bottom w:val="single" w:sz="8" w:space="0" w:color="auto"/>
              <w:right w:val="single" w:sz="8" w:space="0" w:color="auto"/>
            </w:tcBorders>
            <w:shd w:val="clear" w:color="auto" w:fill="auto"/>
            <w:noWrap/>
            <w:hideMark/>
          </w:tcPr>
          <w:p w14:paraId="6DB4DA09" w14:textId="77777777" w:rsidR="00126A04" w:rsidRPr="00A62DA7" w:rsidRDefault="00126A04" w:rsidP="00126A04">
            <w:pPr>
              <w:spacing w:line="240" w:lineRule="auto"/>
              <w:jc w:val="center"/>
              <w:rPr>
                <w:rFonts w:eastAsia="Times New Roman"/>
                <w:color w:val="000000"/>
                <w:szCs w:val="24"/>
              </w:rPr>
            </w:pPr>
            <w:r w:rsidRPr="00E7483F">
              <w:t xml:space="preserve">$102 </w:t>
            </w:r>
          </w:p>
        </w:tc>
        <w:tc>
          <w:tcPr>
            <w:tcW w:w="968" w:type="dxa"/>
            <w:tcBorders>
              <w:top w:val="nil"/>
              <w:left w:val="nil"/>
              <w:bottom w:val="single" w:sz="8" w:space="0" w:color="auto"/>
              <w:right w:val="single" w:sz="8" w:space="0" w:color="auto"/>
            </w:tcBorders>
            <w:shd w:val="clear" w:color="auto" w:fill="auto"/>
            <w:noWrap/>
            <w:hideMark/>
          </w:tcPr>
          <w:p w14:paraId="4E1D87E0" w14:textId="77777777" w:rsidR="00126A04" w:rsidRPr="00A62DA7" w:rsidRDefault="00126A04" w:rsidP="00126A04">
            <w:pPr>
              <w:spacing w:line="240" w:lineRule="auto"/>
              <w:jc w:val="center"/>
              <w:rPr>
                <w:rFonts w:eastAsia="Times New Roman"/>
                <w:color w:val="000000"/>
                <w:szCs w:val="24"/>
              </w:rPr>
            </w:pPr>
            <w:r w:rsidRPr="00E7483F">
              <w:t xml:space="preserve">$12 </w:t>
            </w:r>
          </w:p>
        </w:tc>
        <w:tc>
          <w:tcPr>
            <w:tcW w:w="968" w:type="dxa"/>
            <w:tcBorders>
              <w:top w:val="nil"/>
              <w:left w:val="nil"/>
              <w:bottom w:val="single" w:sz="8" w:space="0" w:color="auto"/>
              <w:right w:val="single" w:sz="8" w:space="0" w:color="auto"/>
            </w:tcBorders>
            <w:shd w:val="clear" w:color="auto" w:fill="auto"/>
            <w:noWrap/>
            <w:hideMark/>
          </w:tcPr>
          <w:p w14:paraId="5DF278E9" w14:textId="77777777" w:rsidR="00126A04" w:rsidRPr="00A62DA7" w:rsidRDefault="00126A04" w:rsidP="00126A04">
            <w:pPr>
              <w:spacing w:line="240" w:lineRule="auto"/>
              <w:jc w:val="center"/>
              <w:rPr>
                <w:rFonts w:eastAsia="Times New Roman"/>
                <w:color w:val="000000"/>
                <w:szCs w:val="24"/>
              </w:rPr>
            </w:pPr>
            <w:r w:rsidRPr="00E7483F">
              <w:t>($45)</w:t>
            </w:r>
          </w:p>
        </w:tc>
        <w:tc>
          <w:tcPr>
            <w:tcW w:w="996" w:type="dxa"/>
            <w:tcBorders>
              <w:top w:val="single" w:sz="4" w:space="0" w:color="auto"/>
              <w:left w:val="nil"/>
              <w:bottom w:val="single" w:sz="4" w:space="0" w:color="auto"/>
              <w:right w:val="single" w:sz="8" w:space="0" w:color="auto"/>
            </w:tcBorders>
            <w:shd w:val="clear" w:color="auto" w:fill="auto"/>
            <w:noWrap/>
            <w:hideMark/>
          </w:tcPr>
          <w:p w14:paraId="3A1568FF" w14:textId="77777777" w:rsidR="00126A04" w:rsidRPr="00A62DA7" w:rsidRDefault="00126A04" w:rsidP="00126A04">
            <w:pPr>
              <w:spacing w:line="240" w:lineRule="auto"/>
              <w:jc w:val="center"/>
              <w:rPr>
                <w:rFonts w:eastAsia="Times New Roman"/>
                <w:color w:val="000000"/>
                <w:szCs w:val="24"/>
              </w:rPr>
            </w:pPr>
          </w:p>
        </w:tc>
      </w:tr>
      <w:tr w:rsidR="00126A04" w:rsidRPr="00A62DA7" w14:paraId="102C809F" w14:textId="77777777" w:rsidTr="00126A04">
        <w:trPr>
          <w:trHeight w:val="290"/>
        </w:trPr>
        <w:tc>
          <w:tcPr>
            <w:tcW w:w="2917" w:type="dxa"/>
            <w:tcBorders>
              <w:top w:val="nil"/>
              <w:left w:val="single" w:sz="8" w:space="0" w:color="auto"/>
              <w:bottom w:val="single" w:sz="8" w:space="0" w:color="auto"/>
              <w:right w:val="single" w:sz="8" w:space="0" w:color="auto"/>
            </w:tcBorders>
            <w:shd w:val="clear" w:color="auto" w:fill="auto"/>
            <w:vAlign w:val="center"/>
            <w:hideMark/>
          </w:tcPr>
          <w:p w14:paraId="1254C9FA" w14:textId="77777777" w:rsidR="00126A04" w:rsidRPr="00A62DA7" w:rsidRDefault="00126A04" w:rsidP="00126A04">
            <w:pPr>
              <w:spacing w:line="240" w:lineRule="auto"/>
              <w:rPr>
                <w:rFonts w:eastAsia="Times New Roman"/>
                <w:color w:val="000000"/>
                <w:szCs w:val="24"/>
              </w:rPr>
            </w:pPr>
            <w:r w:rsidRPr="00A62DA7">
              <w:rPr>
                <w:rFonts w:eastAsia="Times New Roman"/>
                <w:color w:val="000000"/>
                <w:szCs w:val="24"/>
              </w:rPr>
              <w:t>Optimal Operating Reserve</w:t>
            </w:r>
          </w:p>
        </w:tc>
        <w:tc>
          <w:tcPr>
            <w:tcW w:w="969" w:type="dxa"/>
            <w:tcBorders>
              <w:top w:val="nil"/>
              <w:left w:val="nil"/>
              <w:bottom w:val="single" w:sz="8" w:space="0" w:color="auto"/>
              <w:right w:val="single" w:sz="8" w:space="0" w:color="auto"/>
            </w:tcBorders>
            <w:shd w:val="clear" w:color="auto" w:fill="auto"/>
            <w:noWrap/>
            <w:hideMark/>
          </w:tcPr>
          <w:p w14:paraId="59D53BE2" w14:textId="77777777" w:rsidR="00126A04" w:rsidRPr="00A62DA7" w:rsidRDefault="00126A04" w:rsidP="00126A04">
            <w:pPr>
              <w:spacing w:line="240" w:lineRule="auto"/>
              <w:jc w:val="center"/>
              <w:rPr>
                <w:rFonts w:eastAsia="Times New Roman"/>
                <w:color w:val="000000"/>
                <w:szCs w:val="24"/>
              </w:rPr>
            </w:pPr>
            <w:r w:rsidRPr="00E7483F">
              <w:t xml:space="preserve">$793 </w:t>
            </w:r>
          </w:p>
        </w:tc>
        <w:tc>
          <w:tcPr>
            <w:tcW w:w="969" w:type="dxa"/>
            <w:tcBorders>
              <w:top w:val="nil"/>
              <w:left w:val="nil"/>
              <w:bottom w:val="single" w:sz="8" w:space="0" w:color="auto"/>
              <w:right w:val="single" w:sz="8" w:space="0" w:color="auto"/>
            </w:tcBorders>
            <w:shd w:val="clear" w:color="auto" w:fill="auto"/>
            <w:noWrap/>
            <w:hideMark/>
          </w:tcPr>
          <w:p w14:paraId="6467328D" w14:textId="77777777" w:rsidR="00126A04" w:rsidRPr="00A62DA7" w:rsidRDefault="00126A04" w:rsidP="00126A04">
            <w:pPr>
              <w:spacing w:line="240" w:lineRule="auto"/>
              <w:jc w:val="center"/>
              <w:rPr>
                <w:rFonts w:eastAsia="Times New Roman"/>
                <w:color w:val="000000"/>
                <w:szCs w:val="24"/>
              </w:rPr>
            </w:pPr>
            <w:r w:rsidRPr="00E7483F">
              <w:t xml:space="preserve">$832 </w:t>
            </w:r>
          </w:p>
        </w:tc>
        <w:tc>
          <w:tcPr>
            <w:tcW w:w="968" w:type="dxa"/>
            <w:tcBorders>
              <w:top w:val="nil"/>
              <w:left w:val="nil"/>
              <w:bottom w:val="single" w:sz="8" w:space="0" w:color="auto"/>
              <w:right w:val="single" w:sz="8" w:space="0" w:color="auto"/>
            </w:tcBorders>
            <w:shd w:val="clear" w:color="auto" w:fill="auto"/>
            <w:noWrap/>
            <w:hideMark/>
          </w:tcPr>
          <w:p w14:paraId="660B492D" w14:textId="77777777" w:rsidR="00126A04" w:rsidRPr="00A62DA7" w:rsidRDefault="00126A04" w:rsidP="00126A04">
            <w:pPr>
              <w:spacing w:line="240" w:lineRule="auto"/>
              <w:jc w:val="center"/>
              <w:rPr>
                <w:rFonts w:eastAsia="Times New Roman"/>
                <w:color w:val="000000"/>
                <w:szCs w:val="24"/>
              </w:rPr>
            </w:pPr>
            <w:r w:rsidRPr="00E7483F">
              <w:t xml:space="preserve">$859 </w:t>
            </w:r>
          </w:p>
        </w:tc>
        <w:tc>
          <w:tcPr>
            <w:tcW w:w="968" w:type="dxa"/>
            <w:tcBorders>
              <w:top w:val="nil"/>
              <w:left w:val="nil"/>
              <w:bottom w:val="single" w:sz="8" w:space="0" w:color="auto"/>
              <w:right w:val="single" w:sz="8" w:space="0" w:color="auto"/>
            </w:tcBorders>
            <w:shd w:val="clear" w:color="auto" w:fill="auto"/>
            <w:noWrap/>
            <w:hideMark/>
          </w:tcPr>
          <w:p w14:paraId="5A032A26" w14:textId="77777777" w:rsidR="00126A04" w:rsidRPr="00A62DA7" w:rsidRDefault="00126A04" w:rsidP="00126A04">
            <w:pPr>
              <w:spacing w:line="240" w:lineRule="auto"/>
              <w:jc w:val="center"/>
              <w:rPr>
                <w:rFonts w:eastAsia="Times New Roman"/>
                <w:color w:val="000000"/>
                <w:szCs w:val="24"/>
              </w:rPr>
            </w:pPr>
            <w:r w:rsidRPr="00E7483F">
              <w:t xml:space="preserve">$881 </w:t>
            </w:r>
          </w:p>
        </w:tc>
        <w:tc>
          <w:tcPr>
            <w:tcW w:w="968" w:type="dxa"/>
            <w:tcBorders>
              <w:top w:val="nil"/>
              <w:left w:val="nil"/>
              <w:bottom w:val="single" w:sz="8" w:space="0" w:color="auto"/>
              <w:right w:val="single" w:sz="8" w:space="0" w:color="auto"/>
            </w:tcBorders>
            <w:shd w:val="clear" w:color="auto" w:fill="auto"/>
            <w:noWrap/>
            <w:hideMark/>
          </w:tcPr>
          <w:p w14:paraId="4674D5BC" w14:textId="77777777" w:rsidR="00126A04" w:rsidRPr="00A62DA7" w:rsidRDefault="00126A04" w:rsidP="00126A04">
            <w:pPr>
              <w:spacing w:line="240" w:lineRule="auto"/>
              <w:jc w:val="center"/>
              <w:rPr>
                <w:rFonts w:eastAsia="Times New Roman"/>
                <w:color w:val="000000"/>
                <w:szCs w:val="24"/>
              </w:rPr>
            </w:pPr>
            <w:r w:rsidRPr="00E7483F">
              <w:t xml:space="preserve">$907 </w:t>
            </w:r>
          </w:p>
        </w:tc>
        <w:tc>
          <w:tcPr>
            <w:tcW w:w="996" w:type="dxa"/>
            <w:tcBorders>
              <w:top w:val="single" w:sz="4" w:space="0" w:color="auto"/>
              <w:left w:val="nil"/>
              <w:bottom w:val="single" w:sz="4" w:space="0" w:color="auto"/>
              <w:right w:val="single" w:sz="8" w:space="0" w:color="auto"/>
            </w:tcBorders>
            <w:shd w:val="clear" w:color="auto" w:fill="auto"/>
            <w:noWrap/>
            <w:hideMark/>
          </w:tcPr>
          <w:p w14:paraId="0B3876A6" w14:textId="77777777" w:rsidR="00126A04" w:rsidRPr="00A62DA7" w:rsidRDefault="00126A04" w:rsidP="00126A04">
            <w:pPr>
              <w:spacing w:line="240" w:lineRule="auto"/>
              <w:jc w:val="center"/>
              <w:rPr>
                <w:rFonts w:eastAsia="Times New Roman"/>
                <w:color w:val="000000"/>
                <w:szCs w:val="24"/>
              </w:rPr>
            </w:pPr>
          </w:p>
        </w:tc>
      </w:tr>
      <w:tr w:rsidR="00126A04" w:rsidRPr="00A62DA7" w14:paraId="45A27DEA" w14:textId="77777777" w:rsidTr="00126A04">
        <w:trPr>
          <w:trHeight w:val="636"/>
        </w:trPr>
        <w:tc>
          <w:tcPr>
            <w:tcW w:w="2917" w:type="dxa"/>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164EFDB9" w14:textId="2CB07380" w:rsidR="00126A04" w:rsidRPr="00A62DA7" w:rsidRDefault="00B429B4" w:rsidP="00126A04">
            <w:pPr>
              <w:spacing w:line="240" w:lineRule="auto"/>
              <w:rPr>
                <w:rFonts w:eastAsia="Times New Roman"/>
                <w:b/>
                <w:bCs/>
                <w:color w:val="000000"/>
                <w:szCs w:val="24"/>
              </w:rPr>
            </w:pPr>
            <w:r>
              <w:rPr>
                <w:rFonts w:eastAsia="Times New Roman"/>
                <w:b/>
                <w:bCs/>
                <w:color w:val="000000"/>
                <w:szCs w:val="24"/>
              </w:rPr>
              <w:t xml:space="preserve">Optimal </w:t>
            </w:r>
            <w:r w:rsidR="00126A04" w:rsidRPr="00A62DA7">
              <w:rPr>
                <w:rFonts w:eastAsia="Times New Roman"/>
                <w:b/>
                <w:bCs/>
                <w:color w:val="000000"/>
                <w:szCs w:val="24"/>
              </w:rPr>
              <w:t>Operating Reserve Surplus (Deficit)</w:t>
            </w:r>
          </w:p>
        </w:tc>
        <w:tc>
          <w:tcPr>
            <w:tcW w:w="969" w:type="dxa"/>
            <w:tcBorders>
              <w:top w:val="nil"/>
              <w:left w:val="nil"/>
              <w:bottom w:val="single" w:sz="8" w:space="0" w:color="auto"/>
              <w:right w:val="single" w:sz="8" w:space="0" w:color="auto"/>
            </w:tcBorders>
            <w:shd w:val="clear" w:color="auto" w:fill="F2F2F2" w:themeFill="background1" w:themeFillShade="F2"/>
            <w:noWrap/>
            <w:hideMark/>
          </w:tcPr>
          <w:p w14:paraId="6F687141" w14:textId="77777777" w:rsidR="00126A04" w:rsidRPr="00D24D71" w:rsidRDefault="00126A04" w:rsidP="00126A04">
            <w:pPr>
              <w:spacing w:line="240" w:lineRule="auto"/>
              <w:jc w:val="center"/>
              <w:rPr>
                <w:rFonts w:eastAsia="Times New Roman"/>
                <w:b/>
                <w:color w:val="FF0000"/>
                <w:szCs w:val="24"/>
              </w:rPr>
            </w:pPr>
            <w:r w:rsidRPr="00D24D71">
              <w:rPr>
                <w:b/>
                <w:color w:val="FF0000"/>
              </w:rPr>
              <w:t>($590)</w:t>
            </w:r>
          </w:p>
        </w:tc>
        <w:tc>
          <w:tcPr>
            <w:tcW w:w="969" w:type="dxa"/>
            <w:tcBorders>
              <w:top w:val="nil"/>
              <w:left w:val="nil"/>
              <w:bottom w:val="single" w:sz="8" w:space="0" w:color="auto"/>
              <w:right w:val="single" w:sz="8" w:space="0" w:color="auto"/>
            </w:tcBorders>
            <w:shd w:val="clear" w:color="auto" w:fill="F2F2F2" w:themeFill="background1" w:themeFillShade="F2"/>
            <w:noWrap/>
            <w:hideMark/>
          </w:tcPr>
          <w:p w14:paraId="14CDBCA8" w14:textId="77777777" w:rsidR="00126A04" w:rsidRPr="00D24D71" w:rsidRDefault="00126A04" w:rsidP="00126A04">
            <w:pPr>
              <w:spacing w:line="240" w:lineRule="auto"/>
              <w:jc w:val="center"/>
              <w:rPr>
                <w:rFonts w:eastAsia="Times New Roman"/>
                <w:b/>
                <w:color w:val="FF0000"/>
                <w:szCs w:val="24"/>
              </w:rPr>
            </w:pPr>
            <w:r w:rsidRPr="00D24D71">
              <w:rPr>
                <w:b/>
                <w:color w:val="FF0000"/>
              </w:rPr>
              <w:t>($726)</w:t>
            </w:r>
          </w:p>
        </w:tc>
        <w:tc>
          <w:tcPr>
            <w:tcW w:w="968" w:type="dxa"/>
            <w:tcBorders>
              <w:top w:val="nil"/>
              <w:left w:val="nil"/>
              <w:bottom w:val="single" w:sz="8" w:space="0" w:color="auto"/>
              <w:right w:val="single" w:sz="8" w:space="0" w:color="auto"/>
            </w:tcBorders>
            <w:shd w:val="clear" w:color="auto" w:fill="F2F2F2" w:themeFill="background1" w:themeFillShade="F2"/>
            <w:noWrap/>
            <w:hideMark/>
          </w:tcPr>
          <w:p w14:paraId="33CB3E31" w14:textId="77777777" w:rsidR="00126A04" w:rsidRPr="00D24D71" w:rsidRDefault="00126A04" w:rsidP="00126A04">
            <w:pPr>
              <w:spacing w:line="240" w:lineRule="auto"/>
              <w:jc w:val="center"/>
              <w:rPr>
                <w:rFonts w:eastAsia="Times New Roman"/>
                <w:b/>
                <w:color w:val="FF0000"/>
                <w:szCs w:val="24"/>
              </w:rPr>
            </w:pPr>
            <w:r w:rsidRPr="00D24D71">
              <w:rPr>
                <w:b/>
                <w:color w:val="FF0000"/>
              </w:rPr>
              <w:t>($757)</w:t>
            </w:r>
          </w:p>
        </w:tc>
        <w:tc>
          <w:tcPr>
            <w:tcW w:w="968" w:type="dxa"/>
            <w:tcBorders>
              <w:top w:val="nil"/>
              <w:left w:val="nil"/>
              <w:bottom w:val="single" w:sz="8" w:space="0" w:color="auto"/>
              <w:right w:val="single" w:sz="8" w:space="0" w:color="auto"/>
            </w:tcBorders>
            <w:shd w:val="clear" w:color="auto" w:fill="F2F2F2" w:themeFill="background1" w:themeFillShade="F2"/>
            <w:noWrap/>
            <w:hideMark/>
          </w:tcPr>
          <w:p w14:paraId="171DAA61" w14:textId="77777777" w:rsidR="00126A04" w:rsidRPr="00D24D71" w:rsidRDefault="00126A04" w:rsidP="00126A04">
            <w:pPr>
              <w:spacing w:line="240" w:lineRule="auto"/>
              <w:jc w:val="center"/>
              <w:rPr>
                <w:rFonts w:eastAsia="Times New Roman"/>
                <w:b/>
                <w:color w:val="FF0000"/>
                <w:szCs w:val="24"/>
              </w:rPr>
            </w:pPr>
            <w:r w:rsidRPr="00D24D71">
              <w:rPr>
                <w:b/>
                <w:color w:val="FF0000"/>
              </w:rPr>
              <w:t>($869)</w:t>
            </w:r>
          </w:p>
        </w:tc>
        <w:tc>
          <w:tcPr>
            <w:tcW w:w="968" w:type="dxa"/>
            <w:tcBorders>
              <w:top w:val="nil"/>
              <w:left w:val="nil"/>
              <w:bottom w:val="single" w:sz="8" w:space="0" w:color="auto"/>
              <w:right w:val="single" w:sz="8" w:space="0" w:color="auto"/>
            </w:tcBorders>
            <w:shd w:val="clear" w:color="auto" w:fill="F2F2F2" w:themeFill="background1" w:themeFillShade="F2"/>
            <w:noWrap/>
            <w:hideMark/>
          </w:tcPr>
          <w:p w14:paraId="681E1723" w14:textId="77777777" w:rsidR="00126A04" w:rsidRPr="00D24D71" w:rsidRDefault="00126A04" w:rsidP="00126A04">
            <w:pPr>
              <w:spacing w:line="240" w:lineRule="auto"/>
              <w:jc w:val="center"/>
              <w:rPr>
                <w:rFonts w:eastAsia="Times New Roman"/>
                <w:b/>
                <w:color w:val="FF0000"/>
                <w:szCs w:val="24"/>
              </w:rPr>
            </w:pPr>
            <w:r w:rsidRPr="00D24D71">
              <w:rPr>
                <w:b/>
                <w:color w:val="FF0000"/>
              </w:rPr>
              <w:t>($952)</w:t>
            </w:r>
          </w:p>
        </w:tc>
        <w:tc>
          <w:tcPr>
            <w:tcW w:w="996" w:type="dxa"/>
            <w:tcBorders>
              <w:top w:val="single" w:sz="4" w:space="0" w:color="auto"/>
              <w:left w:val="nil"/>
              <w:bottom w:val="single" w:sz="8" w:space="0" w:color="auto"/>
              <w:right w:val="single" w:sz="8" w:space="0" w:color="auto"/>
            </w:tcBorders>
            <w:shd w:val="clear" w:color="auto" w:fill="F2F2F2" w:themeFill="background1" w:themeFillShade="F2"/>
            <w:noWrap/>
            <w:hideMark/>
          </w:tcPr>
          <w:p w14:paraId="656A99FD" w14:textId="77777777" w:rsidR="00126A04" w:rsidRPr="00A62DA7" w:rsidRDefault="00126A04" w:rsidP="00126A04">
            <w:pPr>
              <w:spacing w:line="240" w:lineRule="auto"/>
              <w:jc w:val="center"/>
              <w:rPr>
                <w:rFonts w:eastAsia="Times New Roman"/>
                <w:color w:val="000000"/>
                <w:szCs w:val="24"/>
              </w:rPr>
            </w:pPr>
          </w:p>
        </w:tc>
      </w:tr>
    </w:tbl>
    <w:p w14:paraId="05C54F48" w14:textId="18716402" w:rsidR="004B4814" w:rsidRPr="00DE203F" w:rsidRDefault="00A62DA7" w:rsidP="00DE203F">
      <w:pPr>
        <w:pStyle w:val="BottomofTableSpacing"/>
        <w:jc w:val="center"/>
      </w:pPr>
      <w:r>
        <w:fldChar w:fldCharType="end"/>
      </w:r>
    </w:p>
    <w:p w14:paraId="7D7F2564" w14:textId="77777777" w:rsidR="00E52351" w:rsidRDefault="00E52351" w:rsidP="00244997">
      <w:pPr>
        <w:pStyle w:val="Heading3Numbering"/>
        <w:numPr>
          <w:ilvl w:val="2"/>
          <w:numId w:val="14"/>
        </w:numPr>
        <w:spacing w:after="0"/>
      </w:pPr>
      <w:r>
        <w:t>Description of the Baseline</w:t>
      </w:r>
    </w:p>
    <w:p w14:paraId="11CA5BED" w14:textId="778DBC87" w:rsidR="0086407D" w:rsidRDefault="003F546D" w:rsidP="003F546D">
      <w:bookmarkStart w:id="152" w:name="_Toc328136186"/>
      <w:bookmarkStart w:id="153" w:name="_Toc328136640"/>
      <w:bookmarkStart w:id="154" w:name="_Toc328136760"/>
      <w:bookmarkStart w:id="155" w:name="_Toc328136880"/>
      <w:bookmarkStart w:id="156" w:name="_Toc328137163"/>
      <w:bookmarkStart w:id="157" w:name="_Toc327257173"/>
      <w:bookmarkStart w:id="158" w:name="_Toc324932311"/>
      <w:bookmarkStart w:id="159" w:name="_Toc324525698"/>
      <w:bookmarkStart w:id="160" w:name="_Toc324165139"/>
      <w:bookmarkStart w:id="161" w:name="_Toc325554080"/>
      <w:bookmarkEnd w:id="152"/>
      <w:bookmarkEnd w:id="153"/>
      <w:bookmarkEnd w:id="154"/>
      <w:bookmarkEnd w:id="155"/>
      <w:bookmarkEnd w:id="156"/>
      <w:bookmarkEnd w:id="157"/>
      <w:r>
        <w:t>The Baseline for this analysis is the current patent fee schedule that became effective on January</w:t>
      </w:r>
      <w:r w:rsidRPr="005B2024">
        <w:t xml:space="preserve"> </w:t>
      </w:r>
      <w:r w:rsidRPr="0035581E">
        <w:rPr>
          <w:rFonts w:eastAsiaTheme="minorHAnsi"/>
          <w:szCs w:val="24"/>
        </w:rPr>
        <w:t>1</w:t>
      </w:r>
      <w:r w:rsidR="00BA1203">
        <w:rPr>
          <w:rFonts w:eastAsiaTheme="minorHAnsi"/>
          <w:szCs w:val="24"/>
        </w:rPr>
        <w:t>6, 2018</w:t>
      </w:r>
      <w:r w:rsidRPr="005B2024">
        <w:t xml:space="preserve">.  </w:t>
      </w:r>
      <w:r w:rsidRPr="00CD538F">
        <w:t xml:space="preserve">The Office estimates that the Baseline </w:t>
      </w:r>
      <w:r w:rsidRPr="009C5214">
        <w:t>would generate approximately $</w:t>
      </w:r>
      <w:r w:rsidR="00BA1203">
        <w:t>3.</w:t>
      </w:r>
      <w:r w:rsidR="00635153">
        <w:t>1</w:t>
      </w:r>
      <w:r>
        <w:t> </w:t>
      </w:r>
      <w:r w:rsidRPr="009C5214">
        <w:t>bill</w:t>
      </w:r>
      <w:r w:rsidR="00BA1203">
        <w:t>ion in patent fees during FY 2020</w:t>
      </w:r>
      <w:r w:rsidRPr="00CD538F">
        <w:t>.</w:t>
      </w:r>
    </w:p>
    <w:p w14:paraId="1B354A79" w14:textId="77777777" w:rsidR="005203E5" w:rsidRDefault="005203E5" w:rsidP="003F546D"/>
    <w:p w14:paraId="6676C059" w14:textId="32F20800" w:rsidR="003F546D" w:rsidRDefault="003F546D" w:rsidP="003F546D">
      <w:r>
        <w:lastRenderedPageBreak/>
        <w:t xml:space="preserve">The Baseline would not </w:t>
      </w:r>
      <w:r w:rsidR="009741B2">
        <w:t>secure</w:t>
      </w:r>
      <w:r>
        <w:t xml:space="preserve"> </w:t>
      </w:r>
      <w:r w:rsidR="00BA1BD2">
        <w:t>aggregate revenue</w:t>
      </w:r>
      <w:r>
        <w:t xml:space="preserve"> to</w:t>
      </w:r>
      <w:r w:rsidR="009741B2">
        <w:t xml:space="preserve"> </w:t>
      </w:r>
      <w:r w:rsidR="004D4D28">
        <w:t>re</w:t>
      </w:r>
      <w:r w:rsidR="009741B2">
        <w:t>cover</w:t>
      </w:r>
      <w:r w:rsidR="00BA1BD2">
        <w:t xml:space="preserve"> aggregate costs</w:t>
      </w:r>
      <w:r>
        <w:t xml:space="preserve"> laid out in the FY</w:t>
      </w:r>
      <w:r w:rsidR="00021316">
        <w:t> </w:t>
      </w:r>
      <w:r>
        <w:t>20</w:t>
      </w:r>
      <w:r w:rsidR="005457D1">
        <w:t>20</w:t>
      </w:r>
      <w:r>
        <w:t xml:space="preserve"> Budget.  Under the Baseline, the Office only </w:t>
      </w:r>
      <w:r>
        <w:rPr>
          <w:szCs w:val="24"/>
        </w:rPr>
        <w:t>expects to collect sufficient</w:t>
      </w:r>
      <w:r w:rsidR="003540EE">
        <w:rPr>
          <w:szCs w:val="24"/>
        </w:rPr>
        <w:t xml:space="preserve"> revenue</w:t>
      </w:r>
      <w:r>
        <w:rPr>
          <w:szCs w:val="24"/>
        </w:rPr>
        <w:t xml:space="preserve"> </w:t>
      </w:r>
      <w:r>
        <w:t xml:space="preserve">to continue executing </w:t>
      </w:r>
      <w:r>
        <w:rPr>
          <w:szCs w:val="24"/>
        </w:rPr>
        <w:t xml:space="preserve">some, not all, of the </w:t>
      </w:r>
      <w:r w:rsidR="001C7EA6">
        <w:rPr>
          <w:szCs w:val="24"/>
        </w:rPr>
        <w:t xml:space="preserve">patent </w:t>
      </w:r>
      <w:r>
        <w:rPr>
          <w:szCs w:val="24"/>
        </w:rPr>
        <w:t>priorities.  F</w:t>
      </w:r>
      <w:r w:rsidR="0075691D">
        <w:rPr>
          <w:szCs w:val="24"/>
        </w:rPr>
        <w:t xml:space="preserve">or example, in FY 2020, </w:t>
      </w:r>
      <w:r w:rsidR="00910275">
        <w:rPr>
          <w:szCs w:val="24"/>
        </w:rPr>
        <w:t>the USPTO plans to grow the size of its examination corps by 246 examiners (roughly 3 percent)</w:t>
      </w:r>
      <w:r>
        <w:t xml:space="preserve"> </w:t>
      </w:r>
      <w:r w:rsidR="00910275">
        <w:t>to position the office to continue progress reducing</w:t>
      </w:r>
      <w:r>
        <w:t xml:space="preserve"> application pendency</w:t>
      </w:r>
      <w:r w:rsidR="008F3ED5">
        <w:t xml:space="preserve"> and examination timeframes</w:t>
      </w:r>
      <w:r w:rsidR="00910275">
        <w:t xml:space="preserve"> while also allowing examiners more time to work on each application to improve patent reliability</w:t>
      </w:r>
      <w:r>
        <w:t xml:space="preserve">.  The Baseline </w:t>
      </w:r>
      <w:r w:rsidR="00A46A40">
        <w:t xml:space="preserve">neither provides </w:t>
      </w:r>
      <w:r>
        <w:t xml:space="preserve">sufficient resources to hire the same number of examiners, </w:t>
      </w:r>
      <w:r w:rsidR="00A46A40">
        <w:t>nor does it</w:t>
      </w:r>
      <w:r>
        <w:t xml:space="preserve"> provide sufficient resources to build the </w:t>
      </w:r>
      <w:r w:rsidR="001C7EA6">
        <w:t xml:space="preserve">patent </w:t>
      </w:r>
      <w:r>
        <w:t xml:space="preserve">operating reserve to its optimal level in the five year planning horizon.  </w:t>
      </w:r>
      <w:r w:rsidR="001C7EA6">
        <w:t xml:space="preserve">In fact, </w:t>
      </w:r>
      <w:r w:rsidR="00A46A40">
        <w:t>current estimates project that the USPTO will withdraw funds from the patent operating reserve in both FY 2019 and FY 2020, and would continue to do so every year under the Baseline, until the reserve is exhausted during FY 2024</w:t>
      </w:r>
      <w:r w:rsidR="001C7EA6">
        <w:t xml:space="preserve">.  </w:t>
      </w:r>
      <w:r>
        <w:t>As discussed in the NPRM</w:t>
      </w:r>
      <w:r w:rsidR="005203E5">
        <w:t xml:space="preserve"> and</w:t>
      </w:r>
      <w:r w:rsidR="00A02B8C">
        <w:t xml:space="preserve"> </w:t>
      </w:r>
      <w:r w:rsidR="0075691D">
        <w:t>the FY 2020</w:t>
      </w:r>
      <w:r>
        <w:t xml:space="preserve"> Budget</w:t>
      </w:r>
      <w:r w:rsidRPr="00072ECE">
        <w:t xml:space="preserve">, funding an operating reserve as a part of the Office’s regular budgetary requirements aligns with the USPTO’s </w:t>
      </w:r>
      <w:r w:rsidR="008F3ED5">
        <w:t>mission support goal of delivering organizational excellence by ensuring financial sustainability to facilitate effective USPTO operations.  This will</w:t>
      </w:r>
      <w:r w:rsidRPr="00072ECE">
        <w:t xml:space="preserve"> prevent the USPTO from having to make short-term crisis-based spending </w:t>
      </w:r>
      <w:r w:rsidR="001C7EA6">
        <w:t>adjustments</w:t>
      </w:r>
      <w:r w:rsidR="001C7EA6" w:rsidRPr="00072ECE">
        <w:t xml:space="preserve"> </w:t>
      </w:r>
      <w:r w:rsidRPr="00072ECE">
        <w:t xml:space="preserve">that affect the delivery of </w:t>
      </w:r>
      <w:r w:rsidR="005203E5">
        <w:t xml:space="preserve">the </w:t>
      </w:r>
      <w:r w:rsidR="001C7EA6">
        <w:t>patent</w:t>
      </w:r>
      <w:r w:rsidRPr="00072ECE">
        <w:t xml:space="preserve"> performance commitments.</w:t>
      </w:r>
      <w:r>
        <w:t xml:space="preserve"> </w:t>
      </w:r>
    </w:p>
    <w:p w14:paraId="74BDFF9A" w14:textId="77777777" w:rsidR="00960FC0" w:rsidRDefault="00960FC0" w:rsidP="00BA1BD2"/>
    <w:p w14:paraId="3803BF04" w14:textId="77777777" w:rsidR="00E516EA" w:rsidRDefault="00E516EA">
      <w:pPr>
        <w:spacing w:after="200" w:line="276" w:lineRule="auto"/>
        <w:rPr>
          <w:rFonts w:asciiTheme="majorHAnsi" w:eastAsiaTheme="majorEastAsia" w:hAnsiTheme="majorHAnsi" w:cstheme="majorBidi"/>
          <w:b/>
          <w:bCs/>
          <w:color w:val="4F81BD" w:themeColor="accent1"/>
          <w:sz w:val="26"/>
          <w:szCs w:val="26"/>
        </w:rPr>
      </w:pPr>
      <w:bookmarkStart w:id="162" w:name="_Toc451951720"/>
      <w:r>
        <w:br w:type="page"/>
      </w:r>
    </w:p>
    <w:p w14:paraId="02C3D0E7" w14:textId="59217741" w:rsidR="00E52351" w:rsidRDefault="00E52351" w:rsidP="00244997">
      <w:pPr>
        <w:pStyle w:val="Heading2Number"/>
        <w:numPr>
          <w:ilvl w:val="1"/>
          <w:numId w:val="14"/>
        </w:numPr>
      </w:pPr>
      <w:bookmarkStart w:id="163" w:name="_Toc534712546"/>
      <w:r w:rsidRPr="009C5214">
        <w:lastRenderedPageBreak/>
        <w:t xml:space="preserve">Alternative 1 – </w:t>
      </w:r>
      <w:r w:rsidR="0085467E">
        <w:t>Proposed</w:t>
      </w:r>
      <w:r w:rsidR="008B2A75" w:rsidRPr="009C5214">
        <w:t xml:space="preserve"> </w:t>
      </w:r>
      <w:r w:rsidR="002F617D">
        <w:t xml:space="preserve">Rule </w:t>
      </w:r>
      <w:r w:rsidRPr="009C5214">
        <w:t>Fee Schedule</w:t>
      </w:r>
      <w:bookmarkEnd w:id="158"/>
      <w:bookmarkEnd w:id="159"/>
      <w:bookmarkEnd w:id="160"/>
      <w:r w:rsidRPr="009C5214">
        <w:t xml:space="preserve"> – </w:t>
      </w:r>
      <w:r w:rsidR="005F314F" w:rsidRPr="005F314F">
        <w:t>Setting and Adjusting Patent Fees during Fiscal Year 20</w:t>
      </w:r>
      <w:bookmarkEnd w:id="161"/>
      <w:bookmarkEnd w:id="162"/>
      <w:r w:rsidR="009B4DC0">
        <w:t>20</w:t>
      </w:r>
      <w:bookmarkEnd w:id="163"/>
    </w:p>
    <w:p w14:paraId="6BF464A2" w14:textId="77777777" w:rsidR="00904314" w:rsidRPr="00DE203F" w:rsidRDefault="00490224" w:rsidP="00751F36">
      <w:pPr>
        <w:pStyle w:val="BottomofTableSpacing"/>
        <w:keepNext/>
        <w:tabs>
          <w:tab w:val="center" w:pos="4457"/>
          <w:tab w:val="left" w:pos="5820"/>
        </w:tabs>
        <w:spacing w:line="480" w:lineRule="auto"/>
        <w:jc w:val="center"/>
        <w:rPr>
          <w:sz w:val="22"/>
        </w:rPr>
      </w:pPr>
      <w:r w:rsidRPr="00DE203F">
        <w:rPr>
          <w:b/>
          <w:sz w:val="22"/>
        </w:rPr>
        <w:t>Table 4-</w:t>
      </w:r>
      <w:r w:rsidR="008B7B4F">
        <w:rPr>
          <w:b/>
          <w:sz w:val="22"/>
        </w:rPr>
        <w:t>2</w:t>
      </w:r>
    </w:p>
    <w:tbl>
      <w:tblPr>
        <w:tblW w:w="9720" w:type="dxa"/>
        <w:tblLook w:val="04A0" w:firstRow="1" w:lastRow="0" w:firstColumn="1" w:lastColumn="0" w:noHBand="0" w:noVBand="1"/>
      </w:tblPr>
      <w:tblGrid>
        <w:gridCol w:w="3231"/>
        <w:gridCol w:w="1098"/>
        <w:gridCol w:w="1098"/>
        <w:gridCol w:w="1098"/>
        <w:gridCol w:w="1098"/>
        <w:gridCol w:w="1098"/>
        <w:gridCol w:w="999"/>
      </w:tblGrid>
      <w:tr w:rsidR="00904314" w:rsidRPr="00904314" w14:paraId="4A8454BB" w14:textId="77777777" w:rsidTr="00904314">
        <w:trPr>
          <w:trHeight w:val="312"/>
        </w:trPr>
        <w:tc>
          <w:tcPr>
            <w:tcW w:w="9720" w:type="dxa"/>
            <w:gridSpan w:val="7"/>
            <w:tcBorders>
              <w:top w:val="single" w:sz="8" w:space="0" w:color="auto"/>
              <w:left w:val="single" w:sz="8" w:space="0" w:color="auto"/>
              <w:bottom w:val="nil"/>
              <w:right w:val="single" w:sz="8" w:space="0" w:color="000000"/>
            </w:tcBorders>
            <w:shd w:val="clear" w:color="000000" w:fill="FFFFFF"/>
            <w:vAlign w:val="center"/>
            <w:hideMark/>
          </w:tcPr>
          <w:p w14:paraId="19C58B79" w14:textId="77777777" w:rsidR="00904314" w:rsidRPr="00904314" w:rsidRDefault="00904314" w:rsidP="00904314">
            <w:pPr>
              <w:spacing w:line="240" w:lineRule="auto"/>
              <w:jc w:val="center"/>
              <w:rPr>
                <w:rFonts w:eastAsia="Times New Roman"/>
                <w:b/>
                <w:bCs/>
                <w:color w:val="000000"/>
                <w:szCs w:val="24"/>
              </w:rPr>
            </w:pPr>
            <w:r w:rsidRPr="00904314">
              <w:rPr>
                <w:rFonts w:eastAsia="Times New Roman"/>
                <w:b/>
                <w:bCs/>
                <w:color w:val="000000"/>
                <w:szCs w:val="24"/>
              </w:rPr>
              <w:t>Patent Costs and Revenue by Alternative</w:t>
            </w:r>
          </w:p>
        </w:tc>
      </w:tr>
      <w:tr w:rsidR="00904314" w:rsidRPr="00904314" w14:paraId="6CFB7296" w14:textId="77777777" w:rsidTr="00904314">
        <w:trPr>
          <w:trHeight w:val="323"/>
        </w:trPr>
        <w:tc>
          <w:tcPr>
            <w:tcW w:w="9720" w:type="dxa"/>
            <w:gridSpan w:val="7"/>
            <w:tcBorders>
              <w:top w:val="nil"/>
              <w:left w:val="single" w:sz="8" w:space="0" w:color="auto"/>
              <w:bottom w:val="single" w:sz="8" w:space="0" w:color="auto"/>
              <w:right w:val="single" w:sz="8" w:space="0" w:color="000000"/>
            </w:tcBorders>
            <w:shd w:val="clear" w:color="000000" w:fill="FFFFFF"/>
            <w:vAlign w:val="center"/>
            <w:hideMark/>
          </w:tcPr>
          <w:p w14:paraId="51B3777A" w14:textId="77777777" w:rsidR="00904314" w:rsidRPr="00904314" w:rsidRDefault="00904314" w:rsidP="00904314">
            <w:pPr>
              <w:spacing w:line="240" w:lineRule="auto"/>
              <w:jc w:val="center"/>
              <w:rPr>
                <w:rFonts w:eastAsia="Times New Roman"/>
                <w:b/>
                <w:bCs/>
                <w:color w:val="000000"/>
                <w:szCs w:val="24"/>
              </w:rPr>
            </w:pPr>
            <w:r w:rsidRPr="00904314">
              <w:rPr>
                <w:rFonts w:eastAsia="Times New Roman"/>
                <w:b/>
                <w:bCs/>
                <w:color w:val="000000"/>
                <w:szCs w:val="24"/>
              </w:rPr>
              <w:t>(dollars in millions)</w:t>
            </w:r>
          </w:p>
        </w:tc>
      </w:tr>
      <w:tr w:rsidR="00904314" w:rsidRPr="00904314" w14:paraId="2E093C13" w14:textId="77777777" w:rsidTr="00904314">
        <w:trPr>
          <w:trHeight w:val="330"/>
        </w:trPr>
        <w:tc>
          <w:tcPr>
            <w:tcW w:w="3231" w:type="dxa"/>
            <w:tcBorders>
              <w:top w:val="nil"/>
              <w:left w:val="single" w:sz="8" w:space="0" w:color="auto"/>
              <w:bottom w:val="single" w:sz="8" w:space="0" w:color="auto"/>
              <w:right w:val="single" w:sz="8" w:space="0" w:color="auto"/>
            </w:tcBorders>
            <w:shd w:val="clear" w:color="auto" w:fill="auto"/>
            <w:noWrap/>
            <w:vAlign w:val="center"/>
            <w:hideMark/>
          </w:tcPr>
          <w:p w14:paraId="0567DA95" w14:textId="77777777" w:rsidR="00904314" w:rsidRPr="00904314" w:rsidRDefault="00904314" w:rsidP="00904314">
            <w:pPr>
              <w:spacing w:line="240" w:lineRule="auto"/>
              <w:rPr>
                <w:rFonts w:eastAsia="Times New Roman"/>
                <w:color w:val="000000"/>
                <w:sz w:val="20"/>
                <w:szCs w:val="20"/>
              </w:rPr>
            </w:pPr>
            <w:r w:rsidRPr="00904314">
              <w:rPr>
                <w:rFonts w:eastAsia="Times New Roman"/>
                <w:color w:val="000000"/>
                <w:sz w:val="20"/>
                <w:szCs w:val="20"/>
              </w:rPr>
              <w:t> </w:t>
            </w:r>
          </w:p>
        </w:tc>
        <w:tc>
          <w:tcPr>
            <w:tcW w:w="1098" w:type="dxa"/>
            <w:tcBorders>
              <w:top w:val="nil"/>
              <w:left w:val="nil"/>
              <w:bottom w:val="single" w:sz="8" w:space="0" w:color="auto"/>
              <w:right w:val="single" w:sz="8" w:space="0" w:color="auto"/>
            </w:tcBorders>
            <w:shd w:val="clear" w:color="auto" w:fill="auto"/>
            <w:noWrap/>
            <w:vAlign w:val="center"/>
            <w:hideMark/>
          </w:tcPr>
          <w:p w14:paraId="7C3943CB" w14:textId="77777777" w:rsidR="00904314" w:rsidRPr="00904314" w:rsidRDefault="00904314" w:rsidP="00904314">
            <w:pPr>
              <w:spacing w:line="240" w:lineRule="auto"/>
              <w:jc w:val="center"/>
              <w:rPr>
                <w:rFonts w:eastAsia="Times New Roman"/>
                <w:b/>
                <w:bCs/>
                <w:color w:val="000000"/>
                <w:szCs w:val="24"/>
              </w:rPr>
            </w:pPr>
            <w:r w:rsidRPr="00904314">
              <w:rPr>
                <w:rFonts w:eastAsia="Times New Roman"/>
                <w:b/>
                <w:bCs/>
                <w:color w:val="000000"/>
                <w:szCs w:val="24"/>
              </w:rPr>
              <w:t>FY 2020</w:t>
            </w:r>
          </w:p>
        </w:tc>
        <w:tc>
          <w:tcPr>
            <w:tcW w:w="1098" w:type="dxa"/>
            <w:tcBorders>
              <w:top w:val="nil"/>
              <w:left w:val="nil"/>
              <w:bottom w:val="single" w:sz="8" w:space="0" w:color="auto"/>
              <w:right w:val="single" w:sz="8" w:space="0" w:color="auto"/>
            </w:tcBorders>
            <w:shd w:val="clear" w:color="auto" w:fill="auto"/>
            <w:noWrap/>
            <w:vAlign w:val="center"/>
            <w:hideMark/>
          </w:tcPr>
          <w:p w14:paraId="3BEAAF65" w14:textId="77777777" w:rsidR="00904314" w:rsidRPr="00904314" w:rsidRDefault="00904314" w:rsidP="00904314">
            <w:pPr>
              <w:spacing w:line="240" w:lineRule="auto"/>
              <w:jc w:val="center"/>
              <w:rPr>
                <w:rFonts w:eastAsia="Times New Roman"/>
                <w:b/>
                <w:bCs/>
                <w:color w:val="000000"/>
                <w:szCs w:val="24"/>
              </w:rPr>
            </w:pPr>
            <w:r w:rsidRPr="00904314">
              <w:rPr>
                <w:rFonts w:eastAsia="Times New Roman"/>
                <w:b/>
                <w:bCs/>
                <w:color w:val="000000"/>
                <w:szCs w:val="24"/>
              </w:rPr>
              <w:t>FY 2021</w:t>
            </w:r>
          </w:p>
        </w:tc>
        <w:tc>
          <w:tcPr>
            <w:tcW w:w="1098" w:type="dxa"/>
            <w:tcBorders>
              <w:top w:val="nil"/>
              <w:left w:val="nil"/>
              <w:bottom w:val="single" w:sz="8" w:space="0" w:color="auto"/>
              <w:right w:val="single" w:sz="8" w:space="0" w:color="auto"/>
            </w:tcBorders>
            <w:shd w:val="clear" w:color="auto" w:fill="auto"/>
            <w:noWrap/>
            <w:vAlign w:val="center"/>
            <w:hideMark/>
          </w:tcPr>
          <w:p w14:paraId="355777DB" w14:textId="77777777" w:rsidR="00904314" w:rsidRPr="00904314" w:rsidRDefault="00904314" w:rsidP="00904314">
            <w:pPr>
              <w:spacing w:line="240" w:lineRule="auto"/>
              <w:jc w:val="center"/>
              <w:rPr>
                <w:rFonts w:eastAsia="Times New Roman"/>
                <w:b/>
                <w:bCs/>
                <w:color w:val="000000"/>
                <w:szCs w:val="24"/>
              </w:rPr>
            </w:pPr>
            <w:r w:rsidRPr="00904314">
              <w:rPr>
                <w:rFonts w:eastAsia="Times New Roman"/>
                <w:b/>
                <w:bCs/>
                <w:color w:val="000000"/>
                <w:szCs w:val="24"/>
              </w:rPr>
              <w:t>FY 2022</w:t>
            </w:r>
          </w:p>
        </w:tc>
        <w:tc>
          <w:tcPr>
            <w:tcW w:w="1098" w:type="dxa"/>
            <w:tcBorders>
              <w:top w:val="nil"/>
              <w:left w:val="nil"/>
              <w:bottom w:val="single" w:sz="8" w:space="0" w:color="auto"/>
              <w:right w:val="single" w:sz="8" w:space="0" w:color="auto"/>
            </w:tcBorders>
            <w:shd w:val="clear" w:color="auto" w:fill="auto"/>
            <w:noWrap/>
            <w:vAlign w:val="center"/>
            <w:hideMark/>
          </w:tcPr>
          <w:p w14:paraId="779DCEF1" w14:textId="77777777" w:rsidR="00904314" w:rsidRPr="00904314" w:rsidRDefault="00904314" w:rsidP="00904314">
            <w:pPr>
              <w:spacing w:line="240" w:lineRule="auto"/>
              <w:jc w:val="center"/>
              <w:rPr>
                <w:rFonts w:eastAsia="Times New Roman"/>
                <w:b/>
                <w:bCs/>
                <w:color w:val="000000"/>
                <w:szCs w:val="24"/>
              </w:rPr>
            </w:pPr>
            <w:r w:rsidRPr="00904314">
              <w:rPr>
                <w:rFonts w:eastAsia="Times New Roman"/>
                <w:b/>
                <w:bCs/>
                <w:color w:val="000000"/>
                <w:szCs w:val="24"/>
              </w:rPr>
              <w:t>FY 2023</w:t>
            </w:r>
          </w:p>
        </w:tc>
        <w:tc>
          <w:tcPr>
            <w:tcW w:w="1098" w:type="dxa"/>
            <w:tcBorders>
              <w:top w:val="nil"/>
              <w:left w:val="nil"/>
              <w:bottom w:val="single" w:sz="8" w:space="0" w:color="auto"/>
              <w:right w:val="single" w:sz="8" w:space="0" w:color="auto"/>
            </w:tcBorders>
            <w:shd w:val="clear" w:color="auto" w:fill="auto"/>
            <w:noWrap/>
            <w:vAlign w:val="center"/>
            <w:hideMark/>
          </w:tcPr>
          <w:p w14:paraId="7C18F134" w14:textId="77777777" w:rsidR="00904314" w:rsidRPr="00904314" w:rsidRDefault="00904314" w:rsidP="00904314">
            <w:pPr>
              <w:spacing w:line="240" w:lineRule="auto"/>
              <w:jc w:val="center"/>
              <w:rPr>
                <w:rFonts w:eastAsia="Times New Roman"/>
                <w:b/>
                <w:bCs/>
                <w:color w:val="000000"/>
                <w:szCs w:val="24"/>
              </w:rPr>
            </w:pPr>
            <w:r w:rsidRPr="00904314">
              <w:rPr>
                <w:rFonts w:eastAsia="Times New Roman"/>
                <w:b/>
                <w:bCs/>
                <w:color w:val="000000"/>
                <w:szCs w:val="24"/>
              </w:rPr>
              <w:t>FY 2024</w:t>
            </w:r>
          </w:p>
        </w:tc>
        <w:tc>
          <w:tcPr>
            <w:tcW w:w="999" w:type="dxa"/>
            <w:tcBorders>
              <w:top w:val="nil"/>
              <w:left w:val="nil"/>
              <w:bottom w:val="single" w:sz="8" w:space="0" w:color="auto"/>
              <w:right w:val="single" w:sz="8" w:space="0" w:color="auto"/>
            </w:tcBorders>
            <w:shd w:val="clear" w:color="auto" w:fill="auto"/>
            <w:noWrap/>
            <w:vAlign w:val="center"/>
            <w:hideMark/>
          </w:tcPr>
          <w:p w14:paraId="63EA4941" w14:textId="77777777" w:rsidR="00904314" w:rsidRPr="00904314" w:rsidRDefault="00904314" w:rsidP="00904314">
            <w:pPr>
              <w:spacing w:line="240" w:lineRule="auto"/>
              <w:jc w:val="center"/>
              <w:rPr>
                <w:rFonts w:eastAsia="Times New Roman"/>
                <w:b/>
                <w:bCs/>
                <w:color w:val="000000"/>
                <w:szCs w:val="24"/>
              </w:rPr>
            </w:pPr>
            <w:r w:rsidRPr="00904314">
              <w:rPr>
                <w:rFonts w:eastAsia="Times New Roman"/>
                <w:b/>
                <w:bCs/>
                <w:color w:val="000000"/>
                <w:szCs w:val="24"/>
              </w:rPr>
              <w:t>Total</w:t>
            </w:r>
          </w:p>
        </w:tc>
      </w:tr>
      <w:tr w:rsidR="00924F81" w:rsidRPr="00904314" w14:paraId="150CDA95" w14:textId="77777777" w:rsidTr="00DC37A2">
        <w:trPr>
          <w:trHeight w:val="645"/>
        </w:trPr>
        <w:tc>
          <w:tcPr>
            <w:tcW w:w="3231" w:type="dxa"/>
            <w:tcBorders>
              <w:top w:val="nil"/>
              <w:left w:val="single" w:sz="8" w:space="0" w:color="auto"/>
              <w:bottom w:val="single" w:sz="8" w:space="0" w:color="auto"/>
              <w:right w:val="single" w:sz="8" w:space="0" w:color="auto"/>
            </w:tcBorders>
            <w:shd w:val="clear" w:color="000000" w:fill="D9D9D9"/>
            <w:vAlign w:val="center"/>
            <w:hideMark/>
          </w:tcPr>
          <w:p w14:paraId="3352693D" w14:textId="77777777" w:rsidR="00924F81" w:rsidRPr="00904314" w:rsidRDefault="00924F81" w:rsidP="00924F81">
            <w:pPr>
              <w:spacing w:line="240" w:lineRule="auto"/>
              <w:rPr>
                <w:rFonts w:eastAsia="Times New Roman"/>
                <w:b/>
                <w:bCs/>
                <w:color w:val="000000"/>
                <w:szCs w:val="24"/>
              </w:rPr>
            </w:pPr>
            <w:r w:rsidRPr="00904314">
              <w:rPr>
                <w:rFonts w:eastAsia="Times New Roman"/>
                <w:b/>
                <w:bCs/>
                <w:color w:val="000000"/>
                <w:szCs w:val="24"/>
              </w:rPr>
              <w:t>Budgetary Requirements</w:t>
            </w:r>
          </w:p>
        </w:tc>
        <w:tc>
          <w:tcPr>
            <w:tcW w:w="1098" w:type="dxa"/>
            <w:tcBorders>
              <w:top w:val="nil"/>
              <w:left w:val="nil"/>
              <w:bottom w:val="single" w:sz="8" w:space="0" w:color="auto"/>
              <w:right w:val="single" w:sz="8" w:space="0" w:color="auto"/>
            </w:tcBorders>
            <w:shd w:val="clear" w:color="000000" w:fill="D9D9D9"/>
            <w:noWrap/>
            <w:hideMark/>
          </w:tcPr>
          <w:p w14:paraId="7B9C15CF" w14:textId="1002CFD0" w:rsidR="00924F81" w:rsidRPr="00292B90" w:rsidRDefault="00924F81" w:rsidP="00924F81">
            <w:pPr>
              <w:spacing w:line="240" w:lineRule="auto"/>
              <w:jc w:val="center"/>
              <w:rPr>
                <w:rFonts w:eastAsia="Times New Roman"/>
                <w:b/>
                <w:color w:val="000000"/>
                <w:szCs w:val="24"/>
              </w:rPr>
            </w:pPr>
            <w:r w:rsidRPr="00F216D3">
              <w:t xml:space="preserve">$3,172 </w:t>
            </w:r>
          </w:p>
        </w:tc>
        <w:tc>
          <w:tcPr>
            <w:tcW w:w="1098" w:type="dxa"/>
            <w:tcBorders>
              <w:top w:val="nil"/>
              <w:left w:val="nil"/>
              <w:bottom w:val="single" w:sz="8" w:space="0" w:color="auto"/>
              <w:right w:val="single" w:sz="8" w:space="0" w:color="auto"/>
            </w:tcBorders>
            <w:shd w:val="clear" w:color="000000" w:fill="D9D9D9"/>
            <w:noWrap/>
            <w:hideMark/>
          </w:tcPr>
          <w:p w14:paraId="2DFD9F6F" w14:textId="56EB1F99" w:rsidR="00924F81" w:rsidRPr="00292B90" w:rsidRDefault="00924F81" w:rsidP="00924F81">
            <w:pPr>
              <w:spacing w:line="240" w:lineRule="auto"/>
              <w:jc w:val="center"/>
              <w:rPr>
                <w:rFonts w:eastAsia="Times New Roman"/>
                <w:b/>
                <w:color w:val="000000"/>
                <w:szCs w:val="24"/>
              </w:rPr>
            </w:pPr>
            <w:r w:rsidRPr="00F216D3">
              <w:t xml:space="preserve">$3,326 </w:t>
            </w:r>
          </w:p>
        </w:tc>
        <w:tc>
          <w:tcPr>
            <w:tcW w:w="1098" w:type="dxa"/>
            <w:tcBorders>
              <w:top w:val="nil"/>
              <w:left w:val="nil"/>
              <w:bottom w:val="single" w:sz="8" w:space="0" w:color="auto"/>
              <w:right w:val="single" w:sz="8" w:space="0" w:color="auto"/>
            </w:tcBorders>
            <w:shd w:val="clear" w:color="000000" w:fill="D9D9D9"/>
            <w:noWrap/>
            <w:hideMark/>
          </w:tcPr>
          <w:p w14:paraId="75DA3B44" w14:textId="152823E6" w:rsidR="00924F81" w:rsidRPr="00292B90" w:rsidRDefault="00924F81" w:rsidP="00924F81">
            <w:pPr>
              <w:spacing w:line="240" w:lineRule="auto"/>
              <w:jc w:val="center"/>
              <w:rPr>
                <w:rFonts w:eastAsia="Times New Roman"/>
                <w:b/>
                <w:color w:val="000000"/>
                <w:szCs w:val="24"/>
              </w:rPr>
            </w:pPr>
            <w:r w:rsidRPr="00F216D3">
              <w:t xml:space="preserve">$3,434 </w:t>
            </w:r>
          </w:p>
        </w:tc>
        <w:tc>
          <w:tcPr>
            <w:tcW w:w="1098" w:type="dxa"/>
            <w:tcBorders>
              <w:top w:val="nil"/>
              <w:left w:val="nil"/>
              <w:bottom w:val="single" w:sz="8" w:space="0" w:color="auto"/>
              <w:right w:val="single" w:sz="8" w:space="0" w:color="auto"/>
            </w:tcBorders>
            <w:shd w:val="clear" w:color="000000" w:fill="D9D9D9"/>
            <w:noWrap/>
            <w:hideMark/>
          </w:tcPr>
          <w:p w14:paraId="502086A7" w14:textId="3FF5F6F0" w:rsidR="00924F81" w:rsidRPr="00292B90" w:rsidRDefault="00924F81" w:rsidP="00924F81">
            <w:pPr>
              <w:spacing w:line="240" w:lineRule="auto"/>
              <w:jc w:val="center"/>
              <w:rPr>
                <w:rFonts w:eastAsia="Times New Roman"/>
                <w:b/>
                <w:color w:val="000000"/>
                <w:szCs w:val="24"/>
              </w:rPr>
            </w:pPr>
            <w:r w:rsidRPr="00F216D3">
              <w:t xml:space="preserve">$3,524 </w:t>
            </w:r>
          </w:p>
        </w:tc>
        <w:tc>
          <w:tcPr>
            <w:tcW w:w="1098" w:type="dxa"/>
            <w:tcBorders>
              <w:top w:val="nil"/>
              <w:left w:val="nil"/>
              <w:bottom w:val="single" w:sz="8" w:space="0" w:color="auto"/>
              <w:right w:val="single" w:sz="8" w:space="0" w:color="auto"/>
            </w:tcBorders>
            <w:shd w:val="clear" w:color="000000" w:fill="D9D9D9"/>
            <w:noWrap/>
            <w:hideMark/>
          </w:tcPr>
          <w:p w14:paraId="0ADAA4B0" w14:textId="5A0F1A7F" w:rsidR="00924F81" w:rsidRPr="00292B90" w:rsidRDefault="00924F81" w:rsidP="00924F81">
            <w:pPr>
              <w:spacing w:line="240" w:lineRule="auto"/>
              <w:jc w:val="center"/>
              <w:rPr>
                <w:rFonts w:eastAsia="Times New Roman"/>
                <w:b/>
                <w:color w:val="000000"/>
                <w:szCs w:val="24"/>
              </w:rPr>
            </w:pPr>
            <w:r w:rsidRPr="00F216D3">
              <w:t xml:space="preserve">$3,626 </w:t>
            </w:r>
          </w:p>
        </w:tc>
        <w:tc>
          <w:tcPr>
            <w:tcW w:w="999" w:type="dxa"/>
            <w:tcBorders>
              <w:top w:val="nil"/>
              <w:left w:val="nil"/>
              <w:bottom w:val="single" w:sz="8" w:space="0" w:color="auto"/>
              <w:right w:val="single" w:sz="8" w:space="0" w:color="auto"/>
            </w:tcBorders>
            <w:shd w:val="clear" w:color="000000" w:fill="D9D9D9"/>
            <w:noWrap/>
            <w:hideMark/>
          </w:tcPr>
          <w:p w14:paraId="00ECBC9F" w14:textId="107854A7" w:rsidR="00924F81" w:rsidRPr="00292B90" w:rsidRDefault="00924F81" w:rsidP="00924F81">
            <w:pPr>
              <w:spacing w:line="240" w:lineRule="auto"/>
              <w:jc w:val="center"/>
              <w:rPr>
                <w:rFonts w:eastAsia="Times New Roman"/>
                <w:b/>
                <w:color w:val="000000"/>
                <w:szCs w:val="24"/>
              </w:rPr>
            </w:pPr>
            <w:r w:rsidRPr="00F216D3">
              <w:t xml:space="preserve">$17,082 </w:t>
            </w:r>
          </w:p>
        </w:tc>
      </w:tr>
      <w:tr w:rsidR="00924F81" w:rsidRPr="00904314" w14:paraId="55D22345" w14:textId="77777777" w:rsidTr="00DC37A2">
        <w:trPr>
          <w:trHeight w:val="1590"/>
        </w:trPr>
        <w:tc>
          <w:tcPr>
            <w:tcW w:w="3231" w:type="dxa"/>
            <w:tcBorders>
              <w:top w:val="nil"/>
              <w:left w:val="single" w:sz="8" w:space="0" w:color="auto"/>
              <w:bottom w:val="single" w:sz="8" w:space="0" w:color="auto"/>
              <w:right w:val="single" w:sz="8" w:space="0" w:color="auto"/>
            </w:tcBorders>
            <w:shd w:val="clear" w:color="auto" w:fill="auto"/>
            <w:vAlign w:val="center"/>
            <w:hideMark/>
          </w:tcPr>
          <w:p w14:paraId="292A5029" w14:textId="2E45E7D1" w:rsidR="00924F81" w:rsidRPr="00904314" w:rsidRDefault="00924F81" w:rsidP="00924F81">
            <w:pPr>
              <w:spacing w:line="240" w:lineRule="auto"/>
              <w:rPr>
                <w:rFonts w:eastAsia="Times New Roman"/>
                <w:color w:val="000000"/>
                <w:szCs w:val="24"/>
              </w:rPr>
            </w:pPr>
            <w:r w:rsidRPr="00904314">
              <w:rPr>
                <w:rFonts w:eastAsia="Times New Roman"/>
                <w:color w:val="000000"/>
                <w:szCs w:val="24"/>
              </w:rPr>
              <w:t>Alternative 1: Proposed Fee Schedule – Setting and Adjusting Patent Fees during Fiscal Year 20</w:t>
            </w:r>
            <w:r>
              <w:rPr>
                <w:rFonts w:eastAsia="Times New Roman"/>
                <w:color w:val="000000"/>
                <w:szCs w:val="24"/>
              </w:rPr>
              <w:t>20</w:t>
            </w:r>
            <w:r w:rsidRPr="00904314">
              <w:rPr>
                <w:rFonts w:eastAsia="Times New Roman"/>
                <w:color w:val="000000"/>
                <w:szCs w:val="24"/>
              </w:rPr>
              <w:t xml:space="preserve"> –  Fee Revenue</w:t>
            </w:r>
          </w:p>
        </w:tc>
        <w:tc>
          <w:tcPr>
            <w:tcW w:w="1098" w:type="dxa"/>
            <w:tcBorders>
              <w:top w:val="nil"/>
              <w:left w:val="nil"/>
              <w:bottom w:val="single" w:sz="8" w:space="0" w:color="auto"/>
              <w:right w:val="single" w:sz="8" w:space="0" w:color="auto"/>
            </w:tcBorders>
            <w:shd w:val="clear" w:color="auto" w:fill="auto"/>
            <w:noWrap/>
            <w:hideMark/>
          </w:tcPr>
          <w:p w14:paraId="5752058E" w14:textId="73544E53" w:rsidR="00924F81" w:rsidRPr="00904314" w:rsidRDefault="00924F81" w:rsidP="00924F81">
            <w:pPr>
              <w:spacing w:line="240" w:lineRule="auto"/>
              <w:jc w:val="center"/>
              <w:rPr>
                <w:rFonts w:eastAsia="Times New Roman"/>
                <w:color w:val="000000"/>
                <w:szCs w:val="24"/>
              </w:rPr>
            </w:pPr>
            <w:r w:rsidRPr="00F216D3">
              <w:t xml:space="preserve">$3,095 </w:t>
            </w:r>
          </w:p>
        </w:tc>
        <w:tc>
          <w:tcPr>
            <w:tcW w:w="1098" w:type="dxa"/>
            <w:tcBorders>
              <w:top w:val="nil"/>
              <w:left w:val="nil"/>
              <w:bottom w:val="single" w:sz="8" w:space="0" w:color="auto"/>
              <w:right w:val="single" w:sz="8" w:space="0" w:color="auto"/>
            </w:tcBorders>
            <w:shd w:val="clear" w:color="auto" w:fill="auto"/>
            <w:noWrap/>
            <w:hideMark/>
          </w:tcPr>
          <w:p w14:paraId="00ABF3D1" w14:textId="044DC72F" w:rsidR="00924F81" w:rsidRPr="00904314" w:rsidRDefault="00924F81" w:rsidP="00924F81">
            <w:pPr>
              <w:spacing w:line="240" w:lineRule="auto"/>
              <w:jc w:val="center"/>
              <w:rPr>
                <w:rFonts w:eastAsia="Times New Roman"/>
                <w:color w:val="000000"/>
                <w:szCs w:val="24"/>
              </w:rPr>
            </w:pPr>
            <w:r w:rsidRPr="00F216D3">
              <w:t xml:space="preserve">$3,358 </w:t>
            </w:r>
          </w:p>
        </w:tc>
        <w:tc>
          <w:tcPr>
            <w:tcW w:w="1098" w:type="dxa"/>
            <w:tcBorders>
              <w:top w:val="nil"/>
              <w:left w:val="nil"/>
              <w:bottom w:val="single" w:sz="8" w:space="0" w:color="auto"/>
              <w:right w:val="single" w:sz="8" w:space="0" w:color="auto"/>
            </w:tcBorders>
            <w:shd w:val="clear" w:color="auto" w:fill="auto"/>
            <w:noWrap/>
            <w:hideMark/>
          </w:tcPr>
          <w:p w14:paraId="5FB53ED7" w14:textId="36DF0175" w:rsidR="00924F81" w:rsidRPr="00904314" w:rsidRDefault="00924F81" w:rsidP="00924F81">
            <w:pPr>
              <w:spacing w:line="240" w:lineRule="auto"/>
              <w:jc w:val="center"/>
              <w:rPr>
                <w:rFonts w:eastAsia="Times New Roman"/>
                <w:color w:val="000000"/>
                <w:szCs w:val="24"/>
              </w:rPr>
            </w:pPr>
            <w:r w:rsidRPr="00F216D3">
              <w:t xml:space="preserve">$3,687 </w:t>
            </w:r>
          </w:p>
        </w:tc>
        <w:tc>
          <w:tcPr>
            <w:tcW w:w="1098" w:type="dxa"/>
            <w:tcBorders>
              <w:top w:val="nil"/>
              <w:left w:val="nil"/>
              <w:bottom w:val="single" w:sz="8" w:space="0" w:color="auto"/>
              <w:right w:val="single" w:sz="8" w:space="0" w:color="auto"/>
            </w:tcBorders>
            <w:shd w:val="clear" w:color="auto" w:fill="auto"/>
            <w:noWrap/>
            <w:hideMark/>
          </w:tcPr>
          <w:p w14:paraId="47389480" w14:textId="2447C5DD" w:rsidR="00924F81" w:rsidRPr="00904314" w:rsidRDefault="00924F81" w:rsidP="00924F81">
            <w:pPr>
              <w:spacing w:line="240" w:lineRule="auto"/>
              <w:jc w:val="center"/>
              <w:rPr>
                <w:rFonts w:eastAsia="Times New Roman"/>
                <w:color w:val="000000"/>
                <w:szCs w:val="24"/>
              </w:rPr>
            </w:pPr>
            <w:r w:rsidRPr="00F216D3">
              <w:t xml:space="preserve">$3,690 </w:t>
            </w:r>
          </w:p>
        </w:tc>
        <w:tc>
          <w:tcPr>
            <w:tcW w:w="1098" w:type="dxa"/>
            <w:tcBorders>
              <w:top w:val="nil"/>
              <w:left w:val="nil"/>
              <w:bottom w:val="single" w:sz="8" w:space="0" w:color="auto"/>
              <w:right w:val="single" w:sz="8" w:space="0" w:color="auto"/>
            </w:tcBorders>
            <w:shd w:val="clear" w:color="auto" w:fill="auto"/>
            <w:noWrap/>
            <w:hideMark/>
          </w:tcPr>
          <w:p w14:paraId="60A5C1FF" w14:textId="707E7963" w:rsidR="00924F81" w:rsidRPr="00904314" w:rsidRDefault="00924F81" w:rsidP="00924F81">
            <w:pPr>
              <w:spacing w:line="240" w:lineRule="auto"/>
              <w:jc w:val="center"/>
              <w:rPr>
                <w:rFonts w:eastAsia="Times New Roman"/>
                <w:color w:val="000000"/>
                <w:szCs w:val="24"/>
              </w:rPr>
            </w:pPr>
            <w:r w:rsidRPr="00F216D3">
              <w:t xml:space="preserve">$3,836 </w:t>
            </w:r>
          </w:p>
        </w:tc>
        <w:tc>
          <w:tcPr>
            <w:tcW w:w="999" w:type="dxa"/>
            <w:tcBorders>
              <w:top w:val="nil"/>
              <w:left w:val="nil"/>
              <w:bottom w:val="single" w:sz="8" w:space="0" w:color="auto"/>
              <w:right w:val="single" w:sz="8" w:space="0" w:color="auto"/>
            </w:tcBorders>
            <w:shd w:val="clear" w:color="auto" w:fill="auto"/>
            <w:noWrap/>
            <w:hideMark/>
          </w:tcPr>
          <w:p w14:paraId="52104920" w14:textId="3F03BD75" w:rsidR="00924F81" w:rsidRPr="00904314" w:rsidRDefault="00924F81" w:rsidP="00924F81">
            <w:pPr>
              <w:spacing w:line="240" w:lineRule="auto"/>
              <w:jc w:val="center"/>
              <w:rPr>
                <w:rFonts w:eastAsia="Times New Roman"/>
                <w:color w:val="000000"/>
                <w:szCs w:val="24"/>
              </w:rPr>
            </w:pPr>
            <w:r w:rsidRPr="00F216D3">
              <w:t xml:space="preserve">$17,666 </w:t>
            </w:r>
          </w:p>
        </w:tc>
      </w:tr>
      <w:tr w:rsidR="00924F81" w:rsidRPr="00904314" w14:paraId="7B416177" w14:textId="77777777" w:rsidTr="00DC37A2">
        <w:trPr>
          <w:trHeight w:val="330"/>
        </w:trPr>
        <w:tc>
          <w:tcPr>
            <w:tcW w:w="3231" w:type="dxa"/>
            <w:tcBorders>
              <w:top w:val="nil"/>
              <w:left w:val="single" w:sz="8" w:space="0" w:color="auto"/>
              <w:bottom w:val="single" w:sz="8" w:space="0" w:color="auto"/>
              <w:right w:val="single" w:sz="8" w:space="0" w:color="auto"/>
            </w:tcBorders>
            <w:shd w:val="clear" w:color="auto" w:fill="auto"/>
            <w:vAlign w:val="center"/>
            <w:hideMark/>
          </w:tcPr>
          <w:p w14:paraId="799FF550" w14:textId="77777777" w:rsidR="00924F81" w:rsidRPr="00904314" w:rsidRDefault="00924F81" w:rsidP="00924F81">
            <w:pPr>
              <w:spacing w:line="240" w:lineRule="auto"/>
              <w:rPr>
                <w:rFonts w:eastAsia="Times New Roman"/>
                <w:color w:val="000000"/>
                <w:szCs w:val="24"/>
              </w:rPr>
            </w:pPr>
            <w:r w:rsidRPr="00904314">
              <w:rPr>
                <w:rFonts w:eastAsia="Times New Roman"/>
                <w:color w:val="000000"/>
                <w:szCs w:val="24"/>
              </w:rPr>
              <w:t>Other Income</w:t>
            </w:r>
          </w:p>
        </w:tc>
        <w:tc>
          <w:tcPr>
            <w:tcW w:w="1098" w:type="dxa"/>
            <w:tcBorders>
              <w:top w:val="nil"/>
              <w:left w:val="nil"/>
              <w:bottom w:val="single" w:sz="8" w:space="0" w:color="auto"/>
              <w:right w:val="single" w:sz="8" w:space="0" w:color="auto"/>
            </w:tcBorders>
            <w:shd w:val="clear" w:color="auto" w:fill="auto"/>
            <w:noWrap/>
            <w:hideMark/>
          </w:tcPr>
          <w:p w14:paraId="089309CF" w14:textId="0D87F9F7" w:rsidR="00924F81" w:rsidRPr="00904314" w:rsidRDefault="00924F81" w:rsidP="00924F81">
            <w:pPr>
              <w:spacing w:line="240" w:lineRule="auto"/>
              <w:jc w:val="center"/>
              <w:rPr>
                <w:rFonts w:eastAsia="Times New Roman"/>
                <w:color w:val="000000"/>
                <w:szCs w:val="24"/>
              </w:rPr>
            </w:pPr>
            <w:r w:rsidRPr="00F216D3">
              <w:t xml:space="preserve">$37 </w:t>
            </w:r>
          </w:p>
        </w:tc>
        <w:tc>
          <w:tcPr>
            <w:tcW w:w="1098" w:type="dxa"/>
            <w:tcBorders>
              <w:top w:val="nil"/>
              <w:left w:val="nil"/>
              <w:bottom w:val="single" w:sz="8" w:space="0" w:color="auto"/>
              <w:right w:val="single" w:sz="8" w:space="0" w:color="auto"/>
            </w:tcBorders>
            <w:shd w:val="clear" w:color="auto" w:fill="auto"/>
            <w:noWrap/>
            <w:hideMark/>
          </w:tcPr>
          <w:p w14:paraId="0BEBF48A" w14:textId="348D1EA5" w:rsidR="00924F81" w:rsidRPr="00904314" w:rsidRDefault="00924F81" w:rsidP="00924F81">
            <w:pPr>
              <w:spacing w:line="240" w:lineRule="auto"/>
              <w:jc w:val="center"/>
              <w:rPr>
                <w:rFonts w:eastAsia="Times New Roman"/>
                <w:color w:val="000000"/>
                <w:szCs w:val="24"/>
              </w:rPr>
            </w:pPr>
            <w:r w:rsidRPr="00F216D3">
              <w:t xml:space="preserve">$37 </w:t>
            </w:r>
          </w:p>
        </w:tc>
        <w:tc>
          <w:tcPr>
            <w:tcW w:w="1098" w:type="dxa"/>
            <w:tcBorders>
              <w:top w:val="nil"/>
              <w:left w:val="nil"/>
              <w:bottom w:val="single" w:sz="8" w:space="0" w:color="auto"/>
              <w:right w:val="single" w:sz="8" w:space="0" w:color="auto"/>
            </w:tcBorders>
            <w:shd w:val="clear" w:color="auto" w:fill="auto"/>
            <w:noWrap/>
            <w:hideMark/>
          </w:tcPr>
          <w:p w14:paraId="7610F74B" w14:textId="24DD7656" w:rsidR="00924F81" w:rsidRPr="00904314" w:rsidRDefault="00924F81" w:rsidP="00924F81">
            <w:pPr>
              <w:spacing w:line="240" w:lineRule="auto"/>
              <w:jc w:val="center"/>
              <w:rPr>
                <w:rFonts w:eastAsia="Times New Roman"/>
                <w:color w:val="000000"/>
                <w:szCs w:val="24"/>
              </w:rPr>
            </w:pPr>
            <w:r w:rsidRPr="00F216D3">
              <w:t xml:space="preserve">$37 </w:t>
            </w:r>
          </w:p>
        </w:tc>
        <w:tc>
          <w:tcPr>
            <w:tcW w:w="1098" w:type="dxa"/>
            <w:tcBorders>
              <w:top w:val="nil"/>
              <w:left w:val="nil"/>
              <w:bottom w:val="single" w:sz="8" w:space="0" w:color="auto"/>
              <w:right w:val="single" w:sz="8" w:space="0" w:color="auto"/>
            </w:tcBorders>
            <w:shd w:val="clear" w:color="auto" w:fill="auto"/>
            <w:noWrap/>
            <w:hideMark/>
          </w:tcPr>
          <w:p w14:paraId="03EBFC0D" w14:textId="5F118547" w:rsidR="00924F81" w:rsidRPr="00904314" w:rsidRDefault="00924F81" w:rsidP="00924F81">
            <w:pPr>
              <w:spacing w:line="240" w:lineRule="auto"/>
              <w:jc w:val="center"/>
              <w:rPr>
                <w:rFonts w:eastAsia="Times New Roman"/>
                <w:color w:val="000000"/>
                <w:szCs w:val="24"/>
              </w:rPr>
            </w:pPr>
            <w:r w:rsidRPr="00F216D3">
              <w:t xml:space="preserve">$37 </w:t>
            </w:r>
          </w:p>
        </w:tc>
        <w:tc>
          <w:tcPr>
            <w:tcW w:w="1098" w:type="dxa"/>
            <w:tcBorders>
              <w:top w:val="nil"/>
              <w:left w:val="nil"/>
              <w:bottom w:val="single" w:sz="8" w:space="0" w:color="auto"/>
              <w:right w:val="single" w:sz="8" w:space="0" w:color="auto"/>
            </w:tcBorders>
            <w:shd w:val="clear" w:color="auto" w:fill="auto"/>
            <w:noWrap/>
            <w:hideMark/>
          </w:tcPr>
          <w:p w14:paraId="0F311F52" w14:textId="3E32CBEF" w:rsidR="00924F81" w:rsidRPr="00904314" w:rsidRDefault="00924F81" w:rsidP="00924F81">
            <w:pPr>
              <w:spacing w:line="240" w:lineRule="auto"/>
              <w:jc w:val="center"/>
              <w:rPr>
                <w:rFonts w:eastAsia="Times New Roman"/>
                <w:color w:val="000000"/>
                <w:szCs w:val="24"/>
              </w:rPr>
            </w:pPr>
            <w:r w:rsidRPr="00F216D3">
              <w:t xml:space="preserve">$37 </w:t>
            </w:r>
          </w:p>
        </w:tc>
        <w:tc>
          <w:tcPr>
            <w:tcW w:w="999" w:type="dxa"/>
            <w:tcBorders>
              <w:top w:val="nil"/>
              <w:left w:val="nil"/>
              <w:bottom w:val="single" w:sz="8" w:space="0" w:color="auto"/>
              <w:right w:val="single" w:sz="8" w:space="0" w:color="auto"/>
            </w:tcBorders>
            <w:shd w:val="clear" w:color="auto" w:fill="auto"/>
            <w:noWrap/>
            <w:hideMark/>
          </w:tcPr>
          <w:p w14:paraId="6A8B40C9" w14:textId="3DC6732E" w:rsidR="00924F81" w:rsidRPr="00904314" w:rsidRDefault="00924F81" w:rsidP="00924F81">
            <w:pPr>
              <w:spacing w:line="240" w:lineRule="auto"/>
              <w:jc w:val="center"/>
              <w:rPr>
                <w:rFonts w:eastAsia="Times New Roman"/>
                <w:color w:val="000000"/>
                <w:szCs w:val="24"/>
              </w:rPr>
            </w:pPr>
            <w:r w:rsidRPr="00F216D3">
              <w:t xml:space="preserve">$185 </w:t>
            </w:r>
          </w:p>
        </w:tc>
      </w:tr>
      <w:tr w:rsidR="00924F81" w:rsidRPr="00904314" w14:paraId="04755BF3" w14:textId="77777777" w:rsidTr="00DC37A2">
        <w:trPr>
          <w:trHeight w:val="330"/>
        </w:trPr>
        <w:tc>
          <w:tcPr>
            <w:tcW w:w="3231" w:type="dxa"/>
            <w:tcBorders>
              <w:top w:val="nil"/>
              <w:left w:val="single" w:sz="8" w:space="0" w:color="auto"/>
              <w:bottom w:val="single" w:sz="8" w:space="0" w:color="auto"/>
              <w:right w:val="single" w:sz="8" w:space="0" w:color="auto"/>
            </w:tcBorders>
            <w:shd w:val="clear" w:color="000000" w:fill="D9D9D9"/>
            <w:vAlign w:val="center"/>
            <w:hideMark/>
          </w:tcPr>
          <w:p w14:paraId="16451B81" w14:textId="77777777" w:rsidR="00924F81" w:rsidRPr="00904314" w:rsidRDefault="00924F81" w:rsidP="00924F81">
            <w:pPr>
              <w:spacing w:line="240" w:lineRule="auto"/>
              <w:rPr>
                <w:rFonts w:eastAsia="Times New Roman"/>
                <w:b/>
                <w:bCs/>
                <w:color w:val="000000"/>
                <w:szCs w:val="24"/>
              </w:rPr>
            </w:pPr>
            <w:r w:rsidRPr="00904314">
              <w:rPr>
                <w:rFonts w:eastAsia="Times New Roman"/>
                <w:b/>
                <w:bCs/>
                <w:color w:val="000000"/>
                <w:szCs w:val="24"/>
              </w:rPr>
              <w:t>Aggregate Revenue</w:t>
            </w:r>
          </w:p>
        </w:tc>
        <w:tc>
          <w:tcPr>
            <w:tcW w:w="1098" w:type="dxa"/>
            <w:tcBorders>
              <w:top w:val="nil"/>
              <w:left w:val="nil"/>
              <w:bottom w:val="single" w:sz="8" w:space="0" w:color="auto"/>
              <w:right w:val="single" w:sz="8" w:space="0" w:color="auto"/>
            </w:tcBorders>
            <w:shd w:val="clear" w:color="000000" w:fill="D9D9D9"/>
            <w:noWrap/>
            <w:hideMark/>
          </w:tcPr>
          <w:p w14:paraId="743CCE58" w14:textId="013D8002" w:rsidR="00924F81" w:rsidRPr="00292B90" w:rsidRDefault="00924F81" w:rsidP="00924F81">
            <w:pPr>
              <w:spacing w:line="240" w:lineRule="auto"/>
              <w:jc w:val="center"/>
              <w:rPr>
                <w:rFonts w:eastAsia="Times New Roman"/>
                <w:b/>
                <w:color w:val="000000"/>
                <w:szCs w:val="24"/>
              </w:rPr>
            </w:pPr>
            <w:r w:rsidRPr="00F216D3">
              <w:t xml:space="preserve">$3,132 </w:t>
            </w:r>
          </w:p>
        </w:tc>
        <w:tc>
          <w:tcPr>
            <w:tcW w:w="1098" w:type="dxa"/>
            <w:tcBorders>
              <w:top w:val="nil"/>
              <w:left w:val="nil"/>
              <w:bottom w:val="single" w:sz="8" w:space="0" w:color="auto"/>
              <w:right w:val="single" w:sz="8" w:space="0" w:color="auto"/>
            </w:tcBorders>
            <w:shd w:val="clear" w:color="000000" w:fill="D9D9D9"/>
            <w:noWrap/>
            <w:hideMark/>
          </w:tcPr>
          <w:p w14:paraId="5BC505CC" w14:textId="2F648D77" w:rsidR="00924F81" w:rsidRPr="00292B90" w:rsidRDefault="00924F81" w:rsidP="00924F81">
            <w:pPr>
              <w:spacing w:line="240" w:lineRule="auto"/>
              <w:jc w:val="center"/>
              <w:rPr>
                <w:rFonts w:eastAsia="Times New Roman"/>
                <w:b/>
                <w:color w:val="000000"/>
                <w:szCs w:val="24"/>
              </w:rPr>
            </w:pPr>
            <w:r w:rsidRPr="00F216D3">
              <w:t xml:space="preserve">$3,395 </w:t>
            </w:r>
          </w:p>
        </w:tc>
        <w:tc>
          <w:tcPr>
            <w:tcW w:w="1098" w:type="dxa"/>
            <w:tcBorders>
              <w:top w:val="nil"/>
              <w:left w:val="nil"/>
              <w:bottom w:val="single" w:sz="8" w:space="0" w:color="auto"/>
              <w:right w:val="single" w:sz="8" w:space="0" w:color="auto"/>
            </w:tcBorders>
            <w:shd w:val="clear" w:color="000000" w:fill="D9D9D9"/>
            <w:noWrap/>
            <w:hideMark/>
          </w:tcPr>
          <w:p w14:paraId="307C3874" w14:textId="3F93E5AC" w:rsidR="00924F81" w:rsidRPr="00292B90" w:rsidRDefault="00924F81" w:rsidP="00924F81">
            <w:pPr>
              <w:spacing w:line="240" w:lineRule="auto"/>
              <w:jc w:val="center"/>
              <w:rPr>
                <w:rFonts w:eastAsia="Times New Roman"/>
                <w:b/>
                <w:color w:val="000000"/>
                <w:szCs w:val="24"/>
              </w:rPr>
            </w:pPr>
            <w:r w:rsidRPr="00F216D3">
              <w:t xml:space="preserve">$3,724 </w:t>
            </w:r>
          </w:p>
        </w:tc>
        <w:tc>
          <w:tcPr>
            <w:tcW w:w="1098" w:type="dxa"/>
            <w:tcBorders>
              <w:top w:val="nil"/>
              <w:left w:val="nil"/>
              <w:bottom w:val="single" w:sz="8" w:space="0" w:color="auto"/>
              <w:right w:val="single" w:sz="8" w:space="0" w:color="auto"/>
            </w:tcBorders>
            <w:shd w:val="clear" w:color="000000" w:fill="D9D9D9"/>
            <w:noWrap/>
            <w:hideMark/>
          </w:tcPr>
          <w:p w14:paraId="288E8FB6" w14:textId="27DEDBDA" w:rsidR="00924F81" w:rsidRPr="00292B90" w:rsidRDefault="00924F81" w:rsidP="00924F81">
            <w:pPr>
              <w:spacing w:line="240" w:lineRule="auto"/>
              <w:jc w:val="center"/>
              <w:rPr>
                <w:rFonts w:eastAsia="Times New Roman"/>
                <w:b/>
                <w:color w:val="000000"/>
                <w:szCs w:val="24"/>
              </w:rPr>
            </w:pPr>
            <w:r w:rsidRPr="00F216D3">
              <w:t xml:space="preserve">$3,727 </w:t>
            </w:r>
          </w:p>
        </w:tc>
        <w:tc>
          <w:tcPr>
            <w:tcW w:w="1098" w:type="dxa"/>
            <w:tcBorders>
              <w:top w:val="nil"/>
              <w:left w:val="nil"/>
              <w:bottom w:val="single" w:sz="8" w:space="0" w:color="auto"/>
              <w:right w:val="single" w:sz="8" w:space="0" w:color="auto"/>
            </w:tcBorders>
            <w:shd w:val="clear" w:color="000000" w:fill="D9D9D9"/>
            <w:noWrap/>
            <w:hideMark/>
          </w:tcPr>
          <w:p w14:paraId="002BFD3B" w14:textId="2BA50C9E" w:rsidR="00924F81" w:rsidRPr="00292B90" w:rsidRDefault="00924F81" w:rsidP="00924F81">
            <w:pPr>
              <w:spacing w:line="240" w:lineRule="auto"/>
              <w:jc w:val="center"/>
              <w:rPr>
                <w:rFonts w:eastAsia="Times New Roman"/>
                <w:b/>
                <w:color w:val="000000"/>
                <w:szCs w:val="24"/>
              </w:rPr>
            </w:pPr>
            <w:r w:rsidRPr="00F216D3">
              <w:t xml:space="preserve">$3,873 </w:t>
            </w:r>
          </w:p>
        </w:tc>
        <w:tc>
          <w:tcPr>
            <w:tcW w:w="999" w:type="dxa"/>
            <w:tcBorders>
              <w:top w:val="nil"/>
              <w:left w:val="nil"/>
              <w:bottom w:val="single" w:sz="8" w:space="0" w:color="auto"/>
              <w:right w:val="single" w:sz="8" w:space="0" w:color="auto"/>
            </w:tcBorders>
            <w:shd w:val="clear" w:color="000000" w:fill="D9D9D9"/>
            <w:noWrap/>
            <w:hideMark/>
          </w:tcPr>
          <w:p w14:paraId="329E782E" w14:textId="75E1DBBE" w:rsidR="00924F81" w:rsidRPr="00292B90" w:rsidRDefault="00924F81" w:rsidP="00924F81">
            <w:pPr>
              <w:spacing w:line="240" w:lineRule="auto"/>
              <w:jc w:val="center"/>
              <w:rPr>
                <w:rFonts w:eastAsia="Times New Roman"/>
                <w:b/>
                <w:color w:val="000000"/>
                <w:szCs w:val="24"/>
              </w:rPr>
            </w:pPr>
            <w:r w:rsidRPr="00F216D3">
              <w:t xml:space="preserve">$17,851 </w:t>
            </w:r>
          </w:p>
        </w:tc>
      </w:tr>
      <w:tr w:rsidR="00924F81" w:rsidRPr="00904314" w14:paraId="0CC47DC8" w14:textId="77777777" w:rsidTr="00DC37A2">
        <w:trPr>
          <w:trHeight w:val="330"/>
        </w:trPr>
        <w:tc>
          <w:tcPr>
            <w:tcW w:w="3231" w:type="dxa"/>
            <w:tcBorders>
              <w:top w:val="nil"/>
              <w:left w:val="single" w:sz="8" w:space="0" w:color="auto"/>
              <w:bottom w:val="single" w:sz="8" w:space="0" w:color="auto"/>
              <w:right w:val="single" w:sz="8" w:space="0" w:color="auto"/>
            </w:tcBorders>
            <w:shd w:val="clear" w:color="auto" w:fill="auto"/>
            <w:vAlign w:val="center"/>
            <w:hideMark/>
          </w:tcPr>
          <w:p w14:paraId="255535F9" w14:textId="7C50E8E8" w:rsidR="00924F81" w:rsidRPr="00904314" w:rsidRDefault="00924F81" w:rsidP="00924F81">
            <w:pPr>
              <w:spacing w:line="240" w:lineRule="auto"/>
              <w:rPr>
                <w:rFonts w:eastAsia="Times New Roman"/>
                <w:color w:val="000000"/>
                <w:szCs w:val="24"/>
              </w:rPr>
            </w:pPr>
            <w:r w:rsidRPr="00904314">
              <w:rPr>
                <w:rFonts w:eastAsia="Times New Roman"/>
                <w:color w:val="000000"/>
                <w:szCs w:val="24"/>
              </w:rPr>
              <w:t>Operating Reserve</w:t>
            </w:r>
          </w:p>
        </w:tc>
        <w:tc>
          <w:tcPr>
            <w:tcW w:w="1098" w:type="dxa"/>
            <w:tcBorders>
              <w:top w:val="nil"/>
              <w:left w:val="nil"/>
              <w:bottom w:val="single" w:sz="8" w:space="0" w:color="auto"/>
              <w:right w:val="single" w:sz="8" w:space="0" w:color="auto"/>
            </w:tcBorders>
            <w:shd w:val="clear" w:color="auto" w:fill="auto"/>
            <w:noWrap/>
            <w:hideMark/>
          </w:tcPr>
          <w:p w14:paraId="510449E1" w14:textId="74B7F9C3" w:rsidR="00924F81" w:rsidRPr="00904314" w:rsidRDefault="00924F81" w:rsidP="00924F81">
            <w:pPr>
              <w:spacing w:line="240" w:lineRule="auto"/>
              <w:jc w:val="center"/>
              <w:rPr>
                <w:rFonts w:eastAsia="Times New Roman"/>
                <w:color w:val="000000"/>
                <w:szCs w:val="24"/>
              </w:rPr>
            </w:pPr>
            <w:r w:rsidRPr="00F216D3">
              <w:t xml:space="preserve">$203 </w:t>
            </w:r>
          </w:p>
        </w:tc>
        <w:tc>
          <w:tcPr>
            <w:tcW w:w="1098" w:type="dxa"/>
            <w:tcBorders>
              <w:top w:val="nil"/>
              <w:left w:val="nil"/>
              <w:bottom w:val="single" w:sz="8" w:space="0" w:color="auto"/>
              <w:right w:val="single" w:sz="8" w:space="0" w:color="auto"/>
            </w:tcBorders>
            <w:shd w:val="clear" w:color="auto" w:fill="auto"/>
            <w:noWrap/>
            <w:hideMark/>
          </w:tcPr>
          <w:p w14:paraId="2C930DF6" w14:textId="50F5A3DA" w:rsidR="00924F81" w:rsidRPr="00904314" w:rsidRDefault="00924F81" w:rsidP="00924F81">
            <w:pPr>
              <w:spacing w:line="240" w:lineRule="auto"/>
              <w:jc w:val="center"/>
              <w:rPr>
                <w:rFonts w:eastAsia="Times New Roman"/>
                <w:color w:val="000000"/>
                <w:szCs w:val="24"/>
              </w:rPr>
            </w:pPr>
            <w:r w:rsidRPr="00F216D3">
              <w:t xml:space="preserve">$272 </w:t>
            </w:r>
          </w:p>
        </w:tc>
        <w:tc>
          <w:tcPr>
            <w:tcW w:w="1098" w:type="dxa"/>
            <w:tcBorders>
              <w:top w:val="nil"/>
              <w:left w:val="nil"/>
              <w:bottom w:val="single" w:sz="8" w:space="0" w:color="auto"/>
              <w:right w:val="single" w:sz="8" w:space="0" w:color="auto"/>
            </w:tcBorders>
            <w:shd w:val="clear" w:color="auto" w:fill="auto"/>
            <w:noWrap/>
            <w:hideMark/>
          </w:tcPr>
          <w:p w14:paraId="208B6C50" w14:textId="7A9BBF54" w:rsidR="00924F81" w:rsidRPr="00904314" w:rsidRDefault="00924F81" w:rsidP="00924F81">
            <w:pPr>
              <w:spacing w:line="240" w:lineRule="auto"/>
              <w:jc w:val="center"/>
              <w:rPr>
                <w:rFonts w:eastAsia="Times New Roman"/>
                <w:color w:val="000000"/>
                <w:szCs w:val="24"/>
              </w:rPr>
            </w:pPr>
            <w:r w:rsidRPr="00F216D3">
              <w:t xml:space="preserve">$562 </w:t>
            </w:r>
          </w:p>
        </w:tc>
        <w:tc>
          <w:tcPr>
            <w:tcW w:w="1098" w:type="dxa"/>
            <w:tcBorders>
              <w:top w:val="nil"/>
              <w:left w:val="nil"/>
              <w:bottom w:val="single" w:sz="8" w:space="0" w:color="auto"/>
              <w:right w:val="single" w:sz="8" w:space="0" w:color="auto"/>
            </w:tcBorders>
            <w:shd w:val="clear" w:color="auto" w:fill="auto"/>
            <w:noWrap/>
            <w:hideMark/>
          </w:tcPr>
          <w:p w14:paraId="1FC6F9A7" w14:textId="4407F140" w:rsidR="00924F81" w:rsidRPr="00904314" w:rsidRDefault="00924F81" w:rsidP="00924F81">
            <w:pPr>
              <w:spacing w:line="240" w:lineRule="auto"/>
              <w:jc w:val="center"/>
              <w:rPr>
                <w:rFonts w:eastAsia="Times New Roman"/>
                <w:color w:val="000000"/>
                <w:szCs w:val="24"/>
              </w:rPr>
            </w:pPr>
            <w:r w:rsidRPr="00F216D3">
              <w:t xml:space="preserve">$765 </w:t>
            </w:r>
          </w:p>
        </w:tc>
        <w:tc>
          <w:tcPr>
            <w:tcW w:w="1098" w:type="dxa"/>
            <w:tcBorders>
              <w:top w:val="nil"/>
              <w:left w:val="nil"/>
              <w:bottom w:val="single" w:sz="8" w:space="0" w:color="auto"/>
              <w:right w:val="single" w:sz="8" w:space="0" w:color="auto"/>
            </w:tcBorders>
            <w:shd w:val="clear" w:color="auto" w:fill="auto"/>
            <w:noWrap/>
            <w:hideMark/>
          </w:tcPr>
          <w:p w14:paraId="2F64452D" w14:textId="7FBF0847" w:rsidR="00924F81" w:rsidRPr="00904314" w:rsidRDefault="00924F81" w:rsidP="00924F81">
            <w:pPr>
              <w:spacing w:line="240" w:lineRule="auto"/>
              <w:jc w:val="center"/>
              <w:rPr>
                <w:rFonts w:eastAsia="Times New Roman"/>
                <w:color w:val="000000"/>
                <w:szCs w:val="24"/>
              </w:rPr>
            </w:pPr>
            <w:r w:rsidRPr="00F216D3">
              <w:t xml:space="preserve">$1,012 </w:t>
            </w:r>
          </w:p>
        </w:tc>
        <w:tc>
          <w:tcPr>
            <w:tcW w:w="999" w:type="dxa"/>
            <w:tcBorders>
              <w:top w:val="nil"/>
              <w:left w:val="nil"/>
              <w:bottom w:val="single" w:sz="8" w:space="0" w:color="auto"/>
              <w:right w:val="single" w:sz="8" w:space="0" w:color="auto"/>
            </w:tcBorders>
            <w:shd w:val="clear" w:color="auto" w:fill="auto"/>
            <w:noWrap/>
            <w:hideMark/>
          </w:tcPr>
          <w:p w14:paraId="34BE8A18" w14:textId="77777777" w:rsidR="00924F81" w:rsidRPr="00904314" w:rsidRDefault="00924F81" w:rsidP="00924F81">
            <w:pPr>
              <w:spacing w:line="240" w:lineRule="auto"/>
              <w:jc w:val="center"/>
              <w:rPr>
                <w:rFonts w:eastAsia="Times New Roman"/>
                <w:color w:val="000000"/>
                <w:szCs w:val="24"/>
              </w:rPr>
            </w:pPr>
          </w:p>
        </w:tc>
      </w:tr>
      <w:tr w:rsidR="00924F81" w:rsidRPr="00904314" w14:paraId="5B6AF7D1" w14:textId="77777777" w:rsidTr="00DC37A2">
        <w:trPr>
          <w:trHeight w:val="645"/>
        </w:trPr>
        <w:tc>
          <w:tcPr>
            <w:tcW w:w="3231" w:type="dxa"/>
            <w:tcBorders>
              <w:top w:val="nil"/>
              <w:left w:val="single" w:sz="8" w:space="0" w:color="auto"/>
              <w:bottom w:val="single" w:sz="8" w:space="0" w:color="auto"/>
              <w:right w:val="single" w:sz="8" w:space="0" w:color="auto"/>
            </w:tcBorders>
            <w:shd w:val="clear" w:color="auto" w:fill="auto"/>
            <w:vAlign w:val="center"/>
            <w:hideMark/>
          </w:tcPr>
          <w:p w14:paraId="691A2AEF" w14:textId="77777777" w:rsidR="00924F81" w:rsidRPr="00904314" w:rsidRDefault="00924F81" w:rsidP="00924F81">
            <w:pPr>
              <w:spacing w:line="240" w:lineRule="auto"/>
              <w:rPr>
                <w:rFonts w:eastAsia="Times New Roman"/>
                <w:color w:val="000000"/>
                <w:szCs w:val="24"/>
              </w:rPr>
            </w:pPr>
            <w:r w:rsidRPr="00904314">
              <w:rPr>
                <w:rFonts w:eastAsia="Times New Roman"/>
                <w:color w:val="000000"/>
                <w:szCs w:val="24"/>
              </w:rPr>
              <w:t>Optimal Operating Reserve</w:t>
            </w:r>
          </w:p>
        </w:tc>
        <w:tc>
          <w:tcPr>
            <w:tcW w:w="1098" w:type="dxa"/>
            <w:tcBorders>
              <w:top w:val="nil"/>
              <w:left w:val="nil"/>
              <w:bottom w:val="single" w:sz="8" w:space="0" w:color="auto"/>
              <w:right w:val="single" w:sz="8" w:space="0" w:color="auto"/>
            </w:tcBorders>
            <w:shd w:val="clear" w:color="auto" w:fill="auto"/>
            <w:noWrap/>
            <w:hideMark/>
          </w:tcPr>
          <w:p w14:paraId="2BEE0564" w14:textId="5EAD7870" w:rsidR="00924F81" w:rsidRPr="00904314" w:rsidRDefault="00924F81" w:rsidP="00924F81">
            <w:pPr>
              <w:spacing w:line="240" w:lineRule="auto"/>
              <w:jc w:val="center"/>
              <w:rPr>
                <w:rFonts w:eastAsia="Times New Roman"/>
                <w:color w:val="000000"/>
                <w:szCs w:val="24"/>
              </w:rPr>
            </w:pPr>
            <w:r w:rsidRPr="00F216D3">
              <w:t xml:space="preserve">$793 </w:t>
            </w:r>
          </w:p>
        </w:tc>
        <w:tc>
          <w:tcPr>
            <w:tcW w:w="1098" w:type="dxa"/>
            <w:tcBorders>
              <w:top w:val="nil"/>
              <w:left w:val="nil"/>
              <w:bottom w:val="single" w:sz="8" w:space="0" w:color="auto"/>
              <w:right w:val="single" w:sz="8" w:space="0" w:color="auto"/>
            </w:tcBorders>
            <w:shd w:val="clear" w:color="auto" w:fill="auto"/>
            <w:noWrap/>
            <w:hideMark/>
          </w:tcPr>
          <w:p w14:paraId="65519CC0" w14:textId="3FF24936" w:rsidR="00924F81" w:rsidRPr="00904314" w:rsidRDefault="00924F81" w:rsidP="00924F81">
            <w:pPr>
              <w:spacing w:line="240" w:lineRule="auto"/>
              <w:jc w:val="center"/>
              <w:rPr>
                <w:rFonts w:eastAsia="Times New Roman"/>
                <w:color w:val="000000"/>
                <w:szCs w:val="24"/>
              </w:rPr>
            </w:pPr>
            <w:r w:rsidRPr="00F216D3">
              <w:t xml:space="preserve">$832 </w:t>
            </w:r>
          </w:p>
        </w:tc>
        <w:tc>
          <w:tcPr>
            <w:tcW w:w="1098" w:type="dxa"/>
            <w:tcBorders>
              <w:top w:val="nil"/>
              <w:left w:val="nil"/>
              <w:bottom w:val="single" w:sz="8" w:space="0" w:color="auto"/>
              <w:right w:val="single" w:sz="8" w:space="0" w:color="auto"/>
            </w:tcBorders>
            <w:shd w:val="clear" w:color="auto" w:fill="auto"/>
            <w:noWrap/>
            <w:hideMark/>
          </w:tcPr>
          <w:p w14:paraId="06F76046" w14:textId="4CEF855E" w:rsidR="00924F81" w:rsidRPr="00904314" w:rsidRDefault="00924F81" w:rsidP="00924F81">
            <w:pPr>
              <w:spacing w:line="240" w:lineRule="auto"/>
              <w:jc w:val="center"/>
              <w:rPr>
                <w:rFonts w:eastAsia="Times New Roman"/>
                <w:color w:val="000000"/>
                <w:szCs w:val="24"/>
              </w:rPr>
            </w:pPr>
            <w:r w:rsidRPr="00F216D3">
              <w:t xml:space="preserve">$859 </w:t>
            </w:r>
          </w:p>
        </w:tc>
        <w:tc>
          <w:tcPr>
            <w:tcW w:w="1098" w:type="dxa"/>
            <w:tcBorders>
              <w:top w:val="nil"/>
              <w:left w:val="nil"/>
              <w:bottom w:val="single" w:sz="8" w:space="0" w:color="auto"/>
              <w:right w:val="single" w:sz="8" w:space="0" w:color="auto"/>
            </w:tcBorders>
            <w:shd w:val="clear" w:color="auto" w:fill="auto"/>
            <w:noWrap/>
            <w:hideMark/>
          </w:tcPr>
          <w:p w14:paraId="5B350DD5" w14:textId="1BDC3E71" w:rsidR="00924F81" w:rsidRPr="00904314" w:rsidRDefault="00924F81" w:rsidP="00924F81">
            <w:pPr>
              <w:spacing w:line="240" w:lineRule="auto"/>
              <w:jc w:val="center"/>
              <w:rPr>
                <w:rFonts w:eastAsia="Times New Roman"/>
                <w:color w:val="000000"/>
                <w:szCs w:val="24"/>
              </w:rPr>
            </w:pPr>
            <w:r w:rsidRPr="00F216D3">
              <w:t xml:space="preserve">$881 </w:t>
            </w:r>
          </w:p>
        </w:tc>
        <w:tc>
          <w:tcPr>
            <w:tcW w:w="1098" w:type="dxa"/>
            <w:tcBorders>
              <w:top w:val="nil"/>
              <w:left w:val="nil"/>
              <w:bottom w:val="single" w:sz="8" w:space="0" w:color="auto"/>
              <w:right w:val="single" w:sz="8" w:space="0" w:color="auto"/>
            </w:tcBorders>
            <w:shd w:val="clear" w:color="auto" w:fill="auto"/>
            <w:noWrap/>
            <w:hideMark/>
          </w:tcPr>
          <w:p w14:paraId="1D608B42" w14:textId="6B543FFA" w:rsidR="00924F81" w:rsidRPr="00904314" w:rsidRDefault="00924F81" w:rsidP="00924F81">
            <w:pPr>
              <w:spacing w:line="240" w:lineRule="auto"/>
              <w:jc w:val="center"/>
              <w:rPr>
                <w:rFonts w:eastAsia="Times New Roman"/>
                <w:color w:val="000000"/>
                <w:szCs w:val="24"/>
              </w:rPr>
            </w:pPr>
            <w:r w:rsidRPr="00F216D3">
              <w:t xml:space="preserve">$907 </w:t>
            </w:r>
          </w:p>
        </w:tc>
        <w:tc>
          <w:tcPr>
            <w:tcW w:w="999" w:type="dxa"/>
            <w:tcBorders>
              <w:top w:val="nil"/>
              <w:left w:val="nil"/>
              <w:bottom w:val="single" w:sz="8" w:space="0" w:color="auto"/>
              <w:right w:val="single" w:sz="8" w:space="0" w:color="auto"/>
            </w:tcBorders>
            <w:shd w:val="clear" w:color="auto" w:fill="auto"/>
            <w:noWrap/>
            <w:hideMark/>
          </w:tcPr>
          <w:p w14:paraId="1BCB2584" w14:textId="77777777" w:rsidR="00924F81" w:rsidRPr="00904314" w:rsidRDefault="00924F81" w:rsidP="00924F81">
            <w:pPr>
              <w:spacing w:line="240" w:lineRule="auto"/>
              <w:jc w:val="center"/>
              <w:rPr>
                <w:rFonts w:eastAsia="Times New Roman"/>
                <w:color w:val="000000"/>
                <w:szCs w:val="24"/>
              </w:rPr>
            </w:pPr>
          </w:p>
        </w:tc>
      </w:tr>
      <w:tr w:rsidR="00924F81" w:rsidRPr="00904314" w14:paraId="1F2CB6E0" w14:textId="77777777" w:rsidTr="00DC37A2">
        <w:trPr>
          <w:trHeight w:val="960"/>
        </w:trPr>
        <w:tc>
          <w:tcPr>
            <w:tcW w:w="3231" w:type="dxa"/>
            <w:tcBorders>
              <w:top w:val="nil"/>
              <w:left w:val="single" w:sz="8" w:space="0" w:color="auto"/>
              <w:bottom w:val="single" w:sz="8" w:space="0" w:color="auto"/>
              <w:right w:val="single" w:sz="8" w:space="0" w:color="auto"/>
            </w:tcBorders>
            <w:shd w:val="clear" w:color="000000" w:fill="D9D9D9"/>
            <w:vAlign w:val="center"/>
            <w:hideMark/>
          </w:tcPr>
          <w:p w14:paraId="31B1F5FA" w14:textId="4703FE66" w:rsidR="00924F81" w:rsidRPr="00904314" w:rsidRDefault="00B429B4" w:rsidP="00924F81">
            <w:pPr>
              <w:spacing w:line="240" w:lineRule="auto"/>
              <w:rPr>
                <w:rFonts w:eastAsia="Times New Roman"/>
                <w:b/>
                <w:bCs/>
                <w:color w:val="000000"/>
                <w:szCs w:val="24"/>
              </w:rPr>
            </w:pPr>
            <w:r>
              <w:rPr>
                <w:rFonts w:eastAsia="Times New Roman"/>
                <w:b/>
                <w:bCs/>
                <w:color w:val="000000"/>
                <w:szCs w:val="24"/>
              </w:rPr>
              <w:t>Optimal</w:t>
            </w:r>
            <w:r w:rsidRPr="00904314">
              <w:rPr>
                <w:rFonts w:eastAsia="Times New Roman"/>
                <w:b/>
                <w:bCs/>
                <w:color w:val="000000"/>
                <w:szCs w:val="24"/>
              </w:rPr>
              <w:t xml:space="preserve"> </w:t>
            </w:r>
            <w:r w:rsidR="00924F81" w:rsidRPr="00904314">
              <w:rPr>
                <w:rFonts w:eastAsia="Times New Roman"/>
                <w:b/>
                <w:bCs/>
                <w:color w:val="000000"/>
                <w:szCs w:val="24"/>
              </w:rPr>
              <w:t>Operating Reserve Surplus (Deficit)</w:t>
            </w:r>
          </w:p>
        </w:tc>
        <w:tc>
          <w:tcPr>
            <w:tcW w:w="1098" w:type="dxa"/>
            <w:tcBorders>
              <w:top w:val="nil"/>
              <w:left w:val="nil"/>
              <w:bottom w:val="single" w:sz="8" w:space="0" w:color="auto"/>
              <w:right w:val="single" w:sz="8" w:space="0" w:color="auto"/>
            </w:tcBorders>
            <w:shd w:val="clear" w:color="000000" w:fill="D9D9D9"/>
            <w:noWrap/>
            <w:hideMark/>
          </w:tcPr>
          <w:p w14:paraId="133644A0" w14:textId="1A274C3D" w:rsidR="00924F81" w:rsidRPr="00292B90" w:rsidRDefault="00924F81" w:rsidP="00924F81">
            <w:pPr>
              <w:spacing w:line="240" w:lineRule="auto"/>
              <w:jc w:val="center"/>
              <w:rPr>
                <w:rFonts w:eastAsia="Times New Roman"/>
                <w:b/>
                <w:color w:val="FF0000"/>
                <w:szCs w:val="24"/>
              </w:rPr>
            </w:pPr>
            <w:r w:rsidRPr="00F216D3">
              <w:t>($590)</w:t>
            </w:r>
          </w:p>
        </w:tc>
        <w:tc>
          <w:tcPr>
            <w:tcW w:w="1098" w:type="dxa"/>
            <w:tcBorders>
              <w:top w:val="nil"/>
              <w:left w:val="nil"/>
              <w:bottom w:val="single" w:sz="8" w:space="0" w:color="auto"/>
              <w:right w:val="single" w:sz="8" w:space="0" w:color="auto"/>
            </w:tcBorders>
            <w:shd w:val="clear" w:color="000000" w:fill="D9D9D9"/>
            <w:noWrap/>
            <w:hideMark/>
          </w:tcPr>
          <w:p w14:paraId="23F36892" w14:textId="70A481B8" w:rsidR="00924F81" w:rsidRPr="00292B90" w:rsidRDefault="00924F81" w:rsidP="00924F81">
            <w:pPr>
              <w:spacing w:line="240" w:lineRule="auto"/>
              <w:jc w:val="center"/>
              <w:rPr>
                <w:rFonts w:eastAsia="Times New Roman"/>
                <w:b/>
                <w:color w:val="FF0000"/>
                <w:szCs w:val="24"/>
              </w:rPr>
            </w:pPr>
            <w:r w:rsidRPr="00F216D3">
              <w:t>($560)</w:t>
            </w:r>
          </w:p>
        </w:tc>
        <w:tc>
          <w:tcPr>
            <w:tcW w:w="1098" w:type="dxa"/>
            <w:tcBorders>
              <w:top w:val="nil"/>
              <w:left w:val="nil"/>
              <w:bottom w:val="single" w:sz="8" w:space="0" w:color="auto"/>
              <w:right w:val="single" w:sz="8" w:space="0" w:color="auto"/>
            </w:tcBorders>
            <w:shd w:val="clear" w:color="000000" w:fill="D9D9D9"/>
            <w:noWrap/>
            <w:hideMark/>
          </w:tcPr>
          <w:p w14:paraId="4BFF7697" w14:textId="72116D92" w:rsidR="00924F81" w:rsidRPr="00292B90" w:rsidRDefault="00924F81" w:rsidP="00924F81">
            <w:pPr>
              <w:spacing w:line="240" w:lineRule="auto"/>
              <w:jc w:val="center"/>
              <w:rPr>
                <w:rFonts w:eastAsia="Times New Roman"/>
                <w:b/>
                <w:color w:val="FF0000"/>
                <w:szCs w:val="24"/>
              </w:rPr>
            </w:pPr>
            <w:r w:rsidRPr="00F216D3">
              <w:t>($297)</w:t>
            </w:r>
          </w:p>
        </w:tc>
        <w:tc>
          <w:tcPr>
            <w:tcW w:w="1098" w:type="dxa"/>
            <w:tcBorders>
              <w:top w:val="nil"/>
              <w:left w:val="nil"/>
              <w:bottom w:val="single" w:sz="8" w:space="0" w:color="auto"/>
              <w:right w:val="single" w:sz="8" w:space="0" w:color="auto"/>
            </w:tcBorders>
            <w:shd w:val="clear" w:color="000000" w:fill="D9D9D9"/>
            <w:noWrap/>
            <w:hideMark/>
          </w:tcPr>
          <w:p w14:paraId="2275589F" w14:textId="21A57273" w:rsidR="00924F81" w:rsidRPr="00292B90" w:rsidRDefault="00924F81" w:rsidP="00924F81">
            <w:pPr>
              <w:spacing w:line="240" w:lineRule="auto"/>
              <w:jc w:val="center"/>
              <w:rPr>
                <w:rFonts w:eastAsia="Times New Roman"/>
                <w:b/>
                <w:color w:val="FF0000"/>
                <w:szCs w:val="24"/>
              </w:rPr>
            </w:pPr>
            <w:r w:rsidRPr="00F216D3">
              <w:t>($116)</w:t>
            </w:r>
          </w:p>
        </w:tc>
        <w:tc>
          <w:tcPr>
            <w:tcW w:w="1098" w:type="dxa"/>
            <w:tcBorders>
              <w:top w:val="nil"/>
              <w:left w:val="nil"/>
              <w:bottom w:val="single" w:sz="8" w:space="0" w:color="auto"/>
              <w:right w:val="single" w:sz="8" w:space="0" w:color="auto"/>
            </w:tcBorders>
            <w:shd w:val="clear" w:color="000000" w:fill="D9D9D9"/>
            <w:noWrap/>
            <w:hideMark/>
          </w:tcPr>
          <w:p w14:paraId="0AD59678" w14:textId="63247BB8" w:rsidR="00924F81" w:rsidRPr="00292B90" w:rsidRDefault="00924F81" w:rsidP="00924F81">
            <w:pPr>
              <w:spacing w:line="240" w:lineRule="auto"/>
              <w:jc w:val="center"/>
              <w:rPr>
                <w:rFonts w:eastAsia="Times New Roman"/>
                <w:b/>
                <w:color w:val="000000"/>
                <w:szCs w:val="24"/>
              </w:rPr>
            </w:pPr>
            <w:r w:rsidRPr="00F216D3">
              <w:t xml:space="preserve">$106 </w:t>
            </w:r>
          </w:p>
        </w:tc>
        <w:tc>
          <w:tcPr>
            <w:tcW w:w="999" w:type="dxa"/>
            <w:tcBorders>
              <w:top w:val="nil"/>
              <w:left w:val="nil"/>
              <w:bottom w:val="single" w:sz="8" w:space="0" w:color="auto"/>
              <w:right w:val="single" w:sz="8" w:space="0" w:color="auto"/>
            </w:tcBorders>
            <w:shd w:val="clear" w:color="000000" w:fill="D9D9D9"/>
            <w:noWrap/>
            <w:hideMark/>
          </w:tcPr>
          <w:p w14:paraId="3EFA30BE" w14:textId="77777777" w:rsidR="00924F81" w:rsidRPr="00904314" w:rsidRDefault="00924F81" w:rsidP="00924F81">
            <w:pPr>
              <w:spacing w:line="240" w:lineRule="auto"/>
              <w:jc w:val="center"/>
              <w:rPr>
                <w:rFonts w:eastAsia="Times New Roman"/>
                <w:color w:val="000000"/>
                <w:szCs w:val="24"/>
              </w:rPr>
            </w:pPr>
          </w:p>
        </w:tc>
      </w:tr>
    </w:tbl>
    <w:p w14:paraId="11707EA7" w14:textId="5E77C1C1" w:rsidR="00490224" w:rsidRPr="00DE203F" w:rsidRDefault="00490224" w:rsidP="00DE203F">
      <w:pPr>
        <w:pStyle w:val="BottomofTableSpacing"/>
        <w:tabs>
          <w:tab w:val="center" w:pos="4457"/>
          <w:tab w:val="left" w:pos="5820"/>
        </w:tabs>
        <w:jc w:val="center"/>
        <w:rPr>
          <w:sz w:val="22"/>
        </w:rPr>
      </w:pPr>
    </w:p>
    <w:p w14:paraId="23B786E4" w14:textId="77777777" w:rsidR="007356DF" w:rsidRPr="009C5214" w:rsidRDefault="007356DF" w:rsidP="007356DF">
      <w:pPr>
        <w:pStyle w:val="Heading3Numbering"/>
        <w:numPr>
          <w:ilvl w:val="2"/>
          <w:numId w:val="14"/>
        </w:numPr>
        <w:spacing w:after="0"/>
        <w:ind w:left="810" w:hanging="810"/>
      </w:pPr>
      <w:r w:rsidRPr="009C5214">
        <w:t>Description of Alternative 1</w:t>
      </w:r>
    </w:p>
    <w:p w14:paraId="06E13DAD" w14:textId="348764EA" w:rsidR="00B06FCC" w:rsidRDefault="002F617D" w:rsidP="003F546D">
      <w:r>
        <w:rPr>
          <w:rFonts w:eastAsiaTheme="minorHAnsi"/>
          <w:szCs w:val="24"/>
        </w:rPr>
        <w:t>The Proposed Rule Fee Schedule (</w:t>
      </w:r>
      <w:r w:rsidR="003F546D" w:rsidRPr="009C5214">
        <w:rPr>
          <w:rFonts w:eastAsiaTheme="minorHAnsi"/>
          <w:szCs w:val="24"/>
        </w:rPr>
        <w:t>Alternative 1</w:t>
      </w:r>
      <w:r>
        <w:rPr>
          <w:rFonts w:eastAsiaTheme="minorHAnsi"/>
          <w:szCs w:val="24"/>
        </w:rPr>
        <w:t>)</w:t>
      </w:r>
      <w:r w:rsidR="003F546D" w:rsidRPr="009C5214">
        <w:rPr>
          <w:rFonts w:eastAsiaTheme="minorHAnsi"/>
          <w:szCs w:val="24"/>
        </w:rPr>
        <w:t xml:space="preserve"> is the recommended fee schedule set forth in the </w:t>
      </w:r>
      <w:r w:rsidR="003F546D">
        <w:rPr>
          <w:rFonts w:eastAsiaTheme="minorHAnsi"/>
          <w:szCs w:val="24"/>
        </w:rPr>
        <w:t>proposed</w:t>
      </w:r>
      <w:r w:rsidR="003F546D" w:rsidRPr="009C5214">
        <w:rPr>
          <w:rFonts w:eastAsiaTheme="minorHAnsi"/>
          <w:szCs w:val="24"/>
        </w:rPr>
        <w:t xml:space="preserve"> rule.  </w:t>
      </w:r>
      <w:r w:rsidR="003F546D" w:rsidRPr="009C5214">
        <w:t xml:space="preserve">Transitioning to the </w:t>
      </w:r>
      <w:r w:rsidR="003F546D">
        <w:t>proposed</w:t>
      </w:r>
      <w:r w:rsidR="0077232B">
        <w:t xml:space="preserve"> fee schedule in FY 2021</w:t>
      </w:r>
      <w:r w:rsidR="003F546D" w:rsidRPr="009C5214">
        <w:t xml:space="preserve"> </w:t>
      </w:r>
      <w:r w:rsidR="0077232B">
        <w:t>would provide the USPTO with a 5.</w:t>
      </w:r>
      <w:r w:rsidR="00924F81">
        <w:t>2</w:t>
      </w:r>
      <w:r w:rsidR="003F546D" w:rsidRPr="009C5214">
        <w:t xml:space="preserve"> percent increase in fee collections over the Baseline fee collection level.  Once fully transitioned to the new fee </w:t>
      </w:r>
      <w:r w:rsidR="003F546D">
        <w:t xml:space="preserve">collection </w:t>
      </w:r>
      <w:r w:rsidR="003F546D" w:rsidRPr="009C5214">
        <w:t xml:space="preserve">level, </w:t>
      </w:r>
      <w:r w:rsidR="0077232B">
        <w:t>the Office estimates that F</w:t>
      </w:r>
      <w:r w:rsidR="006C72F3">
        <w:t>Y 2022</w:t>
      </w:r>
      <w:r w:rsidR="003F546D" w:rsidRPr="009C5214">
        <w:t xml:space="preserve"> fee</w:t>
      </w:r>
      <w:r w:rsidR="0077232B">
        <w:t xml:space="preserve"> </w:t>
      </w:r>
      <w:r w:rsidR="006C72F3">
        <w:t>collections would exceed FY 2022</w:t>
      </w:r>
      <w:r w:rsidR="0077232B">
        <w:t xml:space="preserve"> Baseline fee collections by 8.</w:t>
      </w:r>
      <w:r w:rsidR="00924F81">
        <w:t>7</w:t>
      </w:r>
      <w:r w:rsidR="00924F81" w:rsidRPr="009C5214">
        <w:t xml:space="preserve"> </w:t>
      </w:r>
      <w:r w:rsidR="003F546D" w:rsidRPr="009C5214">
        <w:t xml:space="preserve">percent.  The aggregate revenue would be sufficient to recover the </w:t>
      </w:r>
      <w:r w:rsidR="003F546D" w:rsidRPr="003F28D8">
        <w:t xml:space="preserve">aggregate </w:t>
      </w:r>
      <w:r w:rsidR="003F546D" w:rsidRPr="00316FD5">
        <w:t>cost</w:t>
      </w:r>
      <w:r w:rsidR="001F249B">
        <w:t xml:space="preserve"> of patent operations</w:t>
      </w:r>
      <w:r w:rsidR="0082123F">
        <w:t xml:space="preserve">, to support the Office’s </w:t>
      </w:r>
      <w:r w:rsidR="003F546D" w:rsidRPr="00B571FE">
        <w:t>strategi</w:t>
      </w:r>
      <w:r w:rsidR="0082123F">
        <w:t xml:space="preserve">c priorities to </w:t>
      </w:r>
      <w:r w:rsidR="00C40FE9">
        <w:t xml:space="preserve">optimize patent application pendency and examination timeframes, issue highly reliable patents, foster innovation through business </w:t>
      </w:r>
      <w:r w:rsidR="00C40FE9">
        <w:lastRenderedPageBreak/>
        <w:t>effectiveness, enhance the operations of the PTAB, optimize speed, quality and cost-effectiveness of IT delivery to achieve business value, and ensure financial sustainability to facilitate effective USPTO operations</w:t>
      </w:r>
      <w:r w:rsidR="003F546D" w:rsidRPr="00B571FE">
        <w:t>.</w:t>
      </w:r>
      <w:r w:rsidR="003F546D">
        <w:t xml:space="preserve">  </w:t>
      </w:r>
      <w:r w:rsidR="0083441E">
        <w:t>With Alternative 1, the Office projects to first reach the optimal operating reserve bal</w:t>
      </w:r>
      <w:r w:rsidR="0077232B">
        <w:t xml:space="preserve">ance </w:t>
      </w:r>
      <w:r w:rsidR="005B726D">
        <w:t>during</w:t>
      </w:r>
      <w:r w:rsidR="0077232B">
        <w:t xml:space="preserve"> FY 2024, and FY 2025</w:t>
      </w:r>
      <w:r w:rsidR="0083441E">
        <w:t xml:space="preserve"> would be the first year in which the optimal operating reserve balance would be in place at the beginning </w:t>
      </w:r>
      <w:r w:rsidR="0077232B">
        <w:t>of the fiscal year.  The FY 2024</w:t>
      </w:r>
      <w:r w:rsidR="0083441E">
        <w:t xml:space="preserve"> optimal reserve</w:t>
      </w:r>
      <w:r w:rsidR="0077232B">
        <w:t xml:space="preserve"> balance is projected to be $907</w:t>
      </w:r>
      <w:r w:rsidR="0083441E">
        <w:t xml:space="preserve"> million, and the projected reserve level </w:t>
      </w:r>
      <w:r w:rsidR="0077232B">
        <w:t>entering the fiscal year is $</w:t>
      </w:r>
      <w:r w:rsidR="00924F81">
        <w:t xml:space="preserve">765 </w:t>
      </w:r>
      <w:r w:rsidR="0083441E">
        <w:t>million.</w:t>
      </w:r>
      <w:r w:rsidR="000C3861">
        <w:t xml:space="preserve">  These estimate</w:t>
      </w:r>
      <w:r w:rsidR="008066B4">
        <w:t>s</w:t>
      </w:r>
      <w:r w:rsidR="000C3861">
        <w:t xml:space="preserve"> do </w:t>
      </w:r>
      <w:r w:rsidR="0070491A">
        <w:t>not reflect the 2019 1.9 percent</w:t>
      </w:r>
      <w:r w:rsidR="000C3861" w:rsidRPr="000C3861">
        <w:t xml:space="preserve"> pay raise as authorized in the </w:t>
      </w:r>
      <w:r w:rsidR="000C3861" w:rsidRPr="00BA3AA4">
        <w:t>Consolidated Appropriation Act,</w:t>
      </w:r>
      <w:r w:rsidR="004B5776" w:rsidRPr="00BA3AA4">
        <w:t xml:space="preserve"> 2019,</w:t>
      </w:r>
      <w:r w:rsidR="00BA3AA4">
        <w:t xml:space="preserve"> Pub. L. 116-6, 133 Stat. 13,</w:t>
      </w:r>
      <w:r w:rsidR="000C3861" w:rsidRPr="000C3861">
        <w:t xml:space="preserve"> which </w:t>
      </w:r>
      <w:r w:rsidR="004B5776">
        <w:t xml:space="preserve">was passed after the cost estimates for the FY 2020 Budget had been finalized.  This new requirement </w:t>
      </w:r>
      <w:r w:rsidR="000C3861" w:rsidRPr="000C3861">
        <w:t xml:space="preserve">will </w:t>
      </w:r>
      <w:r w:rsidR="00296CD6">
        <w:t>increase</w:t>
      </w:r>
      <w:r w:rsidR="00296CD6" w:rsidRPr="000C3861">
        <w:t xml:space="preserve"> </w:t>
      </w:r>
      <w:r w:rsidR="000C3861" w:rsidRPr="000C3861">
        <w:t>the patent budgetary requirements by approximately $31-$44</w:t>
      </w:r>
      <w:r w:rsidR="0087468B">
        <w:t xml:space="preserve"> million</w:t>
      </w:r>
      <w:r w:rsidR="000C3861" w:rsidRPr="000C3861">
        <w:t xml:space="preserve"> per year.  This will result in a cumulative impact of $245</w:t>
      </w:r>
      <w:r w:rsidR="0087468B">
        <w:t xml:space="preserve"> million</w:t>
      </w:r>
      <w:r w:rsidR="000C3861" w:rsidRPr="000C3861">
        <w:t xml:space="preserve"> over the budget horizon, with a projected patent o</w:t>
      </w:r>
      <w:r w:rsidR="007E32B0">
        <w:t>perating reserve balance of $767</w:t>
      </w:r>
      <w:r w:rsidR="0087468B">
        <w:t xml:space="preserve"> million</w:t>
      </w:r>
      <w:r w:rsidR="000C3861" w:rsidRPr="000C3861">
        <w:t xml:space="preserve"> by the end FY</w:t>
      </w:r>
      <w:r w:rsidR="00856298">
        <w:t xml:space="preserve"> </w:t>
      </w:r>
      <w:r w:rsidR="000C3861" w:rsidRPr="000C3861">
        <w:t>2024</w:t>
      </w:r>
      <w:r w:rsidR="000C3861">
        <w:t>.</w:t>
      </w:r>
      <w:r w:rsidR="0083441E">
        <w:t xml:space="preserve">  </w:t>
      </w:r>
      <w:r w:rsidR="0083441E" w:rsidRPr="00590DDD">
        <w:t xml:space="preserve">The USPTO will continue to assess the patent operating reserve balance against its target balance annually, and at least every two years, the Office will evaluate whether the target balance continues to be </w:t>
      </w:r>
      <w:r w:rsidR="00B06FCC">
        <w:t xml:space="preserve">necessary and </w:t>
      </w:r>
      <w:r w:rsidR="0083441E" w:rsidRPr="00590DDD">
        <w:t xml:space="preserve">sufficient to provide the </w:t>
      </w:r>
      <w:r w:rsidR="00B06FCC">
        <w:t xml:space="preserve">necessary </w:t>
      </w:r>
      <w:r w:rsidR="0083441E" w:rsidRPr="00590DDD">
        <w:t xml:space="preserve">funding stability. </w:t>
      </w:r>
      <w:r w:rsidR="00414364">
        <w:t xml:space="preserve"> </w:t>
      </w:r>
      <w:r w:rsidR="0083441E">
        <w:t xml:space="preserve">Per </w:t>
      </w:r>
      <w:r w:rsidR="0083441E" w:rsidRPr="00590DDD">
        <w:t xml:space="preserve">the Office’s </w:t>
      </w:r>
      <w:r w:rsidR="0083441E">
        <w:t>operating reserve</w:t>
      </w:r>
      <w:r w:rsidR="0083441E" w:rsidRPr="00590DDD">
        <w:t xml:space="preserve"> policy, </w:t>
      </w:r>
      <w:r w:rsidR="0083441E">
        <w:t xml:space="preserve">if the operating reserve balance is projected to exceed the optimal level by </w:t>
      </w:r>
      <w:r w:rsidR="00EF4C20">
        <w:t xml:space="preserve">10 </w:t>
      </w:r>
      <w:r w:rsidR="0083441E">
        <w:t>percent for two consecutive years</w:t>
      </w:r>
      <w:r w:rsidR="00B06FCC">
        <w:t xml:space="preserve"> in a future five-year budget forecast</w:t>
      </w:r>
      <w:r w:rsidR="0083441E">
        <w:t xml:space="preserve">, the Office will consider </w:t>
      </w:r>
      <w:r w:rsidR="0083441E" w:rsidRPr="00590DDD">
        <w:t xml:space="preserve">fee reductions. </w:t>
      </w:r>
      <w:r w:rsidR="0083441E">
        <w:t xml:space="preserve"> </w:t>
      </w:r>
      <w:r w:rsidR="001F249B" w:rsidRPr="000208B4">
        <w:t xml:space="preserve">It is important for the Office to balance </w:t>
      </w:r>
      <w:r w:rsidR="001F249B">
        <w:t>accomplishing</w:t>
      </w:r>
      <w:r w:rsidR="001F249B" w:rsidRPr="000208B4">
        <w:t xml:space="preserve"> </w:t>
      </w:r>
      <w:r w:rsidR="0082123F">
        <w:t>the</w:t>
      </w:r>
      <w:r w:rsidR="001F249B" w:rsidRPr="00585378">
        <w:t xml:space="preserve"> </w:t>
      </w:r>
      <w:r w:rsidR="001F249B" w:rsidRPr="00A43E5F">
        <w:t>priorities</w:t>
      </w:r>
      <w:r w:rsidR="001F249B" w:rsidRPr="00D35773">
        <w:t xml:space="preserve"> together so that once it achieves the </w:t>
      </w:r>
      <w:r w:rsidR="00F27A68">
        <w:t>strategic</w:t>
      </w:r>
      <w:r w:rsidR="001F249B" w:rsidRPr="00D35773">
        <w:t xml:space="preserve"> goals</w:t>
      </w:r>
      <w:r w:rsidR="00F27A68">
        <w:t xml:space="preserve"> and objectives</w:t>
      </w:r>
      <w:r w:rsidR="001F249B" w:rsidRPr="00FF6A23">
        <w:t>, it has sufficient</w:t>
      </w:r>
      <w:r w:rsidR="001F249B" w:rsidRPr="000208B4">
        <w:t xml:space="preserve"> resources to maintain them.  </w:t>
      </w:r>
    </w:p>
    <w:p w14:paraId="76BC93FD" w14:textId="77777777" w:rsidR="00B06FCC" w:rsidRDefault="00B06FCC" w:rsidP="003F546D"/>
    <w:p w14:paraId="015E8745" w14:textId="45A31CB1" w:rsidR="00E516EA" w:rsidRDefault="0082123F" w:rsidP="00751F36">
      <w:pPr>
        <w:rPr>
          <w:b/>
          <w:sz w:val="22"/>
        </w:rPr>
      </w:pPr>
      <w:r>
        <w:t>The proposed fee schedule also aligns with the</w:t>
      </w:r>
      <w:r w:rsidRPr="00B571FE">
        <w:t xml:space="preserve"> Office’s fee setting policy factors</w:t>
      </w:r>
      <w:r>
        <w:t>.</w:t>
      </w:r>
      <w:r w:rsidR="00B06FCC">
        <w:t xml:space="preserve">  </w:t>
      </w:r>
      <w:r w:rsidR="003F546D">
        <w:t xml:space="preserve">Like the Baseline, Alternative 1 sets many fees either below or above cost consistent with the key </w:t>
      </w:r>
      <w:r w:rsidR="003F546D">
        <w:lastRenderedPageBreak/>
        <w:t xml:space="preserve">policy factors of </w:t>
      </w:r>
      <w:r w:rsidR="00C36EB7" w:rsidRPr="006146DC">
        <w:t>promoting innovation strategies</w:t>
      </w:r>
      <w:r w:rsidR="00C36EB7" w:rsidRPr="00355335">
        <w:t>, aligning fees with the full cost of products and services</w:t>
      </w:r>
      <w:r w:rsidR="00C36EB7" w:rsidRPr="006146DC">
        <w:t>, facilitating effective administration of the patent system</w:t>
      </w:r>
      <w:r w:rsidR="00C36EB7" w:rsidRPr="00355335">
        <w:t xml:space="preserve">, and </w:t>
      </w:r>
      <w:r w:rsidR="00C36EB7" w:rsidRPr="006146DC">
        <w:t>offering patent processing options to applicants</w:t>
      </w:r>
      <w:r w:rsidR="00E516EA">
        <w:rPr>
          <w:color w:val="000000" w:themeColor="text1"/>
        </w:rPr>
        <w:t xml:space="preserve"> (</w:t>
      </w:r>
      <w:r w:rsidR="00E516EA">
        <w:rPr>
          <w:i/>
          <w:color w:val="000000" w:themeColor="text1"/>
        </w:rPr>
        <w:t xml:space="preserve">see </w:t>
      </w:r>
      <w:r w:rsidR="00E516EA">
        <w:rPr>
          <w:color w:val="000000" w:themeColor="text1"/>
        </w:rPr>
        <w:t>Table 4-3)</w:t>
      </w:r>
      <w:r w:rsidR="003F546D">
        <w:rPr>
          <w:color w:val="000000" w:themeColor="text1"/>
        </w:rPr>
        <w:t xml:space="preserve">.  The proposed fee schedule also maintains the front-end/back-end balance that has been the cornerstone of </w:t>
      </w:r>
      <w:r w:rsidR="00B5575A">
        <w:rPr>
          <w:color w:val="000000" w:themeColor="text1"/>
        </w:rPr>
        <w:t xml:space="preserve">the </w:t>
      </w:r>
      <w:r w:rsidR="003F546D">
        <w:rPr>
          <w:color w:val="000000" w:themeColor="text1"/>
        </w:rPr>
        <w:t xml:space="preserve">patent fee </w:t>
      </w:r>
      <w:r w:rsidR="00B5575A">
        <w:rPr>
          <w:color w:val="000000" w:themeColor="text1"/>
        </w:rPr>
        <w:t xml:space="preserve">schedule </w:t>
      </w:r>
      <w:r w:rsidR="003F546D">
        <w:rPr>
          <w:color w:val="000000" w:themeColor="text1"/>
        </w:rPr>
        <w:t xml:space="preserve">design for years. </w:t>
      </w:r>
    </w:p>
    <w:p w14:paraId="22780895" w14:textId="77777777" w:rsidR="00CC447F" w:rsidRDefault="00CC447F" w:rsidP="00751F36">
      <w:pPr>
        <w:pStyle w:val="BottomofTableSpacing"/>
        <w:keepNext/>
        <w:tabs>
          <w:tab w:val="center" w:pos="4457"/>
          <w:tab w:val="left" w:pos="5820"/>
        </w:tabs>
        <w:spacing w:line="480" w:lineRule="auto"/>
        <w:jc w:val="center"/>
        <w:rPr>
          <w:b/>
          <w:sz w:val="22"/>
        </w:rPr>
      </w:pPr>
      <w:r w:rsidRPr="00AC3DC3">
        <w:rPr>
          <w:b/>
          <w:sz w:val="22"/>
        </w:rPr>
        <w:t>Table 4-</w:t>
      </w:r>
      <w:r w:rsidR="008B7B4F">
        <w:rPr>
          <w:b/>
          <w:sz w:val="22"/>
        </w:rPr>
        <w:t>3</w:t>
      </w:r>
    </w:p>
    <w:tbl>
      <w:tblPr>
        <w:tblW w:w="7255" w:type="dxa"/>
        <w:jc w:val="center"/>
        <w:tblLook w:val="04A0" w:firstRow="1" w:lastRow="0" w:firstColumn="1" w:lastColumn="0" w:noHBand="0" w:noVBand="1"/>
      </w:tblPr>
      <w:tblGrid>
        <w:gridCol w:w="2515"/>
        <w:gridCol w:w="2120"/>
        <w:gridCol w:w="2620"/>
      </w:tblGrid>
      <w:tr w:rsidR="003F546D" w:rsidRPr="003F546D" w14:paraId="3871357F" w14:textId="77777777" w:rsidTr="00FF2E9C">
        <w:trPr>
          <w:trHeight w:val="312"/>
          <w:tblHeader/>
          <w:jc w:val="center"/>
        </w:trPr>
        <w:tc>
          <w:tcPr>
            <w:tcW w:w="2515" w:type="dxa"/>
            <w:tcBorders>
              <w:top w:val="single" w:sz="4" w:space="0" w:color="auto"/>
              <w:left w:val="single" w:sz="4" w:space="0" w:color="auto"/>
              <w:bottom w:val="single" w:sz="4" w:space="0" w:color="auto"/>
              <w:right w:val="nil"/>
            </w:tcBorders>
            <w:shd w:val="clear" w:color="000000" w:fill="FFFFFF"/>
            <w:noWrap/>
            <w:vAlign w:val="bottom"/>
            <w:hideMark/>
          </w:tcPr>
          <w:p w14:paraId="71EDFD8A" w14:textId="77777777" w:rsidR="003F546D" w:rsidRPr="003F546D" w:rsidRDefault="003F546D" w:rsidP="003F546D">
            <w:pPr>
              <w:spacing w:line="240" w:lineRule="auto"/>
              <w:rPr>
                <w:rFonts w:eastAsia="Times New Roman"/>
                <w:b/>
                <w:bCs/>
                <w:color w:val="000000"/>
                <w:szCs w:val="24"/>
              </w:rPr>
            </w:pPr>
            <w:r w:rsidRPr="003F546D">
              <w:rPr>
                <w:rFonts w:eastAsia="Times New Roman"/>
                <w:b/>
                <w:bCs/>
                <w:color w:val="000000"/>
                <w:szCs w:val="24"/>
              </w:rPr>
              <w:t> </w:t>
            </w:r>
          </w:p>
        </w:tc>
        <w:tc>
          <w:tcPr>
            <w:tcW w:w="2120" w:type="dxa"/>
            <w:tcBorders>
              <w:top w:val="single" w:sz="4" w:space="0" w:color="auto"/>
              <w:left w:val="nil"/>
              <w:bottom w:val="single" w:sz="4" w:space="0" w:color="auto"/>
              <w:right w:val="nil"/>
            </w:tcBorders>
            <w:shd w:val="clear" w:color="000000" w:fill="FFFFFF"/>
            <w:noWrap/>
            <w:vAlign w:val="bottom"/>
            <w:hideMark/>
          </w:tcPr>
          <w:p w14:paraId="5224926D" w14:textId="77777777" w:rsidR="003F546D" w:rsidRPr="003F546D" w:rsidRDefault="003F546D" w:rsidP="003F546D">
            <w:pPr>
              <w:spacing w:line="240" w:lineRule="auto"/>
              <w:jc w:val="center"/>
              <w:rPr>
                <w:rFonts w:eastAsia="Times New Roman"/>
                <w:b/>
                <w:bCs/>
                <w:color w:val="000000"/>
                <w:szCs w:val="24"/>
              </w:rPr>
            </w:pPr>
            <w:r w:rsidRPr="003F546D">
              <w:rPr>
                <w:rFonts w:eastAsia="Times New Roman"/>
                <w:b/>
                <w:bCs/>
                <w:color w:val="000000"/>
                <w:szCs w:val="24"/>
              </w:rPr>
              <w:t>Patent Fee Rates</w:t>
            </w:r>
          </w:p>
        </w:tc>
        <w:tc>
          <w:tcPr>
            <w:tcW w:w="2620" w:type="dxa"/>
            <w:tcBorders>
              <w:top w:val="single" w:sz="4" w:space="0" w:color="auto"/>
              <w:left w:val="nil"/>
              <w:bottom w:val="single" w:sz="4" w:space="0" w:color="auto"/>
              <w:right w:val="single" w:sz="4" w:space="0" w:color="auto"/>
            </w:tcBorders>
            <w:shd w:val="clear" w:color="000000" w:fill="FFFFFF"/>
            <w:noWrap/>
            <w:vAlign w:val="bottom"/>
            <w:hideMark/>
          </w:tcPr>
          <w:p w14:paraId="6012486C" w14:textId="77777777" w:rsidR="003F546D" w:rsidRPr="003F546D" w:rsidRDefault="003F546D" w:rsidP="003F546D">
            <w:pPr>
              <w:spacing w:line="240" w:lineRule="auto"/>
              <w:rPr>
                <w:rFonts w:eastAsia="Times New Roman"/>
                <w:b/>
                <w:bCs/>
                <w:color w:val="000000"/>
                <w:szCs w:val="24"/>
              </w:rPr>
            </w:pPr>
            <w:r w:rsidRPr="003F546D">
              <w:rPr>
                <w:rFonts w:eastAsia="Times New Roman"/>
                <w:b/>
                <w:bCs/>
                <w:color w:val="000000"/>
                <w:szCs w:val="24"/>
              </w:rPr>
              <w:t> </w:t>
            </w:r>
          </w:p>
        </w:tc>
      </w:tr>
      <w:tr w:rsidR="003F546D" w:rsidRPr="003F546D" w14:paraId="3A6DA6FB" w14:textId="77777777" w:rsidTr="00FF2E9C">
        <w:trPr>
          <w:trHeight w:val="312"/>
          <w:tblHeader/>
          <w:jc w:val="center"/>
        </w:trPr>
        <w:tc>
          <w:tcPr>
            <w:tcW w:w="2515" w:type="dxa"/>
            <w:tcBorders>
              <w:top w:val="nil"/>
              <w:left w:val="single" w:sz="4" w:space="0" w:color="auto"/>
              <w:bottom w:val="single" w:sz="4" w:space="0" w:color="auto"/>
              <w:right w:val="single" w:sz="4" w:space="0" w:color="auto"/>
            </w:tcBorders>
            <w:shd w:val="clear" w:color="auto" w:fill="auto"/>
            <w:noWrap/>
            <w:hideMark/>
          </w:tcPr>
          <w:p w14:paraId="6A1E0FF1" w14:textId="77777777" w:rsidR="003F546D" w:rsidRPr="003F546D" w:rsidRDefault="003F546D" w:rsidP="003F546D">
            <w:pPr>
              <w:spacing w:line="240" w:lineRule="auto"/>
              <w:rPr>
                <w:rFonts w:eastAsia="Times New Roman"/>
                <w:color w:val="000000"/>
                <w:sz w:val="22"/>
              </w:rPr>
            </w:pPr>
            <w:r w:rsidRPr="003F546D">
              <w:rPr>
                <w:rFonts w:eastAsia="Times New Roman"/>
                <w:color w:val="000000"/>
                <w:sz w:val="22"/>
              </w:rPr>
              <w:t> </w:t>
            </w:r>
          </w:p>
        </w:tc>
        <w:tc>
          <w:tcPr>
            <w:tcW w:w="2120" w:type="dxa"/>
            <w:tcBorders>
              <w:top w:val="nil"/>
              <w:left w:val="nil"/>
              <w:bottom w:val="single" w:sz="4" w:space="0" w:color="auto"/>
              <w:right w:val="single" w:sz="4" w:space="0" w:color="auto"/>
            </w:tcBorders>
            <w:shd w:val="clear" w:color="auto" w:fill="auto"/>
            <w:vAlign w:val="center"/>
            <w:hideMark/>
          </w:tcPr>
          <w:p w14:paraId="1E568358" w14:textId="77777777" w:rsidR="003F546D" w:rsidRPr="003F546D" w:rsidRDefault="003F546D" w:rsidP="003F546D">
            <w:pPr>
              <w:spacing w:line="240" w:lineRule="auto"/>
              <w:jc w:val="center"/>
              <w:rPr>
                <w:rFonts w:eastAsia="Times New Roman"/>
                <w:b/>
                <w:bCs/>
                <w:color w:val="000000"/>
                <w:szCs w:val="24"/>
              </w:rPr>
            </w:pPr>
            <w:r w:rsidRPr="003F546D">
              <w:rPr>
                <w:rFonts w:eastAsia="Times New Roman"/>
                <w:b/>
                <w:bCs/>
                <w:color w:val="000000"/>
                <w:szCs w:val="24"/>
              </w:rPr>
              <w:t>Baseline Fee Rate</w:t>
            </w:r>
          </w:p>
        </w:tc>
        <w:tc>
          <w:tcPr>
            <w:tcW w:w="2620" w:type="dxa"/>
            <w:tcBorders>
              <w:top w:val="nil"/>
              <w:left w:val="nil"/>
              <w:bottom w:val="single" w:sz="4" w:space="0" w:color="auto"/>
              <w:right w:val="single" w:sz="4" w:space="0" w:color="auto"/>
            </w:tcBorders>
            <w:shd w:val="clear" w:color="auto" w:fill="auto"/>
            <w:vAlign w:val="center"/>
            <w:hideMark/>
          </w:tcPr>
          <w:p w14:paraId="77F984EE" w14:textId="77777777" w:rsidR="003F546D" w:rsidRPr="003F546D" w:rsidRDefault="003F546D" w:rsidP="003F546D">
            <w:pPr>
              <w:spacing w:line="240" w:lineRule="auto"/>
              <w:jc w:val="center"/>
              <w:rPr>
                <w:rFonts w:eastAsia="Times New Roman"/>
                <w:b/>
                <w:bCs/>
                <w:color w:val="000000"/>
                <w:szCs w:val="24"/>
              </w:rPr>
            </w:pPr>
            <w:r w:rsidRPr="003F546D">
              <w:rPr>
                <w:rFonts w:eastAsia="Times New Roman"/>
                <w:b/>
                <w:bCs/>
                <w:color w:val="000000"/>
                <w:szCs w:val="24"/>
              </w:rPr>
              <w:t>Alternative 1 Fee Rate</w:t>
            </w:r>
          </w:p>
        </w:tc>
      </w:tr>
      <w:tr w:rsidR="003F546D" w:rsidRPr="003F546D" w14:paraId="6F3F3FD9" w14:textId="77777777" w:rsidTr="00DE6A6A">
        <w:trPr>
          <w:trHeight w:val="324"/>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1BABC33A" w14:textId="77777777" w:rsidR="003F546D" w:rsidRPr="003F546D" w:rsidRDefault="003F546D" w:rsidP="003F546D">
            <w:pPr>
              <w:spacing w:line="240" w:lineRule="auto"/>
              <w:rPr>
                <w:rFonts w:eastAsia="Times New Roman"/>
                <w:color w:val="000000"/>
                <w:szCs w:val="24"/>
              </w:rPr>
            </w:pPr>
            <w:r w:rsidRPr="003F546D">
              <w:rPr>
                <w:rFonts w:eastAsia="Times New Roman"/>
                <w:color w:val="000000"/>
                <w:szCs w:val="24"/>
              </w:rPr>
              <w:t>Filing</w:t>
            </w:r>
          </w:p>
        </w:tc>
        <w:tc>
          <w:tcPr>
            <w:tcW w:w="2120" w:type="dxa"/>
            <w:tcBorders>
              <w:top w:val="nil"/>
              <w:left w:val="nil"/>
              <w:bottom w:val="single" w:sz="8" w:space="0" w:color="auto"/>
              <w:right w:val="single" w:sz="8" w:space="0" w:color="auto"/>
            </w:tcBorders>
            <w:shd w:val="clear" w:color="auto" w:fill="auto"/>
            <w:noWrap/>
            <w:vAlign w:val="center"/>
            <w:hideMark/>
          </w:tcPr>
          <w:p w14:paraId="276D4BF5" w14:textId="77777777" w:rsidR="003F546D" w:rsidRPr="003F546D" w:rsidRDefault="00D352DE" w:rsidP="003F546D">
            <w:pPr>
              <w:spacing w:line="240" w:lineRule="auto"/>
              <w:jc w:val="center"/>
              <w:rPr>
                <w:rFonts w:eastAsia="Times New Roman"/>
                <w:color w:val="000000"/>
                <w:szCs w:val="24"/>
              </w:rPr>
            </w:pPr>
            <w:r>
              <w:rPr>
                <w:rFonts w:eastAsia="Times New Roman"/>
                <w:color w:val="000000"/>
                <w:szCs w:val="24"/>
              </w:rPr>
              <w:t>$300</w:t>
            </w:r>
          </w:p>
        </w:tc>
        <w:tc>
          <w:tcPr>
            <w:tcW w:w="2620" w:type="dxa"/>
            <w:tcBorders>
              <w:top w:val="nil"/>
              <w:left w:val="nil"/>
              <w:bottom w:val="single" w:sz="8" w:space="0" w:color="auto"/>
              <w:right w:val="single" w:sz="8" w:space="0" w:color="auto"/>
            </w:tcBorders>
            <w:shd w:val="clear" w:color="auto" w:fill="auto"/>
            <w:noWrap/>
            <w:vAlign w:val="center"/>
            <w:hideMark/>
          </w:tcPr>
          <w:p w14:paraId="2707BF36" w14:textId="77777777" w:rsidR="003F546D" w:rsidRPr="003F546D" w:rsidRDefault="009E68A0" w:rsidP="003F546D">
            <w:pPr>
              <w:spacing w:line="240" w:lineRule="auto"/>
              <w:jc w:val="center"/>
              <w:rPr>
                <w:rFonts w:eastAsia="Times New Roman"/>
                <w:color w:val="000000"/>
                <w:szCs w:val="24"/>
              </w:rPr>
            </w:pPr>
            <w:r>
              <w:rPr>
                <w:rFonts w:eastAsia="Times New Roman"/>
                <w:color w:val="000000"/>
                <w:szCs w:val="24"/>
              </w:rPr>
              <w:t>$320</w:t>
            </w:r>
          </w:p>
        </w:tc>
      </w:tr>
      <w:tr w:rsidR="003F546D" w:rsidRPr="003F546D" w14:paraId="7EA264A1" w14:textId="77777777" w:rsidTr="00DE6A6A">
        <w:trPr>
          <w:trHeight w:val="324"/>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688161BD" w14:textId="77777777" w:rsidR="003F546D" w:rsidRPr="003F546D" w:rsidRDefault="003F546D" w:rsidP="003F546D">
            <w:pPr>
              <w:spacing w:line="240" w:lineRule="auto"/>
              <w:rPr>
                <w:rFonts w:eastAsia="Times New Roman"/>
                <w:color w:val="000000"/>
                <w:szCs w:val="24"/>
              </w:rPr>
            </w:pPr>
            <w:r w:rsidRPr="003F546D">
              <w:rPr>
                <w:rFonts w:eastAsia="Times New Roman"/>
                <w:color w:val="000000"/>
                <w:szCs w:val="24"/>
              </w:rPr>
              <w:t>Search</w:t>
            </w:r>
          </w:p>
        </w:tc>
        <w:tc>
          <w:tcPr>
            <w:tcW w:w="2120" w:type="dxa"/>
            <w:tcBorders>
              <w:top w:val="nil"/>
              <w:left w:val="nil"/>
              <w:bottom w:val="single" w:sz="8" w:space="0" w:color="auto"/>
              <w:right w:val="single" w:sz="8" w:space="0" w:color="auto"/>
            </w:tcBorders>
            <w:shd w:val="clear" w:color="auto" w:fill="auto"/>
            <w:noWrap/>
            <w:vAlign w:val="center"/>
            <w:hideMark/>
          </w:tcPr>
          <w:p w14:paraId="468F7DE1" w14:textId="77777777" w:rsidR="003F546D" w:rsidRPr="003F546D" w:rsidRDefault="00D352DE" w:rsidP="003F546D">
            <w:pPr>
              <w:spacing w:line="240" w:lineRule="auto"/>
              <w:jc w:val="center"/>
              <w:rPr>
                <w:rFonts w:eastAsia="Times New Roman"/>
                <w:color w:val="000000"/>
                <w:szCs w:val="24"/>
              </w:rPr>
            </w:pPr>
            <w:r>
              <w:rPr>
                <w:rFonts w:eastAsia="Times New Roman"/>
                <w:color w:val="000000"/>
                <w:szCs w:val="24"/>
              </w:rPr>
              <w:t>$660</w:t>
            </w:r>
            <w:r w:rsidR="003F546D" w:rsidRPr="003F546D">
              <w:rPr>
                <w:rFonts w:eastAsia="Times New Roman"/>
                <w:color w:val="000000"/>
                <w:szCs w:val="24"/>
              </w:rPr>
              <w:t xml:space="preserve"> </w:t>
            </w:r>
          </w:p>
        </w:tc>
        <w:tc>
          <w:tcPr>
            <w:tcW w:w="2620" w:type="dxa"/>
            <w:tcBorders>
              <w:top w:val="nil"/>
              <w:left w:val="nil"/>
              <w:bottom w:val="single" w:sz="8" w:space="0" w:color="auto"/>
              <w:right w:val="single" w:sz="8" w:space="0" w:color="auto"/>
            </w:tcBorders>
            <w:shd w:val="clear" w:color="auto" w:fill="auto"/>
            <w:noWrap/>
            <w:vAlign w:val="center"/>
            <w:hideMark/>
          </w:tcPr>
          <w:p w14:paraId="09DD0200" w14:textId="77777777" w:rsidR="003F546D" w:rsidRPr="003F546D" w:rsidRDefault="009E68A0" w:rsidP="003F546D">
            <w:pPr>
              <w:spacing w:line="240" w:lineRule="auto"/>
              <w:jc w:val="center"/>
              <w:rPr>
                <w:rFonts w:eastAsia="Times New Roman"/>
                <w:color w:val="000000"/>
                <w:szCs w:val="24"/>
              </w:rPr>
            </w:pPr>
            <w:r>
              <w:rPr>
                <w:rFonts w:eastAsia="Times New Roman"/>
                <w:color w:val="000000"/>
                <w:szCs w:val="24"/>
              </w:rPr>
              <w:t>$700</w:t>
            </w:r>
            <w:r w:rsidR="003F546D" w:rsidRPr="003F546D">
              <w:rPr>
                <w:rFonts w:eastAsia="Times New Roman"/>
                <w:color w:val="000000"/>
                <w:szCs w:val="24"/>
              </w:rPr>
              <w:t xml:space="preserve"> </w:t>
            </w:r>
          </w:p>
        </w:tc>
      </w:tr>
      <w:tr w:rsidR="003F546D" w:rsidRPr="003F546D" w14:paraId="2B187FC2" w14:textId="77777777" w:rsidTr="00DE6A6A">
        <w:trPr>
          <w:trHeight w:val="324"/>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36FB8241" w14:textId="77777777" w:rsidR="003F546D" w:rsidRPr="003F546D" w:rsidRDefault="003F546D" w:rsidP="003F546D">
            <w:pPr>
              <w:spacing w:line="240" w:lineRule="auto"/>
              <w:rPr>
                <w:rFonts w:eastAsia="Times New Roman"/>
                <w:color w:val="000000"/>
                <w:szCs w:val="24"/>
              </w:rPr>
            </w:pPr>
            <w:r w:rsidRPr="003F546D">
              <w:rPr>
                <w:rFonts w:eastAsia="Times New Roman"/>
                <w:color w:val="000000"/>
                <w:szCs w:val="24"/>
              </w:rPr>
              <w:t>Examination</w:t>
            </w:r>
          </w:p>
        </w:tc>
        <w:tc>
          <w:tcPr>
            <w:tcW w:w="2120" w:type="dxa"/>
            <w:tcBorders>
              <w:top w:val="nil"/>
              <w:left w:val="nil"/>
              <w:bottom w:val="single" w:sz="8" w:space="0" w:color="auto"/>
              <w:right w:val="single" w:sz="8" w:space="0" w:color="auto"/>
            </w:tcBorders>
            <w:shd w:val="clear" w:color="auto" w:fill="auto"/>
            <w:noWrap/>
            <w:vAlign w:val="center"/>
            <w:hideMark/>
          </w:tcPr>
          <w:p w14:paraId="69C0C490" w14:textId="77777777" w:rsidR="003F546D" w:rsidRPr="003F546D" w:rsidRDefault="00D352DE" w:rsidP="003F546D">
            <w:pPr>
              <w:spacing w:line="240" w:lineRule="auto"/>
              <w:jc w:val="center"/>
              <w:rPr>
                <w:rFonts w:eastAsia="Times New Roman"/>
                <w:color w:val="000000"/>
                <w:szCs w:val="24"/>
              </w:rPr>
            </w:pPr>
            <w:r>
              <w:rPr>
                <w:rFonts w:eastAsia="Times New Roman"/>
                <w:color w:val="000000"/>
                <w:szCs w:val="24"/>
              </w:rPr>
              <w:t>$760</w:t>
            </w:r>
          </w:p>
        </w:tc>
        <w:tc>
          <w:tcPr>
            <w:tcW w:w="2620" w:type="dxa"/>
            <w:tcBorders>
              <w:top w:val="nil"/>
              <w:left w:val="nil"/>
              <w:bottom w:val="single" w:sz="8" w:space="0" w:color="auto"/>
              <w:right w:val="single" w:sz="8" w:space="0" w:color="auto"/>
            </w:tcBorders>
            <w:shd w:val="clear" w:color="auto" w:fill="auto"/>
            <w:noWrap/>
            <w:vAlign w:val="center"/>
            <w:hideMark/>
          </w:tcPr>
          <w:p w14:paraId="2341B70F" w14:textId="77777777" w:rsidR="003F546D" w:rsidRPr="003F546D" w:rsidRDefault="009E68A0" w:rsidP="003F546D">
            <w:pPr>
              <w:spacing w:line="240" w:lineRule="auto"/>
              <w:jc w:val="center"/>
              <w:rPr>
                <w:rFonts w:eastAsia="Times New Roman"/>
                <w:color w:val="000000"/>
                <w:szCs w:val="24"/>
              </w:rPr>
            </w:pPr>
            <w:r>
              <w:rPr>
                <w:rFonts w:eastAsia="Times New Roman"/>
                <w:color w:val="000000"/>
                <w:szCs w:val="24"/>
              </w:rPr>
              <w:t>$800</w:t>
            </w:r>
            <w:r w:rsidR="003F546D" w:rsidRPr="003F546D">
              <w:rPr>
                <w:rFonts w:eastAsia="Times New Roman"/>
                <w:color w:val="000000"/>
                <w:szCs w:val="24"/>
              </w:rPr>
              <w:t xml:space="preserve"> </w:t>
            </w:r>
          </w:p>
        </w:tc>
      </w:tr>
      <w:tr w:rsidR="003F546D" w:rsidRPr="003F546D" w14:paraId="3928A202" w14:textId="77777777" w:rsidTr="00DE6A6A">
        <w:trPr>
          <w:trHeight w:val="324"/>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65EA0FFD" w14:textId="77777777" w:rsidR="003F546D" w:rsidRPr="003F546D" w:rsidRDefault="003F546D" w:rsidP="003F546D">
            <w:pPr>
              <w:spacing w:line="240" w:lineRule="auto"/>
              <w:rPr>
                <w:rFonts w:eastAsia="Times New Roman"/>
                <w:color w:val="000000"/>
                <w:szCs w:val="24"/>
              </w:rPr>
            </w:pPr>
            <w:r w:rsidRPr="003F546D">
              <w:rPr>
                <w:rFonts w:eastAsia="Times New Roman"/>
                <w:color w:val="000000"/>
                <w:szCs w:val="24"/>
              </w:rPr>
              <w:t>First RCE</w:t>
            </w:r>
          </w:p>
        </w:tc>
        <w:tc>
          <w:tcPr>
            <w:tcW w:w="2120" w:type="dxa"/>
            <w:tcBorders>
              <w:top w:val="nil"/>
              <w:left w:val="nil"/>
              <w:bottom w:val="single" w:sz="8" w:space="0" w:color="auto"/>
              <w:right w:val="single" w:sz="8" w:space="0" w:color="auto"/>
            </w:tcBorders>
            <w:shd w:val="clear" w:color="auto" w:fill="auto"/>
            <w:noWrap/>
            <w:vAlign w:val="center"/>
            <w:hideMark/>
          </w:tcPr>
          <w:p w14:paraId="5F7446EF" w14:textId="77777777" w:rsidR="003F546D" w:rsidRPr="003F546D" w:rsidRDefault="00D352DE" w:rsidP="003F546D">
            <w:pPr>
              <w:spacing w:line="240" w:lineRule="auto"/>
              <w:jc w:val="center"/>
              <w:rPr>
                <w:rFonts w:eastAsia="Times New Roman"/>
                <w:color w:val="000000"/>
                <w:szCs w:val="24"/>
              </w:rPr>
            </w:pPr>
            <w:r>
              <w:rPr>
                <w:rFonts w:eastAsia="Times New Roman"/>
                <w:color w:val="000000"/>
                <w:szCs w:val="24"/>
              </w:rPr>
              <w:t>$1,3</w:t>
            </w:r>
            <w:r w:rsidR="003F546D" w:rsidRPr="003F546D">
              <w:rPr>
                <w:rFonts w:eastAsia="Times New Roman"/>
                <w:color w:val="000000"/>
                <w:szCs w:val="24"/>
              </w:rPr>
              <w:t xml:space="preserve">00 </w:t>
            </w:r>
          </w:p>
        </w:tc>
        <w:tc>
          <w:tcPr>
            <w:tcW w:w="2620" w:type="dxa"/>
            <w:tcBorders>
              <w:top w:val="nil"/>
              <w:left w:val="nil"/>
              <w:bottom w:val="single" w:sz="8" w:space="0" w:color="auto"/>
              <w:right w:val="single" w:sz="8" w:space="0" w:color="auto"/>
            </w:tcBorders>
            <w:shd w:val="clear" w:color="auto" w:fill="auto"/>
            <w:noWrap/>
            <w:vAlign w:val="center"/>
            <w:hideMark/>
          </w:tcPr>
          <w:p w14:paraId="0AD2197E" w14:textId="77777777" w:rsidR="003F546D" w:rsidRPr="003F546D" w:rsidRDefault="009E68A0" w:rsidP="003F546D">
            <w:pPr>
              <w:spacing w:line="240" w:lineRule="auto"/>
              <w:jc w:val="center"/>
              <w:rPr>
                <w:rFonts w:eastAsia="Times New Roman"/>
                <w:color w:val="000000"/>
                <w:szCs w:val="24"/>
              </w:rPr>
            </w:pPr>
            <w:r>
              <w:rPr>
                <w:rFonts w:eastAsia="Times New Roman"/>
                <w:color w:val="000000"/>
                <w:szCs w:val="24"/>
              </w:rPr>
              <w:t>$1,360</w:t>
            </w:r>
          </w:p>
        </w:tc>
      </w:tr>
      <w:tr w:rsidR="003F546D" w:rsidRPr="003F546D" w14:paraId="35EA825C" w14:textId="77777777" w:rsidTr="00DE6A6A">
        <w:trPr>
          <w:trHeight w:val="324"/>
          <w:jc w:val="center"/>
        </w:trPr>
        <w:tc>
          <w:tcPr>
            <w:tcW w:w="2515" w:type="dxa"/>
            <w:tcBorders>
              <w:top w:val="nil"/>
              <w:left w:val="single" w:sz="4" w:space="0" w:color="auto"/>
              <w:bottom w:val="single" w:sz="4" w:space="0" w:color="auto"/>
              <w:right w:val="single" w:sz="4" w:space="0" w:color="auto"/>
            </w:tcBorders>
            <w:shd w:val="clear" w:color="000000" w:fill="F2F2F2"/>
            <w:noWrap/>
            <w:vAlign w:val="center"/>
            <w:hideMark/>
          </w:tcPr>
          <w:p w14:paraId="66DBF925" w14:textId="77777777" w:rsidR="003F546D" w:rsidRPr="003F546D" w:rsidRDefault="003F546D" w:rsidP="003F546D">
            <w:pPr>
              <w:spacing w:line="240" w:lineRule="auto"/>
              <w:jc w:val="right"/>
              <w:rPr>
                <w:rFonts w:eastAsia="Times New Roman"/>
                <w:b/>
                <w:bCs/>
                <w:color w:val="000000"/>
                <w:szCs w:val="24"/>
              </w:rPr>
            </w:pPr>
            <w:r w:rsidRPr="003F546D">
              <w:rPr>
                <w:rFonts w:eastAsia="Times New Roman"/>
                <w:b/>
                <w:bCs/>
                <w:color w:val="000000"/>
                <w:szCs w:val="24"/>
              </w:rPr>
              <w:t>Front</w:t>
            </w:r>
            <w:r w:rsidR="001C2B19">
              <w:rPr>
                <w:rFonts w:eastAsia="Times New Roman"/>
                <w:b/>
                <w:bCs/>
                <w:color w:val="000000"/>
                <w:szCs w:val="24"/>
              </w:rPr>
              <w:t>-</w:t>
            </w:r>
            <w:r w:rsidRPr="003F546D">
              <w:rPr>
                <w:rFonts w:eastAsia="Times New Roman"/>
                <w:b/>
                <w:bCs/>
                <w:color w:val="000000"/>
                <w:szCs w:val="24"/>
              </w:rPr>
              <w:t>End Fees</w:t>
            </w:r>
          </w:p>
        </w:tc>
        <w:tc>
          <w:tcPr>
            <w:tcW w:w="2120" w:type="dxa"/>
            <w:tcBorders>
              <w:top w:val="nil"/>
              <w:left w:val="nil"/>
              <w:bottom w:val="single" w:sz="8" w:space="0" w:color="auto"/>
              <w:right w:val="single" w:sz="8" w:space="0" w:color="auto"/>
            </w:tcBorders>
            <w:shd w:val="clear" w:color="000000" w:fill="F2F2F2"/>
            <w:noWrap/>
            <w:vAlign w:val="center"/>
            <w:hideMark/>
          </w:tcPr>
          <w:p w14:paraId="1FF1F927" w14:textId="77777777" w:rsidR="003F546D" w:rsidRPr="003F546D" w:rsidRDefault="00D352DE" w:rsidP="003F546D">
            <w:pPr>
              <w:spacing w:line="240" w:lineRule="auto"/>
              <w:jc w:val="center"/>
              <w:rPr>
                <w:rFonts w:eastAsia="Times New Roman"/>
                <w:b/>
                <w:bCs/>
                <w:color w:val="000000"/>
                <w:szCs w:val="24"/>
              </w:rPr>
            </w:pPr>
            <w:r>
              <w:rPr>
                <w:rFonts w:eastAsia="Times New Roman"/>
                <w:b/>
                <w:bCs/>
                <w:color w:val="000000"/>
                <w:szCs w:val="24"/>
              </w:rPr>
              <w:t>$3,020</w:t>
            </w:r>
          </w:p>
        </w:tc>
        <w:tc>
          <w:tcPr>
            <w:tcW w:w="2620" w:type="dxa"/>
            <w:tcBorders>
              <w:top w:val="nil"/>
              <w:left w:val="nil"/>
              <w:bottom w:val="single" w:sz="8" w:space="0" w:color="auto"/>
              <w:right w:val="single" w:sz="8" w:space="0" w:color="auto"/>
            </w:tcBorders>
            <w:shd w:val="clear" w:color="000000" w:fill="F2F2F2"/>
            <w:noWrap/>
            <w:vAlign w:val="center"/>
            <w:hideMark/>
          </w:tcPr>
          <w:p w14:paraId="20F0188C" w14:textId="77777777" w:rsidR="003F546D" w:rsidRPr="003F546D" w:rsidRDefault="009E68A0" w:rsidP="003F546D">
            <w:pPr>
              <w:spacing w:line="240" w:lineRule="auto"/>
              <w:jc w:val="center"/>
              <w:rPr>
                <w:rFonts w:eastAsia="Times New Roman"/>
                <w:b/>
                <w:bCs/>
                <w:color w:val="000000"/>
                <w:szCs w:val="24"/>
              </w:rPr>
            </w:pPr>
            <w:r>
              <w:rPr>
                <w:rFonts w:eastAsia="Times New Roman"/>
                <w:b/>
                <w:bCs/>
                <w:color w:val="000000"/>
                <w:szCs w:val="24"/>
              </w:rPr>
              <w:t>$3,180</w:t>
            </w:r>
            <w:r w:rsidR="003F546D" w:rsidRPr="003F546D">
              <w:rPr>
                <w:rFonts w:eastAsia="Times New Roman"/>
                <w:b/>
                <w:bCs/>
                <w:color w:val="000000"/>
                <w:szCs w:val="24"/>
              </w:rPr>
              <w:t xml:space="preserve"> </w:t>
            </w:r>
          </w:p>
        </w:tc>
      </w:tr>
      <w:tr w:rsidR="003F546D" w:rsidRPr="003F546D" w14:paraId="28992461" w14:textId="77777777" w:rsidTr="00DE6A6A">
        <w:trPr>
          <w:trHeight w:val="324"/>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0097D28D" w14:textId="77777777" w:rsidR="003F546D" w:rsidRPr="003F546D" w:rsidRDefault="003F546D" w:rsidP="003F546D">
            <w:pPr>
              <w:spacing w:line="240" w:lineRule="auto"/>
              <w:rPr>
                <w:rFonts w:eastAsia="Times New Roman"/>
                <w:color w:val="000000"/>
                <w:szCs w:val="24"/>
              </w:rPr>
            </w:pPr>
            <w:r w:rsidRPr="003F546D">
              <w:rPr>
                <w:rFonts w:eastAsia="Times New Roman"/>
                <w:color w:val="000000"/>
                <w:szCs w:val="24"/>
              </w:rPr>
              <w:t>Issue</w:t>
            </w:r>
          </w:p>
        </w:tc>
        <w:tc>
          <w:tcPr>
            <w:tcW w:w="2120" w:type="dxa"/>
            <w:tcBorders>
              <w:top w:val="nil"/>
              <w:left w:val="nil"/>
              <w:bottom w:val="single" w:sz="8" w:space="0" w:color="auto"/>
              <w:right w:val="single" w:sz="8" w:space="0" w:color="auto"/>
            </w:tcBorders>
            <w:shd w:val="clear" w:color="auto" w:fill="auto"/>
            <w:noWrap/>
            <w:vAlign w:val="center"/>
            <w:hideMark/>
          </w:tcPr>
          <w:p w14:paraId="5B751781" w14:textId="77777777" w:rsidR="003F546D" w:rsidRPr="003F546D" w:rsidRDefault="00D352DE" w:rsidP="003F546D">
            <w:pPr>
              <w:spacing w:line="240" w:lineRule="auto"/>
              <w:jc w:val="center"/>
              <w:rPr>
                <w:rFonts w:eastAsia="Times New Roman"/>
                <w:color w:val="000000"/>
                <w:szCs w:val="24"/>
              </w:rPr>
            </w:pPr>
            <w:r>
              <w:rPr>
                <w:rFonts w:eastAsia="Times New Roman"/>
                <w:color w:val="000000"/>
                <w:szCs w:val="24"/>
              </w:rPr>
              <w:t>$1,000</w:t>
            </w:r>
          </w:p>
        </w:tc>
        <w:tc>
          <w:tcPr>
            <w:tcW w:w="2620" w:type="dxa"/>
            <w:tcBorders>
              <w:top w:val="nil"/>
              <w:left w:val="nil"/>
              <w:bottom w:val="single" w:sz="8" w:space="0" w:color="auto"/>
              <w:right w:val="single" w:sz="8" w:space="0" w:color="auto"/>
            </w:tcBorders>
            <w:shd w:val="clear" w:color="auto" w:fill="auto"/>
            <w:noWrap/>
            <w:vAlign w:val="center"/>
            <w:hideMark/>
          </w:tcPr>
          <w:p w14:paraId="3613971E" w14:textId="77777777" w:rsidR="003F546D" w:rsidRPr="003F546D" w:rsidRDefault="009E68A0" w:rsidP="003F546D">
            <w:pPr>
              <w:spacing w:line="240" w:lineRule="auto"/>
              <w:jc w:val="center"/>
              <w:rPr>
                <w:rFonts w:eastAsia="Times New Roman"/>
                <w:color w:val="000000"/>
                <w:szCs w:val="24"/>
              </w:rPr>
            </w:pPr>
            <w:r>
              <w:rPr>
                <w:rFonts w:eastAsia="Times New Roman"/>
                <w:color w:val="000000"/>
                <w:szCs w:val="24"/>
              </w:rPr>
              <w:t>$1,2</w:t>
            </w:r>
            <w:r w:rsidR="003F546D" w:rsidRPr="003F546D">
              <w:rPr>
                <w:rFonts w:eastAsia="Times New Roman"/>
                <w:color w:val="000000"/>
                <w:szCs w:val="24"/>
              </w:rPr>
              <w:t xml:space="preserve">00 </w:t>
            </w:r>
          </w:p>
        </w:tc>
      </w:tr>
      <w:tr w:rsidR="003F546D" w:rsidRPr="003F546D" w14:paraId="288C205B" w14:textId="77777777" w:rsidTr="00DE6A6A">
        <w:trPr>
          <w:trHeight w:val="324"/>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161565D9" w14:textId="77777777" w:rsidR="003F546D" w:rsidRPr="003F546D" w:rsidRDefault="003F546D" w:rsidP="003F546D">
            <w:pPr>
              <w:spacing w:line="240" w:lineRule="auto"/>
              <w:rPr>
                <w:rFonts w:eastAsia="Times New Roman"/>
                <w:color w:val="000000"/>
                <w:szCs w:val="24"/>
              </w:rPr>
            </w:pPr>
            <w:r w:rsidRPr="003F546D">
              <w:rPr>
                <w:rFonts w:eastAsia="Times New Roman"/>
                <w:color w:val="000000"/>
                <w:szCs w:val="24"/>
              </w:rPr>
              <w:t>1st Stage Maintenance</w:t>
            </w:r>
          </w:p>
        </w:tc>
        <w:tc>
          <w:tcPr>
            <w:tcW w:w="2120" w:type="dxa"/>
            <w:tcBorders>
              <w:top w:val="nil"/>
              <w:left w:val="nil"/>
              <w:bottom w:val="single" w:sz="8" w:space="0" w:color="auto"/>
              <w:right w:val="single" w:sz="8" w:space="0" w:color="auto"/>
            </w:tcBorders>
            <w:shd w:val="clear" w:color="auto" w:fill="auto"/>
            <w:noWrap/>
            <w:vAlign w:val="center"/>
            <w:hideMark/>
          </w:tcPr>
          <w:p w14:paraId="4DF0E9AF" w14:textId="77777777" w:rsidR="003F546D" w:rsidRPr="003F546D" w:rsidRDefault="003F546D" w:rsidP="003F546D">
            <w:pPr>
              <w:spacing w:line="240" w:lineRule="auto"/>
              <w:jc w:val="center"/>
              <w:rPr>
                <w:rFonts w:eastAsia="Times New Roman"/>
                <w:color w:val="000000"/>
                <w:szCs w:val="24"/>
              </w:rPr>
            </w:pPr>
            <w:r w:rsidRPr="003F546D">
              <w:rPr>
                <w:rFonts w:eastAsia="Times New Roman"/>
                <w:color w:val="000000"/>
                <w:szCs w:val="24"/>
              </w:rPr>
              <w:t xml:space="preserve">$1,600 </w:t>
            </w:r>
          </w:p>
        </w:tc>
        <w:tc>
          <w:tcPr>
            <w:tcW w:w="2620" w:type="dxa"/>
            <w:tcBorders>
              <w:top w:val="nil"/>
              <w:left w:val="nil"/>
              <w:bottom w:val="single" w:sz="8" w:space="0" w:color="auto"/>
              <w:right w:val="single" w:sz="8" w:space="0" w:color="auto"/>
            </w:tcBorders>
            <w:shd w:val="clear" w:color="auto" w:fill="auto"/>
            <w:noWrap/>
            <w:vAlign w:val="center"/>
            <w:hideMark/>
          </w:tcPr>
          <w:p w14:paraId="2E41ACBA" w14:textId="77777777" w:rsidR="003F546D" w:rsidRPr="003F546D" w:rsidRDefault="009E68A0" w:rsidP="003F546D">
            <w:pPr>
              <w:spacing w:line="240" w:lineRule="auto"/>
              <w:jc w:val="center"/>
              <w:rPr>
                <w:rFonts w:eastAsia="Times New Roman"/>
                <w:color w:val="000000"/>
                <w:szCs w:val="24"/>
              </w:rPr>
            </w:pPr>
            <w:r>
              <w:rPr>
                <w:rFonts w:eastAsia="Times New Roman"/>
                <w:color w:val="000000"/>
                <w:szCs w:val="24"/>
              </w:rPr>
              <w:t>$2,000</w:t>
            </w:r>
          </w:p>
        </w:tc>
      </w:tr>
      <w:tr w:rsidR="003F546D" w:rsidRPr="003F546D" w14:paraId="175CC1BC" w14:textId="77777777" w:rsidTr="00DE6A6A">
        <w:trPr>
          <w:trHeight w:val="324"/>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22C21329" w14:textId="77777777" w:rsidR="003F546D" w:rsidRPr="003F546D" w:rsidRDefault="003F546D" w:rsidP="003F546D">
            <w:pPr>
              <w:spacing w:line="240" w:lineRule="auto"/>
              <w:rPr>
                <w:rFonts w:eastAsia="Times New Roman"/>
                <w:color w:val="000000"/>
                <w:szCs w:val="24"/>
              </w:rPr>
            </w:pPr>
            <w:r w:rsidRPr="003F546D">
              <w:rPr>
                <w:rFonts w:eastAsia="Times New Roman"/>
                <w:color w:val="000000"/>
                <w:szCs w:val="24"/>
              </w:rPr>
              <w:t>2nd Stage Maintenance</w:t>
            </w:r>
          </w:p>
        </w:tc>
        <w:tc>
          <w:tcPr>
            <w:tcW w:w="2120" w:type="dxa"/>
            <w:tcBorders>
              <w:top w:val="nil"/>
              <w:left w:val="nil"/>
              <w:bottom w:val="single" w:sz="8" w:space="0" w:color="auto"/>
              <w:right w:val="single" w:sz="8" w:space="0" w:color="auto"/>
            </w:tcBorders>
            <w:shd w:val="clear" w:color="auto" w:fill="auto"/>
            <w:noWrap/>
            <w:vAlign w:val="center"/>
            <w:hideMark/>
          </w:tcPr>
          <w:p w14:paraId="0A65C60B" w14:textId="77777777" w:rsidR="003F546D" w:rsidRPr="003F546D" w:rsidRDefault="003F546D" w:rsidP="003F546D">
            <w:pPr>
              <w:spacing w:line="240" w:lineRule="auto"/>
              <w:jc w:val="center"/>
              <w:rPr>
                <w:rFonts w:eastAsia="Times New Roman"/>
                <w:color w:val="000000"/>
                <w:szCs w:val="24"/>
              </w:rPr>
            </w:pPr>
            <w:r w:rsidRPr="003F546D">
              <w:rPr>
                <w:rFonts w:eastAsia="Times New Roman"/>
                <w:color w:val="000000"/>
                <w:szCs w:val="24"/>
              </w:rPr>
              <w:t xml:space="preserve">$3,600 </w:t>
            </w:r>
          </w:p>
        </w:tc>
        <w:tc>
          <w:tcPr>
            <w:tcW w:w="2620" w:type="dxa"/>
            <w:tcBorders>
              <w:top w:val="nil"/>
              <w:left w:val="nil"/>
              <w:bottom w:val="single" w:sz="8" w:space="0" w:color="auto"/>
              <w:right w:val="single" w:sz="8" w:space="0" w:color="auto"/>
            </w:tcBorders>
            <w:shd w:val="clear" w:color="auto" w:fill="auto"/>
            <w:noWrap/>
            <w:vAlign w:val="center"/>
            <w:hideMark/>
          </w:tcPr>
          <w:p w14:paraId="7D6B45AC" w14:textId="77777777" w:rsidR="003F546D" w:rsidRPr="003F546D" w:rsidRDefault="009E68A0" w:rsidP="003F546D">
            <w:pPr>
              <w:spacing w:line="240" w:lineRule="auto"/>
              <w:jc w:val="center"/>
              <w:rPr>
                <w:rFonts w:eastAsia="Times New Roman"/>
                <w:color w:val="000000"/>
                <w:szCs w:val="24"/>
              </w:rPr>
            </w:pPr>
            <w:r>
              <w:rPr>
                <w:rFonts w:eastAsia="Times New Roman"/>
                <w:color w:val="000000"/>
                <w:szCs w:val="24"/>
              </w:rPr>
              <w:t>$3,760</w:t>
            </w:r>
          </w:p>
        </w:tc>
      </w:tr>
      <w:tr w:rsidR="003F546D" w:rsidRPr="003F546D" w14:paraId="4C6A56AD" w14:textId="77777777" w:rsidTr="00DE6A6A">
        <w:trPr>
          <w:trHeight w:val="324"/>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5C8112A6" w14:textId="77777777" w:rsidR="003F546D" w:rsidRPr="003F546D" w:rsidRDefault="003F546D" w:rsidP="003F546D">
            <w:pPr>
              <w:spacing w:line="240" w:lineRule="auto"/>
              <w:rPr>
                <w:rFonts w:eastAsia="Times New Roman"/>
                <w:color w:val="000000"/>
                <w:szCs w:val="24"/>
              </w:rPr>
            </w:pPr>
            <w:r w:rsidRPr="003F546D">
              <w:rPr>
                <w:rFonts w:eastAsia="Times New Roman"/>
                <w:color w:val="000000"/>
                <w:szCs w:val="24"/>
              </w:rPr>
              <w:t>3rd Stage Maintenance</w:t>
            </w:r>
          </w:p>
        </w:tc>
        <w:tc>
          <w:tcPr>
            <w:tcW w:w="2120" w:type="dxa"/>
            <w:tcBorders>
              <w:top w:val="nil"/>
              <w:left w:val="nil"/>
              <w:bottom w:val="single" w:sz="8" w:space="0" w:color="auto"/>
              <w:right w:val="single" w:sz="8" w:space="0" w:color="auto"/>
            </w:tcBorders>
            <w:shd w:val="clear" w:color="auto" w:fill="auto"/>
            <w:noWrap/>
            <w:vAlign w:val="center"/>
            <w:hideMark/>
          </w:tcPr>
          <w:p w14:paraId="5EB563D6" w14:textId="77777777" w:rsidR="003F546D" w:rsidRPr="003F546D" w:rsidRDefault="003F546D" w:rsidP="003F546D">
            <w:pPr>
              <w:spacing w:line="240" w:lineRule="auto"/>
              <w:jc w:val="center"/>
              <w:rPr>
                <w:rFonts w:eastAsia="Times New Roman"/>
                <w:color w:val="000000"/>
                <w:szCs w:val="24"/>
              </w:rPr>
            </w:pPr>
            <w:r w:rsidRPr="003F546D">
              <w:rPr>
                <w:rFonts w:eastAsia="Times New Roman"/>
                <w:color w:val="000000"/>
                <w:szCs w:val="24"/>
              </w:rPr>
              <w:t xml:space="preserve">$7,400 </w:t>
            </w:r>
          </w:p>
        </w:tc>
        <w:tc>
          <w:tcPr>
            <w:tcW w:w="2620" w:type="dxa"/>
            <w:tcBorders>
              <w:top w:val="nil"/>
              <w:left w:val="nil"/>
              <w:bottom w:val="single" w:sz="8" w:space="0" w:color="auto"/>
              <w:right w:val="single" w:sz="8" w:space="0" w:color="auto"/>
            </w:tcBorders>
            <w:shd w:val="clear" w:color="auto" w:fill="auto"/>
            <w:noWrap/>
            <w:vAlign w:val="center"/>
            <w:hideMark/>
          </w:tcPr>
          <w:p w14:paraId="6FC3FA68" w14:textId="77777777" w:rsidR="003F546D" w:rsidRPr="003F546D" w:rsidRDefault="009E68A0" w:rsidP="003F546D">
            <w:pPr>
              <w:spacing w:line="240" w:lineRule="auto"/>
              <w:jc w:val="center"/>
              <w:rPr>
                <w:rFonts w:eastAsia="Times New Roman"/>
                <w:color w:val="000000"/>
                <w:szCs w:val="24"/>
              </w:rPr>
            </w:pPr>
            <w:r>
              <w:rPr>
                <w:rFonts w:eastAsia="Times New Roman"/>
                <w:color w:val="000000"/>
                <w:szCs w:val="24"/>
              </w:rPr>
              <w:t>$7,7</w:t>
            </w:r>
            <w:r w:rsidR="003F546D" w:rsidRPr="003F546D">
              <w:rPr>
                <w:rFonts w:eastAsia="Times New Roman"/>
                <w:color w:val="000000"/>
                <w:szCs w:val="24"/>
              </w:rPr>
              <w:t xml:space="preserve">00 </w:t>
            </w:r>
          </w:p>
        </w:tc>
      </w:tr>
      <w:tr w:rsidR="003F546D" w:rsidRPr="003F546D" w14:paraId="75674131" w14:textId="77777777" w:rsidTr="00DE6A6A">
        <w:trPr>
          <w:trHeight w:val="324"/>
          <w:jc w:val="center"/>
        </w:trPr>
        <w:tc>
          <w:tcPr>
            <w:tcW w:w="2515" w:type="dxa"/>
            <w:tcBorders>
              <w:top w:val="nil"/>
              <w:left w:val="single" w:sz="4" w:space="0" w:color="auto"/>
              <w:bottom w:val="single" w:sz="4" w:space="0" w:color="auto"/>
              <w:right w:val="single" w:sz="4" w:space="0" w:color="auto"/>
            </w:tcBorders>
            <w:shd w:val="clear" w:color="000000" w:fill="F2F2F2"/>
            <w:noWrap/>
            <w:vAlign w:val="center"/>
            <w:hideMark/>
          </w:tcPr>
          <w:p w14:paraId="268BFE18" w14:textId="77777777" w:rsidR="003F546D" w:rsidRPr="003F546D" w:rsidRDefault="003F546D" w:rsidP="003F546D">
            <w:pPr>
              <w:spacing w:line="240" w:lineRule="auto"/>
              <w:jc w:val="right"/>
              <w:rPr>
                <w:rFonts w:eastAsia="Times New Roman"/>
                <w:b/>
                <w:bCs/>
                <w:color w:val="000000"/>
                <w:szCs w:val="24"/>
              </w:rPr>
            </w:pPr>
            <w:r w:rsidRPr="003F546D">
              <w:rPr>
                <w:rFonts w:eastAsia="Times New Roman"/>
                <w:b/>
                <w:bCs/>
                <w:color w:val="000000"/>
                <w:szCs w:val="24"/>
              </w:rPr>
              <w:t>Back</w:t>
            </w:r>
            <w:r w:rsidR="001C2B19">
              <w:rPr>
                <w:rFonts w:eastAsia="Times New Roman"/>
                <w:b/>
                <w:bCs/>
                <w:color w:val="000000"/>
                <w:szCs w:val="24"/>
              </w:rPr>
              <w:t>-</w:t>
            </w:r>
            <w:r w:rsidRPr="003F546D">
              <w:rPr>
                <w:rFonts w:eastAsia="Times New Roman"/>
                <w:b/>
                <w:bCs/>
                <w:color w:val="000000"/>
                <w:szCs w:val="24"/>
              </w:rPr>
              <w:t>End Fees</w:t>
            </w:r>
          </w:p>
        </w:tc>
        <w:tc>
          <w:tcPr>
            <w:tcW w:w="2120" w:type="dxa"/>
            <w:tcBorders>
              <w:top w:val="nil"/>
              <w:left w:val="nil"/>
              <w:bottom w:val="single" w:sz="8" w:space="0" w:color="auto"/>
              <w:right w:val="single" w:sz="8" w:space="0" w:color="auto"/>
            </w:tcBorders>
            <w:shd w:val="clear" w:color="000000" w:fill="F2F2F2"/>
            <w:noWrap/>
            <w:vAlign w:val="center"/>
            <w:hideMark/>
          </w:tcPr>
          <w:p w14:paraId="639FB0FD" w14:textId="77777777" w:rsidR="003F546D" w:rsidRPr="003F546D" w:rsidRDefault="00D352DE" w:rsidP="003F546D">
            <w:pPr>
              <w:spacing w:line="240" w:lineRule="auto"/>
              <w:jc w:val="center"/>
              <w:rPr>
                <w:rFonts w:eastAsia="Times New Roman"/>
                <w:b/>
                <w:bCs/>
                <w:color w:val="000000"/>
                <w:szCs w:val="24"/>
              </w:rPr>
            </w:pPr>
            <w:r>
              <w:rPr>
                <w:rFonts w:eastAsia="Times New Roman"/>
                <w:b/>
                <w:bCs/>
                <w:color w:val="000000"/>
                <w:szCs w:val="24"/>
              </w:rPr>
              <w:t>$13,600</w:t>
            </w:r>
          </w:p>
        </w:tc>
        <w:tc>
          <w:tcPr>
            <w:tcW w:w="2620" w:type="dxa"/>
            <w:tcBorders>
              <w:top w:val="nil"/>
              <w:left w:val="nil"/>
              <w:bottom w:val="single" w:sz="8" w:space="0" w:color="auto"/>
              <w:right w:val="single" w:sz="8" w:space="0" w:color="auto"/>
            </w:tcBorders>
            <w:shd w:val="clear" w:color="000000" w:fill="F2F2F2"/>
            <w:noWrap/>
            <w:vAlign w:val="center"/>
            <w:hideMark/>
          </w:tcPr>
          <w:p w14:paraId="0055C4B0" w14:textId="77777777" w:rsidR="003F546D" w:rsidRPr="003F546D" w:rsidRDefault="009E68A0" w:rsidP="003F546D">
            <w:pPr>
              <w:spacing w:line="240" w:lineRule="auto"/>
              <w:jc w:val="center"/>
              <w:rPr>
                <w:rFonts w:eastAsia="Times New Roman"/>
                <w:b/>
                <w:bCs/>
                <w:color w:val="000000"/>
                <w:szCs w:val="24"/>
              </w:rPr>
            </w:pPr>
            <w:r>
              <w:rPr>
                <w:rFonts w:eastAsia="Times New Roman"/>
                <w:b/>
                <w:bCs/>
                <w:color w:val="000000"/>
                <w:szCs w:val="24"/>
              </w:rPr>
              <w:t>$14,660</w:t>
            </w:r>
            <w:r w:rsidR="003F546D" w:rsidRPr="003F546D">
              <w:rPr>
                <w:rFonts w:eastAsia="Times New Roman"/>
                <w:b/>
                <w:bCs/>
                <w:color w:val="000000"/>
                <w:szCs w:val="24"/>
              </w:rPr>
              <w:t xml:space="preserve"> </w:t>
            </w:r>
          </w:p>
        </w:tc>
      </w:tr>
      <w:tr w:rsidR="003F546D" w:rsidRPr="003F546D" w14:paraId="16914383" w14:textId="77777777" w:rsidTr="00DE6A6A">
        <w:trPr>
          <w:trHeight w:val="324"/>
          <w:jc w:val="center"/>
        </w:trPr>
        <w:tc>
          <w:tcPr>
            <w:tcW w:w="2515" w:type="dxa"/>
            <w:tcBorders>
              <w:top w:val="nil"/>
              <w:left w:val="single" w:sz="4" w:space="0" w:color="auto"/>
              <w:bottom w:val="single" w:sz="4" w:space="0" w:color="auto"/>
              <w:right w:val="single" w:sz="4" w:space="0" w:color="auto"/>
            </w:tcBorders>
            <w:shd w:val="clear" w:color="000000" w:fill="D9D9D9"/>
            <w:noWrap/>
            <w:vAlign w:val="center"/>
            <w:hideMark/>
          </w:tcPr>
          <w:p w14:paraId="153CE9EB" w14:textId="77777777" w:rsidR="003F546D" w:rsidRPr="003F546D" w:rsidRDefault="003F546D" w:rsidP="003F546D">
            <w:pPr>
              <w:spacing w:line="240" w:lineRule="auto"/>
              <w:jc w:val="right"/>
              <w:rPr>
                <w:rFonts w:eastAsia="Times New Roman"/>
                <w:b/>
                <w:bCs/>
                <w:color w:val="000000"/>
                <w:szCs w:val="24"/>
              </w:rPr>
            </w:pPr>
            <w:r w:rsidRPr="003F546D">
              <w:rPr>
                <w:rFonts w:eastAsia="Times New Roman"/>
                <w:b/>
                <w:bCs/>
                <w:color w:val="000000"/>
                <w:szCs w:val="24"/>
              </w:rPr>
              <w:t>Total Fees</w:t>
            </w:r>
          </w:p>
        </w:tc>
        <w:tc>
          <w:tcPr>
            <w:tcW w:w="2120" w:type="dxa"/>
            <w:tcBorders>
              <w:top w:val="nil"/>
              <w:left w:val="nil"/>
              <w:bottom w:val="single" w:sz="8" w:space="0" w:color="auto"/>
              <w:right w:val="single" w:sz="8" w:space="0" w:color="auto"/>
            </w:tcBorders>
            <w:shd w:val="clear" w:color="000000" w:fill="D9D9D9"/>
            <w:noWrap/>
            <w:vAlign w:val="center"/>
            <w:hideMark/>
          </w:tcPr>
          <w:p w14:paraId="5CE69AA3" w14:textId="77777777" w:rsidR="003F546D" w:rsidRPr="003F546D" w:rsidRDefault="00D352DE" w:rsidP="003F546D">
            <w:pPr>
              <w:spacing w:line="240" w:lineRule="auto"/>
              <w:jc w:val="center"/>
              <w:rPr>
                <w:rFonts w:eastAsia="Times New Roman"/>
                <w:b/>
                <w:bCs/>
                <w:color w:val="000000"/>
                <w:szCs w:val="24"/>
              </w:rPr>
            </w:pPr>
            <w:r>
              <w:rPr>
                <w:rFonts w:eastAsia="Times New Roman"/>
                <w:b/>
                <w:bCs/>
                <w:color w:val="000000"/>
                <w:szCs w:val="24"/>
              </w:rPr>
              <w:t>$16,620</w:t>
            </w:r>
          </w:p>
        </w:tc>
        <w:tc>
          <w:tcPr>
            <w:tcW w:w="2620" w:type="dxa"/>
            <w:tcBorders>
              <w:top w:val="nil"/>
              <w:left w:val="nil"/>
              <w:bottom w:val="single" w:sz="8" w:space="0" w:color="auto"/>
              <w:right w:val="single" w:sz="8" w:space="0" w:color="auto"/>
            </w:tcBorders>
            <w:shd w:val="clear" w:color="000000" w:fill="D9D9D9"/>
            <w:noWrap/>
            <w:vAlign w:val="center"/>
            <w:hideMark/>
          </w:tcPr>
          <w:p w14:paraId="15C736E2" w14:textId="77777777" w:rsidR="003F546D" w:rsidRPr="003F546D" w:rsidRDefault="009E68A0" w:rsidP="003F546D">
            <w:pPr>
              <w:spacing w:line="240" w:lineRule="auto"/>
              <w:jc w:val="center"/>
              <w:rPr>
                <w:rFonts w:eastAsia="Times New Roman"/>
                <w:b/>
                <w:bCs/>
                <w:color w:val="000000"/>
                <w:szCs w:val="24"/>
              </w:rPr>
            </w:pPr>
            <w:r>
              <w:rPr>
                <w:rFonts w:eastAsia="Times New Roman"/>
                <w:b/>
                <w:bCs/>
                <w:color w:val="000000"/>
                <w:szCs w:val="24"/>
              </w:rPr>
              <w:t>$17,840</w:t>
            </w:r>
          </w:p>
        </w:tc>
      </w:tr>
    </w:tbl>
    <w:p w14:paraId="5DD7B009" w14:textId="77777777" w:rsidR="00CC447F" w:rsidRDefault="00CC447F" w:rsidP="00CC447F">
      <w:pPr>
        <w:pStyle w:val="ParagraphSpace"/>
      </w:pPr>
    </w:p>
    <w:p w14:paraId="368932FF" w14:textId="77777777" w:rsidR="00E516EA" w:rsidRDefault="00E516EA" w:rsidP="003F546D">
      <w:pPr>
        <w:rPr>
          <w:color w:val="000000" w:themeColor="text1"/>
        </w:rPr>
      </w:pPr>
      <w:r>
        <w:rPr>
          <w:color w:val="000000" w:themeColor="text1"/>
        </w:rPr>
        <w:t>As shown in Table 4-3, the cost of securing and maintaining a patent</w:t>
      </w:r>
      <w:r w:rsidR="009A0CF2">
        <w:rPr>
          <w:color w:val="000000" w:themeColor="text1"/>
        </w:rPr>
        <w:t xml:space="preserve"> through a typical prosecution sequence for its </w:t>
      </w:r>
      <w:r>
        <w:rPr>
          <w:color w:val="000000" w:themeColor="text1"/>
        </w:rPr>
        <w:t>ful</w:t>
      </w:r>
      <w:r w:rsidR="00893B86">
        <w:rPr>
          <w:color w:val="000000" w:themeColor="text1"/>
        </w:rPr>
        <w:t>l 20-year term increases by $1,220 (7.3</w:t>
      </w:r>
      <w:r>
        <w:rPr>
          <w:color w:val="000000" w:themeColor="text1"/>
        </w:rPr>
        <w:t xml:space="preserve"> percent) for </w:t>
      </w:r>
      <w:r w:rsidR="009A0CF2">
        <w:rPr>
          <w:color w:val="000000" w:themeColor="text1"/>
        </w:rPr>
        <w:t>Alternative 1</w:t>
      </w:r>
      <w:r>
        <w:rPr>
          <w:color w:val="000000" w:themeColor="text1"/>
        </w:rPr>
        <w:t xml:space="preserve">.  Assuming a three percent discount rate, the net present value of </w:t>
      </w:r>
      <w:r w:rsidR="009A0CF2">
        <w:rPr>
          <w:color w:val="000000" w:themeColor="text1"/>
        </w:rPr>
        <w:t xml:space="preserve">investing in a patent for Alternative 1 </w:t>
      </w:r>
      <w:r w:rsidR="00893B86">
        <w:rPr>
          <w:color w:val="000000" w:themeColor="text1"/>
        </w:rPr>
        <w:t>is $13,363</w:t>
      </w:r>
      <w:r w:rsidR="009A0CF2">
        <w:rPr>
          <w:color w:val="000000" w:themeColor="text1"/>
        </w:rPr>
        <w:t>, compared t</w:t>
      </w:r>
      <w:r w:rsidR="00893B86">
        <w:rPr>
          <w:color w:val="000000" w:themeColor="text1"/>
        </w:rPr>
        <w:t>o a net present value of $12,400</w:t>
      </w:r>
      <w:r w:rsidR="009A0CF2">
        <w:rPr>
          <w:color w:val="000000" w:themeColor="text1"/>
        </w:rPr>
        <w:t xml:space="preserve"> for the Baseline</w:t>
      </w:r>
      <w:r>
        <w:rPr>
          <w:color w:val="000000" w:themeColor="text1"/>
        </w:rPr>
        <w:t>.</w:t>
      </w:r>
    </w:p>
    <w:p w14:paraId="058F3623" w14:textId="073B662D" w:rsidR="003F546D" w:rsidRDefault="003F546D" w:rsidP="003F546D">
      <w:pPr>
        <w:rPr>
          <w:color w:val="000000" w:themeColor="text1"/>
        </w:rPr>
      </w:pPr>
    </w:p>
    <w:p w14:paraId="621C96C8" w14:textId="77777777" w:rsidR="007356DF" w:rsidRPr="00893B86" w:rsidRDefault="003F546D" w:rsidP="003F546D">
      <w:pPr>
        <w:rPr>
          <w:color w:val="0000FF" w:themeColor="hyperlink"/>
        </w:rPr>
      </w:pPr>
      <w:r>
        <w:t xml:space="preserve">Table 4-4 presents fee adjustments included in Alternative 1 that have the greatest impact on patent revenue.  Large, small, and micro entity dollar and percent changes are compared to current large, small, and micro entity fees.  A complete list of fee changes for Alternative 1 </w:t>
      </w:r>
      <w:r>
        <w:lastRenderedPageBreak/>
        <w:t xml:space="preserve">can be found in the document titled “Table of Patent Fee Changes – </w:t>
      </w:r>
      <w:r w:rsidRPr="00AF2ED7">
        <w:t>Current, Proposed and Unit Cost</w:t>
      </w:r>
      <w:r>
        <w:t xml:space="preserve"> Recovery</w:t>
      </w:r>
      <w:r w:rsidR="000A4DD5">
        <w:t>,</w:t>
      </w:r>
      <w:r>
        <w:t xml:space="preserve">” </w:t>
      </w:r>
      <w:r w:rsidRPr="00C5262C">
        <w:t>available at</w:t>
      </w:r>
      <w:r w:rsidR="00893B86">
        <w:rPr>
          <w:rStyle w:val="Hyperlink"/>
          <w:u w:val="none"/>
        </w:rPr>
        <w:t xml:space="preserve"> </w:t>
      </w:r>
      <w:hyperlink r:id="rId1639" w:history="1">
        <w:r w:rsidR="00893B86" w:rsidRPr="00407F12">
          <w:rPr>
            <w:rStyle w:val="Hyperlink"/>
          </w:rPr>
          <w:t>https://www.uspto.gov/about-us/performance-and-planning/fee-setting-and-adjusting</w:t>
        </w:r>
      </w:hyperlink>
      <w:r w:rsidR="009E1DCE">
        <w:t>.</w:t>
      </w:r>
    </w:p>
    <w:p w14:paraId="667956B9" w14:textId="05A69637" w:rsidR="007356DF" w:rsidRDefault="007356DF" w:rsidP="00751F36">
      <w:pPr>
        <w:pStyle w:val="Caption"/>
        <w:keepNext/>
      </w:pPr>
      <w:r>
        <w:t>Table 4</w:t>
      </w:r>
      <w:r>
        <w:noBreakHyphen/>
      </w:r>
      <w:r w:rsidR="008B7B4F">
        <w:t>4</w:t>
      </w:r>
    </w:p>
    <w:tbl>
      <w:tblPr>
        <w:tblW w:w="8980" w:type="dxa"/>
        <w:tblLook w:val="04A0" w:firstRow="1" w:lastRow="0" w:firstColumn="1" w:lastColumn="0" w:noHBand="0" w:noVBand="1"/>
      </w:tblPr>
      <w:tblGrid>
        <w:gridCol w:w="3320"/>
        <w:gridCol w:w="900"/>
        <w:gridCol w:w="900"/>
        <w:gridCol w:w="990"/>
        <w:gridCol w:w="990"/>
        <w:gridCol w:w="990"/>
        <w:gridCol w:w="890"/>
      </w:tblGrid>
      <w:tr w:rsidR="009903D1" w:rsidRPr="009903D1" w14:paraId="60DF8CE5" w14:textId="77777777" w:rsidTr="006C0052">
        <w:trPr>
          <w:cantSplit/>
          <w:trHeight w:val="300"/>
          <w:tblHeader/>
        </w:trPr>
        <w:tc>
          <w:tcPr>
            <w:tcW w:w="8980" w:type="dxa"/>
            <w:gridSpan w:val="7"/>
            <w:tcBorders>
              <w:top w:val="single" w:sz="8" w:space="0" w:color="auto"/>
              <w:left w:val="single" w:sz="8" w:space="0" w:color="auto"/>
              <w:bottom w:val="nil"/>
              <w:right w:val="single" w:sz="8" w:space="0" w:color="000000"/>
            </w:tcBorders>
            <w:shd w:val="clear" w:color="000000" w:fill="FFFFFF"/>
            <w:vAlign w:val="center"/>
            <w:hideMark/>
          </w:tcPr>
          <w:p w14:paraId="5F9E8EF7" w14:textId="1F1AF09E" w:rsidR="009903D1" w:rsidRPr="009903D1" w:rsidRDefault="009903D1" w:rsidP="009903D1">
            <w:pPr>
              <w:spacing w:line="240" w:lineRule="auto"/>
              <w:jc w:val="center"/>
              <w:rPr>
                <w:rFonts w:eastAsia="Times New Roman"/>
                <w:b/>
                <w:bCs/>
                <w:color w:val="000000"/>
                <w:sz w:val="20"/>
                <w:szCs w:val="20"/>
              </w:rPr>
            </w:pPr>
            <w:r w:rsidRPr="009903D1">
              <w:rPr>
                <w:rFonts w:eastAsia="Times New Roman"/>
                <w:b/>
                <w:bCs/>
                <w:color w:val="000000"/>
                <w:sz w:val="20"/>
                <w:szCs w:val="20"/>
              </w:rPr>
              <w:t xml:space="preserve">Alternative 1 – Proposed Fee Schedule – Setting and Adjusting Patent Fees </w:t>
            </w:r>
            <w:r w:rsidR="00F27A68">
              <w:rPr>
                <w:rFonts w:eastAsia="Times New Roman"/>
                <w:b/>
                <w:bCs/>
                <w:color w:val="000000"/>
                <w:sz w:val="20"/>
                <w:szCs w:val="20"/>
              </w:rPr>
              <w:t>d</w:t>
            </w:r>
            <w:r w:rsidRPr="009903D1">
              <w:rPr>
                <w:rFonts w:eastAsia="Times New Roman"/>
                <w:b/>
                <w:bCs/>
                <w:color w:val="000000"/>
                <w:sz w:val="20"/>
                <w:szCs w:val="20"/>
              </w:rPr>
              <w:t>uring Fiscal Year 2020</w:t>
            </w:r>
          </w:p>
        </w:tc>
      </w:tr>
      <w:tr w:rsidR="009903D1" w:rsidRPr="009903D1" w14:paraId="0A7EE38E" w14:textId="77777777" w:rsidTr="006C0052">
        <w:trPr>
          <w:cantSplit/>
          <w:trHeight w:val="315"/>
          <w:tblHeader/>
        </w:trPr>
        <w:tc>
          <w:tcPr>
            <w:tcW w:w="8980" w:type="dxa"/>
            <w:gridSpan w:val="7"/>
            <w:tcBorders>
              <w:top w:val="nil"/>
              <w:left w:val="single" w:sz="8" w:space="0" w:color="auto"/>
              <w:bottom w:val="single" w:sz="8" w:space="0" w:color="auto"/>
              <w:right w:val="single" w:sz="8" w:space="0" w:color="000000"/>
            </w:tcBorders>
            <w:shd w:val="clear" w:color="000000" w:fill="FFFFFF"/>
            <w:vAlign w:val="center"/>
            <w:hideMark/>
          </w:tcPr>
          <w:p w14:paraId="7B2D0DFF" w14:textId="77777777" w:rsidR="009903D1" w:rsidRPr="009903D1" w:rsidRDefault="009903D1" w:rsidP="009903D1">
            <w:pPr>
              <w:spacing w:line="240" w:lineRule="auto"/>
              <w:jc w:val="center"/>
              <w:rPr>
                <w:rFonts w:eastAsia="Times New Roman"/>
                <w:b/>
                <w:bCs/>
                <w:color w:val="000000"/>
                <w:sz w:val="20"/>
                <w:szCs w:val="20"/>
              </w:rPr>
            </w:pPr>
            <w:r w:rsidRPr="009903D1">
              <w:rPr>
                <w:rFonts w:eastAsia="Times New Roman"/>
                <w:b/>
                <w:bCs/>
                <w:color w:val="000000"/>
                <w:sz w:val="20"/>
                <w:szCs w:val="20"/>
              </w:rPr>
              <w:t>Current and Proposed Fees</w:t>
            </w:r>
          </w:p>
        </w:tc>
      </w:tr>
      <w:tr w:rsidR="009903D1" w:rsidRPr="009903D1" w14:paraId="1717F5EA" w14:textId="77777777" w:rsidTr="006C0052">
        <w:trPr>
          <w:cantSplit/>
          <w:trHeight w:val="315"/>
          <w:tblHeader/>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40EC7210" w14:textId="77777777" w:rsidR="009903D1" w:rsidRPr="009903D1" w:rsidRDefault="009903D1" w:rsidP="009903D1">
            <w:pPr>
              <w:spacing w:line="240" w:lineRule="auto"/>
              <w:jc w:val="center"/>
              <w:rPr>
                <w:rFonts w:eastAsia="Times New Roman"/>
                <w:b/>
                <w:bCs/>
                <w:color w:val="000000"/>
                <w:sz w:val="20"/>
                <w:szCs w:val="20"/>
              </w:rPr>
            </w:pPr>
            <w:r w:rsidRPr="009903D1">
              <w:rPr>
                <w:rFonts w:eastAsia="Times New Roman"/>
                <w:b/>
                <w:bCs/>
                <w:color w:val="000000"/>
                <w:sz w:val="20"/>
                <w:szCs w:val="20"/>
              </w:rPr>
              <w:t>Description</w:t>
            </w:r>
          </w:p>
        </w:tc>
        <w:tc>
          <w:tcPr>
            <w:tcW w:w="2790" w:type="dxa"/>
            <w:gridSpan w:val="3"/>
            <w:tcBorders>
              <w:top w:val="single" w:sz="8" w:space="0" w:color="auto"/>
              <w:left w:val="nil"/>
              <w:bottom w:val="single" w:sz="8" w:space="0" w:color="808080"/>
              <w:right w:val="single" w:sz="8" w:space="0" w:color="808080"/>
            </w:tcBorders>
            <w:shd w:val="clear" w:color="auto" w:fill="auto"/>
            <w:noWrap/>
            <w:vAlign w:val="center"/>
            <w:hideMark/>
          </w:tcPr>
          <w:p w14:paraId="49E0A17C" w14:textId="77777777" w:rsidR="009903D1" w:rsidRPr="009903D1" w:rsidRDefault="009903D1" w:rsidP="009903D1">
            <w:pPr>
              <w:spacing w:line="240" w:lineRule="auto"/>
              <w:jc w:val="center"/>
              <w:rPr>
                <w:rFonts w:eastAsia="Times New Roman"/>
                <w:b/>
                <w:bCs/>
                <w:color w:val="000000"/>
                <w:sz w:val="20"/>
                <w:szCs w:val="20"/>
              </w:rPr>
            </w:pPr>
            <w:r w:rsidRPr="009903D1">
              <w:rPr>
                <w:rFonts w:eastAsia="Times New Roman"/>
                <w:b/>
                <w:bCs/>
                <w:color w:val="000000"/>
                <w:sz w:val="20"/>
                <w:szCs w:val="20"/>
              </w:rPr>
              <w:t>Current Fees</w:t>
            </w:r>
          </w:p>
        </w:tc>
        <w:tc>
          <w:tcPr>
            <w:tcW w:w="2870" w:type="dxa"/>
            <w:gridSpan w:val="3"/>
            <w:tcBorders>
              <w:top w:val="single" w:sz="8" w:space="0" w:color="auto"/>
              <w:left w:val="nil"/>
              <w:bottom w:val="single" w:sz="8" w:space="0" w:color="808080"/>
              <w:right w:val="single" w:sz="8" w:space="0" w:color="808080"/>
            </w:tcBorders>
            <w:shd w:val="clear" w:color="000000" w:fill="FFFFFF"/>
            <w:noWrap/>
            <w:vAlign w:val="center"/>
            <w:hideMark/>
          </w:tcPr>
          <w:p w14:paraId="499FEB70" w14:textId="77777777" w:rsidR="009903D1" w:rsidRPr="009903D1" w:rsidRDefault="009903D1" w:rsidP="009903D1">
            <w:pPr>
              <w:spacing w:line="240" w:lineRule="auto"/>
              <w:jc w:val="center"/>
              <w:rPr>
                <w:rFonts w:eastAsia="Times New Roman"/>
                <w:b/>
                <w:bCs/>
                <w:color w:val="000000"/>
                <w:sz w:val="20"/>
                <w:szCs w:val="20"/>
              </w:rPr>
            </w:pPr>
            <w:r w:rsidRPr="009903D1">
              <w:rPr>
                <w:rFonts w:eastAsia="Times New Roman"/>
                <w:b/>
                <w:bCs/>
                <w:color w:val="000000"/>
                <w:sz w:val="20"/>
                <w:szCs w:val="20"/>
              </w:rPr>
              <w:t>Proposed Fees</w:t>
            </w:r>
          </w:p>
        </w:tc>
      </w:tr>
      <w:tr w:rsidR="009903D1" w:rsidRPr="009903D1" w14:paraId="561D7FAA" w14:textId="77777777" w:rsidTr="006C0052">
        <w:trPr>
          <w:cantSplit/>
          <w:trHeight w:val="517"/>
          <w:tblHeader/>
        </w:trPr>
        <w:tc>
          <w:tcPr>
            <w:tcW w:w="3320" w:type="dxa"/>
            <w:vMerge/>
            <w:tcBorders>
              <w:top w:val="nil"/>
              <w:left w:val="single" w:sz="8" w:space="0" w:color="808080"/>
              <w:bottom w:val="single" w:sz="8" w:space="0" w:color="808080"/>
              <w:right w:val="single" w:sz="8" w:space="0" w:color="808080"/>
            </w:tcBorders>
            <w:vAlign w:val="center"/>
            <w:hideMark/>
          </w:tcPr>
          <w:p w14:paraId="0D41DDC4" w14:textId="77777777" w:rsidR="009903D1" w:rsidRPr="009903D1" w:rsidRDefault="009903D1" w:rsidP="009903D1">
            <w:pPr>
              <w:spacing w:line="240" w:lineRule="auto"/>
              <w:rPr>
                <w:rFonts w:eastAsia="Times New Roman"/>
                <w:b/>
                <w:bCs/>
                <w:color w:val="000000"/>
                <w:sz w:val="20"/>
                <w:szCs w:val="20"/>
              </w:rPr>
            </w:pPr>
          </w:p>
        </w:tc>
        <w:tc>
          <w:tcPr>
            <w:tcW w:w="9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32E54DD1" w14:textId="77777777" w:rsidR="009903D1" w:rsidRPr="009903D1" w:rsidRDefault="009903D1" w:rsidP="009903D1">
            <w:pPr>
              <w:spacing w:line="240" w:lineRule="auto"/>
              <w:jc w:val="center"/>
              <w:rPr>
                <w:rFonts w:eastAsia="Times New Roman"/>
                <w:b/>
                <w:bCs/>
                <w:color w:val="000000"/>
                <w:sz w:val="20"/>
                <w:szCs w:val="20"/>
              </w:rPr>
            </w:pPr>
            <w:r w:rsidRPr="009903D1">
              <w:rPr>
                <w:rFonts w:eastAsia="Times New Roman"/>
                <w:b/>
                <w:bCs/>
                <w:color w:val="000000"/>
                <w:sz w:val="20"/>
                <w:szCs w:val="20"/>
              </w:rPr>
              <w:t>Large Entity Fee</w:t>
            </w:r>
          </w:p>
        </w:tc>
        <w:tc>
          <w:tcPr>
            <w:tcW w:w="900" w:type="dxa"/>
            <w:vMerge w:val="restart"/>
            <w:tcBorders>
              <w:top w:val="nil"/>
              <w:left w:val="single" w:sz="8" w:space="0" w:color="808080"/>
              <w:bottom w:val="single" w:sz="8" w:space="0" w:color="808080"/>
              <w:right w:val="single" w:sz="8" w:space="0" w:color="808080"/>
            </w:tcBorders>
            <w:shd w:val="clear" w:color="000000" w:fill="FFFFFF"/>
            <w:vAlign w:val="center"/>
            <w:hideMark/>
          </w:tcPr>
          <w:p w14:paraId="21E72BCF" w14:textId="77777777" w:rsidR="009903D1" w:rsidRPr="009903D1" w:rsidRDefault="009903D1" w:rsidP="009903D1">
            <w:pPr>
              <w:spacing w:line="240" w:lineRule="auto"/>
              <w:jc w:val="center"/>
              <w:rPr>
                <w:rFonts w:eastAsia="Times New Roman"/>
                <w:b/>
                <w:bCs/>
                <w:color w:val="000000"/>
                <w:sz w:val="20"/>
                <w:szCs w:val="20"/>
              </w:rPr>
            </w:pPr>
            <w:r w:rsidRPr="009903D1">
              <w:rPr>
                <w:rFonts w:eastAsia="Times New Roman"/>
                <w:b/>
                <w:bCs/>
                <w:color w:val="000000"/>
                <w:sz w:val="20"/>
                <w:szCs w:val="20"/>
              </w:rPr>
              <w:t>Small Entity Fee</w:t>
            </w:r>
          </w:p>
        </w:tc>
        <w:tc>
          <w:tcPr>
            <w:tcW w:w="990" w:type="dxa"/>
            <w:vMerge w:val="restart"/>
            <w:tcBorders>
              <w:top w:val="nil"/>
              <w:left w:val="single" w:sz="8" w:space="0" w:color="808080"/>
              <w:bottom w:val="single" w:sz="8" w:space="0" w:color="808080"/>
              <w:right w:val="single" w:sz="8" w:space="0" w:color="808080"/>
            </w:tcBorders>
            <w:shd w:val="clear" w:color="000000" w:fill="FFFFFF"/>
            <w:vAlign w:val="center"/>
            <w:hideMark/>
          </w:tcPr>
          <w:p w14:paraId="3C8878B8" w14:textId="77777777" w:rsidR="009903D1" w:rsidRPr="009903D1" w:rsidRDefault="009903D1" w:rsidP="009903D1">
            <w:pPr>
              <w:spacing w:line="240" w:lineRule="auto"/>
              <w:jc w:val="center"/>
              <w:rPr>
                <w:rFonts w:eastAsia="Times New Roman"/>
                <w:b/>
                <w:bCs/>
                <w:color w:val="000000"/>
                <w:sz w:val="20"/>
                <w:szCs w:val="20"/>
              </w:rPr>
            </w:pPr>
            <w:r w:rsidRPr="009903D1">
              <w:rPr>
                <w:rFonts w:eastAsia="Times New Roman"/>
                <w:b/>
                <w:bCs/>
                <w:color w:val="000000"/>
                <w:sz w:val="20"/>
                <w:szCs w:val="20"/>
              </w:rPr>
              <w:t>Micro Entity Fee</w:t>
            </w:r>
          </w:p>
        </w:tc>
        <w:tc>
          <w:tcPr>
            <w:tcW w:w="990" w:type="dxa"/>
            <w:vMerge w:val="restart"/>
            <w:tcBorders>
              <w:top w:val="nil"/>
              <w:left w:val="single" w:sz="8" w:space="0" w:color="808080"/>
              <w:bottom w:val="single" w:sz="8" w:space="0" w:color="808080"/>
              <w:right w:val="single" w:sz="8" w:space="0" w:color="808080"/>
            </w:tcBorders>
            <w:shd w:val="clear" w:color="000000" w:fill="FFFFFF"/>
            <w:vAlign w:val="center"/>
            <w:hideMark/>
          </w:tcPr>
          <w:p w14:paraId="5A8C007C" w14:textId="77777777" w:rsidR="009903D1" w:rsidRPr="009903D1" w:rsidRDefault="009903D1" w:rsidP="009903D1">
            <w:pPr>
              <w:spacing w:line="240" w:lineRule="auto"/>
              <w:jc w:val="center"/>
              <w:rPr>
                <w:rFonts w:eastAsia="Times New Roman"/>
                <w:b/>
                <w:bCs/>
                <w:color w:val="000000"/>
                <w:sz w:val="20"/>
                <w:szCs w:val="20"/>
              </w:rPr>
            </w:pPr>
            <w:r w:rsidRPr="009903D1">
              <w:rPr>
                <w:rFonts w:eastAsia="Times New Roman"/>
                <w:b/>
                <w:bCs/>
                <w:color w:val="000000"/>
                <w:sz w:val="20"/>
                <w:szCs w:val="20"/>
              </w:rPr>
              <w:t>Large Entity Fee</w:t>
            </w:r>
          </w:p>
        </w:tc>
        <w:tc>
          <w:tcPr>
            <w:tcW w:w="990" w:type="dxa"/>
            <w:vMerge w:val="restart"/>
            <w:tcBorders>
              <w:top w:val="nil"/>
              <w:left w:val="single" w:sz="8" w:space="0" w:color="808080"/>
              <w:bottom w:val="single" w:sz="8" w:space="0" w:color="808080"/>
              <w:right w:val="single" w:sz="8" w:space="0" w:color="808080"/>
            </w:tcBorders>
            <w:shd w:val="clear" w:color="000000" w:fill="FFFFFF"/>
            <w:vAlign w:val="center"/>
            <w:hideMark/>
          </w:tcPr>
          <w:p w14:paraId="47FB867D" w14:textId="77777777" w:rsidR="009903D1" w:rsidRPr="009903D1" w:rsidRDefault="009903D1" w:rsidP="009903D1">
            <w:pPr>
              <w:spacing w:line="240" w:lineRule="auto"/>
              <w:jc w:val="center"/>
              <w:rPr>
                <w:rFonts w:eastAsia="Times New Roman"/>
                <w:b/>
                <w:bCs/>
                <w:color w:val="000000"/>
                <w:sz w:val="20"/>
                <w:szCs w:val="20"/>
              </w:rPr>
            </w:pPr>
            <w:r w:rsidRPr="009903D1">
              <w:rPr>
                <w:rFonts w:eastAsia="Times New Roman"/>
                <w:b/>
                <w:bCs/>
                <w:color w:val="000000"/>
                <w:sz w:val="20"/>
                <w:szCs w:val="20"/>
              </w:rPr>
              <w:t>Small Entity Fee</w:t>
            </w:r>
          </w:p>
        </w:tc>
        <w:tc>
          <w:tcPr>
            <w:tcW w:w="890" w:type="dxa"/>
            <w:vMerge w:val="restart"/>
            <w:tcBorders>
              <w:top w:val="nil"/>
              <w:left w:val="single" w:sz="8" w:space="0" w:color="808080"/>
              <w:bottom w:val="single" w:sz="8" w:space="0" w:color="808080"/>
              <w:right w:val="single" w:sz="8" w:space="0" w:color="808080"/>
            </w:tcBorders>
            <w:shd w:val="clear" w:color="000000" w:fill="FFFFFF"/>
            <w:vAlign w:val="center"/>
            <w:hideMark/>
          </w:tcPr>
          <w:p w14:paraId="17634367" w14:textId="77777777" w:rsidR="009903D1" w:rsidRPr="009903D1" w:rsidRDefault="009903D1" w:rsidP="009903D1">
            <w:pPr>
              <w:spacing w:line="240" w:lineRule="auto"/>
              <w:jc w:val="center"/>
              <w:rPr>
                <w:rFonts w:eastAsia="Times New Roman"/>
                <w:b/>
                <w:bCs/>
                <w:color w:val="000000"/>
                <w:sz w:val="20"/>
                <w:szCs w:val="20"/>
              </w:rPr>
            </w:pPr>
            <w:r w:rsidRPr="009903D1">
              <w:rPr>
                <w:rFonts w:eastAsia="Times New Roman"/>
                <w:b/>
                <w:bCs/>
                <w:color w:val="000000"/>
                <w:sz w:val="20"/>
                <w:szCs w:val="20"/>
              </w:rPr>
              <w:t>Micro Entity Fee</w:t>
            </w:r>
          </w:p>
        </w:tc>
      </w:tr>
      <w:tr w:rsidR="009903D1" w:rsidRPr="009903D1" w14:paraId="5342393B" w14:textId="77777777" w:rsidTr="006C0052">
        <w:trPr>
          <w:cantSplit/>
          <w:trHeight w:val="517"/>
        </w:trPr>
        <w:tc>
          <w:tcPr>
            <w:tcW w:w="3320" w:type="dxa"/>
            <w:vMerge/>
            <w:tcBorders>
              <w:top w:val="nil"/>
              <w:left w:val="single" w:sz="8" w:space="0" w:color="808080"/>
              <w:bottom w:val="single" w:sz="8" w:space="0" w:color="808080"/>
              <w:right w:val="single" w:sz="8" w:space="0" w:color="808080"/>
            </w:tcBorders>
            <w:vAlign w:val="center"/>
            <w:hideMark/>
          </w:tcPr>
          <w:p w14:paraId="44B76DE8" w14:textId="77777777" w:rsidR="009903D1" w:rsidRPr="009903D1" w:rsidRDefault="009903D1" w:rsidP="009903D1">
            <w:pPr>
              <w:spacing w:line="240" w:lineRule="auto"/>
              <w:rPr>
                <w:rFonts w:eastAsia="Times New Roman"/>
                <w:b/>
                <w:bCs/>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4C002C41" w14:textId="77777777" w:rsidR="009903D1" w:rsidRPr="009903D1" w:rsidRDefault="009903D1" w:rsidP="009903D1">
            <w:pPr>
              <w:spacing w:line="240" w:lineRule="auto"/>
              <w:rPr>
                <w:rFonts w:eastAsia="Times New Roman"/>
                <w:b/>
                <w:bCs/>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3DAEA4B0" w14:textId="77777777" w:rsidR="009903D1" w:rsidRPr="009903D1" w:rsidRDefault="009903D1" w:rsidP="009903D1">
            <w:pPr>
              <w:spacing w:line="240" w:lineRule="auto"/>
              <w:rPr>
                <w:rFonts w:eastAsia="Times New Roman"/>
                <w:b/>
                <w:bCs/>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6FF0BD11" w14:textId="77777777" w:rsidR="009903D1" w:rsidRPr="009903D1" w:rsidRDefault="009903D1" w:rsidP="009903D1">
            <w:pPr>
              <w:spacing w:line="240" w:lineRule="auto"/>
              <w:rPr>
                <w:rFonts w:eastAsia="Times New Roman"/>
                <w:b/>
                <w:bCs/>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019219CF" w14:textId="77777777" w:rsidR="009903D1" w:rsidRPr="009903D1" w:rsidRDefault="009903D1" w:rsidP="009903D1">
            <w:pPr>
              <w:spacing w:line="240" w:lineRule="auto"/>
              <w:rPr>
                <w:rFonts w:eastAsia="Times New Roman"/>
                <w:b/>
                <w:bCs/>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5CF4CB93" w14:textId="77777777" w:rsidR="009903D1" w:rsidRPr="009903D1" w:rsidRDefault="009903D1" w:rsidP="009903D1">
            <w:pPr>
              <w:spacing w:line="240" w:lineRule="auto"/>
              <w:rPr>
                <w:rFonts w:eastAsia="Times New Roman"/>
                <w:b/>
                <w:bCs/>
                <w:color w:val="000000"/>
                <w:sz w:val="20"/>
                <w:szCs w:val="20"/>
              </w:rPr>
            </w:pPr>
          </w:p>
        </w:tc>
        <w:tc>
          <w:tcPr>
            <w:tcW w:w="890" w:type="dxa"/>
            <w:vMerge/>
            <w:tcBorders>
              <w:top w:val="nil"/>
              <w:left w:val="single" w:sz="8" w:space="0" w:color="808080"/>
              <w:bottom w:val="single" w:sz="8" w:space="0" w:color="808080"/>
              <w:right w:val="single" w:sz="8" w:space="0" w:color="808080"/>
            </w:tcBorders>
            <w:vAlign w:val="center"/>
            <w:hideMark/>
          </w:tcPr>
          <w:p w14:paraId="3632BB25" w14:textId="77777777" w:rsidR="009903D1" w:rsidRPr="009903D1" w:rsidRDefault="009903D1" w:rsidP="009903D1">
            <w:pPr>
              <w:spacing w:line="240" w:lineRule="auto"/>
              <w:rPr>
                <w:rFonts w:eastAsia="Times New Roman"/>
                <w:b/>
                <w:bCs/>
                <w:color w:val="000000"/>
                <w:sz w:val="20"/>
                <w:szCs w:val="20"/>
              </w:rPr>
            </w:pPr>
          </w:p>
        </w:tc>
      </w:tr>
      <w:tr w:rsidR="009903D1" w:rsidRPr="009903D1" w14:paraId="75D3A042" w14:textId="77777777" w:rsidTr="006C0052">
        <w:trPr>
          <w:cantSplit/>
          <w:trHeight w:val="517"/>
        </w:trPr>
        <w:tc>
          <w:tcPr>
            <w:tcW w:w="3320" w:type="dxa"/>
            <w:vMerge/>
            <w:tcBorders>
              <w:top w:val="nil"/>
              <w:left w:val="single" w:sz="8" w:space="0" w:color="808080"/>
              <w:bottom w:val="single" w:sz="8" w:space="0" w:color="808080"/>
              <w:right w:val="single" w:sz="8" w:space="0" w:color="808080"/>
            </w:tcBorders>
            <w:vAlign w:val="center"/>
            <w:hideMark/>
          </w:tcPr>
          <w:p w14:paraId="2E9A6E84" w14:textId="77777777" w:rsidR="009903D1" w:rsidRPr="009903D1" w:rsidRDefault="009903D1" w:rsidP="009903D1">
            <w:pPr>
              <w:spacing w:line="240" w:lineRule="auto"/>
              <w:rPr>
                <w:rFonts w:eastAsia="Times New Roman"/>
                <w:b/>
                <w:bCs/>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758E8EDF" w14:textId="77777777" w:rsidR="009903D1" w:rsidRPr="009903D1" w:rsidRDefault="009903D1" w:rsidP="009903D1">
            <w:pPr>
              <w:spacing w:line="240" w:lineRule="auto"/>
              <w:rPr>
                <w:rFonts w:eastAsia="Times New Roman"/>
                <w:b/>
                <w:bCs/>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790C07CE" w14:textId="77777777" w:rsidR="009903D1" w:rsidRPr="009903D1" w:rsidRDefault="009903D1" w:rsidP="009903D1">
            <w:pPr>
              <w:spacing w:line="240" w:lineRule="auto"/>
              <w:rPr>
                <w:rFonts w:eastAsia="Times New Roman"/>
                <w:b/>
                <w:bCs/>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5D946158" w14:textId="77777777" w:rsidR="009903D1" w:rsidRPr="009903D1" w:rsidRDefault="009903D1" w:rsidP="009903D1">
            <w:pPr>
              <w:spacing w:line="240" w:lineRule="auto"/>
              <w:rPr>
                <w:rFonts w:eastAsia="Times New Roman"/>
                <w:b/>
                <w:bCs/>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20676262" w14:textId="77777777" w:rsidR="009903D1" w:rsidRPr="009903D1" w:rsidRDefault="009903D1" w:rsidP="009903D1">
            <w:pPr>
              <w:spacing w:line="240" w:lineRule="auto"/>
              <w:rPr>
                <w:rFonts w:eastAsia="Times New Roman"/>
                <w:b/>
                <w:bCs/>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39361548" w14:textId="77777777" w:rsidR="009903D1" w:rsidRPr="009903D1" w:rsidRDefault="009903D1" w:rsidP="009903D1">
            <w:pPr>
              <w:spacing w:line="240" w:lineRule="auto"/>
              <w:rPr>
                <w:rFonts w:eastAsia="Times New Roman"/>
                <w:b/>
                <w:bCs/>
                <w:color w:val="000000"/>
                <w:sz w:val="20"/>
                <w:szCs w:val="20"/>
              </w:rPr>
            </w:pPr>
          </w:p>
        </w:tc>
        <w:tc>
          <w:tcPr>
            <w:tcW w:w="890" w:type="dxa"/>
            <w:vMerge/>
            <w:tcBorders>
              <w:top w:val="nil"/>
              <w:left w:val="single" w:sz="8" w:space="0" w:color="808080"/>
              <w:bottom w:val="single" w:sz="8" w:space="0" w:color="808080"/>
              <w:right w:val="single" w:sz="8" w:space="0" w:color="808080"/>
            </w:tcBorders>
            <w:vAlign w:val="center"/>
            <w:hideMark/>
          </w:tcPr>
          <w:p w14:paraId="6ADB302A" w14:textId="77777777" w:rsidR="009903D1" w:rsidRPr="009903D1" w:rsidRDefault="009903D1" w:rsidP="009903D1">
            <w:pPr>
              <w:spacing w:line="240" w:lineRule="auto"/>
              <w:rPr>
                <w:rFonts w:eastAsia="Times New Roman"/>
                <w:b/>
                <w:bCs/>
                <w:color w:val="000000"/>
                <w:sz w:val="20"/>
                <w:szCs w:val="20"/>
              </w:rPr>
            </w:pPr>
          </w:p>
        </w:tc>
      </w:tr>
      <w:tr w:rsidR="009903D1" w:rsidRPr="009903D1" w14:paraId="244E2032" w14:textId="77777777" w:rsidTr="006C0052">
        <w:trPr>
          <w:cantSplit/>
          <w:trHeight w:val="43"/>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52B7FE7C" w14:textId="77777777" w:rsidR="009903D1" w:rsidRPr="009903D1" w:rsidRDefault="009903D1" w:rsidP="009903D1">
            <w:pPr>
              <w:spacing w:line="240" w:lineRule="auto"/>
              <w:rPr>
                <w:rFonts w:eastAsia="Times New Roman"/>
                <w:color w:val="000000"/>
                <w:sz w:val="20"/>
                <w:szCs w:val="20"/>
              </w:rPr>
            </w:pPr>
            <w:r w:rsidRPr="009903D1">
              <w:rPr>
                <w:rFonts w:eastAsia="Times New Roman"/>
                <w:color w:val="000000"/>
                <w:sz w:val="20"/>
                <w:szCs w:val="20"/>
              </w:rPr>
              <w:t>Basic Filing fee – Utility (Paper Filing – Also Requires Non-Electronic Filing Fee under 1.16(t))</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7AAB449" w14:textId="77777777" w:rsidR="009903D1" w:rsidRPr="009903D1" w:rsidRDefault="009903D1" w:rsidP="009903D1">
            <w:pPr>
              <w:spacing w:line="240" w:lineRule="auto"/>
              <w:jc w:val="center"/>
              <w:rPr>
                <w:rFonts w:eastAsia="Times New Roman"/>
                <w:color w:val="000000"/>
                <w:sz w:val="20"/>
                <w:szCs w:val="20"/>
              </w:rPr>
            </w:pPr>
            <w:r w:rsidRPr="009903D1">
              <w:rPr>
                <w:rFonts w:eastAsia="Times New Roman"/>
                <w:color w:val="000000"/>
                <w:sz w:val="20"/>
                <w:szCs w:val="20"/>
              </w:rPr>
              <w:t xml:space="preserve">$300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AD33B2B" w14:textId="77777777" w:rsidR="009903D1" w:rsidRPr="009903D1" w:rsidRDefault="009903D1" w:rsidP="009903D1">
            <w:pPr>
              <w:spacing w:line="240" w:lineRule="auto"/>
              <w:jc w:val="center"/>
              <w:rPr>
                <w:rFonts w:eastAsia="Times New Roman"/>
                <w:color w:val="000000"/>
                <w:sz w:val="20"/>
                <w:szCs w:val="20"/>
              </w:rPr>
            </w:pPr>
            <w:r w:rsidRPr="009903D1">
              <w:rPr>
                <w:rFonts w:eastAsia="Times New Roman"/>
                <w:color w:val="000000"/>
                <w:sz w:val="20"/>
                <w:szCs w:val="20"/>
              </w:rPr>
              <w:t xml:space="preserve">$150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491DB21" w14:textId="77777777" w:rsidR="009903D1" w:rsidRPr="009903D1" w:rsidRDefault="009903D1" w:rsidP="009903D1">
            <w:pPr>
              <w:spacing w:line="240" w:lineRule="auto"/>
              <w:jc w:val="center"/>
              <w:rPr>
                <w:rFonts w:eastAsia="Times New Roman"/>
                <w:color w:val="000000"/>
                <w:sz w:val="20"/>
                <w:szCs w:val="20"/>
              </w:rPr>
            </w:pPr>
            <w:r w:rsidRPr="009903D1">
              <w:rPr>
                <w:rFonts w:eastAsia="Times New Roman"/>
                <w:color w:val="000000"/>
                <w:sz w:val="20"/>
                <w:szCs w:val="20"/>
              </w:rPr>
              <w:t xml:space="preserve">$75 </w:t>
            </w:r>
          </w:p>
        </w:tc>
        <w:tc>
          <w:tcPr>
            <w:tcW w:w="990" w:type="dxa"/>
            <w:tcBorders>
              <w:top w:val="nil"/>
              <w:left w:val="nil"/>
              <w:bottom w:val="nil"/>
              <w:right w:val="single" w:sz="8" w:space="0" w:color="808080"/>
            </w:tcBorders>
            <w:shd w:val="clear" w:color="000000" w:fill="FFFFFF"/>
            <w:noWrap/>
            <w:vAlign w:val="center"/>
            <w:hideMark/>
          </w:tcPr>
          <w:p w14:paraId="2A905A3B" w14:textId="77777777" w:rsidR="009903D1" w:rsidRPr="009903D1" w:rsidRDefault="009903D1" w:rsidP="009903D1">
            <w:pPr>
              <w:spacing w:line="240" w:lineRule="auto"/>
              <w:jc w:val="center"/>
              <w:rPr>
                <w:rFonts w:eastAsia="Times New Roman"/>
                <w:color w:val="000000"/>
                <w:sz w:val="20"/>
                <w:szCs w:val="20"/>
              </w:rPr>
            </w:pPr>
            <w:r w:rsidRPr="009903D1">
              <w:rPr>
                <w:rFonts w:eastAsia="Times New Roman"/>
                <w:color w:val="000000"/>
                <w:sz w:val="20"/>
                <w:szCs w:val="20"/>
              </w:rPr>
              <w:t xml:space="preserve">$320 </w:t>
            </w:r>
          </w:p>
        </w:tc>
        <w:tc>
          <w:tcPr>
            <w:tcW w:w="990" w:type="dxa"/>
            <w:tcBorders>
              <w:top w:val="nil"/>
              <w:left w:val="nil"/>
              <w:bottom w:val="nil"/>
              <w:right w:val="single" w:sz="8" w:space="0" w:color="808080"/>
            </w:tcBorders>
            <w:shd w:val="clear" w:color="000000" w:fill="FFFFFF"/>
            <w:noWrap/>
            <w:vAlign w:val="center"/>
            <w:hideMark/>
          </w:tcPr>
          <w:p w14:paraId="7EE249B8" w14:textId="77777777" w:rsidR="009903D1" w:rsidRPr="009903D1" w:rsidRDefault="009903D1" w:rsidP="009903D1">
            <w:pPr>
              <w:spacing w:line="240" w:lineRule="auto"/>
              <w:jc w:val="center"/>
              <w:rPr>
                <w:rFonts w:eastAsia="Times New Roman"/>
                <w:color w:val="000000"/>
                <w:sz w:val="20"/>
                <w:szCs w:val="20"/>
              </w:rPr>
            </w:pPr>
            <w:r w:rsidRPr="009903D1">
              <w:rPr>
                <w:rFonts w:eastAsia="Times New Roman"/>
                <w:color w:val="000000"/>
                <w:sz w:val="20"/>
                <w:szCs w:val="20"/>
              </w:rPr>
              <w:t xml:space="preserve">$160 </w:t>
            </w:r>
          </w:p>
        </w:tc>
        <w:tc>
          <w:tcPr>
            <w:tcW w:w="890" w:type="dxa"/>
            <w:tcBorders>
              <w:top w:val="nil"/>
              <w:left w:val="nil"/>
              <w:bottom w:val="nil"/>
              <w:right w:val="single" w:sz="8" w:space="0" w:color="808080"/>
            </w:tcBorders>
            <w:shd w:val="clear" w:color="000000" w:fill="FFFFFF"/>
            <w:noWrap/>
            <w:vAlign w:val="center"/>
            <w:hideMark/>
          </w:tcPr>
          <w:p w14:paraId="4A331234" w14:textId="77777777" w:rsidR="009903D1" w:rsidRPr="009903D1" w:rsidRDefault="009903D1" w:rsidP="009903D1">
            <w:pPr>
              <w:spacing w:line="240" w:lineRule="auto"/>
              <w:jc w:val="center"/>
              <w:rPr>
                <w:rFonts w:eastAsia="Times New Roman"/>
                <w:color w:val="000000"/>
                <w:sz w:val="20"/>
                <w:szCs w:val="20"/>
              </w:rPr>
            </w:pPr>
            <w:r w:rsidRPr="009903D1">
              <w:rPr>
                <w:rFonts w:eastAsia="Times New Roman"/>
                <w:color w:val="000000"/>
                <w:sz w:val="20"/>
                <w:szCs w:val="20"/>
              </w:rPr>
              <w:t xml:space="preserve">$80 </w:t>
            </w:r>
          </w:p>
        </w:tc>
      </w:tr>
      <w:tr w:rsidR="009903D1" w:rsidRPr="009903D1" w14:paraId="0B0B6365" w14:textId="77777777" w:rsidTr="006C0052">
        <w:trPr>
          <w:cantSplit/>
          <w:trHeight w:val="825"/>
        </w:trPr>
        <w:tc>
          <w:tcPr>
            <w:tcW w:w="3320" w:type="dxa"/>
            <w:vMerge/>
            <w:tcBorders>
              <w:top w:val="nil"/>
              <w:left w:val="single" w:sz="8" w:space="0" w:color="808080"/>
              <w:bottom w:val="single" w:sz="8" w:space="0" w:color="808080"/>
              <w:right w:val="single" w:sz="8" w:space="0" w:color="808080"/>
            </w:tcBorders>
            <w:vAlign w:val="center"/>
            <w:hideMark/>
          </w:tcPr>
          <w:p w14:paraId="6435E6B1" w14:textId="77777777" w:rsidR="009903D1" w:rsidRPr="009903D1" w:rsidRDefault="009903D1" w:rsidP="009903D1">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02E00DEA" w14:textId="77777777" w:rsidR="009903D1" w:rsidRPr="009903D1" w:rsidRDefault="009903D1" w:rsidP="009903D1">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688275EA" w14:textId="77777777" w:rsidR="009903D1" w:rsidRPr="009903D1" w:rsidRDefault="009903D1" w:rsidP="009903D1">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6FF27CC8" w14:textId="77777777" w:rsidR="009903D1" w:rsidRPr="009903D1" w:rsidRDefault="009903D1" w:rsidP="009903D1">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44A9EF47" w14:textId="77777777" w:rsidR="009903D1" w:rsidRPr="009903D1" w:rsidRDefault="009903D1" w:rsidP="009903D1">
            <w:pPr>
              <w:spacing w:line="240" w:lineRule="auto"/>
              <w:jc w:val="center"/>
              <w:rPr>
                <w:rFonts w:eastAsia="Times New Roman"/>
                <w:b/>
                <w:bCs/>
                <w:color w:val="000000"/>
                <w:sz w:val="20"/>
                <w:szCs w:val="20"/>
              </w:rPr>
            </w:pPr>
            <w:r w:rsidRPr="009903D1">
              <w:rPr>
                <w:rFonts w:eastAsia="Times New Roman"/>
                <w:b/>
                <w:bCs/>
                <w:color w:val="000000"/>
                <w:sz w:val="20"/>
                <w:szCs w:val="20"/>
              </w:rPr>
              <w:t>7%</w:t>
            </w:r>
          </w:p>
        </w:tc>
        <w:tc>
          <w:tcPr>
            <w:tcW w:w="990" w:type="dxa"/>
            <w:tcBorders>
              <w:top w:val="nil"/>
              <w:left w:val="nil"/>
              <w:bottom w:val="single" w:sz="8" w:space="0" w:color="808080"/>
              <w:right w:val="single" w:sz="8" w:space="0" w:color="808080"/>
            </w:tcBorders>
            <w:shd w:val="clear" w:color="000000" w:fill="FFFFFF"/>
            <w:noWrap/>
            <w:vAlign w:val="center"/>
            <w:hideMark/>
          </w:tcPr>
          <w:p w14:paraId="464D62EA" w14:textId="77777777" w:rsidR="009903D1" w:rsidRPr="009903D1" w:rsidRDefault="009903D1" w:rsidP="009903D1">
            <w:pPr>
              <w:spacing w:line="240" w:lineRule="auto"/>
              <w:jc w:val="center"/>
              <w:rPr>
                <w:rFonts w:eastAsia="Times New Roman"/>
                <w:b/>
                <w:bCs/>
                <w:color w:val="000000"/>
                <w:sz w:val="20"/>
                <w:szCs w:val="20"/>
              </w:rPr>
            </w:pPr>
            <w:r w:rsidRPr="009903D1">
              <w:rPr>
                <w:rFonts w:eastAsia="Times New Roman"/>
                <w:b/>
                <w:bCs/>
                <w:color w:val="000000"/>
                <w:sz w:val="20"/>
                <w:szCs w:val="20"/>
              </w:rPr>
              <w:t>7%</w:t>
            </w:r>
          </w:p>
        </w:tc>
        <w:tc>
          <w:tcPr>
            <w:tcW w:w="890" w:type="dxa"/>
            <w:tcBorders>
              <w:top w:val="nil"/>
              <w:left w:val="nil"/>
              <w:bottom w:val="single" w:sz="8" w:space="0" w:color="808080"/>
              <w:right w:val="single" w:sz="8" w:space="0" w:color="808080"/>
            </w:tcBorders>
            <w:shd w:val="clear" w:color="000000" w:fill="FFFFFF"/>
            <w:noWrap/>
            <w:vAlign w:val="center"/>
            <w:hideMark/>
          </w:tcPr>
          <w:p w14:paraId="21D888F8" w14:textId="77777777" w:rsidR="009903D1" w:rsidRPr="009903D1" w:rsidRDefault="009903D1" w:rsidP="009903D1">
            <w:pPr>
              <w:spacing w:line="240" w:lineRule="auto"/>
              <w:jc w:val="center"/>
              <w:rPr>
                <w:rFonts w:eastAsia="Times New Roman"/>
                <w:b/>
                <w:bCs/>
                <w:color w:val="000000"/>
                <w:sz w:val="20"/>
                <w:szCs w:val="20"/>
              </w:rPr>
            </w:pPr>
            <w:r w:rsidRPr="009903D1">
              <w:rPr>
                <w:rFonts w:eastAsia="Times New Roman"/>
                <w:b/>
                <w:bCs/>
                <w:color w:val="000000"/>
                <w:sz w:val="20"/>
                <w:szCs w:val="20"/>
              </w:rPr>
              <w:t>7%</w:t>
            </w:r>
          </w:p>
        </w:tc>
      </w:tr>
      <w:tr w:rsidR="009903D1" w:rsidRPr="009903D1" w14:paraId="3F9030FA" w14:textId="77777777" w:rsidTr="006C0052">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4EF0D03D" w14:textId="77777777" w:rsidR="009903D1" w:rsidRPr="009903D1" w:rsidRDefault="009903D1" w:rsidP="009903D1">
            <w:pPr>
              <w:spacing w:line="240" w:lineRule="auto"/>
              <w:rPr>
                <w:rFonts w:eastAsia="Times New Roman"/>
                <w:color w:val="000000"/>
                <w:sz w:val="20"/>
                <w:szCs w:val="20"/>
              </w:rPr>
            </w:pPr>
            <w:r w:rsidRPr="009903D1">
              <w:rPr>
                <w:rFonts w:eastAsia="Times New Roman"/>
                <w:color w:val="000000"/>
                <w:sz w:val="20"/>
                <w:szCs w:val="20"/>
              </w:rPr>
              <w:t>Non-DOCX Filing Surcharge Fee (may be required)</w:t>
            </w:r>
          </w:p>
        </w:tc>
        <w:tc>
          <w:tcPr>
            <w:tcW w:w="2790" w:type="dxa"/>
            <w:gridSpan w:val="3"/>
            <w:vMerge w:val="restart"/>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14:paraId="077196FF" w14:textId="77777777" w:rsidR="009903D1" w:rsidRPr="009903D1" w:rsidRDefault="009903D1" w:rsidP="009903D1">
            <w:pPr>
              <w:spacing w:line="240" w:lineRule="auto"/>
              <w:jc w:val="center"/>
              <w:rPr>
                <w:rFonts w:eastAsia="Times New Roman"/>
                <w:color w:val="000000"/>
                <w:sz w:val="20"/>
                <w:szCs w:val="20"/>
              </w:rPr>
            </w:pPr>
            <w:r w:rsidRPr="009903D1">
              <w:rPr>
                <w:rFonts w:eastAsia="Times New Roman"/>
                <w:color w:val="000000"/>
                <w:sz w:val="20"/>
                <w:szCs w:val="20"/>
              </w:rPr>
              <w:t>n/a</w:t>
            </w:r>
          </w:p>
        </w:tc>
        <w:tc>
          <w:tcPr>
            <w:tcW w:w="990" w:type="dxa"/>
            <w:tcBorders>
              <w:top w:val="nil"/>
              <w:left w:val="nil"/>
              <w:bottom w:val="nil"/>
              <w:right w:val="single" w:sz="8" w:space="0" w:color="808080"/>
            </w:tcBorders>
            <w:shd w:val="clear" w:color="000000" w:fill="FFFFFF"/>
            <w:noWrap/>
            <w:vAlign w:val="center"/>
            <w:hideMark/>
          </w:tcPr>
          <w:p w14:paraId="2BBA5828" w14:textId="77777777" w:rsidR="009903D1" w:rsidRPr="009903D1" w:rsidRDefault="009903D1" w:rsidP="009903D1">
            <w:pPr>
              <w:spacing w:line="240" w:lineRule="auto"/>
              <w:jc w:val="center"/>
              <w:rPr>
                <w:rFonts w:eastAsia="Times New Roman"/>
                <w:color w:val="000000"/>
                <w:sz w:val="20"/>
                <w:szCs w:val="20"/>
              </w:rPr>
            </w:pPr>
            <w:r w:rsidRPr="009903D1">
              <w:rPr>
                <w:rFonts w:eastAsia="Times New Roman"/>
                <w:color w:val="000000"/>
                <w:sz w:val="20"/>
                <w:szCs w:val="20"/>
              </w:rPr>
              <w:t xml:space="preserve">$400 </w:t>
            </w:r>
          </w:p>
        </w:tc>
        <w:tc>
          <w:tcPr>
            <w:tcW w:w="990" w:type="dxa"/>
            <w:tcBorders>
              <w:top w:val="nil"/>
              <w:left w:val="nil"/>
              <w:bottom w:val="nil"/>
              <w:right w:val="single" w:sz="8" w:space="0" w:color="808080"/>
            </w:tcBorders>
            <w:shd w:val="clear" w:color="000000" w:fill="FFFFFF"/>
            <w:noWrap/>
            <w:vAlign w:val="center"/>
            <w:hideMark/>
          </w:tcPr>
          <w:p w14:paraId="26D4ADC1" w14:textId="77777777" w:rsidR="009903D1" w:rsidRPr="009903D1" w:rsidRDefault="009903D1" w:rsidP="009903D1">
            <w:pPr>
              <w:spacing w:line="240" w:lineRule="auto"/>
              <w:jc w:val="center"/>
              <w:rPr>
                <w:rFonts w:eastAsia="Times New Roman"/>
                <w:color w:val="000000"/>
                <w:sz w:val="20"/>
                <w:szCs w:val="20"/>
              </w:rPr>
            </w:pPr>
            <w:r w:rsidRPr="009903D1">
              <w:rPr>
                <w:rFonts w:eastAsia="Times New Roman"/>
                <w:color w:val="000000"/>
                <w:sz w:val="20"/>
                <w:szCs w:val="20"/>
              </w:rPr>
              <w:t xml:space="preserve">$200 </w:t>
            </w:r>
          </w:p>
        </w:tc>
        <w:tc>
          <w:tcPr>
            <w:tcW w:w="890" w:type="dxa"/>
            <w:tcBorders>
              <w:top w:val="nil"/>
              <w:left w:val="nil"/>
              <w:bottom w:val="nil"/>
              <w:right w:val="single" w:sz="8" w:space="0" w:color="808080"/>
            </w:tcBorders>
            <w:shd w:val="clear" w:color="000000" w:fill="FFFFFF"/>
            <w:noWrap/>
            <w:vAlign w:val="center"/>
            <w:hideMark/>
          </w:tcPr>
          <w:p w14:paraId="481A99EF" w14:textId="77777777" w:rsidR="009903D1" w:rsidRPr="009903D1" w:rsidRDefault="009903D1" w:rsidP="009903D1">
            <w:pPr>
              <w:spacing w:line="240" w:lineRule="auto"/>
              <w:jc w:val="center"/>
              <w:rPr>
                <w:rFonts w:eastAsia="Times New Roman"/>
                <w:color w:val="000000"/>
                <w:sz w:val="20"/>
                <w:szCs w:val="20"/>
              </w:rPr>
            </w:pPr>
            <w:r w:rsidRPr="009903D1">
              <w:rPr>
                <w:rFonts w:eastAsia="Times New Roman"/>
                <w:color w:val="000000"/>
                <w:sz w:val="20"/>
                <w:szCs w:val="20"/>
              </w:rPr>
              <w:t xml:space="preserve">$100 </w:t>
            </w:r>
          </w:p>
        </w:tc>
      </w:tr>
      <w:tr w:rsidR="009903D1" w:rsidRPr="009903D1" w14:paraId="64124192" w14:textId="77777777" w:rsidTr="006C0052">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19B3C7C8" w14:textId="77777777" w:rsidR="009903D1" w:rsidRPr="009903D1" w:rsidRDefault="009903D1" w:rsidP="009903D1">
            <w:pPr>
              <w:spacing w:line="240" w:lineRule="auto"/>
              <w:rPr>
                <w:rFonts w:eastAsia="Times New Roman"/>
                <w:color w:val="000000"/>
                <w:sz w:val="20"/>
                <w:szCs w:val="20"/>
              </w:rPr>
            </w:pPr>
          </w:p>
        </w:tc>
        <w:tc>
          <w:tcPr>
            <w:tcW w:w="2790" w:type="dxa"/>
            <w:gridSpan w:val="3"/>
            <w:vMerge/>
            <w:tcBorders>
              <w:top w:val="single" w:sz="8" w:space="0" w:color="808080"/>
              <w:left w:val="single" w:sz="8" w:space="0" w:color="808080"/>
              <w:bottom w:val="single" w:sz="8" w:space="0" w:color="808080"/>
              <w:right w:val="single" w:sz="8" w:space="0" w:color="808080"/>
            </w:tcBorders>
            <w:vAlign w:val="center"/>
            <w:hideMark/>
          </w:tcPr>
          <w:p w14:paraId="2103F8C8" w14:textId="77777777" w:rsidR="009903D1" w:rsidRPr="009903D1" w:rsidRDefault="009903D1" w:rsidP="009903D1">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306BE22E" w14:textId="77777777" w:rsidR="009903D1" w:rsidRPr="009903D1" w:rsidRDefault="009903D1" w:rsidP="009903D1">
            <w:pPr>
              <w:spacing w:line="240" w:lineRule="auto"/>
              <w:jc w:val="center"/>
              <w:rPr>
                <w:rFonts w:eastAsia="Times New Roman"/>
                <w:b/>
                <w:bCs/>
                <w:color w:val="000000"/>
                <w:sz w:val="20"/>
                <w:szCs w:val="20"/>
              </w:rPr>
            </w:pPr>
            <w:r w:rsidRPr="009903D1">
              <w:rPr>
                <w:rFonts w:eastAsia="Times New Roman"/>
                <w:b/>
                <w:bCs/>
                <w:color w:val="000000"/>
                <w:sz w:val="20"/>
                <w:szCs w:val="20"/>
              </w:rPr>
              <w:t>n/a</w:t>
            </w:r>
          </w:p>
        </w:tc>
        <w:tc>
          <w:tcPr>
            <w:tcW w:w="990" w:type="dxa"/>
            <w:tcBorders>
              <w:top w:val="nil"/>
              <w:left w:val="nil"/>
              <w:bottom w:val="single" w:sz="8" w:space="0" w:color="808080"/>
              <w:right w:val="single" w:sz="8" w:space="0" w:color="808080"/>
            </w:tcBorders>
            <w:shd w:val="clear" w:color="000000" w:fill="FFFFFF"/>
            <w:noWrap/>
            <w:vAlign w:val="center"/>
            <w:hideMark/>
          </w:tcPr>
          <w:p w14:paraId="35D0CA2A" w14:textId="77777777" w:rsidR="009903D1" w:rsidRPr="009903D1" w:rsidRDefault="009903D1" w:rsidP="009903D1">
            <w:pPr>
              <w:spacing w:line="240" w:lineRule="auto"/>
              <w:jc w:val="center"/>
              <w:rPr>
                <w:rFonts w:eastAsia="Times New Roman"/>
                <w:b/>
                <w:bCs/>
                <w:color w:val="000000"/>
                <w:sz w:val="20"/>
                <w:szCs w:val="20"/>
              </w:rPr>
            </w:pPr>
            <w:r w:rsidRPr="009903D1">
              <w:rPr>
                <w:rFonts w:eastAsia="Times New Roman"/>
                <w:b/>
                <w:bCs/>
                <w:color w:val="000000"/>
                <w:sz w:val="20"/>
                <w:szCs w:val="20"/>
              </w:rPr>
              <w:t>n/a</w:t>
            </w:r>
          </w:p>
        </w:tc>
        <w:tc>
          <w:tcPr>
            <w:tcW w:w="890" w:type="dxa"/>
            <w:tcBorders>
              <w:top w:val="nil"/>
              <w:left w:val="nil"/>
              <w:bottom w:val="single" w:sz="8" w:space="0" w:color="808080"/>
              <w:right w:val="single" w:sz="8" w:space="0" w:color="808080"/>
            </w:tcBorders>
            <w:shd w:val="clear" w:color="000000" w:fill="FFFFFF"/>
            <w:noWrap/>
            <w:vAlign w:val="center"/>
            <w:hideMark/>
          </w:tcPr>
          <w:p w14:paraId="25E883BA" w14:textId="77777777" w:rsidR="009903D1" w:rsidRPr="009903D1" w:rsidRDefault="009903D1" w:rsidP="009903D1">
            <w:pPr>
              <w:spacing w:line="240" w:lineRule="auto"/>
              <w:jc w:val="center"/>
              <w:rPr>
                <w:rFonts w:eastAsia="Times New Roman"/>
                <w:b/>
                <w:bCs/>
                <w:color w:val="000000"/>
                <w:sz w:val="20"/>
                <w:szCs w:val="20"/>
              </w:rPr>
            </w:pPr>
            <w:r w:rsidRPr="009903D1">
              <w:rPr>
                <w:rFonts w:eastAsia="Times New Roman"/>
                <w:b/>
                <w:bCs/>
                <w:color w:val="000000"/>
                <w:sz w:val="20"/>
                <w:szCs w:val="20"/>
              </w:rPr>
              <w:t>n/a</w:t>
            </w:r>
          </w:p>
        </w:tc>
      </w:tr>
      <w:tr w:rsidR="009903D1" w:rsidRPr="009903D1" w14:paraId="250F327E" w14:textId="77777777" w:rsidTr="006C0052">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2B6A776D" w14:textId="77777777" w:rsidR="009903D1" w:rsidRPr="009903D1" w:rsidRDefault="009903D1" w:rsidP="009903D1">
            <w:pPr>
              <w:spacing w:line="240" w:lineRule="auto"/>
              <w:rPr>
                <w:rFonts w:eastAsia="Times New Roman"/>
                <w:color w:val="000000"/>
                <w:sz w:val="20"/>
                <w:szCs w:val="20"/>
              </w:rPr>
            </w:pPr>
            <w:r w:rsidRPr="009903D1">
              <w:rPr>
                <w:rFonts w:eastAsia="Times New Roman"/>
                <w:color w:val="000000"/>
                <w:sz w:val="20"/>
                <w:szCs w:val="20"/>
              </w:rPr>
              <w:t>Basic Filing Fee – Utility (Electronic Filing)</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E744DF7" w14:textId="77777777" w:rsidR="009903D1" w:rsidRPr="009903D1" w:rsidRDefault="009903D1" w:rsidP="009903D1">
            <w:pPr>
              <w:spacing w:line="240" w:lineRule="auto"/>
              <w:jc w:val="center"/>
              <w:rPr>
                <w:rFonts w:eastAsia="Times New Roman"/>
                <w:color w:val="000000"/>
                <w:sz w:val="20"/>
                <w:szCs w:val="20"/>
              </w:rPr>
            </w:pPr>
            <w:r w:rsidRPr="009903D1">
              <w:rPr>
                <w:rFonts w:eastAsia="Times New Roman"/>
                <w:color w:val="000000"/>
                <w:sz w:val="20"/>
                <w:szCs w:val="20"/>
              </w:rPr>
              <w:t xml:space="preserve">$300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EDFCD81" w14:textId="77777777" w:rsidR="009903D1" w:rsidRPr="009903D1" w:rsidRDefault="009903D1" w:rsidP="009903D1">
            <w:pPr>
              <w:spacing w:line="240" w:lineRule="auto"/>
              <w:jc w:val="center"/>
              <w:rPr>
                <w:rFonts w:eastAsia="Times New Roman"/>
                <w:color w:val="000000"/>
                <w:sz w:val="20"/>
                <w:szCs w:val="20"/>
              </w:rPr>
            </w:pPr>
            <w:r w:rsidRPr="009903D1">
              <w:rPr>
                <w:rFonts w:eastAsia="Times New Roman"/>
                <w:color w:val="000000"/>
                <w:sz w:val="20"/>
                <w:szCs w:val="20"/>
              </w:rPr>
              <w:t xml:space="preserve">$75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ADBA05C" w14:textId="77777777" w:rsidR="009903D1" w:rsidRPr="009903D1" w:rsidRDefault="009903D1" w:rsidP="009903D1">
            <w:pPr>
              <w:spacing w:line="240" w:lineRule="auto"/>
              <w:jc w:val="center"/>
              <w:rPr>
                <w:rFonts w:eastAsia="Times New Roman"/>
                <w:color w:val="000000"/>
                <w:sz w:val="20"/>
                <w:szCs w:val="20"/>
              </w:rPr>
            </w:pPr>
            <w:r w:rsidRPr="009903D1">
              <w:rPr>
                <w:rFonts w:eastAsia="Times New Roman"/>
                <w:color w:val="000000"/>
                <w:sz w:val="20"/>
                <w:szCs w:val="20"/>
              </w:rPr>
              <w:t xml:space="preserve">$75 </w:t>
            </w:r>
          </w:p>
        </w:tc>
        <w:tc>
          <w:tcPr>
            <w:tcW w:w="990" w:type="dxa"/>
            <w:tcBorders>
              <w:top w:val="nil"/>
              <w:left w:val="nil"/>
              <w:bottom w:val="nil"/>
              <w:right w:val="single" w:sz="8" w:space="0" w:color="808080"/>
            </w:tcBorders>
            <w:shd w:val="clear" w:color="000000" w:fill="FFFFFF"/>
            <w:noWrap/>
            <w:vAlign w:val="center"/>
            <w:hideMark/>
          </w:tcPr>
          <w:p w14:paraId="46A3C2BC" w14:textId="77777777" w:rsidR="009903D1" w:rsidRPr="009903D1" w:rsidRDefault="009903D1" w:rsidP="009903D1">
            <w:pPr>
              <w:spacing w:line="240" w:lineRule="auto"/>
              <w:jc w:val="center"/>
              <w:rPr>
                <w:rFonts w:eastAsia="Times New Roman"/>
                <w:color w:val="000000"/>
                <w:sz w:val="20"/>
                <w:szCs w:val="20"/>
              </w:rPr>
            </w:pPr>
            <w:r w:rsidRPr="009903D1">
              <w:rPr>
                <w:rFonts w:eastAsia="Times New Roman"/>
                <w:color w:val="000000"/>
                <w:sz w:val="20"/>
                <w:szCs w:val="20"/>
              </w:rPr>
              <w:t xml:space="preserve">$320 </w:t>
            </w:r>
          </w:p>
        </w:tc>
        <w:tc>
          <w:tcPr>
            <w:tcW w:w="990" w:type="dxa"/>
            <w:tcBorders>
              <w:top w:val="nil"/>
              <w:left w:val="nil"/>
              <w:bottom w:val="nil"/>
              <w:right w:val="single" w:sz="8" w:space="0" w:color="808080"/>
            </w:tcBorders>
            <w:shd w:val="clear" w:color="000000" w:fill="FFFFFF"/>
            <w:noWrap/>
            <w:vAlign w:val="center"/>
            <w:hideMark/>
          </w:tcPr>
          <w:p w14:paraId="137293EC" w14:textId="77777777" w:rsidR="009903D1" w:rsidRPr="009903D1" w:rsidRDefault="009903D1" w:rsidP="009903D1">
            <w:pPr>
              <w:spacing w:line="240" w:lineRule="auto"/>
              <w:jc w:val="center"/>
              <w:rPr>
                <w:rFonts w:eastAsia="Times New Roman"/>
                <w:color w:val="000000"/>
                <w:sz w:val="20"/>
                <w:szCs w:val="20"/>
              </w:rPr>
            </w:pPr>
            <w:r w:rsidRPr="009903D1">
              <w:rPr>
                <w:rFonts w:eastAsia="Times New Roman"/>
                <w:color w:val="000000"/>
                <w:sz w:val="20"/>
                <w:szCs w:val="20"/>
              </w:rPr>
              <w:t xml:space="preserve">$80 </w:t>
            </w:r>
          </w:p>
        </w:tc>
        <w:tc>
          <w:tcPr>
            <w:tcW w:w="890" w:type="dxa"/>
            <w:tcBorders>
              <w:top w:val="nil"/>
              <w:left w:val="nil"/>
              <w:bottom w:val="nil"/>
              <w:right w:val="single" w:sz="8" w:space="0" w:color="808080"/>
            </w:tcBorders>
            <w:shd w:val="clear" w:color="000000" w:fill="FFFFFF"/>
            <w:noWrap/>
            <w:vAlign w:val="center"/>
            <w:hideMark/>
          </w:tcPr>
          <w:p w14:paraId="2DA16E3F" w14:textId="77777777" w:rsidR="009903D1" w:rsidRPr="009903D1" w:rsidRDefault="009903D1" w:rsidP="009903D1">
            <w:pPr>
              <w:spacing w:line="240" w:lineRule="auto"/>
              <w:jc w:val="center"/>
              <w:rPr>
                <w:rFonts w:eastAsia="Times New Roman"/>
                <w:color w:val="000000"/>
                <w:sz w:val="20"/>
                <w:szCs w:val="20"/>
              </w:rPr>
            </w:pPr>
            <w:r w:rsidRPr="009903D1">
              <w:rPr>
                <w:rFonts w:eastAsia="Times New Roman"/>
                <w:color w:val="000000"/>
                <w:sz w:val="20"/>
                <w:szCs w:val="20"/>
              </w:rPr>
              <w:t xml:space="preserve">$80 </w:t>
            </w:r>
          </w:p>
        </w:tc>
      </w:tr>
      <w:tr w:rsidR="009903D1" w:rsidRPr="009903D1" w14:paraId="0CF6DBD1" w14:textId="77777777" w:rsidTr="006C0052">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5310C9D0" w14:textId="77777777" w:rsidR="009903D1" w:rsidRPr="009903D1" w:rsidRDefault="009903D1" w:rsidP="009903D1">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461B19B0" w14:textId="77777777" w:rsidR="009903D1" w:rsidRPr="009903D1" w:rsidRDefault="009903D1" w:rsidP="009903D1">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18B548B6" w14:textId="77777777" w:rsidR="009903D1" w:rsidRPr="009903D1" w:rsidRDefault="009903D1" w:rsidP="009903D1">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7DB32470" w14:textId="77777777" w:rsidR="009903D1" w:rsidRPr="009903D1" w:rsidRDefault="009903D1" w:rsidP="009903D1">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5C89D0FA" w14:textId="77777777" w:rsidR="009903D1" w:rsidRPr="009903D1" w:rsidRDefault="009903D1" w:rsidP="009903D1">
            <w:pPr>
              <w:spacing w:line="240" w:lineRule="auto"/>
              <w:jc w:val="center"/>
              <w:rPr>
                <w:rFonts w:eastAsia="Times New Roman"/>
                <w:b/>
                <w:bCs/>
                <w:color w:val="000000"/>
                <w:sz w:val="20"/>
                <w:szCs w:val="20"/>
              </w:rPr>
            </w:pPr>
            <w:r w:rsidRPr="009903D1">
              <w:rPr>
                <w:rFonts w:eastAsia="Times New Roman"/>
                <w:b/>
                <w:bCs/>
                <w:color w:val="000000"/>
                <w:sz w:val="20"/>
                <w:szCs w:val="20"/>
              </w:rPr>
              <w:t>7%</w:t>
            </w:r>
          </w:p>
        </w:tc>
        <w:tc>
          <w:tcPr>
            <w:tcW w:w="990" w:type="dxa"/>
            <w:tcBorders>
              <w:top w:val="nil"/>
              <w:left w:val="nil"/>
              <w:bottom w:val="single" w:sz="8" w:space="0" w:color="808080"/>
              <w:right w:val="single" w:sz="8" w:space="0" w:color="808080"/>
            </w:tcBorders>
            <w:shd w:val="clear" w:color="000000" w:fill="FFFFFF"/>
            <w:noWrap/>
            <w:vAlign w:val="center"/>
            <w:hideMark/>
          </w:tcPr>
          <w:p w14:paraId="2E22DD10" w14:textId="77777777" w:rsidR="009903D1" w:rsidRPr="009903D1" w:rsidRDefault="009903D1" w:rsidP="009903D1">
            <w:pPr>
              <w:spacing w:line="240" w:lineRule="auto"/>
              <w:jc w:val="center"/>
              <w:rPr>
                <w:rFonts w:eastAsia="Times New Roman"/>
                <w:b/>
                <w:bCs/>
                <w:color w:val="000000"/>
                <w:sz w:val="20"/>
                <w:szCs w:val="20"/>
              </w:rPr>
            </w:pPr>
            <w:r w:rsidRPr="009903D1">
              <w:rPr>
                <w:rFonts w:eastAsia="Times New Roman"/>
                <w:b/>
                <w:bCs/>
                <w:color w:val="000000"/>
                <w:sz w:val="20"/>
                <w:szCs w:val="20"/>
              </w:rPr>
              <w:t>7%</w:t>
            </w:r>
          </w:p>
        </w:tc>
        <w:tc>
          <w:tcPr>
            <w:tcW w:w="890" w:type="dxa"/>
            <w:tcBorders>
              <w:top w:val="nil"/>
              <w:left w:val="nil"/>
              <w:bottom w:val="single" w:sz="8" w:space="0" w:color="808080"/>
              <w:right w:val="single" w:sz="8" w:space="0" w:color="808080"/>
            </w:tcBorders>
            <w:shd w:val="clear" w:color="000000" w:fill="FFFFFF"/>
            <w:noWrap/>
            <w:vAlign w:val="center"/>
            <w:hideMark/>
          </w:tcPr>
          <w:p w14:paraId="0A878B47" w14:textId="77777777" w:rsidR="009903D1" w:rsidRPr="009903D1" w:rsidRDefault="009903D1" w:rsidP="009903D1">
            <w:pPr>
              <w:spacing w:line="240" w:lineRule="auto"/>
              <w:jc w:val="center"/>
              <w:rPr>
                <w:rFonts w:eastAsia="Times New Roman"/>
                <w:b/>
                <w:bCs/>
                <w:color w:val="000000"/>
                <w:sz w:val="20"/>
                <w:szCs w:val="20"/>
              </w:rPr>
            </w:pPr>
            <w:r w:rsidRPr="009903D1">
              <w:rPr>
                <w:rFonts w:eastAsia="Times New Roman"/>
                <w:b/>
                <w:bCs/>
                <w:color w:val="000000"/>
                <w:sz w:val="20"/>
                <w:szCs w:val="20"/>
              </w:rPr>
              <w:t>7%</w:t>
            </w:r>
          </w:p>
        </w:tc>
      </w:tr>
      <w:tr w:rsidR="009903D1" w:rsidRPr="009903D1" w14:paraId="064F6DC5" w14:textId="77777777" w:rsidTr="006C0052">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755B9D2A" w14:textId="77777777" w:rsidR="009903D1" w:rsidRPr="009903D1" w:rsidRDefault="009903D1" w:rsidP="009903D1">
            <w:pPr>
              <w:spacing w:line="240" w:lineRule="auto"/>
              <w:rPr>
                <w:rFonts w:eastAsia="Times New Roman"/>
                <w:color w:val="000000"/>
                <w:sz w:val="20"/>
                <w:szCs w:val="20"/>
              </w:rPr>
            </w:pPr>
            <w:r w:rsidRPr="009903D1">
              <w:rPr>
                <w:rFonts w:eastAsia="Times New Roman"/>
                <w:color w:val="000000"/>
                <w:sz w:val="20"/>
                <w:szCs w:val="20"/>
              </w:rPr>
              <w:t>Basic Filing Fee – Design</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6A955F5" w14:textId="77777777" w:rsidR="009903D1" w:rsidRPr="009903D1" w:rsidRDefault="009903D1" w:rsidP="009903D1">
            <w:pPr>
              <w:spacing w:line="240" w:lineRule="auto"/>
              <w:jc w:val="center"/>
              <w:rPr>
                <w:rFonts w:eastAsia="Times New Roman"/>
                <w:color w:val="000000"/>
                <w:sz w:val="20"/>
                <w:szCs w:val="20"/>
              </w:rPr>
            </w:pPr>
            <w:r w:rsidRPr="009903D1">
              <w:rPr>
                <w:rFonts w:eastAsia="Times New Roman"/>
                <w:color w:val="000000"/>
                <w:sz w:val="20"/>
                <w:szCs w:val="20"/>
              </w:rPr>
              <w:t xml:space="preserve">$200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9538207" w14:textId="77777777" w:rsidR="009903D1" w:rsidRPr="009903D1" w:rsidRDefault="009903D1" w:rsidP="009903D1">
            <w:pPr>
              <w:spacing w:line="240" w:lineRule="auto"/>
              <w:jc w:val="center"/>
              <w:rPr>
                <w:rFonts w:eastAsia="Times New Roman"/>
                <w:color w:val="000000"/>
                <w:sz w:val="20"/>
                <w:szCs w:val="20"/>
              </w:rPr>
            </w:pPr>
            <w:r w:rsidRPr="009903D1">
              <w:rPr>
                <w:rFonts w:eastAsia="Times New Roman"/>
                <w:color w:val="000000"/>
                <w:sz w:val="20"/>
                <w:szCs w:val="20"/>
              </w:rPr>
              <w:t xml:space="preserve">$100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3B02135" w14:textId="77777777" w:rsidR="009903D1" w:rsidRPr="009903D1" w:rsidRDefault="009903D1" w:rsidP="009903D1">
            <w:pPr>
              <w:spacing w:line="240" w:lineRule="auto"/>
              <w:jc w:val="center"/>
              <w:rPr>
                <w:rFonts w:eastAsia="Times New Roman"/>
                <w:color w:val="000000"/>
                <w:sz w:val="20"/>
                <w:szCs w:val="20"/>
              </w:rPr>
            </w:pPr>
            <w:r w:rsidRPr="009903D1">
              <w:rPr>
                <w:rFonts w:eastAsia="Times New Roman"/>
                <w:color w:val="000000"/>
                <w:sz w:val="20"/>
                <w:szCs w:val="20"/>
              </w:rPr>
              <w:t xml:space="preserve">$50 </w:t>
            </w:r>
          </w:p>
        </w:tc>
        <w:tc>
          <w:tcPr>
            <w:tcW w:w="990" w:type="dxa"/>
            <w:tcBorders>
              <w:top w:val="nil"/>
              <w:left w:val="nil"/>
              <w:bottom w:val="nil"/>
              <w:right w:val="single" w:sz="8" w:space="0" w:color="808080"/>
            </w:tcBorders>
            <w:shd w:val="clear" w:color="000000" w:fill="FFFFFF"/>
            <w:noWrap/>
            <w:vAlign w:val="center"/>
            <w:hideMark/>
          </w:tcPr>
          <w:p w14:paraId="26F6BFDA" w14:textId="77777777" w:rsidR="009903D1" w:rsidRPr="009903D1" w:rsidRDefault="009903D1" w:rsidP="009903D1">
            <w:pPr>
              <w:spacing w:line="240" w:lineRule="auto"/>
              <w:jc w:val="center"/>
              <w:rPr>
                <w:rFonts w:eastAsia="Times New Roman"/>
                <w:color w:val="000000"/>
                <w:sz w:val="20"/>
                <w:szCs w:val="20"/>
              </w:rPr>
            </w:pPr>
            <w:r w:rsidRPr="009903D1">
              <w:rPr>
                <w:rFonts w:eastAsia="Times New Roman"/>
                <w:color w:val="000000"/>
                <w:sz w:val="20"/>
                <w:szCs w:val="20"/>
              </w:rPr>
              <w:t xml:space="preserve">$220 </w:t>
            </w:r>
          </w:p>
        </w:tc>
        <w:tc>
          <w:tcPr>
            <w:tcW w:w="990" w:type="dxa"/>
            <w:tcBorders>
              <w:top w:val="nil"/>
              <w:left w:val="nil"/>
              <w:bottom w:val="nil"/>
              <w:right w:val="single" w:sz="8" w:space="0" w:color="808080"/>
            </w:tcBorders>
            <w:shd w:val="clear" w:color="000000" w:fill="FFFFFF"/>
            <w:noWrap/>
            <w:vAlign w:val="center"/>
            <w:hideMark/>
          </w:tcPr>
          <w:p w14:paraId="632AE09D" w14:textId="77777777" w:rsidR="009903D1" w:rsidRPr="009903D1" w:rsidRDefault="009903D1" w:rsidP="009903D1">
            <w:pPr>
              <w:spacing w:line="240" w:lineRule="auto"/>
              <w:jc w:val="center"/>
              <w:rPr>
                <w:rFonts w:eastAsia="Times New Roman"/>
                <w:color w:val="000000"/>
                <w:sz w:val="20"/>
                <w:szCs w:val="20"/>
              </w:rPr>
            </w:pPr>
            <w:r w:rsidRPr="009903D1">
              <w:rPr>
                <w:rFonts w:eastAsia="Times New Roman"/>
                <w:color w:val="000000"/>
                <w:sz w:val="20"/>
                <w:szCs w:val="20"/>
              </w:rPr>
              <w:t xml:space="preserve">$110 </w:t>
            </w:r>
          </w:p>
        </w:tc>
        <w:tc>
          <w:tcPr>
            <w:tcW w:w="890" w:type="dxa"/>
            <w:tcBorders>
              <w:top w:val="nil"/>
              <w:left w:val="nil"/>
              <w:bottom w:val="nil"/>
              <w:right w:val="single" w:sz="8" w:space="0" w:color="808080"/>
            </w:tcBorders>
            <w:shd w:val="clear" w:color="000000" w:fill="FFFFFF"/>
            <w:noWrap/>
            <w:vAlign w:val="center"/>
            <w:hideMark/>
          </w:tcPr>
          <w:p w14:paraId="7EF7DFBE" w14:textId="77777777" w:rsidR="009903D1" w:rsidRPr="009903D1" w:rsidRDefault="009903D1" w:rsidP="009903D1">
            <w:pPr>
              <w:spacing w:line="240" w:lineRule="auto"/>
              <w:jc w:val="center"/>
              <w:rPr>
                <w:rFonts w:eastAsia="Times New Roman"/>
                <w:color w:val="000000"/>
                <w:sz w:val="20"/>
                <w:szCs w:val="20"/>
              </w:rPr>
            </w:pPr>
            <w:r w:rsidRPr="009903D1">
              <w:rPr>
                <w:rFonts w:eastAsia="Times New Roman"/>
                <w:color w:val="000000"/>
                <w:sz w:val="20"/>
                <w:szCs w:val="20"/>
              </w:rPr>
              <w:t xml:space="preserve">$55 </w:t>
            </w:r>
          </w:p>
        </w:tc>
      </w:tr>
      <w:tr w:rsidR="009903D1" w:rsidRPr="009903D1" w14:paraId="6518EFC4" w14:textId="77777777" w:rsidTr="006C0052">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3032C7DA" w14:textId="77777777" w:rsidR="009903D1" w:rsidRPr="009903D1" w:rsidRDefault="009903D1" w:rsidP="009903D1">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2729D342" w14:textId="77777777" w:rsidR="009903D1" w:rsidRPr="009903D1" w:rsidRDefault="009903D1" w:rsidP="009903D1">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0A9A5562" w14:textId="77777777" w:rsidR="009903D1" w:rsidRPr="009903D1" w:rsidRDefault="009903D1" w:rsidP="009903D1">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5DCA523D" w14:textId="77777777" w:rsidR="009903D1" w:rsidRPr="009903D1" w:rsidRDefault="009903D1" w:rsidP="009903D1">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35C1CC7F" w14:textId="77777777" w:rsidR="009903D1" w:rsidRPr="009903D1" w:rsidRDefault="009903D1" w:rsidP="009903D1">
            <w:pPr>
              <w:spacing w:line="240" w:lineRule="auto"/>
              <w:jc w:val="center"/>
              <w:rPr>
                <w:rFonts w:eastAsia="Times New Roman"/>
                <w:b/>
                <w:bCs/>
                <w:color w:val="000000"/>
                <w:sz w:val="20"/>
                <w:szCs w:val="20"/>
              </w:rPr>
            </w:pPr>
            <w:r w:rsidRPr="009903D1">
              <w:rPr>
                <w:rFonts w:eastAsia="Times New Roman"/>
                <w:b/>
                <w:bCs/>
                <w:color w:val="000000"/>
                <w:sz w:val="20"/>
                <w:szCs w:val="20"/>
              </w:rPr>
              <w:t>10%</w:t>
            </w:r>
          </w:p>
        </w:tc>
        <w:tc>
          <w:tcPr>
            <w:tcW w:w="990" w:type="dxa"/>
            <w:tcBorders>
              <w:top w:val="nil"/>
              <w:left w:val="nil"/>
              <w:bottom w:val="single" w:sz="8" w:space="0" w:color="808080"/>
              <w:right w:val="single" w:sz="8" w:space="0" w:color="808080"/>
            </w:tcBorders>
            <w:shd w:val="clear" w:color="000000" w:fill="FFFFFF"/>
            <w:noWrap/>
            <w:vAlign w:val="center"/>
            <w:hideMark/>
          </w:tcPr>
          <w:p w14:paraId="66CEF1E9" w14:textId="77777777" w:rsidR="009903D1" w:rsidRPr="009903D1" w:rsidRDefault="009903D1" w:rsidP="009903D1">
            <w:pPr>
              <w:spacing w:line="240" w:lineRule="auto"/>
              <w:jc w:val="center"/>
              <w:rPr>
                <w:rFonts w:eastAsia="Times New Roman"/>
                <w:b/>
                <w:bCs/>
                <w:color w:val="000000"/>
                <w:sz w:val="20"/>
                <w:szCs w:val="20"/>
              </w:rPr>
            </w:pPr>
            <w:r w:rsidRPr="009903D1">
              <w:rPr>
                <w:rFonts w:eastAsia="Times New Roman"/>
                <w:b/>
                <w:bCs/>
                <w:color w:val="000000"/>
                <w:sz w:val="20"/>
                <w:szCs w:val="20"/>
              </w:rPr>
              <w:t>10%</w:t>
            </w:r>
          </w:p>
        </w:tc>
        <w:tc>
          <w:tcPr>
            <w:tcW w:w="890" w:type="dxa"/>
            <w:tcBorders>
              <w:top w:val="nil"/>
              <w:left w:val="nil"/>
              <w:bottom w:val="single" w:sz="8" w:space="0" w:color="808080"/>
              <w:right w:val="single" w:sz="8" w:space="0" w:color="808080"/>
            </w:tcBorders>
            <w:shd w:val="clear" w:color="000000" w:fill="FFFFFF"/>
            <w:noWrap/>
            <w:vAlign w:val="center"/>
            <w:hideMark/>
          </w:tcPr>
          <w:p w14:paraId="2C236651" w14:textId="77777777" w:rsidR="009903D1" w:rsidRPr="009903D1" w:rsidRDefault="009903D1" w:rsidP="009903D1">
            <w:pPr>
              <w:spacing w:line="240" w:lineRule="auto"/>
              <w:jc w:val="center"/>
              <w:rPr>
                <w:rFonts w:eastAsia="Times New Roman"/>
                <w:b/>
                <w:bCs/>
                <w:color w:val="000000"/>
                <w:sz w:val="20"/>
                <w:szCs w:val="20"/>
              </w:rPr>
            </w:pPr>
            <w:r w:rsidRPr="009903D1">
              <w:rPr>
                <w:rFonts w:eastAsia="Times New Roman"/>
                <w:b/>
                <w:bCs/>
                <w:color w:val="000000"/>
                <w:sz w:val="20"/>
                <w:szCs w:val="20"/>
              </w:rPr>
              <w:t>10%</w:t>
            </w:r>
          </w:p>
        </w:tc>
      </w:tr>
      <w:tr w:rsidR="009903D1" w:rsidRPr="009903D1" w14:paraId="5DC88A34" w14:textId="77777777" w:rsidTr="006C0052">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08B310D7" w14:textId="77777777" w:rsidR="009903D1" w:rsidRPr="009903D1" w:rsidRDefault="009903D1" w:rsidP="009903D1">
            <w:pPr>
              <w:spacing w:line="240" w:lineRule="auto"/>
              <w:rPr>
                <w:rFonts w:eastAsia="Times New Roman"/>
                <w:color w:val="000000"/>
                <w:sz w:val="20"/>
                <w:szCs w:val="20"/>
              </w:rPr>
            </w:pPr>
            <w:r w:rsidRPr="009903D1">
              <w:rPr>
                <w:rFonts w:eastAsia="Times New Roman"/>
                <w:color w:val="000000"/>
                <w:sz w:val="20"/>
                <w:szCs w:val="20"/>
              </w:rPr>
              <w:t>Basic Filing Fee – Design (CPA)</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899CB64" w14:textId="77777777" w:rsidR="009903D1" w:rsidRPr="009903D1" w:rsidRDefault="009903D1" w:rsidP="009903D1">
            <w:pPr>
              <w:spacing w:line="240" w:lineRule="auto"/>
              <w:jc w:val="center"/>
              <w:rPr>
                <w:rFonts w:eastAsia="Times New Roman"/>
                <w:color w:val="000000"/>
                <w:sz w:val="20"/>
                <w:szCs w:val="20"/>
              </w:rPr>
            </w:pPr>
            <w:r w:rsidRPr="009903D1">
              <w:rPr>
                <w:rFonts w:eastAsia="Times New Roman"/>
                <w:color w:val="000000"/>
                <w:sz w:val="20"/>
                <w:szCs w:val="20"/>
              </w:rPr>
              <w:t xml:space="preserve">$200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F1C9984" w14:textId="77777777" w:rsidR="009903D1" w:rsidRPr="009903D1" w:rsidRDefault="009903D1" w:rsidP="009903D1">
            <w:pPr>
              <w:spacing w:line="240" w:lineRule="auto"/>
              <w:jc w:val="center"/>
              <w:rPr>
                <w:rFonts w:eastAsia="Times New Roman"/>
                <w:color w:val="000000"/>
                <w:sz w:val="20"/>
                <w:szCs w:val="20"/>
              </w:rPr>
            </w:pPr>
            <w:r w:rsidRPr="009903D1">
              <w:rPr>
                <w:rFonts w:eastAsia="Times New Roman"/>
                <w:color w:val="000000"/>
                <w:sz w:val="20"/>
                <w:szCs w:val="20"/>
              </w:rPr>
              <w:t xml:space="preserve">$100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73A1CCB" w14:textId="77777777" w:rsidR="009903D1" w:rsidRPr="009903D1" w:rsidRDefault="009903D1" w:rsidP="009903D1">
            <w:pPr>
              <w:spacing w:line="240" w:lineRule="auto"/>
              <w:jc w:val="center"/>
              <w:rPr>
                <w:rFonts w:eastAsia="Times New Roman"/>
                <w:color w:val="000000"/>
                <w:sz w:val="20"/>
                <w:szCs w:val="20"/>
              </w:rPr>
            </w:pPr>
            <w:r w:rsidRPr="009903D1">
              <w:rPr>
                <w:rFonts w:eastAsia="Times New Roman"/>
                <w:color w:val="000000"/>
                <w:sz w:val="20"/>
                <w:szCs w:val="20"/>
              </w:rPr>
              <w:t xml:space="preserve">$50 </w:t>
            </w:r>
          </w:p>
        </w:tc>
        <w:tc>
          <w:tcPr>
            <w:tcW w:w="990" w:type="dxa"/>
            <w:tcBorders>
              <w:top w:val="nil"/>
              <w:left w:val="nil"/>
              <w:bottom w:val="nil"/>
              <w:right w:val="single" w:sz="8" w:space="0" w:color="808080"/>
            </w:tcBorders>
            <w:shd w:val="clear" w:color="000000" w:fill="FFFFFF"/>
            <w:noWrap/>
            <w:vAlign w:val="center"/>
            <w:hideMark/>
          </w:tcPr>
          <w:p w14:paraId="7B6F684A" w14:textId="77777777" w:rsidR="009903D1" w:rsidRPr="009903D1" w:rsidRDefault="009903D1" w:rsidP="009903D1">
            <w:pPr>
              <w:spacing w:line="240" w:lineRule="auto"/>
              <w:jc w:val="center"/>
              <w:rPr>
                <w:rFonts w:eastAsia="Times New Roman"/>
                <w:color w:val="000000"/>
                <w:sz w:val="20"/>
                <w:szCs w:val="20"/>
              </w:rPr>
            </w:pPr>
            <w:r w:rsidRPr="009903D1">
              <w:rPr>
                <w:rFonts w:eastAsia="Times New Roman"/>
                <w:color w:val="000000"/>
                <w:sz w:val="20"/>
                <w:szCs w:val="20"/>
              </w:rPr>
              <w:t xml:space="preserve">$220 </w:t>
            </w:r>
          </w:p>
        </w:tc>
        <w:tc>
          <w:tcPr>
            <w:tcW w:w="990" w:type="dxa"/>
            <w:tcBorders>
              <w:top w:val="nil"/>
              <w:left w:val="nil"/>
              <w:bottom w:val="nil"/>
              <w:right w:val="single" w:sz="8" w:space="0" w:color="808080"/>
            </w:tcBorders>
            <w:shd w:val="clear" w:color="000000" w:fill="FFFFFF"/>
            <w:noWrap/>
            <w:vAlign w:val="center"/>
            <w:hideMark/>
          </w:tcPr>
          <w:p w14:paraId="7C00E932" w14:textId="77777777" w:rsidR="009903D1" w:rsidRPr="009903D1" w:rsidRDefault="009903D1" w:rsidP="009903D1">
            <w:pPr>
              <w:spacing w:line="240" w:lineRule="auto"/>
              <w:jc w:val="center"/>
              <w:rPr>
                <w:rFonts w:eastAsia="Times New Roman"/>
                <w:color w:val="000000"/>
                <w:sz w:val="20"/>
                <w:szCs w:val="20"/>
              </w:rPr>
            </w:pPr>
            <w:r w:rsidRPr="009903D1">
              <w:rPr>
                <w:rFonts w:eastAsia="Times New Roman"/>
                <w:color w:val="000000"/>
                <w:sz w:val="20"/>
                <w:szCs w:val="20"/>
              </w:rPr>
              <w:t xml:space="preserve">$110 </w:t>
            </w:r>
          </w:p>
        </w:tc>
        <w:tc>
          <w:tcPr>
            <w:tcW w:w="890" w:type="dxa"/>
            <w:tcBorders>
              <w:top w:val="nil"/>
              <w:left w:val="nil"/>
              <w:bottom w:val="nil"/>
              <w:right w:val="single" w:sz="8" w:space="0" w:color="808080"/>
            </w:tcBorders>
            <w:shd w:val="clear" w:color="000000" w:fill="FFFFFF"/>
            <w:noWrap/>
            <w:vAlign w:val="center"/>
            <w:hideMark/>
          </w:tcPr>
          <w:p w14:paraId="49FF2F5B" w14:textId="77777777" w:rsidR="009903D1" w:rsidRPr="009903D1" w:rsidRDefault="009903D1" w:rsidP="009903D1">
            <w:pPr>
              <w:spacing w:line="240" w:lineRule="auto"/>
              <w:jc w:val="center"/>
              <w:rPr>
                <w:rFonts w:eastAsia="Times New Roman"/>
                <w:color w:val="000000"/>
                <w:sz w:val="20"/>
                <w:szCs w:val="20"/>
              </w:rPr>
            </w:pPr>
            <w:r w:rsidRPr="009903D1">
              <w:rPr>
                <w:rFonts w:eastAsia="Times New Roman"/>
                <w:color w:val="000000"/>
                <w:sz w:val="20"/>
                <w:szCs w:val="20"/>
              </w:rPr>
              <w:t xml:space="preserve">$55 </w:t>
            </w:r>
          </w:p>
        </w:tc>
      </w:tr>
      <w:tr w:rsidR="009903D1" w:rsidRPr="009903D1" w14:paraId="7EA5C83B" w14:textId="77777777" w:rsidTr="006C0052">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716AC60D" w14:textId="77777777" w:rsidR="009903D1" w:rsidRPr="009903D1" w:rsidRDefault="009903D1" w:rsidP="009903D1">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283CE6C5" w14:textId="77777777" w:rsidR="009903D1" w:rsidRPr="009903D1" w:rsidRDefault="009903D1" w:rsidP="009903D1">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436DEBC2" w14:textId="77777777" w:rsidR="009903D1" w:rsidRPr="009903D1" w:rsidRDefault="009903D1" w:rsidP="009903D1">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6AFA434C" w14:textId="77777777" w:rsidR="009903D1" w:rsidRPr="009903D1" w:rsidRDefault="009903D1" w:rsidP="009903D1">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1DF4A1F0" w14:textId="77777777" w:rsidR="009903D1" w:rsidRPr="009903D1" w:rsidRDefault="009903D1" w:rsidP="009903D1">
            <w:pPr>
              <w:spacing w:line="240" w:lineRule="auto"/>
              <w:jc w:val="center"/>
              <w:rPr>
                <w:rFonts w:eastAsia="Times New Roman"/>
                <w:b/>
                <w:bCs/>
                <w:color w:val="000000"/>
                <w:sz w:val="20"/>
                <w:szCs w:val="20"/>
              </w:rPr>
            </w:pPr>
            <w:r w:rsidRPr="009903D1">
              <w:rPr>
                <w:rFonts w:eastAsia="Times New Roman"/>
                <w:b/>
                <w:bCs/>
                <w:color w:val="000000"/>
                <w:sz w:val="20"/>
                <w:szCs w:val="20"/>
              </w:rPr>
              <w:t>10%</w:t>
            </w:r>
          </w:p>
        </w:tc>
        <w:tc>
          <w:tcPr>
            <w:tcW w:w="990" w:type="dxa"/>
            <w:tcBorders>
              <w:top w:val="nil"/>
              <w:left w:val="nil"/>
              <w:bottom w:val="single" w:sz="8" w:space="0" w:color="808080"/>
              <w:right w:val="single" w:sz="8" w:space="0" w:color="808080"/>
            </w:tcBorders>
            <w:shd w:val="clear" w:color="000000" w:fill="FFFFFF"/>
            <w:noWrap/>
            <w:vAlign w:val="center"/>
            <w:hideMark/>
          </w:tcPr>
          <w:p w14:paraId="4CF53A3F" w14:textId="77777777" w:rsidR="009903D1" w:rsidRPr="009903D1" w:rsidRDefault="009903D1" w:rsidP="009903D1">
            <w:pPr>
              <w:spacing w:line="240" w:lineRule="auto"/>
              <w:jc w:val="center"/>
              <w:rPr>
                <w:rFonts w:eastAsia="Times New Roman"/>
                <w:b/>
                <w:bCs/>
                <w:color w:val="000000"/>
                <w:sz w:val="20"/>
                <w:szCs w:val="20"/>
              </w:rPr>
            </w:pPr>
            <w:r w:rsidRPr="009903D1">
              <w:rPr>
                <w:rFonts w:eastAsia="Times New Roman"/>
                <w:b/>
                <w:bCs/>
                <w:color w:val="000000"/>
                <w:sz w:val="20"/>
                <w:szCs w:val="20"/>
              </w:rPr>
              <w:t>10%</w:t>
            </w:r>
          </w:p>
        </w:tc>
        <w:tc>
          <w:tcPr>
            <w:tcW w:w="890" w:type="dxa"/>
            <w:tcBorders>
              <w:top w:val="nil"/>
              <w:left w:val="nil"/>
              <w:bottom w:val="single" w:sz="8" w:space="0" w:color="808080"/>
              <w:right w:val="single" w:sz="8" w:space="0" w:color="808080"/>
            </w:tcBorders>
            <w:shd w:val="clear" w:color="000000" w:fill="FFFFFF"/>
            <w:noWrap/>
            <w:vAlign w:val="center"/>
            <w:hideMark/>
          </w:tcPr>
          <w:p w14:paraId="76C8565B" w14:textId="77777777" w:rsidR="009903D1" w:rsidRPr="009903D1" w:rsidRDefault="009903D1" w:rsidP="009903D1">
            <w:pPr>
              <w:spacing w:line="240" w:lineRule="auto"/>
              <w:jc w:val="center"/>
              <w:rPr>
                <w:rFonts w:eastAsia="Times New Roman"/>
                <w:b/>
                <w:bCs/>
                <w:color w:val="000000"/>
                <w:sz w:val="20"/>
                <w:szCs w:val="20"/>
              </w:rPr>
            </w:pPr>
            <w:r w:rsidRPr="009903D1">
              <w:rPr>
                <w:rFonts w:eastAsia="Times New Roman"/>
                <w:b/>
                <w:bCs/>
                <w:color w:val="000000"/>
                <w:sz w:val="20"/>
                <w:szCs w:val="20"/>
              </w:rPr>
              <w:t>10%</w:t>
            </w:r>
          </w:p>
        </w:tc>
      </w:tr>
      <w:tr w:rsidR="009903D1" w:rsidRPr="009903D1" w14:paraId="74A99429" w14:textId="77777777" w:rsidTr="006C0052">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38FF8448" w14:textId="77777777" w:rsidR="009903D1" w:rsidRPr="009903D1" w:rsidRDefault="009903D1" w:rsidP="009903D1">
            <w:pPr>
              <w:spacing w:line="240" w:lineRule="auto"/>
              <w:rPr>
                <w:rFonts w:eastAsia="Times New Roman"/>
                <w:color w:val="000000"/>
                <w:sz w:val="20"/>
                <w:szCs w:val="20"/>
              </w:rPr>
            </w:pPr>
            <w:r w:rsidRPr="009903D1">
              <w:rPr>
                <w:rFonts w:eastAsia="Times New Roman"/>
                <w:color w:val="000000"/>
                <w:sz w:val="20"/>
                <w:szCs w:val="20"/>
              </w:rPr>
              <w:t>Basic Filing Fee – Plant</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D8299F2" w14:textId="77777777" w:rsidR="009903D1" w:rsidRPr="009903D1" w:rsidRDefault="009903D1" w:rsidP="009903D1">
            <w:pPr>
              <w:spacing w:line="240" w:lineRule="auto"/>
              <w:jc w:val="center"/>
              <w:rPr>
                <w:rFonts w:eastAsia="Times New Roman"/>
                <w:color w:val="000000"/>
                <w:sz w:val="20"/>
                <w:szCs w:val="20"/>
              </w:rPr>
            </w:pPr>
            <w:r w:rsidRPr="009903D1">
              <w:rPr>
                <w:rFonts w:eastAsia="Times New Roman"/>
                <w:color w:val="000000"/>
                <w:sz w:val="20"/>
                <w:szCs w:val="20"/>
              </w:rPr>
              <w:t xml:space="preserve">$200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6589FF2" w14:textId="77777777" w:rsidR="009903D1" w:rsidRPr="009903D1" w:rsidRDefault="009903D1" w:rsidP="009903D1">
            <w:pPr>
              <w:spacing w:line="240" w:lineRule="auto"/>
              <w:jc w:val="center"/>
              <w:rPr>
                <w:rFonts w:eastAsia="Times New Roman"/>
                <w:color w:val="000000"/>
                <w:sz w:val="20"/>
                <w:szCs w:val="20"/>
              </w:rPr>
            </w:pPr>
            <w:r w:rsidRPr="009903D1">
              <w:rPr>
                <w:rFonts w:eastAsia="Times New Roman"/>
                <w:color w:val="000000"/>
                <w:sz w:val="20"/>
                <w:szCs w:val="20"/>
              </w:rPr>
              <w:t xml:space="preserve">$100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0FCE840" w14:textId="77777777" w:rsidR="009903D1" w:rsidRPr="009903D1" w:rsidRDefault="009903D1" w:rsidP="009903D1">
            <w:pPr>
              <w:spacing w:line="240" w:lineRule="auto"/>
              <w:jc w:val="center"/>
              <w:rPr>
                <w:rFonts w:eastAsia="Times New Roman"/>
                <w:color w:val="000000"/>
                <w:sz w:val="20"/>
                <w:szCs w:val="20"/>
              </w:rPr>
            </w:pPr>
            <w:r w:rsidRPr="009903D1">
              <w:rPr>
                <w:rFonts w:eastAsia="Times New Roman"/>
                <w:color w:val="000000"/>
                <w:sz w:val="20"/>
                <w:szCs w:val="20"/>
              </w:rPr>
              <w:t xml:space="preserve">$50 </w:t>
            </w:r>
          </w:p>
        </w:tc>
        <w:tc>
          <w:tcPr>
            <w:tcW w:w="990" w:type="dxa"/>
            <w:tcBorders>
              <w:top w:val="nil"/>
              <w:left w:val="nil"/>
              <w:bottom w:val="nil"/>
              <w:right w:val="single" w:sz="8" w:space="0" w:color="808080"/>
            </w:tcBorders>
            <w:shd w:val="clear" w:color="000000" w:fill="FFFFFF"/>
            <w:noWrap/>
            <w:vAlign w:val="center"/>
            <w:hideMark/>
          </w:tcPr>
          <w:p w14:paraId="216690DB" w14:textId="77777777" w:rsidR="009903D1" w:rsidRPr="009903D1" w:rsidRDefault="009903D1" w:rsidP="009903D1">
            <w:pPr>
              <w:spacing w:line="240" w:lineRule="auto"/>
              <w:jc w:val="center"/>
              <w:rPr>
                <w:rFonts w:eastAsia="Times New Roman"/>
                <w:color w:val="000000"/>
                <w:sz w:val="20"/>
                <w:szCs w:val="20"/>
              </w:rPr>
            </w:pPr>
            <w:r w:rsidRPr="009903D1">
              <w:rPr>
                <w:rFonts w:eastAsia="Times New Roman"/>
                <w:color w:val="000000"/>
                <w:sz w:val="20"/>
                <w:szCs w:val="20"/>
              </w:rPr>
              <w:t xml:space="preserve">$220 </w:t>
            </w:r>
          </w:p>
        </w:tc>
        <w:tc>
          <w:tcPr>
            <w:tcW w:w="990" w:type="dxa"/>
            <w:tcBorders>
              <w:top w:val="nil"/>
              <w:left w:val="nil"/>
              <w:bottom w:val="nil"/>
              <w:right w:val="single" w:sz="8" w:space="0" w:color="808080"/>
            </w:tcBorders>
            <w:shd w:val="clear" w:color="000000" w:fill="FFFFFF"/>
            <w:noWrap/>
            <w:vAlign w:val="center"/>
            <w:hideMark/>
          </w:tcPr>
          <w:p w14:paraId="76CFDE79" w14:textId="77777777" w:rsidR="009903D1" w:rsidRPr="009903D1" w:rsidRDefault="009903D1" w:rsidP="009903D1">
            <w:pPr>
              <w:spacing w:line="240" w:lineRule="auto"/>
              <w:jc w:val="center"/>
              <w:rPr>
                <w:rFonts w:eastAsia="Times New Roman"/>
                <w:color w:val="000000"/>
                <w:sz w:val="20"/>
                <w:szCs w:val="20"/>
              </w:rPr>
            </w:pPr>
            <w:r w:rsidRPr="009903D1">
              <w:rPr>
                <w:rFonts w:eastAsia="Times New Roman"/>
                <w:color w:val="000000"/>
                <w:sz w:val="20"/>
                <w:szCs w:val="20"/>
              </w:rPr>
              <w:t xml:space="preserve">$110 </w:t>
            </w:r>
          </w:p>
        </w:tc>
        <w:tc>
          <w:tcPr>
            <w:tcW w:w="890" w:type="dxa"/>
            <w:tcBorders>
              <w:top w:val="nil"/>
              <w:left w:val="nil"/>
              <w:bottom w:val="nil"/>
              <w:right w:val="single" w:sz="8" w:space="0" w:color="808080"/>
            </w:tcBorders>
            <w:shd w:val="clear" w:color="000000" w:fill="FFFFFF"/>
            <w:noWrap/>
            <w:vAlign w:val="center"/>
            <w:hideMark/>
          </w:tcPr>
          <w:p w14:paraId="1F96BBA6" w14:textId="77777777" w:rsidR="009903D1" w:rsidRPr="009903D1" w:rsidRDefault="009903D1" w:rsidP="009903D1">
            <w:pPr>
              <w:spacing w:line="240" w:lineRule="auto"/>
              <w:jc w:val="center"/>
              <w:rPr>
                <w:rFonts w:eastAsia="Times New Roman"/>
                <w:color w:val="000000"/>
                <w:sz w:val="20"/>
                <w:szCs w:val="20"/>
              </w:rPr>
            </w:pPr>
            <w:r w:rsidRPr="009903D1">
              <w:rPr>
                <w:rFonts w:eastAsia="Times New Roman"/>
                <w:color w:val="000000"/>
                <w:sz w:val="20"/>
                <w:szCs w:val="20"/>
              </w:rPr>
              <w:t xml:space="preserve">$55 </w:t>
            </w:r>
          </w:p>
        </w:tc>
      </w:tr>
      <w:tr w:rsidR="009903D1" w:rsidRPr="009903D1" w14:paraId="76AF0821" w14:textId="77777777" w:rsidTr="006C0052">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28A5E654" w14:textId="77777777" w:rsidR="009903D1" w:rsidRPr="009903D1" w:rsidRDefault="009903D1" w:rsidP="009903D1">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7F81DAAF" w14:textId="77777777" w:rsidR="009903D1" w:rsidRPr="009903D1" w:rsidRDefault="009903D1" w:rsidP="009903D1">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33AF784A" w14:textId="77777777" w:rsidR="009903D1" w:rsidRPr="009903D1" w:rsidRDefault="009903D1" w:rsidP="009903D1">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6DA68D84" w14:textId="77777777" w:rsidR="009903D1" w:rsidRPr="009903D1" w:rsidRDefault="009903D1" w:rsidP="009903D1">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298FEA9B" w14:textId="77777777" w:rsidR="009903D1" w:rsidRPr="009903D1" w:rsidRDefault="009903D1" w:rsidP="009903D1">
            <w:pPr>
              <w:spacing w:line="240" w:lineRule="auto"/>
              <w:jc w:val="center"/>
              <w:rPr>
                <w:rFonts w:eastAsia="Times New Roman"/>
                <w:b/>
                <w:bCs/>
                <w:color w:val="000000"/>
                <w:sz w:val="20"/>
                <w:szCs w:val="20"/>
              </w:rPr>
            </w:pPr>
            <w:r w:rsidRPr="009903D1">
              <w:rPr>
                <w:rFonts w:eastAsia="Times New Roman"/>
                <w:b/>
                <w:bCs/>
                <w:color w:val="000000"/>
                <w:sz w:val="20"/>
                <w:szCs w:val="20"/>
              </w:rPr>
              <w:t>10%</w:t>
            </w:r>
          </w:p>
        </w:tc>
        <w:tc>
          <w:tcPr>
            <w:tcW w:w="990" w:type="dxa"/>
            <w:tcBorders>
              <w:top w:val="nil"/>
              <w:left w:val="nil"/>
              <w:bottom w:val="single" w:sz="8" w:space="0" w:color="808080"/>
              <w:right w:val="single" w:sz="8" w:space="0" w:color="808080"/>
            </w:tcBorders>
            <w:shd w:val="clear" w:color="000000" w:fill="FFFFFF"/>
            <w:noWrap/>
            <w:vAlign w:val="center"/>
            <w:hideMark/>
          </w:tcPr>
          <w:p w14:paraId="1127F449" w14:textId="77777777" w:rsidR="009903D1" w:rsidRPr="009903D1" w:rsidRDefault="009903D1" w:rsidP="009903D1">
            <w:pPr>
              <w:spacing w:line="240" w:lineRule="auto"/>
              <w:jc w:val="center"/>
              <w:rPr>
                <w:rFonts w:eastAsia="Times New Roman"/>
                <w:b/>
                <w:bCs/>
                <w:color w:val="000000"/>
                <w:sz w:val="20"/>
                <w:szCs w:val="20"/>
              </w:rPr>
            </w:pPr>
            <w:r w:rsidRPr="009903D1">
              <w:rPr>
                <w:rFonts w:eastAsia="Times New Roman"/>
                <w:b/>
                <w:bCs/>
                <w:color w:val="000000"/>
                <w:sz w:val="20"/>
                <w:szCs w:val="20"/>
              </w:rPr>
              <w:t>10%</w:t>
            </w:r>
          </w:p>
        </w:tc>
        <w:tc>
          <w:tcPr>
            <w:tcW w:w="890" w:type="dxa"/>
            <w:tcBorders>
              <w:top w:val="nil"/>
              <w:left w:val="nil"/>
              <w:bottom w:val="single" w:sz="8" w:space="0" w:color="808080"/>
              <w:right w:val="single" w:sz="8" w:space="0" w:color="808080"/>
            </w:tcBorders>
            <w:shd w:val="clear" w:color="000000" w:fill="FFFFFF"/>
            <w:noWrap/>
            <w:vAlign w:val="center"/>
            <w:hideMark/>
          </w:tcPr>
          <w:p w14:paraId="44D33BEF" w14:textId="77777777" w:rsidR="009903D1" w:rsidRPr="009903D1" w:rsidRDefault="009903D1" w:rsidP="009903D1">
            <w:pPr>
              <w:spacing w:line="240" w:lineRule="auto"/>
              <w:jc w:val="center"/>
              <w:rPr>
                <w:rFonts w:eastAsia="Times New Roman"/>
                <w:b/>
                <w:bCs/>
                <w:color w:val="000000"/>
                <w:sz w:val="20"/>
                <w:szCs w:val="20"/>
              </w:rPr>
            </w:pPr>
            <w:r w:rsidRPr="009903D1">
              <w:rPr>
                <w:rFonts w:eastAsia="Times New Roman"/>
                <w:b/>
                <w:bCs/>
                <w:color w:val="000000"/>
                <w:sz w:val="20"/>
                <w:szCs w:val="20"/>
              </w:rPr>
              <w:t>10%</w:t>
            </w:r>
          </w:p>
        </w:tc>
      </w:tr>
      <w:tr w:rsidR="009903D1" w:rsidRPr="009903D1" w14:paraId="1A42FA63" w14:textId="77777777" w:rsidTr="006C0052">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33D7BEB1" w14:textId="77777777" w:rsidR="009903D1" w:rsidRPr="009903D1" w:rsidRDefault="009903D1" w:rsidP="009903D1">
            <w:pPr>
              <w:spacing w:line="240" w:lineRule="auto"/>
              <w:rPr>
                <w:rFonts w:eastAsia="Times New Roman"/>
                <w:color w:val="000000"/>
                <w:sz w:val="20"/>
                <w:szCs w:val="20"/>
              </w:rPr>
            </w:pPr>
            <w:r w:rsidRPr="009903D1">
              <w:rPr>
                <w:rFonts w:eastAsia="Times New Roman"/>
                <w:color w:val="000000"/>
                <w:sz w:val="20"/>
                <w:szCs w:val="20"/>
              </w:rPr>
              <w:t>Provisional Application Filing Fee</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6BB6AEF" w14:textId="77777777" w:rsidR="009903D1" w:rsidRPr="009903D1" w:rsidRDefault="009903D1" w:rsidP="009903D1">
            <w:pPr>
              <w:spacing w:line="240" w:lineRule="auto"/>
              <w:jc w:val="center"/>
              <w:rPr>
                <w:rFonts w:eastAsia="Times New Roman"/>
                <w:color w:val="000000"/>
                <w:sz w:val="20"/>
                <w:szCs w:val="20"/>
              </w:rPr>
            </w:pPr>
            <w:r w:rsidRPr="009903D1">
              <w:rPr>
                <w:rFonts w:eastAsia="Times New Roman"/>
                <w:color w:val="000000"/>
                <w:sz w:val="20"/>
                <w:szCs w:val="20"/>
              </w:rPr>
              <w:t xml:space="preserve">$280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F023C7A" w14:textId="77777777" w:rsidR="009903D1" w:rsidRPr="009903D1" w:rsidRDefault="009903D1" w:rsidP="009903D1">
            <w:pPr>
              <w:spacing w:line="240" w:lineRule="auto"/>
              <w:jc w:val="center"/>
              <w:rPr>
                <w:rFonts w:eastAsia="Times New Roman"/>
                <w:color w:val="000000"/>
                <w:sz w:val="20"/>
                <w:szCs w:val="20"/>
              </w:rPr>
            </w:pPr>
            <w:r w:rsidRPr="009903D1">
              <w:rPr>
                <w:rFonts w:eastAsia="Times New Roman"/>
                <w:color w:val="000000"/>
                <w:sz w:val="20"/>
                <w:szCs w:val="20"/>
              </w:rPr>
              <w:t xml:space="preserve">$140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3D6CC4A" w14:textId="77777777" w:rsidR="009903D1" w:rsidRPr="009903D1" w:rsidRDefault="009903D1" w:rsidP="009903D1">
            <w:pPr>
              <w:spacing w:line="240" w:lineRule="auto"/>
              <w:jc w:val="center"/>
              <w:rPr>
                <w:rFonts w:eastAsia="Times New Roman"/>
                <w:color w:val="000000"/>
                <w:sz w:val="20"/>
                <w:szCs w:val="20"/>
              </w:rPr>
            </w:pPr>
            <w:r w:rsidRPr="009903D1">
              <w:rPr>
                <w:rFonts w:eastAsia="Times New Roman"/>
                <w:color w:val="000000"/>
                <w:sz w:val="20"/>
                <w:szCs w:val="20"/>
              </w:rPr>
              <w:t xml:space="preserve">$70 </w:t>
            </w:r>
          </w:p>
        </w:tc>
        <w:tc>
          <w:tcPr>
            <w:tcW w:w="990" w:type="dxa"/>
            <w:tcBorders>
              <w:top w:val="nil"/>
              <w:left w:val="nil"/>
              <w:bottom w:val="nil"/>
              <w:right w:val="single" w:sz="8" w:space="0" w:color="808080"/>
            </w:tcBorders>
            <w:shd w:val="clear" w:color="000000" w:fill="FFFFFF"/>
            <w:noWrap/>
            <w:vAlign w:val="center"/>
            <w:hideMark/>
          </w:tcPr>
          <w:p w14:paraId="42682706" w14:textId="77777777" w:rsidR="009903D1" w:rsidRPr="009903D1" w:rsidRDefault="009903D1" w:rsidP="009903D1">
            <w:pPr>
              <w:spacing w:line="240" w:lineRule="auto"/>
              <w:jc w:val="center"/>
              <w:rPr>
                <w:rFonts w:eastAsia="Times New Roman"/>
                <w:color w:val="000000"/>
                <w:sz w:val="20"/>
                <w:szCs w:val="20"/>
              </w:rPr>
            </w:pPr>
            <w:r w:rsidRPr="009903D1">
              <w:rPr>
                <w:rFonts w:eastAsia="Times New Roman"/>
                <w:color w:val="000000"/>
                <w:sz w:val="20"/>
                <w:szCs w:val="20"/>
              </w:rPr>
              <w:t xml:space="preserve">$300 </w:t>
            </w:r>
          </w:p>
        </w:tc>
        <w:tc>
          <w:tcPr>
            <w:tcW w:w="990" w:type="dxa"/>
            <w:tcBorders>
              <w:top w:val="nil"/>
              <w:left w:val="nil"/>
              <w:bottom w:val="nil"/>
              <w:right w:val="single" w:sz="8" w:space="0" w:color="808080"/>
            </w:tcBorders>
            <w:shd w:val="clear" w:color="000000" w:fill="FFFFFF"/>
            <w:noWrap/>
            <w:vAlign w:val="center"/>
            <w:hideMark/>
          </w:tcPr>
          <w:p w14:paraId="30ADD97D" w14:textId="77777777" w:rsidR="009903D1" w:rsidRPr="009903D1" w:rsidRDefault="009903D1" w:rsidP="009903D1">
            <w:pPr>
              <w:spacing w:line="240" w:lineRule="auto"/>
              <w:jc w:val="center"/>
              <w:rPr>
                <w:rFonts w:eastAsia="Times New Roman"/>
                <w:color w:val="000000"/>
                <w:sz w:val="20"/>
                <w:szCs w:val="20"/>
              </w:rPr>
            </w:pPr>
            <w:r w:rsidRPr="009903D1">
              <w:rPr>
                <w:rFonts w:eastAsia="Times New Roman"/>
                <w:color w:val="000000"/>
                <w:sz w:val="20"/>
                <w:szCs w:val="20"/>
              </w:rPr>
              <w:t xml:space="preserve">$150 </w:t>
            </w:r>
          </w:p>
        </w:tc>
        <w:tc>
          <w:tcPr>
            <w:tcW w:w="890" w:type="dxa"/>
            <w:tcBorders>
              <w:top w:val="nil"/>
              <w:left w:val="nil"/>
              <w:bottom w:val="nil"/>
              <w:right w:val="single" w:sz="8" w:space="0" w:color="808080"/>
            </w:tcBorders>
            <w:shd w:val="clear" w:color="000000" w:fill="FFFFFF"/>
            <w:noWrap/>
            <w:vAlign w:val="center"/>
            <w:hideMark/>
          </w:tcPr>
          <w:p w14:paraId="187D4EC1" w14:textId="77777777" w:rsidR="009903D1" w:rsidRPr="009903D1" w:rsidRDefault="009903D1" w:rsidP="009903D1">
            <w:pPr>
              <w:spacing w:line="240" w:lineRule="auto"/>
              <w:jc w:val="center"/>
              <w:rPr>
                <w:rFonts w:eastAsia="Times New Roman"/>
                <w:color w:val="000000"/>
                <w:sz w:val="20"/>
                <w:szCs w:val="20"/>
              </w:rPr>
            </w:pPr>
            <w:r w:rsidRPr="009903D1">
              <w:rPr>
                <w:rFonts w:eastAsia="Times New Roman"/>
                <w:color w:val="000000"/>
                <w:sz w:val="20"/>
                <w:szCs w:val="20"/>
              </w:rPr>
              <w:t xml:space="preserve">$75 </w:t>
            </w:r>
          </w:p>
        </w:tc>
      </w:tr>
      <w:tr w:rsidR="009903D1" w:rsidRPr="009903D1" w14:paraId="366363A7" w14:textId="77777777" w:rsidTr="006C0052">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168C6B41" w14:textId="77777777" w:rsidR="009903D1" w:rsidRPr="009903D1" w:rsidRDefault="009903D1" w:rsidP="009903D1">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23FB5470" w14:textId="77777777" w:rsidR="009903D1" w:rsidRPr="009903D1" w:rsidRDefault="009903D1" w:rsidP="009903D1">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7BE30C86" w14:textId="77777777" w:rsidR="009903D1" w:rsidRPr="009903D1" w:rsidRDefault="009903D1" w:rsidP="009903D1">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50646797" w14:textId="77777777" w:rsidR="009903D1" w:rsidRPr="009903D1" w:rsidRDefault="009903D1" w:rsidP="009903D1">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36E6EFE3" w14:textId="77777777" w:rsidR="009903D1" w:rsidRPr="009903D1" w:rsidRDefault="009903D1" w:rsidP="009903D1">
            <w:pPr>
              <w:spacing w:line="240" w:lineRule="auto"/>
              <w:jc w:val="center"/>
              <w:rPr>
                <w:rFonts w:eastAsia="Times New Roman"/>
                <w:b/>
                <w:bCs/>
                <w:color w:val="000000"/>
                <w:sz w:val="20"/>
                <w:szCs w:val="20"/>
              </w:rPr>
            </w:pPr>
            <w:r w:rsidRPr="009903D1">
              <w:rPr>
                <w:rFonts w:eastAsia="Times New Roman"/>
                <w:b/>
                <w:bCs/>
                <w:color w:val="000000"/>
                <w:sz w:val="20"/>
                <w:szCs w:val="20"/>
              </w:rPr>
              <w:t>7%</w:t>
            </w:r>
          </w:p>
        </w:tc>
        <w:tc>
          <w:tcPr>
            <w:tcW w:w="990" w:type="dxa"/>
            <w:tcBorders>
              <w:top w:val="nil"/>
              <w:left w:val="nil"/>
              <w:bottom w:val="single" w:sz="8" w:space="0" w:color="808080"/>
              <w:right w:val="single" w:sz="8" w:space="0" w:color="808080"/>
            </w:tcBorders>
            <w:shd w:val="clear" w:color="000000" w:fill="FFFFFF"/>
            <w:noWrap/>
            <w:vAlign w:val="center"/>
            <w:hideMark/>
          </w:tcPr>
          <w:p w14:paraId="548D9DBF" w14:textId="77777777" w:rsidR="009903D1" w:rsidRPr="009903D1" w:rsidRDefault="009903D1" w:rsidP="009903D1">
            <w:pPr>
              <w:spacing w:line="240" w:lineRule="auto"/>
              <w:jc w:val="center"/>
              <w:rPr>
                <w:rFonts w:eastAsia="Times New Roman"/>
                <w:b/>
                <w:bCs/>
                <w:color w:val="000000"/>
                <w:sz w:val="20"/>
                <w:szCs w:val="20"/>
              </w:rPr>
            </w:pPr>
            <w:r w:rsidRPr="009903D1">
              <w:rPr>
                <w:rFonts w:eastAsia="Times New Roman"/>
                <w:b/>
                <w:bCs/>
                <w:color w:val="000000"/>
                <w:sz w:val="20"/>
                <w:szCs w:val="20"/>
              </w:rPr>
              <w:t>7%</w:t>
            </w:r>
          </w:p>
        </w:tc>
        <w:tc>
          <w:tcPr>
            <w:tcW w:w="890" w:type="dxa"/>
            <w:tcBorders>
              <w:top w:val="nil"/>
              <w:left w:val="nil"/>
              <w:bottom w:val="single" w:sz="8" w:space="0" w:color="808080"/>
              <w:right w:val="single" w:sz="8" w:space="0" w:color="808080"/>
            </w:tcBorders>
            <w:shd w:val="clear" w:color="000000" w:fill="FFFFFF"/>
            <w:noWrap/>
            <w:vAlign w:val="center"/>
            <w:hideMark/>
          </w:tcPr>
          <w:p w14:paraId="57E990C3" w14:textId="77777777" w:rsidR="009903D1" w:rsidRPr="009903D1" w:rsidRDefault="009903D1" w:rsidP="009903D1">
            <w:pPr>
              <w:spacing w:line="240" w:lineRule="auto"/>
              <w:jc w:val="center"/>
              <w:rPr>
                <w:rFonts w:eastAsia="Times New Roman"/>
                <w:b/>
                <w:bCs/>
                <w:color w:val="000000"/>
                <w:sz w:val="20"/>
                <w:szCs w:val="20"/>
              </w:rPr>
            </w:pPr>
            <w:r w:rsidRPr="009903D1">
              <w:rPr>
                <w:rFonts w:eastAsia="Times New Roman"/>
                <w:b/>
                <w:bCs/>
                <w:color w:val="000000"/>
                <w:sz w:val="20"/>
                <w:szCs w:val="20"/>
              </w:rPr>
              <w:t>7%</w:t>
            </w:r>
          </w:p>
        </w:tc>
      </w:tr>
      <w:tr w:rsidR="009903D1" w:rsidRPr="009903D1" w14:paraId="1B044F3A" w14:textId="77777777" w:rsidTr="006C0052">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1DF2DD34" w14:textId="77777777" w:rsidR="009903D1" w:rsidRPr="009903D1" w:rsidRDefault="009903D1" w:rsidP="009903D1">
            <w:pPr>
              <w:spacing w:line="240" w:lineRule="auto"/>
              <w:rPr>
                <w:rFonts w:eastAsia="Times New Roman"/>
                <w:color w:val="000000"/>
                <w:sz w:val="20"/>
                <w:szCs w:val="20"/>
              </w:rPr>
            </w:pPr>
            <w:r w:rsidRPr="009903D1">
              <w:rPr>
                <w:rFonts w:eastAsia="Times New Roman"/>
                <w:color w:val="000000"/>
                <w:sz w:val="20"/>
                <w:szCs w:val="20"/>
              </w:rPr>
              <w:t>Basic Filing Fee – Reissue</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91CDE13" w14:textId="77777777" w:rsidR="009903D1" w:rsidRPr="009903D1" w:rsidRDefault="009903D1" w:rsidP="009903D1">
            <w:pPr>
              <w:spacing w:line="240" w:lineRule="auto"/>
              <w:jc w:val="center"/>
              <w:rPr>
                <w:rFonts w:eastAsia="Times New Roman"/>
                <w:color w:val="000000"/>
                <w:sz w:val="20"/>
                <w:szCs w:val="20"/>
              </w:rPr>
            </w:pPr>
            <w:r w:rsidRPr="009903D1">
              <w:rPr>
                <w:rFonts w:eastAsia="Times New Roman"/>
                <w:color w:val="000000"/>
                <w:sz w:val="20"/>
                <w:szCs w:val="20"/>
              </w:rPr>
              <w:t xml:space="preserve">$300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3802BA3" w14:textId="77777777" w:rsidR="009903D1" w:rsidRPr="009903D1" w:rsidRDefault="009903D1" w:rsidP="009903D1">
            <w:pPr>
              <w:spacing w:line="240" w:lineRule="auto"/>
              <w:jc w:val="center"/>
              <w:rPr>
                <w:rFonts w:eastAsia="Times New Roman"/>
                <w:color w:val="000000"/>
                <w:sz w:val="20"/>
                <w:szCs w:val="20"/>
              </w:rPr>
            </w:pPr>
            <w:r w:rsidRPr="009903D1">
              <w:rPr>
                <w:rFonts w:eastAsia="Times New Roman"/>
                <w:color w:val="000000"/>
                <w:sz w:val="20"/>
                <w:szCs w:val="20"/>
              </w:rPr>
              <w:t xml:space="preserve">$150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716D08C" w14:textId="77777777" w:rsidR="009903D1" w:rsidRPr="009903D1" w:rsidRDefault="009903D1" w:rsidP="009903D1">
            <w:pPr>
              <w:spacing w:line="240" w:lineRule="auto"/>
              <w:jc w:val="center"/>
              <w:rPr>
                <w:rFonts w:eastAsia="Times New Roman"/>
                <w:color w:val="000000"/>
                <w:sz w:val="20"/>
                <w:szCs w:val="20"/>
              </w:rPr>
            </w:pPr>
            <w:r w:rsidRPr="009903D1">
              <w:rPr>
                <w:rFonts w:eastAsia="Times New Roman"/>
                <w:color w:val="000000"/>
                <w:sz w:val="20"/>
                <w:szCs w:val="20"/>
              </w:rPr>
              <w:t xml:space="preserve">$75 </w:t>
            </w:r>
          </w:p>
        </w:tc>
        <w:tc>
          <w:tcPr>
            <w:tcW w:w="990" w:type="dxa"/>
            <w:tcBorders>
              <w:top w:val="nil"/>
              <w:left w:val="nil"/>
              <w:bottom w:val="nil"/>
              <w:right w:val="single" w:sz="8" w:space="0" w:color="808080"/>
            </w:tcBorders>
            <w:shd w:val="clear" w:color="000000" w:fill="FFFFFF"/>
            <w:noWrap/>
            <w:vAlign w:val="center"/>
            <w:hideMark/>
          </w:tcPr>
          <w:p w14:paraId="214B7DE0" w14:textId="77777777" w:rsidR="009903D1" w:rsidRPr="009903D1" w:rsidRDefault="009903D1" w:rsidP="009903D1">
            <w:pPr>
              <w:spacing w:line="240" w:lineRule="auto"/>
              <w:jc w:val="center"/>
              <w:rPr>
                <w:rFonts w:eastAsia="Times New Roman"/>
                <w:color w:val="000000"/>
                <w:sz w:val="20"/>
                <w:szCs w:val="20"/>
              </w:rPr>
            </w:pPr>
            <w:r w:rsidRPr="009903D1">
              <w:rPr>
                <w:rFonts w:eastAsia="Times New Roman"/>
                <w:color w:val="000000"/>
                <w:sz w:val="20"/>
                <w:szCs w:val="20"/>
              </w:rPr>
              <w:t xml:space="preserve">$320 </w:t>
            </w:r>
          </w:p>
        </w:tc>
        <w:tc>
          <w:tcPr>
            <w:tcW w:w="990" w:type="dxa"/>
            <w:tcBorders>
              <w:top w:val="nil"/>
              <w:left w:val="nil"/>
              <w:bottom w:val="nil"/>
              <w:right w:val="single" w:sz="8" w:space="0" w:color="808080"/>
            </w:tcBorders>
            <w:shd w:val="clear" w:color="000000" w:fill="FFFFFF"/>
            <w:noWrap/>
            <w:vAlign w:val="center"/>
            <w:hideMark/>
          </w:tcPr>
          <w:p w14:paraId="6828CD3E" w14:textId="77777777" w:rsidR="009903D1" w:rsidRPr="009903D1" w:rsidRDefault="009903D1" w:rsidP="009903D1">
            <w:pPr>
              <w:spacing w:line="240" w:lineRule="auto"/>
              <w:jc w:val="center"/>
              <w:rPr>
                <w:rFonts w:eastAsia="Times New Roman"/>
                <w:color w:val="000000"/>
                <w:sz w:val="20"/>
                <w:szCs w:val="20"/>
              </w:rPr>
            </w:pPr>
            <w:r w:rsidRPr="009903D1">
              <w:rPr>
                <w:rFonts w:eastAsia="Times New Roman"/>
                <w:color w:val="000000"/>
                <w:sz w:val="20"/>
                <w:szCs w:val="20"/>
              </w:rPr>
              <w:t xml:space="preserve">$160 </w:t>
            </w:r>
          </w:p>
        </w:tc>
        <w:tc>
          <w:tcPr>
            <w:tcW w:w="890" w:type="dxa"/>
            <w:tcBorders>
              <w:top w:val="nil"/>
              <w:left w:val="nil"/>
              <w:bottom w:val="nil"/>
              <w:right w:val="single" w:sz="8" w:space="0" w:color="808080"/>
            </w:tcBorders>
            <w:shd w:val="clear" w:color="000000" w:fill="FFFFFF"/>
            <w:noWrap/>
            <w:vAlign w:val="center"/>
            <w:hideMark/>
          </w:tcPr>
          <w:p w14:paraId="0056BFAF" w14:textId="77777777" w:rsidR="009903D1" w:rsidRPr="009903D1" w:rsidRDefault="009903D1" w:rsidP="009903D1">
            <w:pPr>
              <w:spacing w:line="240" w:lineRule="auto"/>
              <w:jc w:val="center"/>
              <w:rPr>
                <w:rFonts w:eastAsia="Times New Roman"/>
                <w:color w:val="000000"/>
                <w:sz w:val="20"/>
                <w:szCs w:val="20"/>
              </w:rPr>
            </w:pPr>
            <w:r w:rsidRPr="009903D1">
              <w:rPr>
                <w:rFonts w:eastAsia="Times New Roman"/>
                <w:color w:val="000000"/>
                <w:sz w:val="20"/>
                <w:szCs w:val="20"/>
              </w:rPr>
              <w:t xml:space="preserve">$80 </w:t>
            </w:r>
          </w:p>
        </w:tc>
      </w:tr>
      <w:tr w:rsidR="009903D1" w:rsidRPr="009903D1" w14:paraId="410429D9" w14:textId="77777777" w:rsidTr="006C0052">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0F6035D2" w14:textId="77777777" w:rsidR="009903D1" w:rsidRPr="009903D1" w:rsidRDefault="009903D1" w:rsidP="009903D1">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78FD81AB" w14:textId="77777777" w:rsidR="009903D1" w:rsidRPr="009903D1" w:rsidRDefault="009903D1" w:rsidP="009903D1">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306468CB" w14:textId="77777777" w:rsidR="009903D1" w:rsidRPr="009903D1" w:rsidRDefault="009903D1" w:rsidP="009903D1">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17150E56" w14:textId="77777777" w:rsidR="009903D1" w:rsidRPr="009903D1" w:rsidRDefault="009903D1" w:rsidP="009903D1">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1DD3C3E0" w14:textId="77777777" w:rsidR="009903D1" w:rsidRPr="009903D1" w:rsidRDefault="009903D1" w:rsidP="009903D1">
            <w:pPr>
              <w:spacing w:line="240" w:lineRule="auto"/>
              <w:jc w:val="center"/>
              <w:rPr>
                <w:rFonts w:eastAsia="Times New Roman"/>
                <w:b/>
                <w:bCs/>
                <w:color w:val="000000"/>
                <w:sz w:val="20"/>
                <w:szCs w:val="20"/>
              </w:rPr>
            </w:pPr>
            <w:r w:rsidRPr="009903D1">
              <w:rPr>
                <w:rFonts w:eastAsia="Times New Roman"/>
                <w:b/>
                <w:bCs/>
                <w:color w:val="000000"/>
                <w:sz w:val="20"/>
                <w:szCs w:val="20"/>
              </w:rPr>
              <w:t>7%</w:t>
            </w:r>
          </w:p>
        </w:tc>
        <w:tc>
          <w:tcPr>
            <w:tcW w:w="990" w:type="dxa"/>
            <w:tcBorders>
              <w:top w:val="nil"/>
              <w:left w:val="nil"/>
              <w:bottom w:val="single" w:sz="8" w:space="0" w:color="808080"/>
              <w:right w:val="single" w:sz="8" w:space="0" w:color="808080"/>
            </w:tcBorders>
            <w:shd w:val="clear" w:color="000000" w:fill="FFFFFF"/>
            <w:noWrap/>
            <w:vAlign w:val="center"/>
            <w:hideMark/>
          </w:tcPr>
          <w:p w14:paraId="600E188D" w14:textId="77777777" w:rsidR="009903D1" w:rsidRPr="009903D1" w:rsidRDefault="009903D1" w:rsidP="009903D1">
            <w:pPr>
              <w:spacing w:line="240" w:lineRule="auto"/>
              <w:jc w:val="center"/>
              <w:rPr>
                <w:rFonts w:eastAsia="Times New Roman"/>
                <w:b/>
                <w:bCs/>
                <w:color w:val="000000"/>
                <w:sz w:val="20"/>
                <w:szCs w:val="20"/>
              </w:rPr>
            </w:pPr>
            <w:r w:rsidRPr="009903D1">
              <w:rPr>
                <w:rFonts w:eastAsia="Times New Roman"/>
                <w:b/>
                <w:bCs/>
                <w:color w:val="000000"/>
                <w:sz w:val="20"/>
                <w:szCs w:val="20"/>
              </w:rPr>
              <w:t>7%</w:t>
            </w:r>
          </w:p>
        </w:tc>
        <w:tc>
          <w:tcPr>
            <w:tcW w:w="890" w:type="dxa"/>
            <w:tcBorders>
              <w:top w:val="nil"/>
              <w:left w:val="nil"/>
              <w:bottom w:val="single" w:sz="8" w:space="0" w:color="808080"/>
              <w:right w:val="single" w:sz="8" w:space="0" w:color="808080"/>
            </w:tcBorders>
            <w:shd w:val="clear" w:color="000000" w:fill="FFFFFF"/>
            <w:noWrap/>
            <w:vAlign w:val="center"/>
            <w:hideMark/>
          </w:tcPr>
          <w:p w14:paraId="17D0D18F" w14:textId="77777777" w:rsidR="009903D1" w:rsidRPr="009903D1" w:rsidRDefault="009903D1" w:rsidP="009903D1">
            <w:pPr>
              <w:spacing w:line="240" w:lineRule="auto"/>
              <w:jc w:val="center"/>
              <w:rPr>
                <w:rFonts w:eastAsia="Times New Roman"/>
                <w:b/>
                <w:bCs/>
                <w:color w:val="000000"/>
                <w:sz w:val="20"/>
                <w:szCs w:val="20"/>
              </w:rPr>
            </w:pPr>
            <w:r w:rsidRPr="009903D1">
              <w:rPr>
                <w:rFonts w:eastAsia="Times New Roman"/>
                <w:b/>
                <w:bCs/>
                <w:color w:val="000000"/>
                <w:sz w:val="20"/>
                <w:szCs w:val="20"/>
              </w:rPr>
              <w:t>7%</w:t>
            </w:r>
          </w:p>
        </w:tc>
      </w:tr>
      <w:tr w:rsidR="00CC678D" w:rsidRPr="009903D1" w14:paraId="1FCE29F4" w14:textId="77777777" w:rsidTr="006C0052">
        <w:trPr>
          <w:cantSplit/>
          <w:trHeight w:val="315"/>
        </w:trPr>
        <w:tc>
          <w:tcPr>
            <w:tcW w:w="3320" w:type="dxa"/>
            <w:vMerge w:val="restart"/>
            <w:tcBorders>
              <w:top w:val="nil"/>
              <w:left w:val="single" w:sz="8" w:space="0" w:color="808080"/>
              <w:right w:val="single" w:sz="8" w:space="0" w:color="808080"/>
            </w:tcBorders>
            <w:shd w:val="clear" w:color="auto" w:fill="auto"/>
            <w:vAlign w:val="center"/>
            <w:hideMark/>
          </w:tcPr>
          <w:p w14:paraId="66C7AAF3" w14:textId="11C831D5" w:rsidR="00CC678D" w:rsidRPr="009903D1" w:rsidRDefault="00CC678D" w:rsidP="00CC678D">
            <w:pPr>
              <w:spacing w:line="240" w:lineRule="auto"/>
              <w:rPr>
                <w:rFonts w:eastAsia="Times New Roman"/>
                <w:color w:val="000000"/>
                <w:sz w:val="20"/>
                <w:szCs w:val="20"/>
              </w:rPr>
            </w:pPr>
            <w:r w:rsidRPr="009903D1">
              <w:rPr>
                <w:rFonts w:eastAsia="Times New Roman"/>
                <w:color w:val="000000"/>
                <w:sz w:val="20"/>
                <w:szCs w:val="20"/>
              </w:rPr>
              <w:t>Basic Filing Fee – Reissue (CPA)</w:t>
            </w:r>
          </w:p>
        </w:tc>
        <w:tc>
          <w:tcPr>
            <w:tcW w:w="900" w:type="dxa"/>
            <w:vMerge w:val="restart"/>
            <w:tcBorders>
              <w:top w:val="nil"/>
              <w:left w:val="single" w:sz="8" w:space="0" w:color="808080"/>
              <w:right w:val="single" w:sz="8" w:space="0" w:color="808080"/>
            </w:tcBorders>
            <w:shd w:val="clear" w:color="000000" w:fill="FFFFFF"/>
            <w:vAlign w:val="center"/>
            <w:hideMark/>
          </w:tcPr>
          <w:p w14:paraId="14F619E6" w14:textId="78963FA4"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$300</w:t>
            </w:r>
          </w:p>
        </w:tc>
        <w:tc>
          <w:tcPr>
            <w:tcW w:w="900" w:type="dxa"/>
            <w:vMerge w:val="restart"/>
            <w:tcBorders>
              <w:top w:val="nil"/>
              <w:left w:val="single" w:sz="8" w:space="0" w:color="808080"/>
              <w:right w:val="single" w:sz="8" w:space="0" w:color="808080"/>
            </w:tcBorders>
            <w:shd w:val="clear" w:color="000000" w:fill="FFFFFF"/>
            <w:vAlign w:val="center"/>
            <w:hideMark/>
          </w:tcPr>
          <w:p w14:paraId="404C5C6E" w14:textId="37147D4D"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$150</w:t>
            </w:r>
          </w:p>
        </w:tc>
        <w:tc>
          <w:tcPr>
            <w:tcW w:w="990" w:type="dxa"/>
            <w:vMerge w:val="restart"/>
            <w:tcBorders>
              <w:top w:val="nil"/>
              <w:left w:val="single" w:sz="8" w:space="0" w:color="808080"/>
              <w:right w:val="single" w:sz="8" w:space="0" w:color="808080"/>
            </w:tcBorders>
            <w:shd w:val="clear" w:color="000000" w:fill="FFFFFF"/>
            <w:vAlign w:val="center"/>
            <w:hideMark/>
          </w:tcPr>
          <w:p w14:paraId="4C82B390" w14:textId="2817BD3A"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$75</w:t>
            </w:r>
          </w:p>
        </w:tc>
        <w:tc>
          <w:tcPr>
            <w:tcW w:w="990" w:type="dxa"/>
            <w:tcBorders>
              <w:top w:val="nil"/>
              <w:left w:val="nil"/>
              <w:bottom w:val="nil"/>
              <w:right w:val="single" w:sz="8" w:space="0" w:color="808080"/>
            </w:tcBorders>
            <w:shd w:val="clear" w:color="000000" w:fill="FFFFFF"/>
            <w:noWrap/>
            <w:vAlign w:val="center"/>
            <w:hideMark/>
          </w:tcPr>
          <w:p w14:paraId="4D2F7FB7" w14:textId="31C33423" w:rsidR="00CC678D" w:rsidRPr="009903D1" w:rsidRDefault="00CC678D" w:rsidP="00CC678D">
            <w:pPr>
              <w:spacing w:line="240" w:lineRule="auto"/>
              <w:jc w:val="center"/>
              <w:rPr>
                <w:rFonts w:eastAsia="Times New Roman"/>
                <w:b/>
                <w:bCs/>
                <w:color w:val="000000"/>
                <w:sz w:val="20"/>
                <w:szCs w:val="20"/>
              </w:rPr>
            </w:pPr>
            <w:r w:rsidRPr="009903D1">
              <w:rPr>
                <w:rFonts w:eastAsia="Times New Roman"/>
                <w:color w:val="000000"/>
                <w:sz w:val="20"/>
                <w:szCs w:val="20"/>
              </w:rPr>
              <w:t>$320</w:t>
            </w:r>
          </w:p>
        </w:tc>
        <w:tc>
          <w:tcPr>
            <w:tcW w:w="990" w:type="dxa"/>
            <w:tcBorders>
              <w:top w:val="nil"/>
              <w:left w:val="nil"/>
              <w:bottom w:val="nil"/>
              <w:right w:val="single" w:sz="8" w:space="0" w:color="808080"/>
            </w:tcBorders>
            <w:shd w:val="clear" w:color="000000" w:fill="FFFFFF"/>
            <w:noWrap/>
            <w:vAlign w:val="center"/>
            <w:hideMark/>
          </w:tcPr>
          <w:p w14:paraId="3243789B" w14:textId="28B3E2EE" w:rsidR="00CC678D" w:rsidRPr="009903D1" w:rsidRDefault="00CC678D" w:rsidP="00CC678D">
            <w:pPr>
              <w:spacing w:line="240" w:lineRule="auto"/>
              <w:jc w:val="center"/>
              <w:rPr>
                <w:rFonts w:eastAsia="Times New Roman"/>
                <w:b/>
                <w:bCs/>
                <w:color w:val="000000"/>
                <w:sz w:val="20"/>
                <w:szCs w:val="20"/>
              </w:rPr>
            </w:pPr>
            <w:r w:rsidRPr="009903D1">
              <w:rPr>
                <w:rFonts w:eastAsia="Times New Roman"/>
                <w:color w:val="000000"/>
                <w:sz w:val="20"/>
                <w:szCs w:val="20"/>
              </w:rPr>
              <w:t>$160</w:t>
            </w:r>
          </w:p>
        </w:tc>
        <w:tc>
          <w:tcPr>
            <w:tcW w:w="890" w:type="dxa"/>
            <w:tcBorders>
              <w:top w:val="nil"/>
              <w:left w:val="nil"/>
              <w:bottom w:val="nil"/>
              <w:right w:val="single" w:sz="8" w:space="0" w:color="808080"/>
            </w:tcBorders>
            <w:shd w:val="clear" w:color="000000" w:fill="FFFFFF"/>
            <w:noWrap/>
            <w:vAlign w:val="center"/>
            <w:hideMark/>
          </w:tcPr>
          <w:p w14:paraId="6176A614" w14:textId="1815917D" w:rsidR="00CC678D" w:rsidRPr="009903D1" w:rsidRDefault="00CC678D" w:rsidP="00CC678D">
            <w:pPr>
              <w:spacing w:line="240" w:lineRule="auto"/>
              <w:jc w:val="center"/>
              <w:rPr>
                <w:rFonts w:eastAsia="Times New Roman"/>
                <w:b/>
                <w:bCs/>
                <w:color w:val="000000"/>
                <w:sz w:val="20"/>
                <w:szCs w:val="20"/>
              </w:rPr>
            </w:pPr>
            <w:r w:rsidRPr="009903D1">
              <w:rPr>
                <w:rFonts w:eastAsia="Times New Roman"/>
                <w:color w:val="000000"/>
                <w:sz w:val="20"/>
                <w:szCs w:val="20"/>
              </w:rPr>
              <w:t>$80</w:t>
            </w:r>
          </w:p>
        </w:tc>
      </w:tr>
      <w:tr w:rsidR="00CC678D" w:rsidRPr="009903D1" w14:paraId="553E43A5" w14:textId="77777777" w:rsidTr="006C0052">
        <w:trPr>
          <w:cantSplit/>
          <w:trHeight w:val="315"/>
        </w:trPr>
        <w:tc>
          <w:tcPr>
            <w:tcW w:w="3320" w:type="dxa"/>
            <w:vMerge/>
            <w:tcBorders>
              <w:left w:val="single" w:sz="8" w:space="0" w:color="808080"/>
              <w:bottom w:val="single" w:sz="8" w:space="0" w:color="808080"/>
              <w:right w:val="single" w:sz="8" w:space="0" w:color="808080"/>
            </w:tcBorders>
            <w:vAlign w:val="center"/>
          </w:tcPr>
          <w:p w14:paraId="33119D7F" w14:textId="5FEFE8F0" w:rsidR="00CC678D" w:rsidRPr="009903D1" w:rsidRDefault="00CC678D" w:rsidP="00CC678D">
            <w:pPr>
              <w:spacing w:line="240" w:lineRule="auto"/>
              <w:rPr>
                <w:rFonts w:eastAsia="Times New Roman"/>
                <w:color w:val="000000"/>
                <w:sz w:val="20"/>
                <w:szCs w:val="20"/>
              </w:rPr>
            </w:pPr>
          </w:p>
        </w:tc>
        <w:tc>
          <w:tcPr>
            <w:tcW w:w="900" w:type="dxa"/>
            <w:vMerge/>
            <w:tcBorders>
              <w:left w:val="single" w:sz="8" w:space="0" w:color="808080"/>
              <w:bottom w:val="single" w:sz="8" w:space="0" w:color="808080"/>
              <w:right w:val="single" w:sz="8" w:space="0" w:color="808080"/>
            </w:tcBorders>
            <w:vAlign w:val="center"/>
          </w:tcPr>
          <w:p w14:paraId="45D3DFD0" w14:textId="77777777" w:rsidR="00CC678D" w:rsidRPr="009903D1" w:rsidRDefault="00CC678D" w:rsidP="00ED6AA6">
            <w:pPr>
              <w:spacing w:line="240" w:lineRule="auto"/>
              <w:jc w:val="center"/>
              <w:rPr>
                <w:rFonts w:eastAsia="Times New Roman"/>
                <w:color w:val="000000"/>
                <w:sz w:val="20"/>
                <w:szCs w:val="20"/>
              </w:rPr>
            </w:pPr>
          </w:p>
        </w:tc>
        <w:tc>
          <w:tcPr>
            <w:tcW w:w="900" w:type="dxa"/>
            <w:vMerge/>
            <w:tcBorders>
              <w:left w:val="single" w:sz="8" w:space="0" w:color="808080"/>
              <w:bottom w:val="single" w:sz="8" w:space="0" w:color="808080"/>
              <w:right w:val="single" w:sz="8" w:space="0" w:color="808080"/>
            </w:tcBorders>
            <w:vAlign w:val="center"/>
          </w:tcPr>
          <w:p w14:paraId="6C3DFDC2" w14:textId="77777777" w:rsidR="00CC678D" w:rsidRPr="009903D1" w:rsidRDefault="00CC678D" w:rsidP="00ED6AA6">
            <w:pPr>
              <w:spacing w:line="240" w:lineRule="auto"/>
              <w:jc w:val="center"/>
              <w:rPr>
                <w:rFonts w:eastAsia="Times New Roman"/>
                <w:color w:val="000000"/>
                <w:sz w:val="20"/>
                <w:szCs w:val="20"/>
              </w:rPr>
            </w:pPr>
          </w:p>
        </w:tc>
        <w:tc>
          <w:tcPr>
            <w:tcW w:w="990" w:type="dxa"/>
            <w:vMerge/>
            <w:tcBorders>
              <w:left w:val="single" w:sz="8" w:space="0" w:color="808080"/>
              <w:bottom w:val="single" w:sz="8" w:space="0" w:color="808080"/>
              <w:right w:val="single" w:sz="8" w:space="0" w:color="808080"/>
            </w:tcBorders>
            <w:vAlign w:val="center"/>
          </w:tcPr>
          <w:p w14:paraId="213CFB75" w14:textId="77777777" w:rsidR="00CC678D" w:rsidRPr="009903D1" w:rsidRDefault="00CC678D" w:rsidP="00ED6AA6">
            <w:pPr>
              <w:spacing w:line="240" w:lineRule="auto"/>
              <w:jc w:val="center"/>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tcPr>
          <w:p w14:paraId="3B877445" w14:textId="0A372B57" w:rsidR="00CC678D" w:rsidRPr="009903D1" w:rsidRDefault="00CC678D" w:rsidP="00ED6AA6">
            <w:pPr>
              <w:spacing w:line="240" w:lineRule="auto"/>
              <w:jc w:val="center"/>
              <w:rPr>
                <w:rFonts w:eastAsia="Times New Roman"/>
                <w:b/>
                <w:bCs/>
                <w:color w:val="000000"/>
                <w:sz w:val="20"/>
                <w:szCs w:val="20"/>
              </w:rPr>
            </w:pPr>
            <w:r w:rsidRPr="009903D1">
              <w:rPr>
                <w:rFonts w:eastAsia="Times New Roman"/>
                <w:b/>
                <w:bCs/>
                <w:color w:val="000000"/>
                <w:sz w:val="20"/>
                <w:szCs w:val="20"/>
              </w:rPr>
              <w:t>7%</w:t>
            </w:r>
          </w:p>
        </w:tc>
        <w:tc>
          <w:tcPr>
            <w:tcW w:w="990" w:type="dxa"/>
            <w:tcBorders>
              <w:top w:val="nil"/>
              <w:left w:val="nil"/>
              <w:bottom w:val="single" w:sz="8" w:space="0" w:color="808080"/>
              <w:right w:val="single" w:sz="8" w:space="0" w:color="808080"/>
            </w:tcBorders>
            <w:shd w:val="clear" w:color="000000" w:fill="FFFFFF"/>
            <w:noWrap/>
            <w:vAlign w:val="center"/>
          </w:tcPr>
          <w:p w14:paraId="568460D1" w14:textId="018661EE"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7%</w:t>
            </w:r>
          </w:p>
        </w:tc>
        <w:tc>
          <w:tcPr>
            <w:tcW w:w="890" w:type="dxa"/>
            <w:tcBorders>
              <w:top w:val="nil"/>
              <w:left w:val="nil"/>
              <w:bottom w:val="single" w:sz="8" w:space="0" w:color="808080"/>
              <w:right w:val="single" w:sz="8" w:space="0" w:color="808080"/>
            </w:tcBorders>
            <w:shd w:val="clear" w:color="000000" w:fill="FFFFFF"/>
            <w:noWrap/>
            <w:vAlign w:val="center"/>
          </w:tcPr>
          <w:p w14:paraId="2F832564" w14:textId="1B67993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7%</w:t>
            </w:r>
          </w:p>
        </w:tc>
      </w:tr>
      <w:tr w:rsidR="006C0052" w:rsidRPr="009903D1" w14:paraId="19188373"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6C4A0764" w14:textId="77777777" w:rsidR="00CC678D" w:rsidRPr="009903D1" w:rsidRDefault="00CC678D" w:rsidP="006C0052">
            <w:pPr>
              <w:spacing w:line="240" w:lineRule="auto"/>
              <w:rPr>
                <w:rFonts w:eastAsia="Times New Roman"/>
                <w:color w:val="000000"/>
                <w:sz w:val="20"/>
                <w:szCs w:val="20"/>
              </w:rPr>
            </w:pPr>
            <w:r w:rsidRPr="009903D1">
              <w:rPr>
                <w:rFonts w:eastAsia="Times New Roman"/>
                <w:color w:val="000000"/>
                <w:sz w:val="20"/>
                <w:szCs w:val="20"/>
              </w:rPr>
              <w:t>Surcharge – Late Filing Fee, Search Fee, Examination Fee or Oath or Declaration, or Application Filed Without at least One Claim or by Reference</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F0A7266"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$160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ED3A29F"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$80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8129970"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$40 </w:t>
            </w:r>
          </w:p>
        </w:tc>
        <w:tc>
          <w:tcPr>
            <w:tcW w:w="990" w:type="dxa"/>
            <w:tcBorders>
              <w:top w:val="nil"/>
              <w:left w:val="nil"/>
              <w:bottom w:val="nil"/>
              <w:right w:val="single" w:sz="8" w:space="0" w:color="808080"/>
            </w:tcBorders>
            <w:shd w:val="clear" w:color="000000" w:fill="FFFFFF"/>
            <w:noWrap/>
            <w:vAlign w:val="center"/>
            <w:hideMark/>
          </w:tcPr>
          <w:p w14:paraId="1C9511EA"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$160</w:t>
            </w:r>
          </w:p>
        </w:tc>
        <w:tc>
          <w:tcPr>
            <w:tcW w:w="990" w:type="dxa"/>
            <w:tcBorders>
              <w:top w:val="nil"/>
              <w:left w:val="nil"/>
              <w:bottom w:val="nil"/>
              <w:right w:val="single" w:sz="8" w:space="0" w:color="808080"/>
            </w:tcBorders>
            <w:shd w:val="clear" w:color="000000" w:fill="FFFFFF"/>
            <w:noWrap/>
            <w:vAlign w:val="center"/>
            <w:hideMark/>
          </w:tcPr>
          <w:p w14:paraId="1DDD08A4"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w:t>
            </w:r>
            <w:r>
              <w:rPr>
                <w:rFonts w:eastAsia="Times New Roman"/>
                <w:color w:val="000000"/>
                <w:sz w:val="20"/>
                <w:szCs w:val="20"/>
              </w:rPr>
              <w:t>80</w:t>
            </w:r>
          </w:p>
        </w:tc>
        <w:tc>
          <w:tcPr>
            <w:tcW w:w="890" w:type="dxa"/>
            <w:tcBorders>
              <w:top w:val="nil"/>
              <w:left w:val="nil"/>
              <w:bottom w:val="nil"/>
              <w:right w:val="single" w:sz="8" w:space="0" w:color="808080"/>
            </w:tcBorders>
            <w:shd w:val="clear" w:color="000000" w:fill="FFFFFF"/>
            <w:noWrap/>
            <w:vAlign w:val="center"/>
            <w:hideMark/>
          </w:tcPr>
          <w:p w14:paraId="43A12BC2"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$40</w:t>
            </w:r>
          </w:p>
        </w:tc>
      </w:tr>
      <w:tr w:rsidR="006C0052" w:rsidRPr="009903D1" w14:paraId="0F4324E6" w14:textId="77777777" w:rsidTr="006C0052">
        <w:tblPrEx>
          <w:tblLook w:val="0480" w:firstRow="0" w:lastRow="0" w:firstColumn="1" w:lastColumn="0" w:noHBand="0" w:noVBand="1"/>
        </w:tblPrEx>
        <w:trPr>
          <w:cantSplit/>
          <w:trHeight w:val="765"/>
        </w:trPr>
        <w:tc>
          <w:tcPr>
            <w:tcW w:w="3320" w:type="dxa"/>
            <w:vMerge/>
            <w:tcBorders>
              <w:top w:val="nil"/>
              <w:left w:val="single" w:sz="8" w:space="0" w:color="808080"/>
              <w:bottom w:val="single" w:sz="8" w:space="0" w:color="808080"/>
              <w:right w:val="single" w:sz="8" w:space="0" w:color="808080"/>
            </w:tcBorders>
            <w:vAlign w:val="center"/>
            <w:hideMark/>
          </w:tcPr>
          <w:p w14:paraId="5C77A1AD" w14:textId="77777777" w:rsidR="00CC678D" w:rsidRPr="009903D1" w:rsidRDefault="00CC678D" w:rsidP="00CC678D">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74824DF3" w14:textId="77777777" w:rsidR="00CC678D" w:rsidRPr="009903D1" w:rsidRDefault="00CC678D" w:rsidP="00CC678D">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45F556E4" w14:textId="77777777" w:rsidR="00CC678D" w:rsidRPr="009903D1" w:rsidRDefault="00CC678D" w:rsidP="00CC678D">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70134D28" w14:textId="77777777" w:rsidR="00CC678D" w:rsidRPr="009903D1" w:rsidRDefault="00CC678D" w:rsidP="00CC678D">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2F83D9B0"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0%</w:t>
            </w:r>
          </w:p>
        </w:tc>
        <w:tc>
          <w:tcPr>
            <w:tcW w:w="990" w:type="dxa"/>
            <w:tcBorders>
              <w:top w:val="nil"/>
              <w:left w:val="nil"/>
              <w:bottom w:val="single" w:sz="8" w:space="0" w:color="808080"/>
              <w:right w:val="single" w:sz="8" w:space="0" w:color="808080"/>
            </w:tcBorders>
            <w:shd w:val="clear" w:color="000000" w:fill="FFFFFF"/>
            <w:noWrap/>
            <w:vAlign w:val="center"/>
            <w:hideMark/>
          </w:tcPr>
          <w:p w14:paraId="70430CFA"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0%</w:t>
            </w:r>
          </w:p>
        </w:tc>
        <w:tc>
          <w:tcPr>
            <w:tcW w:w="890" w:type="dxa"/>
            <w:tcBorders>
              <w:top w:val="nil"/>
              <w:left w:val="nil"/>
              <w:bottom w:val="single" w:sz="8" w:space="0" w:color="808080"/>
              <w:right w:val="single" w:sz="8" w:space="0" w:color="808080"/>
            </w:tcBorders>
            <w:shd w:val="clear" w:color="000000" w:fill="FFFFFF"/>
            <w:noWrap/>
            <w:vAlign w:val="center"/>
            <w:hideMark/>
          </w:tcPr>
          <w:p w14:paraId="5755BD11"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0%</w:t>
            </w:r>
          </w:p>
        </w:tc>
      </w:tr>
      <w:tr w:rsidR="006C0052" w:rsidRPr="009903D1" w14:paraId="1A3CB2E9"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1DEB385D" w14:textId="77777777" w:rsidR="00CC678D" w:rsidRPr="009903D1" w:rsidRDefault="00CC678D" w:rsidP="00CC678D">
            <w:pPr>
              <w:spacing w:line="240" w:lineRule="auto"/>
              <w:rPr>
                <w:rFonts w:eastAsia="Times New Roman"/>
                <w:color w:val="000000"/>
                <w:sz w:val="20"/>
                <w:szCs w:val="20"/>
              </w:rPr>
            </w:pPr>
            <w:r w:rsidRPr="009903D1">
              <w:rPr>
                <w:rFonts w:eastAsia="Times New Roman"/>
                <w:color w:val="000000"/>
                <w:sz w:val="20"/>
                <w:szCs w:val="20"/>
              </w:rPr>
              <w:t>Each Independent Claim in Excess of Three</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3DE1316"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$460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98F21E3"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$230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313D4B5"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$115 </w:t>
            </w:r>
          </w:p>
        </w:tc>
        <w:tc>
          <w:tcPr>
            <w:tcW w:w="990" w:type="dxa"/>
            <w:tcBorders>
              <w:top w:val="nil"/>
              <w:left w:val="nil"/>
              <w:bottom w:val="nil"/>
              <w:right w:val="single" w:sz="8" w:space="0" w:color="808080"/>
            </w:tcBorders>
            <w:shd w:val="clear" w:color="000000" w:fill="FFFFFF"/>
            <w:noWrap/>
            <w:vAlign w:val="center"/>
            <w:hideMark/>
          </w:tcPr>
          <w:p w14:paraId="0AD41C64"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$480 </w:t>
            </w:r>
          </w:p>
        </w:tc>
        <w:tc>
          <w:tcPr>
            <w:tcW w:w="990" w:type="dxa"/>
            <w:tcBorders>
              <w:top w:val="nil"/>
              <w:left w:val="nil"/>
              <w:bottom w:val="nil"/>
              <w:right w:val="single" w:sz="8" w:space="0" w:color="808080"/>
            </w:tcBorders>
            <w:shd w:val="clear" w:color="000000" w:fill="FFFFFF"/>
            <w:noWrap/>
            <w:vAlign w:val="center"/>
            <w:hideMark/>
          </w:tcPr>
          <w:p w14:paraId="0651ECBE"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$240 </w:t>
            </w:r>
          </w:p>
        </w:tc>
        <w:tc>
          <w:tcPr>
            <w:tcW w:w="890" w:type="dxa"/>
            <w:tcBorders>
              <w:top w:val="nil"/>
              <w:left w:val="nil"/>
              <w:bottom w:val="nil"/>
              <w:right w:val="single" w:sz="8" w:space="0" w:color="808080"/>
            </w:tcBorders>
            <w:shd w:val="clear" w:color="000000" w:fill="FFFFFF"/>
            <w:noWrap/>
            <w:vAlign w:val="center"/>
            <w:hideMark/>
          </w:tcPr>
          <w:p w14:paraId="0FF3E249"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$120 </w:t>
            </w:r>
          </w:p>
        </w:tc>
      </w:tr>
      <w:tr w:rsidR="006C0052" w:rsidRPr="009903D1" w14:paraId="0ACBDFEC" w14:textId="77777777" w:rsidTr="006C0052">
        <w:tblPrEx>
          <w:tblLook w:val="0480" w:firstRow="0" w:lastRow="0" w:firstColumn="1" w:lastColumn="0" w:noHBand="0" w:noVBand="1"/>
        </w:tblPrEx>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25A84473" w14:textId="77777777" w:rsidR="00CC678D" w:rsidRPr="009903D1" w:rsidRDefault="00CC678D" w:rsidP="00CC678D">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4356C545" w14:textId="77777777" w:rsidR="00CC678D" w:rsidRPr="009903D1" w:rsidRDefault="00CC678D" w:rsidP="00CC678D">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72DACB92" w14:textId="77777777" w:rsidR="00CC678D" w:rsidRPr="009903D1" w:rsidRDefault="00CC678D" w:rsidP="00CC678D">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4EC08245" w14:textId="77777777" w:rsidR="00CC678D" w:rsidRPr="009903D1" w:rsidRDefault="00CC678D" w:rsidP="00CC678D">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4A527000"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4%</w:t>
            </w:r>
          </w:p>
        </w:tc>
        <w:tc>
          <w:tcPr>
            <w:tcW w:w="990" w:type="dxa"/>
            <w:tcBorders>
              <w:top w:val="nil"/>
              <w:left w:val="nil"/>
              <w:bottom w:val="single" w:sz="8" w:space="0" w:color="808080"/>
              <w:right w:val="single" w:sz="8" w:space="0" w:color="808080"/>
            </w:tcBorders>
            <w:shd w:val="clear" w:color="000000" w:fill="FFFFFF"/>
            <w:noWrap/>
            <w:vAlign w:val="center"/>
            <w:hideMark/>
          </w:tcPr>
          <w:p w14:paraId="579F8F28"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4%</w:t>
            </w:r>
          </w:p>
        </w:tc>
        <w:tc>
          <w:tcPr>
            <w:tcW w:w="890" w:type="dxa"/>
            <w:tcBorders>
              <w:top w:val="nil"/>
              <w:left w:val="nil"/>
              <w:bottom w:val="single" w:sz="8" w:space="0" w:color="808080"/>
              <w:right w:val="single" w:sz="8" w:space="0" w:color="808080"/>
            </w:tcBorders>
            <w:shd w:val="clear" w:color="000000" w:fill="FFFFFF"/>
            <w:noWrap/>
            <w:vAlign w:val="center"/>
            <w:hideMark/>
          </w:tcPr>
          <w:p w14:paraId="1F43E599"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4%</w:t>
            </w:r>
          </w:p>
        </w:tc>
      </w:tr>
      <w:tr w:rsidR="006C0052" w:rsidRPr="009903D1" w14:paraId="01CF02DD"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4A5A2332" w14:textId="77777777" w:rsidR="00CC678D" w:rsidRPr="009903D1" w:rsidRDefault="00CC678D" w:rsidP="00CC678D">
            <w:pPr>
              <w:spacing w:line="240" w:lineRule="auto"/>
              <w:rPr>
                <w:rFonts w:eastAsia="Times New Roman"/>
                <w:color w:val="000000"/>
                <w:sz w:val="20"/>
                <w:szCs w:val="20"/>
              </w:rPr>
            </w:pPr>
            <w:r w:rsidRPr="009903D1">
              <w:rPr>
                <w:rFonts w:eastAsia="Times New Roman"/>
                <w:color w:val="000000"/>
                <w:sz w:val="20"/>
                <w:szCs w:val="20"/>
              </w:rPr>
              <w:t>Each Reissue Independent Claim in Excess of Three</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F05136C"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$460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0C70369"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$230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DDA7948"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$115 </w:t>
            </w:r>
          </w:p>
        </w:tc>
        <w:tc>
          <w:tcPr>
            <w:tcW w:w="990" w:type="dxa"/>
            <w:tcBorders>
              <w:top w:val="nil"/>
              <w:left w:val="nil"/>
              <w:bottom w:val="nil"/>
              <w:right w:val="single" w:sz="8" w:space="0" w:color="808080"/>
            </w:tcBorders>
            <w:shd w:val="clear" w:color="000000" w:fill="FFFFFF"/>
            <w:noWrap/>
            <w:vAlign w:val="center"/>
            <w:hideMark/>
          </w:tcPr>
          <w:p w14:paraId="716BAA74"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$480 </w:t>
            </w:r>
          </w:p>
        </w:tc>
        <w:tc>
          <w:tcPr>
            <w:tcW w:w="990" w:type="dxa"/>
            <w:tcBorders>
              <w:top w:val="nil"/>
              <w:left w:val="nil"/>
              <w:bottom w:val="nil"/>
              <w:right w:val="single" w:sz="8" w:space="0" w:color="808080"/>
            </w:tcBorders>
            <w:shd w:val="clear" w:color="000000" w:fill="FFFFFF"/>
            <w:noWrap/>
            <w:vAlign w:val="center"/>
            <w:hideMark/>
          </w:tcPr>
          <w:p w14:paraId="4A770DB7"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$240 </w:t>
            </w:r>
          </w:p>
        </w:tc>
        <w:tc>
          <w:tcPr>
            <w:tcW w:w="890" w:type="dxa"/>
            <w:tcBorders>
              <w:top w:val="nil"/>
              <w:left w:val="nil"/>
              <w:bottom w:val="nil"/>
              <w:right w:val="single" w:sz="8" w:space="0" w:color="808080"/>
            </w:tcBorders>
            <w:shd w:val="clear" w:color="000000" w:fill="FFFFFF"/>
            <w:noWrap/>
            <w:vAlign w:val="center"/>
            <w:hideMark/>
          </w:tcPr>
          <w:p w14:paraId="5455FCC5"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$120 </w:t>
            </w:r>
          </w:p>
        </w:tc>
      </w:tr>
      <w:tr w:rsidR="006C0052" w:rsidRPr="009903D1" w14:paraId="7B9206BB" w14:textId="77777777" w:rsidTr="006C0052">
        <w:tblPrEx>
          <w:tblLook w:val="0480" w:firstRow="0" w:lastRow="0" w:firstColumn="1" w:lastColumn="0" w:noHBand="0" w:noVBand="1"/>
        </w:tblPrEx>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7DAD7DF8" w14:textId="77777777" w:rsidR="00CC678D" w:rsidRPr="009903D1" w:rsidRDefault="00CC678D" w:rsidP="00CC678D">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03C6A150" w14:textId="77777777" w:rsidR="00CC678D" w:rsidRPr="009903D1" w:rsidRDefault="00CC678D" w:rsidP="00CC678D">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76273B2C" w14:textId="77777777" w:rsidR="00CC678D" w:rsidRPr="009903D1" w:rsidRDefault="00CC678D" w:rsidP="00CC678D">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5A160144" w14:textId="77777777" w:rsidR="00CC678D" w:rsidRPr="009903D1" w:rsidRDefault="00CC678D" w:rsidP="00CC678D">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193B7854"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4%</w:t>
            </w:r>
          </w:p>
        </w:tc>
        <w:tc>
          <w:tcPr>
            <w:tcW w:w="990" w:type="dxa"/>
            <w:tcBorders>
              <w:top w:val="nil"/>
              <w:left w:val="nil"/>
              <w:bottom w:val="single" w:sz="8" w:space="0" w:color="808080"/>
              <w:right w:val="single" w:sz="8" w:space="0" w:color="808080"/>
            </w:tcBorders>
            <w:shd w:val="clear" w:color="000000" w:fill="FFFFFF"/>
            <w:noWrap/>
            <w:vAlign w:val="center"/>
            <w:hideMark/>
          </w:tcPr>
          <w:p w14:paraId="1983F434"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4%</w:t>
            </w:r>
          </w:p>
        </w:tc>
        <w:tc>
          <w:tcPr>
            <w:tcW w:w="890" w:type="dxa"/>
            <w:tcBorders>
              <w:top w:val="nil"/>
              <w:left w:val="nil"/>
              <w:bottom w:val="single" w:sz="8" w:space="0" w:color="808080"/>
              <w:right w:val="single" w:sz="8" w:space="0" w:color="808080"/>
            </w:tcBorders>
            <w:shd w:val="clear" w:color="000000" w:fill="FFFFFF"/>
            <w:noWrap/>
            <w:vAlign w:val="center"/>
            <w:hideMark/>
          </w:tcPr>
          <w:p w14:paraId="763C1F84"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4%</w:t>
            </w:r>
          </w:p>
        </w:tc>
      </w:tr>
      <w:tr w:rsidR="006C0052" w:rsidRPr="009903D1" w14:paraId="74E152A9"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2C1936D6" w14:textId="77777777" w:rsidR="00CC678D" w:rsidRPr="009903D1" w:rsidRDefault="00CC678D" w:rsidP="00CC678D">
            <w:pPr>
              <w:spacing w:line="240" w:lineRule="auto"/>
              <w:rPr>
                <w:rFonts w:eastAsia="Times New Roman"/>
                <w:color w:val="000000"/>
                <w:sz w:val="20"/>
                <w:szCs w:val="20"/>
              </w:rPr>
            </w:pPr>
            <w:r w:rsidRPr="009903D1">
              <w:rPr>
                <w:rFonts w:eastAsia="Times New Roman"/>
                <w:color w:val="000000"/>
                <w:sz w:val="20"/>
                <w:szCs w:val="20"/>
              </w:rPr>
              <w:t>Each Claim in Excess of 20</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E596FCE"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$100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823174A"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$50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5414979"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$25 </w:t>
            </w:r>
          </w:p>
        </w:tc>
        <w:tc>
          <w:tcPr>
            <w:tcW w:w="990" w:type="dxa"/>
            <w:tcBorders>
              <w:top w:val="nil"/>
              <w:left w:val="nil"/>
              <w:bottom w:val="nil"/>
              <w:right w:val="single" w:sz="8" w:space="0" w:color="808080"/>
            </w:tcBorders>
            <w:shd w:val="clear" w:color="000000" w:fill="FFFFFF"/>
            <w:noWrap/>
            <w:vAlign w:val="center"/>
            <w:hideMark/>
          </w:tcPr>
          <w:p w14:paraId="14AC8DC3"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$100 </w:t>
            </w:r>
          </w:p>
        </w:tc>
        <w:tc>
          <w:tcPr>
            <w:tcW w:w="990" w:type="dxa"/>
            <w:tcBorders>
              <w:top w:val="nil"/>
              <w:left w:val="nil"/>
              <w:bottom w:val="nil"/>
              <w:right w:val="single" w:sz="8" w:space="0" w:color="808080"/>
            </w:tcBorders>
            <w:shd w:val="clear" w:color="000000" w:fill="FFFFFF"/>
            <w:noWrap/>
            <w:vAlign w:val="center"/>
            <w:hideMark/>
          </w:tcPr>
          <w:p w14:paraId="3AC72D69"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$50 </w:t>
            </w:r>
          </w:p>
        </w:tc>
        <w:tc>
          <w:tcPr>
            <w:tcW w:w="890" w:type="dxa"/>
            <w:tcBorders>
              <w:top w:val="nil"/>
              <w:left w:val="nil"/>
              <w:bottom w:val="nil"/>
              <w:right w:val="single" w:sz="8" w:space="0" w:color="808080"/>
            </w:tcBorders>
            <w:shd w:val="clear" w:color="000000" w:fill="FFFFFF"/>
            <w:noWrap/>
            <w:vAlign w:val="center"/>
            <w:hideMark/>
          </w:tcPr>
          <w:p w14:paraId="0625D822"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$25 </w:t>
            </w:r>
          </w:p>
        </w:tc>
      </w:tr>
      <w:tr w:rsidR="006C0052" w:rsidRPr="009903D1" w14:paraId="2C40AEE1" w14:textId="77777777" w:rsidTr="006C0052">
        <w:tblPrEx>
          <w:tblLook w:val="0480" w:firstRow="0" w:lastRow="0" w:firstColumn="1" w:lastColumn="0" w:noHBand="0" w:noVBand="1"/>
        </w:tblPrEx>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032D1416" w14:textId="77777777" w:rsidR="00CC678D" w:rsidRPr="009903D1" w:rsidRDefault="00CC678D" w:rsidP="00CC678D">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736838AD" w14:textId="77777777" w:rsidR="00CC678D" w:rsidRPr="009903D1" w:rsidRDefault="00CC678D" w:rsidP="00CC678D">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005336E5" w14:textId="77777777" w:rsidR="00CC678D" w:rsidRPr="009903D1" w:rsidRDefault="00CC678D" w:rsidP="00CC678D">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136DA4EB" w14:textId="77777777" w:rsidR="00CC678D" w:rsidRPr="009903D1" w:rsidRDefault="00CC678D" w:rsidP="00CC678D">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705C87E9"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0%</w:t>
            </w:r>
          </w:p>
        </w:tc>
        <w:tc>
          <w:tcPr>
            <w:tcW w:w="990" w:type="dxa"/>
            <w:tcBorders>
              <w:top w:val="nil"/>
              <w:left w:val="nil"/>
              <w:bottom w:val="single" w:sz="8" w:space="0" w:color="808080"/>
              <w:right w:val="single" w:sz="8" w:space="0" w:color="808080"/>
            </w:tcBorders>
            <w:shd w:val="clear" w:color="000000" w:fill="FFFFFF"/>
            <w:noWrap/>
            <w:vAlign w:val="center"/>
            <w:hideMark/>
          </w:tcPr>
          <w:p w14:paraId="28D6FB3A"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0%</w:t>
            </w:r>
          </w:p>
        </w:tc>
        <w:tc>
          <w:tcPr>
            <w:tcW w:w="890" w:type="dxa"/>
            <w:tcBorders>
              <w:top w:val="nil"/>
              <w:left w:val="nil"/>
              <w:bottom w:val="single" w:sz="8" w:space="0" w:color="808080"/>
              <w:right w:val="single" w:sz="8" w:space="0" w:color="808080"/>
            </w:tcBorders>
            <w:shd w:val="clear" w:color="000000" w:fill="FFFFFF"/>
            <w:noWrap/>
            <w:vAlign w:val="center"/>
            <w:hideMark/>
          </w:tcPr>
          <w:p w14:paraId="5A70963E"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0%</w:t>
            </w:r>
          </w:p>
        </w:tc>
      </w:tr>
      <w:tr w:rsidR="006C0052" w:rsidRPr="009903D1" w14:paraId="659E4126"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4881A5DC" w14:textId="77777777" w:rsidR="00CC678D" w:rsidRPr="009903D1" w:rsidRDefault="00CC678D" w:rsidP="00CC678D">
            <w:pPr>
              <w:spacing w:line="240" w:lineRule="auto"/>
              <w:rPr>
                <w:rFonts w:eastAsia="Times New Roman"/>
                <w:color w:val="000000"/>
                <w:sz w:val="20"/>
                <w:szCs w:val="20"/>
              </w:rPr>
            </w:pPr>
            <w:r w:rsidRPr="009903D1">
              <w:rPr>
                <w:rFonts w:eastAsia="Times New Roman"/>
                <w:color w:val="000000"/>
                <w:sz w:val="20"/>
                <w:szCs w:val="20"/>
              </w:rPr>
              <w:t>Each Reissue Claim in Excess of 20</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0C4C4A3"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$100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7B86148"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$50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778C63F"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$25 </w:t>
            </w:r>
          </w:p>
        </w:tc>
        <w:tc>
          <w:tcPr>
            <w:tcW w:w="990" w:type="dxa"/>
            <w:tcBorders>
              <w:top w:val="nil"/>
              <w:left w:val="nil"/>
              <w:bottom w:val="nil"/>
              <w:right w:val="single" w:sz="8" w:space="0" w:color="808080"/>
            </w:tcBorders>
            <w:shd w:val="clear" w:color="000000" w:fill="FFFFFF"/>
            <w:noWrap/>
            <w:vAlign w:val="center"/>
            <w:hideMark/>
          </w:tcPr>
          <w:p w14:paraId="7F5A3679"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$100 </w:t>
            </w:r>
          </w:p>
        </w:tc>
        <w:tc>
          <w:tcPr>
            <w:tcW w:w="990" w:type="dxa"/>
            <w:tcBorders>
              <w:top w:val="nil"/>
              <w:left w:val="nil"/>
              <w:bottom w:val="nil"/>
              <w:right w:val="single" w:sz="8" w:space="0" w:color="808080"/>
            </w:tcBorders>
            <w:shd w:val="clear" w:color="000000" w:fill="FFFFFF"/>
            <w:noWrap/>
            <w:vAlign w:val="center"/>
            <w:hideMark/>
          </w:tcPr>
          <w:p w14:paraId="42E8CD1F"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$50 </w:t>
            </w:r>
          </w:p>
        </w:tc>
        <w:tc>
          <w:tcPr>
            <w:tcW w:w="890" w:type="dxa"/>
            <w:tcBorders>
              <w:top w:val="nil"/>
              <w:left w:val="nil"/>
              <w:bottom w:val="nil"/>
              <w:right w:val="single" w:sz="8" w:space="0" w:color="808080"/>
            </w:tcBorders>
            <w:shd w:val="clear" w:color="000000" w:fill="FFFFFF"/>
            <w:noWrap/>
            <w:vAlign w:val="center"/>
            <w:hideMark/>
          </w:tcPr>
          <w:p w14:paraId="78120031"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$25 </w:t>
            </w:r>
          </w:p>
        </w:tc>
      </w:tr>
      <w:tr w:rsidR="006C0052" w:rsidRPr="009903D1" w14:paraId="2A8DCCD8" w14:textId="77777777" w:rsidTr="006C0052">
        <w:tblPrEx>
          <w:tblLook w:val="0480" w:firstRow="0" w:lastRow="0" w:firstColumn="1" w:lastColumn="0" w:noHBand="0" w:noVBand="1"/>
        </w:tblPrEx>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033637A2" w14:textId="77777777" w:rsidR="00CC678D" w:rsidRPr="009903D1" w:rsidRDefault="00CC678D" w:rsidP="00CC678D">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5200F9BF" w14:textId="77777777" w:rsidR="00CC678D" w:rsidRPr="009903D1" w:rsidRDefault="00CC678D" w:rsidP="00CC678D">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0A7A0190" w14:textId="77777777" w:rsidR="00CC678D" w:rsidRPr="009903D1" w:rsidRDefault="00CC678D" w:rsidP="00CC678D">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059AAE62" w14:textId="77777777" w:rsidR="00CC678D" w:rsidRPr="009903D1" w:rsidRDefault="00CC678D" w:rsidP="00CC678D">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1A209A81"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0%</w:t>
            </w:r>
          </w:p>
        </w:tc>
        <w:tc>
          <w:tcPr>
            <w:tcW w:w="990" w:type="dxa"/>
            <w:tcBorders>
              <w:top w:val="nil"/>
              <w:left w:val="nil"/>
              <w:bottom w:val="single" w:sz="8" w:space="0" w:color="808080"/>
              <w:right w:val="single" w:sz="8" w:space="0" w:color="808080"/>
            </w:tcBorders>
            <w:shd w:val="clear" w:color="000000" w:fill="FFFFFF"/>
            <w:noWrap/>
            <w:vAlign w:val="center"/>
            <w:hideMark/>
          </w:tcPr>
          <w:p w14:paraId="6FD4037A"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0%</w:t>
            </w:r>
          </w:p>
        </w:tc>
        <w:tc>
          <w:tcPr>
            <w:tcW w:w="890" w:type="dxa"/>
            <w:tcBorders>
              <w:top w:val="nil"/>
              <w:left w:val="nil"/>
              <w:bottom w:val="single" w:sz="8" w:space="0" w:color="808080"/>
              <w:right w:val="single" w:sz="8" w:space="0" w:color="808080"/>
            </w:tcBorders>
            <w:shd w:val="clear" w:color="000000" w:fill="FFFFFF"/>
            <w:noWrap/>
            <w:vAlign w:val="center"/>
            <w:hideMark/>
          </w:tcPr>
          <w:p w14:paraId="33965D80"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0%</w:t>
            </w:r>
          </w:p>
        </w:tc>
      </w:tr>
      <w:tr w:rsidR="006C0052" w:rsidRPr="009903D1" w14:paraId="7455F844"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1CF8500A" w14:textId="77777777" w:rsidR="00CC678D" w:rsidRPr="009903D1" w:rsidRDefault="00CC678D" w:rsidP="00CC678D">
            <w:pPr>
              <w:spacing w:line="240" w:lineRule="auto"/>
              <w:rPr>
                <w:rFonts w:eastAsia="Times New Roman"/>
                <w:color w:val="000000"/>
                <w:sz w:val="20"/>
                <w:szCs w:val="20"/>
              </w:rPr>
            </w:pPr>
            <w:r w:rsidRPr="009903D1">
              <w:rPr>
                <w:rFonts w:eastAsia="Times New Roman"/>
                <w:color w:val="000000"/>
                <w:sz w:val="20"/>
                <w:szCs w:val="20"/>
              </w:rPr>
              <w:t>Multiple Dependent Claim</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D2353BD"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$820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F507E22"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$410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E03BD95"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$205 </w:t>
            </w:r>
          </w:p>
        </w:tc>
        <w:tc>
          <w:tcPr>
            <w:tcW w:w="990" w:type="dxa"/>
            <w:tcBorders>
              <w:top w:val="nil"/>
              <w:left w:val="nil"/>
              <w:bottom w:val="nil"/>
              <w:right w:val="single" w:sz="8" w:space="0" w:color="808080"/>
            </w:tcBorders>
            <w:shd w:val="clear" w:color="000000" w:fill="FFFFFF"/>
            <w:noWrap/>
            <w:vAlign w:val="center"/>
            <w:hideMark/>
          </w:tcPr>
          <w:p w14:paraId="508CF829"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$860 </w:t>
            </w:r>
          </w:p>
        </w:tc>
        <w:tc>
          <w:tcPr>
            <w:tcW w:w="990" w:type="dxa"/>
            <w:tcBorders>
              <w:top w:val="nil"/>
              <w:left w:val="nil"/>
              <w:bottom w:val="nil"/>
              <w:right w:val="single" w:sz="8" w:space="0" w:color="808080"/>
            </w:tcBorders>
            <w:shd w:val="clear" w:color="000000" w:fill="FFFFFF"/>
            <w:noWrap/>
            <w:vAlign w:val="center"/>
            <w:hideMark/>
          </w:tcPr>
          <w:p w14:paraId="4B192079"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$430 </w:t>
            </w:r>
          </w:p>
        </w:tc>
        <w:tc>
          <w:tcPr>
            <w:tcW w:w="890" w:type="dxa"/>
            <w:tcBorders>
              <w:top w:val="nil"/>
              <w:left w:val="nil"/>
              <w:bottom w:val="nil"/>
              <w:right w:val="single" w:sz="8" w:space="0" w:color="808080"/>
            </w:tcBorders>
            <w:shd w:val="clear" w:color="000000" w:fill="FFFFFF"/>
            <w:noWrap/>
            <w:vAlign w:val="center"/>
            <w:hideMark/>
          </w:tcPr>
          <w:p w14:paraId="1DFFAB29"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$215 </w:t>
            </w:r>
          </w:p>
        </w:tc>
      </w:tr>
      <w:tr w:rsidR="006C0052" w:rsidRPr="009903D1" w14:paraId="3C5EC534" w14:textId="77777777" w:rsidTr="006C0052">
        <w:tblPrEx>
          <w:tblLook w:val="0480" w:firstRow="0" w:lastRow="0" w:firstColumn="1" w:lastColumn="0" w:noHBand="0" w:noVBand="1"/>
        </w:tblPrEx>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212247A2" w14:textId="77777777" w:rsidR="00CC678D" w:rsidRPr="009903D1" w:rsidRDefault="00CC678D" w:rsidP="00CC678D">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3B22E04D" w14:textId="77777777" w:rsidR="00CC678D" w:rsidRPr="009903D1" w:rsidRDefault="00CC678D" w:rsidP="00CC678D">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4403CAA1" w14:textId="77777777" w:rsidR="00CC678D" w:rsidRPr="009903D1" w:rsidRDefault="00CC678D" w:rsidP="00CC678D">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60816877" w14:textId="77777777" w:rsidR="00CC678D" w:rsidRPr="009903D1" w:rsidRDefault="00CC678D" w:rsidP="00CC678D">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5F917F3C"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c>
          <w:tcPr>
            <w:tcW w:w="990" w:type="dxa"/>
            <w:tcBorders>
              <w:top w:val="nil"/>
              <w:left w:val="nil"/>
              <w:bottom w:val="single" w:sz="8" w:space="0" w:color="808080"/>
              <w:right w:val="single" w:sz="8" w:space="0" w:color="808080"/>
            </w:tcBorders>
            <w:shd w:val="clear" w:color="000000" w:fill="FFFFFF"/>
            <w:noWrap/>
            <w:vAlign w:val="center"/>
            <w:hideMark/>
          </w:tcPr>
          <w:p w14:paraId="6BCB111D"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c>
          <w:tcPr>
            <w:tcW w:w="890" w:type="dxa"/>
            <w:tcBorders>
              <w:top w:val="nil"/>
              <w:left w:val="nil"/>
              <w:bottom w:val="single" w:sz="8" w:space="0" w:color="808080"/>
              <w:right w:val="single" w:sz="8" w:space="0" w:color="808080"/>
            </w:tcBorders>
            <w:shd w:val="clear" w:color="000000" w:fill="FFFFFF"/>
            <w:noWrap/>
            <w:vAlign w:val="center"/>
            <w:hideMark/>
          </w:tcPr>
          <w:p w14:paraId="685C6A16"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r>
      <w:tr w:rsidR="006C0052" w:rsidRPr="009903D1" w14:paraId="38ED626E"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1AC0355C" w14:textId="77777777" w:rsidR="00CC678D" w:rsidRPr="009903D1" w:rsidRDefault="00CC678D" w:rsidP="00CC678D">
            <w:pPr>
              <w:spacing w:line="240" w:lineRule="auto"/>
              <w:rPr>
                <w:rFonts w:eastAsia="Times New Roman"/>
                <w:color w:val="000000"/>
                <w:sz w:val="20"/>
                <w:szCs w:val="20"/>
              </w:rPr>
            </w:pPr>
            <w:r w:rsidRPr="009903D1">
              <w:rPr>
                <w:rFonts w:eastAsia="Times New Roman"/>
                <w:color w:val="000000"/>
                <w:sz w:val="20"/>
                <w:szCs w:val="20"/>
              </w:rPr>
              <w:t>Utility Search Fee</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ACBB940"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$660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48EBA3E"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$330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28BCF3E"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$165 </w:t>
            </w:r>
          </w:p>
        </w:tc>
        <w:tc>
          <w:tcPr>
            <w:tcW w:w="990" w:type="dxa"/>
            <w:tcBorders>
              <w:top w:val="nil"/>
              <w:left w:val="nil"/>
              <w:bottom w:val="nil"/>
              <w:right w:val="single" w:sz="8" w:space="0" w:color="808080"/>
            </w:tcBorders>
            <w:shd w:val="clear" w:color="000000" w:fill="FFFFFF"/>
            <w:noWrap/>
            <w:vAlign w:val="center"/>
            <w:hideMark/>
          </w:tcPr>
          <w:p w14:paraId="489A3485"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$700 </w:t>
            </w:r>
          </w:p>
        </w:tc>
        <w:tc>
          <w:tcPr>
            <w:tcW w:w="990" w:type="dxa"/>
            <w:tcBorders>
              <w:top w:val="nil"/>
              <w:left w:val="nil"/>
              <w:bottom w:val="nil"/>
              <w:right w:val="single" w:sz="8" w:space="0" w:color="808080"/>
            </w:tcBorders>
            <w:shd w:val="clear" w:color="000000" w:fill="FFFFFF"/>
            <w:noWrap/>
            <w:vAlign w:val="center"/>
            <w:hideMark/>
          </w:tcPr>
          <w:p w14:paraId="5EDDB898"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$350 </w:t>
            </w:r>
          </w:p>
        </w:tc>
        <w:tc>
          <w:tcPr>
            <w:tcW w:w="890" w:type="dxa"/>
            <w:tcBorders>
              <w:top w:val="nil"/>
              <w:left w:val="nil"/>
              <w:bottom w:val="nil"/>
              <w:right w:val="single" w:sz="8" w:space="0" w:color="808080"/>
            </w:tcBorders>
            <w:shd w:val="clear" w:color="000000" w:fill="FFFFFF"/>
            <w:noWrap/>
            <w:vAlign w:val="center"/>
            <w:hideMark/>
          </w:tcPr>
          <w:p w14:paraId="7AFF8DBC"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$175 </w:t>
            </w:r>
          </w:p>
        </w:tc>
      </w:tr>
      <w:tr w:rsidR="006C0052" w:rsidRPr="009903D1" w14:paraId="01BA2610" w14:textId="77777777" w:rsidTr="006C0052">
        <w:tblPrEx>
          <w:tblLook w:val="0480" w:firstRow="0" w:lastRow="0" w:firstColumn="1" w:lastColumn="0" w:noHBand="0" w:noVBand="1"/>
        </w:tblPrEx>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05E5D6A1" w14:textId="77777777" w:rsidR="00CC678D" w:rsidRPr="009903D1" w:rsidRDefault="00CC678D" w:rsidP="00CC678D">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5D678899" w14:textId="77777777" w:rsidR="00CC678D" w:rsidRPr="009903D1" w:rsidRDefault="00CC678D" w:rsidP="00CC678D">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67F03291" w14:textId="77777777" w:rsidR="00CC678D" w:rsidRPr="009903D1" w:rsidRDefault="00CC678D" w:rsidP="00CC678D">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04D0CE7A" w14:textId="77777777" w:rsidR="00CC678D" w:rsidRPr="009903D1" w:rsidRDefault="00CC678D" w:rsidP="00CC678D">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598DE414"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6%</w:t>
            </w:r>
          </w:p>
        </w:tc>
        <w:tc>
          <w:tcPr>
            <w:tcW w:w="990" w:type="dxa"/>
            <w:tcBorders>
              <w:top w:val="nil"/>
              <w:left w:val="nil"/>
              <w:bottom w:val="single" w:sz="8" w:space="0" w:color="808080"/>
              <w:right w:val="single" w:sz="8" w:space="0" w:color="808080"/>
            </w:tcBorders>
            <w:shd w:val="clear" w:color="000000" w:fill="FFFFFF"/>
            <w:noWrap/>
            <w:vAlign w:val="center"/>
            <w:hideMark/>
          </w:tcPr>
          <w:p w14:paraId="3373B13A"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6%</w:t>
            </w:r>
          </w:p>
        </w:tc>
        <w:tc>
          <w:tcPr>
            <w:tcW w:w="890" w:type="dxa"/>
            <w:tcBorders>
              <w:top w:val="nil"/>
              <w:left w:val="nil"/>
              <w:bottom w:val="single" w:sz="8" w:space="0" w:color="808080"/>
              <w:right w:val="single" w:sz="8" w:space="0" w:color="808080"/>
            </w:tcBorders>
            <w:shd w:val="clear" w:color="000000" w:fill="FFFFFF"/>
            <w:noWrap/>
            <w:vAlign w:val="center"/>
            <w:hideMark/>
          </w:tcPr>
          <w:p w14:paraId="7862CF5D"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6%</w:t>
            </w:r>
          </w:p>
        </w:tc>
      </w:tr>
      <w:tr w:rsidR="006C0052" w:rsidRPr="009903D1" w14:paraId="18184787"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5D52F047" w14:textId="77777777" w:rsidR="00CC678D" w:rsidRPr="009903D1" w:rsidRDefault="00CC678D" w:rsidP="00CC678D">
            <w:pPr>
              <w:spacing w:line="240" w:lineRule="auto"/>
              <w:rPr>
                <w:rFonts w:eastAsia="Times New Roman"/>
                <w:color w:val="000000"/>
                <w:sz w:val="20"/>
                <w:szCs w:val="20"/>
              </w:rPr>
            </w:pPr>
            <w:r w:rsidRPr="009903D1">
              <w:rPr>
                <w:rFonts w:eastAsia="Times New Roman"/>
                <w:color w:val="000000"/>
                <w:sz w:val="20"/>
                <w:szCs w:val="20"/>
              </w:rPr>
              <w:t>Design Search Fee</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1D8C40A"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$160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3E581DD"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$80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6B3A0AD"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$40 </w:t>
            </w:r>
          </w:p>
        </w:tc>
        <w:tc>
          <w:tcPr>
            <w:tcW w:w="990" w:type="dxa"/>
            <w:tcBorders>
              <w:top w:val="nil"/>
              <w:left w:val="nil"/>
              <w:bottom w:val="nil"/>
              <w:right w:val="single" w:sz="8" w:space="0" w:color="808080"/>
            </w:tcBorders>
            <w:shd w:val="clear" w:color="000000" w:fill="FFFFFF"/>
            <w:noWrap/>
            <w:vAlign w:val="center"/>
            <w:hideMark/>
          </w:tcPr>
          <w:p w14:paraId="0427D8D4"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$160 </w:t>
            </w:r>
          </w:p>
        </w:tc>
        <w:tc>
          <w:tcPr>
            <w:tcW w:w="990" w:type="dxa"/>
            <w:tcBorders>
              <w:top w:val="nil"/>
              <w:left w:val="nil"/>
              <w:bottom w:val="nil"/>
              <w:right w:val="single" w:sz="8" w:space="0" w:color="808080"/>
            </w:tcBorders>
            <w:shd w:val="clear" w:color="000000" w:fill="FFFFFF"/>
            <w:noWrap/>
            <w:vAlign w:val="center"/>
            <w:hideMark/>
          </w:tcPr>
          <w:p w14:paraId="07B5F78A"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$80 </w:t>
            </w:r>
          </w:p>
        </w:tc>
        <w:tc>
          <w:tcPr>
            <w:tcW w:w="890" w:type="dxa"/>
            <w:tcBorders>
              <w:top w:val="nil"/>
              <w:left w:val="nil"/>
              <w:bottom w:val="nil"/>
              <w:right w:val="single" w:sz="8" w:space="0" w:color="808080"/>
            </w:tcBorders>
            <w:shd w:val="clear" w:color="000000" w:fill="FFFFFF"/>
            <w:noWrap/>
            <w:vAlign w:val="center"/>
            <w:hideMark/>
          </w:tcPr>
          <w:p w14:paraId="6AE61749"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$40 </w:t>
            </w:r>
          </w:p>
        </w:tc>
      </w:tr>
      <w:tr w:rsidR="006C0052" w:rsidRPr="009903D1" w14:paraId="5711754B" w14:textId="77777777" w:rsidTr="006C0052">
        <w:tblPrEx>
          <w:tblLook w:val="0480" w:firstRow="0" w:lastRow="0" w:firstColumn="1" w:lastColumn="0" w:noHBand="0" w:noVBand="1"/>
        </w:tblPrEx>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767CD131" w14:textId="77777777" w:rsidR="00CC678D" w:rsidRPr="009903D1" w:rsidRDefault="00CC678D" w:rsidP="00CC678D">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2D724C1F" w14:textId="77777777" w:rsidR="00CC678D" w:rsidRPr="009903D1" w:rsidRDefault="00CC678D" w:rsidP="00CC678D">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14DF1CE7" w14:textId="77777777" w:rsidR="00CC678D" w:rsidRPr="009903D1" w:rsidRDefault="00CC678D" w:rsidP="00CC678D">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4E648303" w14:textId="77777777" w:rsidR="00CC678D" w:rsidRPr="009903D1" w:rsidRDefault="00CC678D" w:rsidP="00CC678D">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0102F3AB"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0%</w:t>
            </w:r>
          </w:p>
        </w:tc>
        <w:tc>
          <w:tcPr>
            <w:tcW w:w="990" w:type="dxa"/>
            <w:tcBorders>
              <w:top w:val="nil"/>
              <w:left w:val="nil"/>
              <w:bottom w:val="single" w:sz="8" w:space="0" w:color="808080"/>
              <w:right w:val="single" w:sz="8" w:space="0" w:color="808080"/>
            </w:tcBorders>
            <w:shd w:val="clear" w:color="000000" w:fill="FFFFFF"/>
            <w:noWrap/>
            <w:vAlign w:val="center"/>
            <w:hideMark/>
          </w:tcPr>
          <w:p w14:paraId="694A97F9"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0%</w:t>
            </w:r>
          </w:p>
        </w:tc>
        <w:tc>
          <w:tcPr>
            <w:tcW w:w="890" w:type="dxa"/>
            <w:tcBorders>
              <w:top w:val="nil"/>
              <w:left w:val="nil"/>
              <w:bottom w:val="single" w:sz="8" w:space="0" w:color="808080"/>
              <w:right w:val="single" w:sz="8" w:space="0" w:color="808080"/>
            </w:tcBorders>
            <w:shd w:val="clear" w:color="000000" w:fill="FFFFFF"/>
            <w:noWrap/>
            <w:vAlign w:val="center"/>
            <w:hideMark/>
          </w:tcPr>
          <w:p w14:paraId="6DB515C7"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0%</w:t>
            </w:r>
          </w:p>
        </w:tc>
      </w:tr>
      <w:tr w:rsidR="006C0052" w:rsidRPr="009903D1" w14:paraId="73AA3141"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53CD9DC7" w14:textId="77777777" w:rsidR="00CC678D" w:rsidRPr="009903D1" w:rsidRDefault="00CC678D" w:rsidP="00CC678D">
            <w:pPr>
              <w:spacing w:line="240" w:lineRule="auto"/>
              <w:rPr>
                <w:rFonts w:eastAsia="Times New Roman"/>
                <w:color w:val="000000"/>
                <w:sz w:val="20"/>
                <w:szCs w:val="20"/>
              </w:rPr>
            </w:pPr>
            <w:r w:rsidRPr="009903D1">
              <w:rPr>
                <w:rFonts w:eastAsia="Times New Roman"/>
                <w:color w:val="000000"/>
                <w:sz w:val="20"/>
                <w:szCs w:val="20"/>
              </w:rPr>
              <w:t>Plant Search Fee</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22ACBD7"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$420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EDAA3D7"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$210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4CC3370"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$105 </w:t>
            </w:r>
          </w:p>
        </w:tc>
        <w:tc>
          <w:tcPr>
            <w:tcW w:w="990" w:type="dxa"/>
            <w:tcBorders>
              <w:top w:val="nil"/>
              <w:left w:val="nil"/>
              <w:bottom w:val="nil"/>
              <w:right w:val="single" w:sz="8" w:space="0" w:color="808080"/>
            </w:tcBorders>
            <w:shd w:val="clear" w:color="000000" w:fill="FFFFFF"/>
            <w:noWrap/>
            <w:vAlign w:val="center"/>
            <w:hideMark/>
          </w:tcPr>
          <w:p w14:paraId="58DE42B4"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$440 </w:t>
            </w:r>
          </w:p>
        </w:tc>
        <w:tc>
          <w:tcPr>
            <w:tcW w:w="990" w:type="dxa"/>
            <w:tcBorders>
              <w:top w:val="nil"/>
              <w:left w:val="nil"/>
              <w:bottom w:val="nil"/>
              <w:right w:val="single" w:sz="8" w:space="0" w:color="808080"/>
            </w:tcBorders>
            <w:shd w:val="clear" w:color="000000" w:fill="FFFFFF"/>
            <w:noWrap/>
            <w:vAlign w:val="center"/>
            <w:hideMark/>
          </w:tcPr>
          <w:p w14:paraId="61B1C656"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$220 </w:t>
            </w:r>
          </w:p>
        </w:tc>
        <w:tc>
          <w:tcPr>
            <w:tcW w:w="890" w:type="dxa"/>
            <w:tcBorders>
              <w:top w:val="nil"/>
              <w:left w:val="nil"/>
              <w:bottom w:val="nil"/>
              <w:right w:val="single" w:sz="8" w:space="0" w:color="808080"/>
            </w:tcBorders>
            <w:shd w:val="clear" w:color="000000" w:fill="FFFFFF"/>
            <w:noWrap/>
            <w:vAlign w:val="center"/>
            <w:hideMark/>
          </w:tcPr>
          <w:p w14:paraId="7C12AE00"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$110 </w:t>
            </w:r>
          </w:p>
        </w:tc>
      </w:tr>
      <w:tr w:rsidR="006C0052" w:rsidRPr="009903D1" w14:paraId="6C17E98C" w14:textId="77777777" w:rsidTr="006C0052">
        <w:tblPrEx>
          <w:tblLook w:val="0480" w:firstRow="0" w:lastRow="0" w:firstColumn="1" w:lastColumn="0" w:noHBand="0" w:noVBand="1"/>
        </w:tblPrEx>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6330832C" w14:textId="77777777" w:rsidR="00CC678D" w:rsidRPr="009903D1" w:rsidRDefault="00CC678D" w:rsidP="00CC678D">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572512DD" w14:textId="77777777" w:rsidR="00CC678D" w:rsidRPr="009903D1" w:rsidRDefault="00CC678D" w:rsidP="00CC678D">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445186FF" w14:textId="77777777" w:rsidR="00CC678D" w:rsidRPr="009903D1" w:rsidRDefault="00CC678D" w:rsidP="00CC678D">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06B4AEE5" w14:textId="77777777" w:rsidR="00CC678D" w:rsidRPr="009903D1" w:rsidRDefault="00CC678D" w:rsidP="00CC678D">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5CA63AE4"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c>
          <w:tcPr>
            <w:tcW w:w="990" w:type="dxa"/>
            <w:tcBorders>
              <w:top w:val="nil"/>
              <w:left w:val="nil"/>
              <w:bottom w:val="single" w:sz="8" w:space="0" w:color="808080"/>
              <w:right w:val="single" w:sz="8" w:space="0" w:color="808080"/>
            </w:tcBorders>
            <w:shd w:val="clear" w:color="000000" w:fill="FFFFFF"/>
            <w:noWrap/>
            <w:vAlign w:val="center"/>
            <w:hideMark/>
          </w:tcPr>
          <w:p w14:paraId="702E2367"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c>
          <w:tcPr>
            <w:tcW w:w="890" w:type="dxa"/>
            <w:tcBorders>
              <w:top w:val="nil"/>
              <w:left w:val="nil"/>
              <w:bottom w:val="single" w:sz="8" w:space="0" w:color="808080"/>
              <w:right w:val="single" w:sz="8" w:space="0" w:color="808080"/>
            </w:tcBorders>
            <w:shd w:val="clear" w:color="000000" w:fill="FFFFFF"/>
            <w:noWrap/>
            <w:vAlign w:val="center"/>
            <w:hideMark/>
          </w:tcPr>
          <w:p w14:paraId="351119CF"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r>
      <w:tr w:rsidR="006C0052" w:rsidRPr="009903D1" w14:paraId="1ED866A4"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6C678768" w14:textId="77777777" w:rsidR="00CC678D" w:rsidRPr="009903D1" w:rsidRDefault="00CC678D" w:rsidP="00CC678D">
            <w:pPr>
              <w:spacing w:line="240" w:lineRule="auto"/>
              <w:rPr>
                <w:rFonts w:eastAsia="Times New Roman"/>
                <w:color w:val="000000"/>
                <w:sz w:val="20"/>
                <w:szCs w:val="20"/>
              </w:rPr>
            </w:pPr>
            <w:r w:rsidRPr="009903D1">
              <w:rPr>
                <w:rFonts w:eastAsia="Times New Roman"/>
                <w:color w:val="000000"/>
                <w:sz w:val="20"/>
                <w:szCs w:val="20"/>
              </w:rPr>
              <w:t>Reissue Search Fee</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AC2A22E"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$660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7D4B339"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$330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5EC7CDB"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$165 </w:t>
            </w:r>
          </w:p>
        </w:tc>
        <w:tc>
          <w:tcPr>
            <w:tcW w:w="990" w:type="dxa"/>
            <w:tcBorders>
              <w:top w:val="nil"/>
              <w:left w:val="nil"/>
              <w:bottom w:val="nil"/>
              <w:right w:val="single" w:sz="8" w:space="0" w:color="808080"/>
            </w:tcBorders>
            <w:shd w:val="clear" w:color="000000" w:fill="FFFFFF"/>
            <w:noWrap/>
            <w:vAlign w:val="center"/>
            <w:hideMark/>
          </w:tcPr>
          <w:p w14:paraId="4C7EADCE"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$700 </w:t>
            </w:r>
          </w:p>
        </w:tc>
        <w:tc>
          <w:tcPr>
            <w:tcW w:w="990" w:type="dxa"/>
            <w:tcBorders>
              <w:top w:val="nil"/>
              <w:left w:val="nil"/>
              <w:bottom w:val="nil"/>
              <w:right w:val="single" w:sz="8" w:space="0" w:color="808080"/>
            </w:tcBorders>
            <w:shd w:val="clear" w:color="000000" w:fill="FFFFFF"/>
            <w:noWrap/>
            <w:vAlign w:val="center"/>
            <w:hideMark/>
          </w:tcPr>
          <w:p w14:paraId="32DEA648"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$350 </w:t>
            </w:r>
          </w:p>
        </w:tc>
        <w:tc>
          <w:tcPr>
            <w:tcW w:w="890" w:type="dxa"/>
            <w:tcBorders>
              <w:top w:val="nil"/>
              <w:left w:val="nil"/>
              <w:bottom w:val="nil"/>
              <w:right w:val="single" w:sz="8" w:space="0" w:color="808080"/>
            </w:tcBorders>
            <w:shd w:val="clear" w:color="000000" w:fill="FFFFFF"/>
            <w:noWrap/>
            <w:vAlign w:val="center"/>
            <w:hideMark/>
          </w:tcPr>
          <w:p w14:paraId="229DE7F5"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$175 </w:t>
            </w:r>
          </w:p>
        </w:tc>
      </w:tr>
      <w:tr w:rsidR="006C0052" w:rsidRPr="009903D1" w14:paraId="54E1644C" w14:textId="77777777" w:rsidTr="006C0052">
        <w:tblPrEx>
          <w:tblLook w:val="0480" w:firstRow="0" w:lastRow="0" w:firstColumn="1" w:lastColumn="0" w:noHBand="0" w:noVBand="1"/>
        </w:tblPrEx>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6EE663BD" w14:textId="77777777" w:rsidR="00CC678D" w:rsidRPr="009903D1" w:rsidRDefault="00CC678D" w:rsidP="00CC678D">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178D326A" w14:textId="77777777" w:rsidR="00CC678D" w:rsidRPr="009903D1" w:rsidRDefault="00CC678D" w:rsidP="00CC678D">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1ED3BD97" w14:textId="77777777" w:rsidR="00CC678D" w:rsidRPr="009903D1" w:rsidRDefault="00CC678D" w:rsidP="00CC678D">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3C1CFC5C" w14:textId="77777777" w:rsidR="00CC678D" w:rsidRPr="009903D1" w:rsidRDefault="00CC678D" w:rsidP="00CC678D">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3F0A193B"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6%</w:t>
            </w:r>
          </w:p>
        </w:tc>
        <w:tc>
          <w:tcPr>
            <w:tcW w:w="990" w:type="dxa"/>
            <w:tcBorders>
              <w:top w:val="nil"/>
              <w:left w:val="nil"/>
              <w:bottom w:val="single" w:sz="8" w:space="0" w:color="808080"/>
              <w:right w:val="single" w:sz="8" w:space="0" w:color="808080"/>
            </w:tcBorders>
            <w:shd w:val="clear" w:color="000000" w:fill="FFFFFF"/>
            <w:noWrap/>
            <w:vAlign w:val="center"/>
            <w:hideMark/>
          </w:tcPr>
          <w:p w14:paraId="0176D50A"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6%</w:t>
            </w:r>
          </w:p>
        </w:tc>
        <w:tc>
          <w:tcPr>
            <w:tcW w:w="890" w:type="dxa"/>
            <w:tcBorders>
              <w:top w:val="nil"/>
              <w:left w:val="nil"/>
              <w:bottom w:val="single" w:sz="8" w:space="0" w:color="808080"/>
              <w:right w:val="single" w:sz="8" w:space="0" w:color="808080"/>
            </w:tcBorders>
            <w:shd w:val="clear" w:color="000000" w:fill="FFFFFF"/>
            <w:noWrap/>
            <w:vAlign w:val="center"/>
            <w:hideMark/>
          </w:tcPr>
          <w:p w14:paraId="46D783A0"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6%</w:t>
            </w:r>
          </w:p>
        </w:tc>
      </w:tr>
      <w:tr w:rsidR="006C0052" w:rsidRPr="009903D1" w14:paraId="7F00E6FD"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65D18E60" w14:textId="77777777" w:rsidR="00CC678D" w:rsidRPr="009903D1" w:rsidRDefault="00CC678D" w:rsidP="00CC678D">
            <w:pPr>
              <w:spacing w:line="240" w:lineRule="auto"/>
              <w:rPr>
                <w:rFonts w:eastAsia="Times New Roman"/>
                <w:color w:val="000000"/>
                <w:sz w:val="20"/>
                <w:szCs w:val="20"/>
              </w:rPr>
            </w:pPr>
            <w:r w:rsidRPr="009903D1">
              <w:rPr>
                <w:rFonts w:eastAsia="Times New Roman"/>
                <w:color w:val="000000"/>
                <w:sz w:val="20"/>
                <w:szCs w:val="20"/>
              </w:rPr>
              <w:t>Utility Examination Fee</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34FDFC1"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$760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A47B1A7"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$380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B771288"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$190 </w:t>
            </w:r>
          </w:p>
        </w:tc>
        <w:tc>
          <w:tcPr>
            <w:tcW w:w="990" w:type="dxa"/>
            <w:tcBorders>
              <w:top w:val="nil"/>
              <w:left w:val="nil"/>
              <w:bottom w:val="nil"/>
              <w:right w:val="single" w:sz="8" w:space="0" w:color="808080"/>
            </w:tcBorders>
            <w:shd w:val="clear" w:color="000000" w:fill="FFFFFF"/>
            <w:noWrap/>
            <w:vAlign w:val="center"/>
            <w:hideMark/>
          </w:tcPr>
          <w:p w14:paraId="320ED475"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$800 </w:t>
            </w:r>
          </w:p>
        </w:tc>
        <w:tc>
          <w:tcPr>
            <w:tcW w:w="990" w:type="dxa"/>
            <w:tcBorders>
              <w:top w:val="nil"/>
              <w:left w:val="nil"/>
              <w:bottom w:val="nil"/>
              <w:right w:val="single" w:sz="8" w:space="0" w:color="808080"/>
            </w:tcBorders>
            <w:shd w:val="clear" w:color="000000" w:fill="FFFFFF"/>
            <w:noWrap/>
            <w:vAlign w:val="center"/>
            <w:hideMark/>
          </w:tcPr>
          <w:p w14:paraId="7DF9594D"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$400 </w:t>
            </w:r>
          </w:p>
        </w:tc>
        <w:tc>
          <w:tcPr>
            <w:tcW w:w="890" w:type="dxa"/>
            <w:tcBorders>
              <w:top w:val="nil"/>
              <w:left w:val="nil"/>
              <w:bottom w:val="nil"/>
              <w:right w:val="single" w:sz="8" w:space="0" w:color="808080"/>
            </w:tcBorders>
            <w:shd w:val="clear" w:color="000000" w:fill="FFFFFF"/>
            <w:noWrap/>
            <w:vAlign w:val="center"/>
            <w:hideMark/>
          </w:tcPr>
          <w:p w14:paraId="61E3E624"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$200 </w:t>
            </w:r>
          </w:p>
        </w:tc>
      </w:tr>
      <w:tr w:rsidR="006C0052" w:rsidRPr="009903D1" w14:paraId="4199AE0B" w14:textId="77777777" w:rsidTr="006C0052">
        <w:tblPrEx>
          <w:tblLook w:val="0480" w:firstRow="0" w:lastRow="0" w:firstColumn="1" w:lastColumn="0" w:noHBand="0" w:noVBand="1"/>
        </w:tblPrEx>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60AA7809" w14:textId="77777777" w:rsidR="00CC678D" w:rsidRPr="009903D1" w:rsidRDefault="00CC678D" w:rsidP="00CC678D">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06CBE27D" w14:textId="77777777" w:rsidR="00CC678D" w:rsidRPr="009903D1" w:rsidRDefault="00CC678D" w:rsidP="00CC678D">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56BC9A7E" w14:textId="77777777" w:rsidR="00CC678D" w:rsidRPr="009903D1" w:rsidRDefault="00CC678D" w:rsidP="00CC678D">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1C7FBFBF" w14:textId="77777777" w:rsidR="00CC678D" w:rsidRPr="009903D1" w:rsidRDefault="00CC678D" w:rsidP="00CC678D">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6BEBD268"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c>
          <w:tcPr>
            <w:tcW w:w="990" w:type="dxa"/>
            <w:tcBorders>
              <w:top w:val="nil"/>
              <w:left w:val="nil"/>
              <w:bottom w:val="single" w:sz="8" w:space="0" w:color="808080"/>
              <w:right w:val="single" w:sz="8" w:space="0" w:color="808080"/>
            </w:tcBorders>
            <w:shd w:val="clear" w:color="000000" w:fill="FFFFFF"/>
            <w:noWrap/>
            <w:vAlign w:val="center"/>
            <w:hideMark/>
          </w:tcPr>
          <w:p w14:paraId="50F3DFAF"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c>
          <w:tcPr>
            <w:tcW w:w="890" w:type="dxa"/>
            <w:tcBorders>
              <w:top w:val="nil"/>
              <w:left w:val="nil"/>
              <w:bottom w:val="single" w:sz="8" w:space="0" w:color="808080"/>
              <w:right w:val="single" w:sz="8" w:space="0" w:color="808080"/>
            </w:tcBorders>
            <w:shd w:val="clear" w:color="000000" w:fill="FFFFFF"/>
            <w:noWrap/>
            <w:vAlign w:val="center"/>
            <w:hideMark/>
          </w:tcPr>
          <w:p w14:paraId="36D918D0"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r>
      <w:tr w:rsidR="006C0052" w:rsidRPr="009903D1" w14:paraId="36F4C5A6"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3FB6A49A" w14:textId="77777777" w:rsidR="00CC678D" w:rsidRPr="009903D1" w:rsidRDefault="00CC678D" w:rsidP="00CC678D">
            <w:pPr>
              <w:spacing w:line="240" w:lineRule="auto"/>
              <w:rPr>
                <w:rFonts w:eastAsia="Times New Roman"/>
                <w:color w:val="000000"/>
                <w:sz w:val="20"/>
                <w:szCs w:val="20"/>
              </w:rPr>
            </w:pPr>
            <w:r w:rsidRPr="009903D1">
              <w:rPr>
                <w:rFonts w:eastAsia="Times New Roman"/>
                <w:color w:val="000000"/>
                <w:sz w:val="20"/>
                <w:szCs w:val="20"/>
              </w:rPr>
              <w:t>Design Examination Fee</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CD58228"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$600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5EF2D0C"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$300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39FEA25"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$150 </w:t>
            </w:r>
          </w:p>
        </w:tc>
        <w:tc>
          <w:tcPr>
            <w:tcW w:w="990" w:type="dxa"/>
            <w:tcBorders>
              <w:top w:val="nil"/>
              <w:left w:val="nil"/>
              <w:bottom w:val="nil"/>
              <w:right w:val="single" w:sz="8" w:space="0" w:color="808080"/>
            </w:tcBorders>
            <w:shd w:val="clear" w:color="000000" w:fill="FFFFFF"/>
            <w:noWrap/>
            <w:vAlign w:val="center"/>
            <w:hideMark/>
          </w:tcPr>
          <w:p w14:paraId="68E65D8A"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$640 </w:t>
            </w:r>
          </w:p>
        </w:tc>
        <w:tc>
          <w:tcPr>
            <w:tcW w:w="990" w:type="dxa"/>
            <w:tcBorders>
              <w:top w:val="nil"/>
              <w:left w:val="nil"/>
              <w:bottom w:val="nil"/>
              <w:right w:val="single" w:sz="8" w:space="0" w:color="808080"/>
            </w:tcBorders>
            <w:shd w:val="clear" w:color="000000" w:fill="FFFFFF"/>
            <w:noWrap/>
            <w:vAlign w:val="center"/>
            <w:hideMark/>
          </w:tcPr>
          <w:p w14:paraId="689F57A3"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$320 </w:t>
            </w:r>
          </w:p>
        </w:tc>
        <w:tc>
          <w:tcPr>
            <w:tcW w:w="890" w:type="dxa"/>
            <w:tcBorders>
              <w:top w:val="nil"/>
              <w:left w:val="nil"/>
              <w:bottom w:val="nil"/>
              <w:right w:val="single" w:sz="8" w:space="0" w:color="808080"/>
            </w:tcBorders>
            <w:shd w:val="clear" w:color="000000" w:fill="FFFFFF"/>
            <w:noWrap/>
            <w:vAlign w:val="center"/>
            <w:hideMark/>
          </w:tcPr>
          <w:p w14:paraId="43F2069E"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$160 </w:t>
            </w:r>
          </w:p>
        </w:tc>
      </w:tr>
      <w:tr w:rsidR="006C0052" w:rsidRPr="009903D1" w14:paraId="3389CD97" w14:textId="77777777" w:rsidTr="006C0052">
        <w:tblPrEx>
          <w:tblLook w:val="0480" w:firstRow="0" w:lastRow="0" w:firstColumn="1" w:lastColumn="0" w:noHBand="0" w:noVBand="1"/>
        </w:tblPrEx>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674F3A82" w14:textId="77777777" w:rsidR="00CC678D" w:rsidRPr="009903D1" w:rsidRDefault="00CC678D" w:rsidP="00CC678D">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658478D2" w14:textId="77777777" w:rsidR="00CC678D" w:rsidRPr="009903D1" w:rsidRDefault="00CC678D" w:rsidP="00CC678D">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261C0A33" w14:textId="77777777" w:rsidR="00CC678D" w:rsidRPr="009903D1" w:rsidRDefault="00CC678D" w:rsidP="00CC678D">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1CC00E50" w14:textId="77777777" w:rsidR="00CC678D" w:rsidRPr="009903D1" w:rsidRDefault="00CC678D" w:rsidP="00CC678D">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0EF1C6FE"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7%</w:t>
            </w:r>
          </w:p>
        </w:tc>
        <w:tc>
          <w:tcPr>
            <w:tcW w:w="990" w:type="dxa"/>
            <w:tcBorders>
              <w:top w:val="nil"/>
              <w:left w:val="nil"/>
              <w:bottom w:val="single" w:sz="8" w:space="0" w:color="808080"/>
              <w:right w:val="single" w:sz="8" w:space="0" w:color="808080"/>
            </w:tcBorders>
            <w:shd w:val="clear" w:color="000000" w:fill="FFFFFF"/>
            <w:noWrap/>
            <w:vAlign w:val="center"/>
            <w:hideMark/>
          </w:tcPr>
          <w:p w14:paraId="6C6BAD07"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7%</w:t>
            </w:r>
          </w:p>
        </w:tc>
        <w:tc>
          <w:tcPr>
            <w:tcW w:w="890" w:type="dxa"/>
            <w:tcBorders>
              <w:top w:val="nil"/>
              <w:left w:val="nil"/>
              <w:bottom w:val="single" w:sz="8" w:space="0" w:color="808080"/>
              <w:right w:val="single" w:sz="8" w:space="0" w:color="808080"/>
            </w:tcBorders>
            <w:shd w:val="clear" w:color="000000" w:fill="FFFFFF"/>
            <w:noWrap/>
            <w:vAlign w:val="center"/>
            <w:hideMark/>
          </w:tcPr>
          <w:p w14:paraId="79D9CC91"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7%</w:t>
            </w:r>
          </w:p>
        </w:tc>
      </w:tr>
      <w:tr w:rsidR="006C0052" w:rsidRPr="009903D1" w14:paraId="1657DDAA"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48A0D785" w14:textId="77777777" w:rsidR="00CC678D" w:rsidRPr="009903D1" w:rsidRDefault="00CC678D" w:rsidP="00CC678D">
            <w:pPr>
              <w:spacing w:line="240" w:lineRule="auto"/>
              <w:rPr>
                <w:rFonts w:eastAsia="Times New Roman"/>
                <w:color w:val="000000"/>
                <w:sz w:val="20"/>
                <w:szCs w:val="20"/>
              </w:rPr>
            </w:pPr>
            <w:r w:rsidRPr="009903D1">
              <w:rPr>
                <w:rFonts w:eastAsia="Times New Roman"/>
                <w:color w:val="000000"/>
                <w:sz w:val="20"/>
                <w:szCs w:val="20"/>
              </w:rPr>
              <w:t>Plant Examination Fee</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D78F5F6"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$620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480C6BF"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$310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B5541D6"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$155 </w:t>
            </w:r>
          </w:p>
        </w:tc>
        <w:tc>
          <w:tcPr>
            <w:tcW w:w="990" w:type="dxa"/>
            <w:tcBorders>
              <w:top w:val="nil"/>
              <w:left w:val="nil"/>
              <w:bottom w:val="nil"/>
              <w:right w:val="single" w:sz="8" w:space="0" w:color="808080"/>
            </w:tcBorders>
            <w:shd w:val="clear" w:color="000000" w:fill="FFFFFF"/>
            <w:noWrap/>
            <w:vAlign w:val="center"/>
            <w:hideMark/>
          </w:tcPr>
          <w:p w14:paraId="70CB8E46"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$660 </w:t>
            </w:r>
          </w:p>
        </w:tc>
        <w:tc>
          <w:tcPr>
            <w:tcW w:w="990" w:type="dxa"/>
            <w:tcBorders>
              <w:top w:val="nil"/>
              <w:left w:val="nil"/>
              <w:bottom w:val="nil"/>
              <w:right w:val="single" w:sz="8" w:space="0" w:color="808080"/>
            </w:tcBorders>
            <w:shd w:val="clear" w:color="000000" w:fill="FFFFFF"/>
            <w:noWrap/>
            <w:vAlign w:val="center"/>
            <w:hideMark/>
          </w:tcPr>
          <w:p w14:paraId="4C1E03F9"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$330 </w:t>
            </w:r>
          </w:p>
        </w:tc>
        <w:tc>
          <w:tcPr>
            <w:tcW w:w="890" w:type="dxa"/>
            <w:tcBorders>
              <w:top w:val="nil"/>
              <w:left w:val="nil"/>
              <w:bottom w:val="nil"/>
              <w:right w:val="single" w:sz="8" w:space="0" w:color="808080"/>
            </w:tcBorders>
            <w:shd w:val="clear" w:color="000000" w:fill="FFFFFF"/>
            <w:noWrap/>
            <w:vAlign w:val="center"/>
            <w:hideMark/>
          </w:tcPr>
          <w:p w14:paraId="368B3AB4"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$165 </w:t>
            </w:r>
          </w:p>
        </w:tc>
      </w:tr>
      <w:tr w:rsidR="006C0052" w:rsidRPr="009903D1" w14:paraId="6538E451" w14:textId="77777777" w:rsidTr="006C0052">
        <w:tblPrEx>
          <w:tblLook w:val="0480" w:firstRow="0" w:lastRow="0" w:firstColumn="1" w:lastColumn="0" w:noHBand="0" w:noVBand="1"/>
        </w:tblPrEx>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43DF872B" w14:textId="77777777" w:rsidR="00CC678D" w:rsidRPr="009903D1" w:rsidRDefault="00CC678D" w:rsidP="00CC678D">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7151503D" w14:textId="77777777" w:rsidR="00CC678D" w:rsidRPr="009903D1" w:rsidRDefault="00CC678D" w:rsidP="00CC678D">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57802946" w14:textId="77777777" w:rsidR="00CC678D" w:rsidRPr="009903D1" w:rsidRDefault="00CC678D" w:rsidP="00CC678D">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6ABC38AB" w14:textId="77777777" w:rsidR="00CC678D" w:rsidRPr="009903D1" w:rsidRDefault="00CC678D" w:rsidP="00CC678D">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51D6FAF2"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6%</w:t>
            </w:r>
          </w:p>
        </w:tc>
        <w:tc>
          <w:tcPr>
            <w:tcW w:w="990" w:type="dxa"/>
            <w:tcBorders>
              <w:top w:val="nil"/>
              <w:left w:val="nil"/>
              <w:bottom w:val="single" w:sz="8" w:space="0" w:color="808080"/>
              <w:right w:val="single" w:sz="8" w:space="0" w:color="808080"/>
            </w:tcBorders>
            <w:shd w:val="clear" w:color="000000" w:fill="FFFFFF"/>
            <w:noWrap/>
            <w:vAlign w:val="center"/>
            <w:hideMark/>
          </w:tcPr>
          <w:p w14:paraId="3F65F54C"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6%</w:t>
            </w:r>
          </w:p>
        </w:tc>
        <w:tc>
          <w:tcPr>
            <w:tcW w:w="890" w:type="dxa"/>
            <w:tcBorders>
              <w:top w:val="nil"/>
              <w:left w:val="nil"/>
              <w:bottom w:val="single" w:sz="8" w:space="0" w:color="808080"/>
              <w:right w:val="single" w:sz="8" w:space="0" w:color="808080"/>
            </w:tcBorders>
            <w:shd w:val="clear" w:color="000000" w:fill="FFFFFF"/>
            <w:noWrap/>
            <w:vAlign w:val="center"/>
            <w:hideMark/>
          </w:tcPr>
          <w:p w14:paraId="45804737"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6%</w:t>
            </w:r>
          </w:p>
        </w:tc>
      </w:tr>
      <w:tr w:rsidR="006C0052" w:rsidRPr="009903D1" w14:paraId="46796E52"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529BE160" w14:textId="77777777" w:rsidR="00CC678D" w:rsidRPr="009903D1" w:rsidRDefault="00CC678D" w:rsidP="00CC678D">
            <w:pPr>
              <w:spacing w:line="240" w:lineRule="auto"/>
              <w:rPr>
                <w:rFonts w:eastAsia="Times New Roman"/>
                <w:color w:val="000000"/>
                <w:sz w:val="20"/>
                <w:szCs w:val="20"/>
              </w:rPr>
            </w:pPr>
            <w:r w:rsidRPr="009903D1">
              <w:rPr>
                <w:rFonts w:eastAsia="Times New Roman"/>
                <w:color w:val="000000"/>
                <w:sz w:val="20"/>
                <w:szCs w:val="20"/>
              </w:rPr>
              <w:t>Reissue Examination Fee</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121F392"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$2,200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E89FDC2"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$1,100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ED8CD87"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$550 </w:t>
            </w:r>
          </w:p>
        </w:tc>
        <w:tc>
          <w:tcPr>
            <w:tcW w:w="990" w:type="dxa"/>
            <w:tcBorders>
              <w:top w:val="nil"/>
              <w:left w:val="nil"/>
              <w:bottom w:val="nil"/>
              <w:right w:val="single" w:sz="8" w:space="0" w:color="808080"/>
            </w:tcBorders>
            <w:shd w:val="clear" w:color="000000" w:fill="FFFFFF"/>
            <w:noWrap/>
            <w:vAlign w:val="center"/>
            <w:hideMark/>
          </w:tcPr>
          <w:p w14:paraId="7E51638B"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$2,320 </w:t>
            </w:r>
          </w:p>
        </w:tc>
        <w:tc>
          <w:tcPr>
            <w:tcW w:w="990" w:type="dxa"/>
            <w:tcBorders>
              <w:top w:val="nil"/>
              <w:left w:val="nil"/>
              <w:bottom w:val="nil"/>
              <w:right w:val="single" w:sz="8" w:space="0" w:color="808080"/>
            </w:tcBorders>
            <w:shd w:val="clear" w:color="000000" w:fill="FFFFFF"/>
            <w:noWrap/>
            <w:vAlign w:val="center"/>
            <w:hideMark/>
          </w:tcPr>
          <w:p w14:paraId="1364D1D8"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$1,160 </w:t>
            </w:r>
          </w:p>
        </w:tc>
        <w:tc>
          <w:tcPr>
            <w:tcW w:w="890" w:type="dxa"/>
            <w:tcBorders>
              <w:top w:val="nil"/>
              <w:left w:val="nil"/>
              <w:bottom w:val="nil"/>
              <w:right w:val="single" w:sz="8" w:space="0" w:color="808080"/>
            </w:tcBorders>
            <w:shd w:val="clear" w:color="000000" w:fill="FFFFFF"/>
            <w:noWrap/>
            <w:vAlign w:val="center"/>
            <w:hideMark/>
          </w:tcPr>
          <w:p w14:paraId="1DD3192C"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$580 </w:t>
            </w:r>
          </w:p>
        </w:tc>
      </w:tr>
      <w:tr w:rsidR="006C0052" w:rsidRPr="009903D1" w14:paraId="17EC0F3C" w14:textId="77777777" w:rsidTr="006C0052">
        <w:tblPrEx>
          <w:tblLook w:val="0480" w:firstRow="0" w:lastRow="0" w:firstColumn="1" w:lastColumn="0" w:noHBand="0" w:noVBand="1"/>
        </w:tblPrEx>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3B8A289D" w14:textId="77777777" w:rsidR="00CC678D" w:rsidRPr="009903D1" w:rsidRDefault="00CC678D" w:rsidP="00CC678D">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3E44ED4C" w14:textId="77777777" w:rsidR="00CC678D" w:rsidRPr="009903D1" w:rsidRDefault="00CC678D" w:rsidP="00CC678D">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7550436A" w14:textId="77777777" w:rsidR="00CC678D" w:rsidRPr="009903D1" w:rsidRDefault="00CC678D" w:rsidP="00CC678D">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23372C4D" w14:textId="77777777" w:rsidR="00CC678D" w:rsidRPr="009903D1" w:rsidRDefault="00CC678D" w:rsidP="00CC678D">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16AB43F1"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c>
          <w:tcPr>
            <w:tcW w:w="990" w:type="dxa"/>
            <w:tcBorders>
              <w:top w:val="nil"/>
              <w:left w:val="nil"/>
              <w:bottom w:val="single" w:sz="8" w:space="0" w:color="808080"/>
              <w:right w:val="single" w:sz="8" w:space="0" w:color="808080"/>
            </w:tcBorders>
            <w:shd w:val="clear" w:color="000000" w:fill="FFFFFF"/>
            <w:noWrap/>
            <w:vAlign w:val="center"/>
            <w:hideMark/>
          </w:tcPr>
          <w:p w14:paraId="435A3058"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c>
          <w:tcPr>
            <w:tcW w:w="890" w:type="dxa"/>
            <w:tcBorders>
              <w:top w:val="nil"/>
              <w:left w:val="nil"/>
              <w:bottom w:val="single" w:sz="8" w:space="0" w:color="808080"/>
              <w:right w:val="single" w:sz="8" w:space="0" w:color="808080"/>
            </w:tcBorders>
            <w:shd w:val="clear" w:color="000000" w:fill="FFFFFF"/>
            <w:noWrap/>
            <w:vAlign w:val="center"/>
            <w:hideMark/>
          </w:tcPr>
          <w:p w14:paraId="75FD77DB"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r>
      <w:tr w:rsidR="006C0052" w:rsidRPr="009903D1" w14:paraId="5BA8C9C2"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5611423E" w14:textId="77777777" w:rsidR="00CC678D" w:rsidRPr="009903D1" w:rsidRDefault="00CC678D" w:rsidP="00CC678D">
            <w:pPr>
              <w:spacing w:line="240" w:lineRule="auto"/>
              <w:rPr>
                <w:rFonts w:eastAsia="Times New Roman"/>
                <w:color w:val="000000"/>
                <w:sz w:val="20"/>
                <w:szCs w:val="20"/>
              </w:rPr>
            </w:pPr>
            <w:r w:rsidRPr="009903D1">
              <w:rPr>
                <w:rFonts w:eastAsia="Times New Roman"/>
                <w:color w:val="000000"/>
                <w:sz w:val="20"/>
                <w:szCs w:val="20"/>
              </w:rPr>
              <w:t>Utility Issue Fee</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F272F5E"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$1,000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D512A19"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$500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DC8F226"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$250 </w:t>
            </w:r>
          </w:p>
        </w:tc>
        <w:tc>
          <w:tcPr>
            <w:tcW w:w="990" w:type="dxa"/>
            <w:tcBorders>
              <w:top w:val="nil"/>
              <w:left w:val="nil"/>
              <w:bottom w:val="nil"/>
              <w:right w:val="single" w:sz="8" w:space="0" w:color="808080"/>
            </w:tcBorders>
            <w:shd w:val="clear" w:color="000000" w:fill="FFFFFF"/>
            <w:noWrap/>
            <w:vAlign w:val="center"/>
            <w:hideMark/>
          </w:tcPr>
          <w:p w14:paraId="60FE7950"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$1,200 </w:t>
            </w:r>
          </w:p>
        </w:tc>
        <w:tc>
          <w:tcPr>
            <w:tcW w:w="990" w:type="dxa"/>
            <w:tcBorders>
              <w:top w:val="nil"/>
              <w:left w:val="nil"/>
              <w:bottom w:val="nil"/>
              <w:right w:val="single" w:sz="8" w:space="0" w:color="808080"/>
            </w:tcBorders>
            <w:shd w:val="clear" w:color="000000" w:fill="FFFFFF"/>
            <w:noWrap/>
            <w:vAlign w:val="center"/>
            <w:hideMark/>
          </w:tcPr>
          <w:p w14:paraId="1D80E647"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$600 </w:t>
            </w:r>
          </w:p>
        </w:tc>
        <w:tc>
          <w:tcPr>
            <w:tcW w:w="890" w:type="dxa"/>
            <w:tcBorders>
              <w:top w:val="nil"/>
              <w:left w:val="nil"/>
              <w:bottom w:val="nil"/>
              <w:right w:val="single" w:sz="8" w:space="0" w:color="808080"/>
            </w:tcBorders>
            <w:shd w:val="clear" w:color="000000" w:fill="FFFFFF"/>
            <w:noWrap/>
            <w:vAlign w:val="center"/>
            <w:hideMark/>
          </w:tcPr>
          <w:p w14:paraId="750F0110"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$300 </w:t>
            </w:r>
          </w:p>
        </w:tc>
      </w:tr>
      <w:tr w:rsidR="006C0052" w:rsidRPr="009903D1" w14:paraId="10B44AF8" w14:textId="77777777" w:rsidTr="006C0052">
        <w:tblPrEx>
          <w:tblLook w:val="0480" w:firstRow="0" w:lastRow="0" w:firstColumn="1" w:lastColumn="0" w:noHBand="0" w:noVBand="1"/>
        </w:tblPrEx>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7550F68F" w14:textId="77777777" w:rsidR="00CC678D" w:rsidRPr="009903D1" w:rsidRDefault="00CC678D" w:rsidP="00CC678D">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3E0FB90C" w14:textId="77777777" w:rsidR="00CC678D" w:rsidRPr="009903D1" w:rsidRDefault="00CC678D" w:rsidP="00CC678D">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7C3AC6D1" w14:textId="77777777" w:rsidR="00CC678D" w:rsidRPr="009903D1" w:rsidRDefault="00CC678D" w:rsidP="00CC678D">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75EA285F" w14:textId="77777777" w:rsidR="00CC678D" w:rsidRPr="009903D1" w:rsidRDefault="00CC678D" w:rsidP="00CC678D">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331BCCCF"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20%</w:t>
            </w:r>
          </w:p>
        </w:tc>
        <w:tc>
          <w:tcPr>
            <w:tcW w:w="990" w:type="dxa"/>
            <w:tcBorders>
              <w:top w:val="nil"/>
              <w:left w:val="nil"/>
              <w:bottom w:val="single" w:sz="8" w:space="0" w:color="808080"/>
              <w:right w:val="single" w:sz="8" w:space="0" w:color="808080"/>
            </w:tcBorders>
            <w:shd w:val="clear" w:color="000000" w:fill="FFFFFF"/>
            <w:noWrap/>
            <w:vAlign w:val="center"/>
            <w:hideMark/>
          </w:tcPr>
          <w:p w14:paraId="4C8CE442"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20%</w:t>
            </w:r>
          </w:p>
        </w:tc>
        <w:tc>
          <w:tcPr>
            <w:tcW w:w="890" w:type="dxa"/>
            <w:tcBorders>
              <w:top w:val="nil"/>
              <w:left w:val="nil"/>
              <w:bottom w:val="single" w:sz="8" w:space="0" w:color="808080"/>
              <w:right w:val="single" w:sz="8" w:space="0" w:color="808080"/>
            </w:tcBorders>
            <w:shd w:val="clear" w:color="000000" w:fill="FFFFFF"/>
            <w:noWrap/>
            <w:vAlign w:val="center"/>
            <w:hideMark/>
          </w:tcPr>
          <w:p w14:paraId="541DA79E"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20%</w:t>
            </w:r>
          </w:p>
        </w:tc>
      </w:tr>
      <w:tr w:rsidR="006C0052" w:rsidRPr="009903D1" w14:paraId="78FC5B45"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6FACB527" w14:textId="77777777" w:rsidR="00CC678D" w:rsidRPr="009903D1" w:rsidRDefault="00CC678D" w:rsidP="00CC678D">
            <w:pPr>
              <w:spacing w:line="240" w:lineRule="auto"/>
              <w:rPr>
                <w:rFonts w:eastAsia="Times New Roman"/>
                <w:color w:val="000000"/>
                <w:sz w:val="20"/>
                <w:szCs w:val="20"/>
              </w:rPr>
            </w:pPr>
            <w:r w:rsidRPr="009903D1">
              <w:rPr>
                <w:rFonts w:eastAsia="Times New Roman"/>
                <w:color w:val="000000"/>
                <w:sz w:val="20"/>
                <w:szCs w:val="20"/>
              </w:rPr>
              <w:t>Reissue Issue Fee</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FAE87B0"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$1,000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59841C7"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$500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D205D23"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$250 </w:t>
            </w:r>
          </w:p>
        </w:tc>
        <w:tc>
          <w:tcPr>
            <w:tcW w:w="990" w:type="dxa"/>
            <w:tcBorders>
              <w:top w:val="nil"/>
              <w:left w:val="nil"/>
              <w:bottom w:val="nil"/>
              <w:right w:val="single" w:sz="8" w:space="0" w:color="808080"/>
            </w:tcBorders>
            <w:shd w:val="clear" w:color="000000" w:fill="FFFFFF"/>
            <w:noWrap/>
            <w:vAlign w:val="center"/>
            <w:hideMark/>
          </w:tcPr>
          <w:p w14:paraId="0DA1ECA6"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$1,200 </w:t>
            </w:r>
          </w:p>
        </w:tc>
        <w:tc>
          <w:tcPr>
            <w:tcW w:w="990" w:type="dxa"/>
            <w:tcBorders>
              <w:top w:val="nil"/>
              <w:left w:val="nil"/>
              <w:bottom w:val="nil"/>
              <w:right w:val="single" w:sz="8" w:space="0" w:color="808080"/>
            </w:tcBorders>
            <w:shd w:val="clear" w:color="000000" w:fill="FFFFFF"/>
            <w:noWrap/>
            <w:vAlign w:val="center"/>
            <w:hideMark/>
          </w:tcPr>
          <w:p w14:paraId="18004332"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$600 </w:t>
            </w:r>
          </w:p>
        </w:tc>
        <w:tc>
          <w:tcPr>
            <w:tcW w:w="890" w:type="dxa"/>
            <w:tcBorders>
              <w:top w:val="nil"/>
              <w:left w:val="nil"/>
              <w:bottom w:val="nil"/>
              <w:right w:val="single" w:sz="8" w:space="0" w:color="808080"/>
            </w:tcBorders>
            <w:shd w:val="clear" w:color="000000" w:fill="FFFFFF"/>
            <w:noWrap/>
            <w:vAlign w:val="center"/>
            <w:hideMark/>
          </w:tcPr>
          <w:p w14:paraId="5D1E930E"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$300 </w:t>
            </w:r>
          </w:p>
        </w:tc>
      </w:tr>
      <w:tr w:rsidR="006C0052" w:rsidRPr="009903D1" w14:paraId="1D8C72D7" w14:textId="77777777" w:rsidTr="006C0052">
        <w:tblPrEx>
          <w:tblLook w:val="0480" w:firstRow="0" w:lastRow="0" w:firstColumn="1" w:lastColumn="0" w:noHBand="0" w:noVBand="1"/>
        </w:tblPrEx>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04466872" w14:textId="77777777" w:rsidR="00CC678D" w:rsidRPr="009903D1" w:rsidRDefault="00CC678D" w:rsidP="00CC678D">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1C2192FE" w14:textId="77777777" w:rsidR="00CC678D" w:rsidRPr="009903D1" w:rsidRDefault="00CC678D" w:rsidP="00CC678D">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4F10C8E1" w14:textId="77777777" w:rsidR="00CC678D" w:rsidRPr="009903D1" w:rsidRDefault="00CC678D" w:rsidP="00CC678D">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51F738D4" w14:textId="77777777" w:rsidR="00CC678D" w:rsidRPr="009903D1" w:rsidRDefault="00CC678D" w:rsidP="00CC678D">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144BF5BC"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20%</w:t>
            </w:r>
          </w:p>
        </w:tc>
        <w:tc>
          <w:tcPr>
            <w:tcW w:w="990" w:type="dxa"/>
            <w:tcBorders>
              <w:top w:val="nil"/>
              <w:left w:val="nil"/>
              <w:bottom w:val="single" w:sz="8" w:space="0" w:color="808080"/>
              <w:right w:val="single" w:sz="8" w:space="0" w:color="808080"/>
            </w:tcBorders>
            <w:shd w:val="clear" w:color="000000" w:fill="FFFFFF"/>
            <w:noWrap/>
            <w:vAlign w:val="center"/>
            <w:hideMark/>
          </w:tcPr>
          <w:p w14:paraId="411EE32C"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20%</w:t>
            </w:r>
          </w:p>
        </w:tc>
        <w:tc>
          <w:tcPr>
            <w:tcW w:w="890" w:type="dxa"/>
            <w:tcBorders>
              <w:top w:val="nil"/>
              <w:left w:val="nil"/>
              <w:bottom w:val="single" w:sz="8" w:space="0" w:color="808080"/>
              <w:right w:val="single" w:sz="8" w:space="0" w:color="808080"/>
            </w:tcBorders>
            <w:shd w:val="clear" w:color="000000" w:fill="FFFFFF"/>
            <w:noWrap/>
            <w:vAlign w:val="center"/>
            <w:hideMark/>
          </w:tcPr>
          <w:p w14:paraId="58FDD976"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20%</w:t>
            </w:r>
          </w:p>
        </w:tc>
      </w:tr>
      <w:tr w:rsidR="006C0052" w:rsidRPr="009903D1" w14:paraId="4AF0DE72"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301E55F5" w14:textId="77777777" w:rsidR="00CC678D" w:rsidRPr="009903D1" w:rsidRDefault="00CC678D" w:rsidP="00CC678D">
            <w:pPr>
              <w:spacing w:line="240" w:lineRule="auto"/>
              <w:rPr>
                <w:rFonts w:eastAsia="Times New Roman"/>
                <w:color w:val="000000"/>
                <w:sz w:val="20"/>
                <w:szCs w:val="20"/>
              </w:rPr>
            </w:pPr>
            <w:r w:rsidRPr="009903D1">
              <w:rPr>
                <w:rFonts w:eastAsia="Times New Roman"/>
                <w:color w:val="000000"/>
                <w:sz w:val="20"/>
                <w:szCs w:val="20"/>
              </w:rPr>
              <w:t>Design Issue Fee</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6D46628"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$700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D5FD150"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$350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FEDE087"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$175 </w:t>
            </w:r>
          </w:p>
        </w:tc>
        <w:tc>
          <w:tcPr>
            <w:tcW w:w="990" w:type="dxa"/>
            <w:tcBorders>
              <w:top w:val="nil"/>
              <w:left w:val="nil"/>
              <w:bottom w:val="nil"/>
              <w:right w:val="single" w:sz="8" w:space="0" w:color="808080"/>
            </w:tcBorders>
            <w:shd w:val="clear" w:color="000000" w:fill="FFFFFF"/>
            <w:noWrap/>
            <w:vAlign w:val="center"/>
            <w:hideMark/>
          </w:tcPr>
          <w:p w14:paraId="33CB5543"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$740 </w:t>
            </w:r>
          </w:p>
        </w:tc>
        <w:tc>
          <w:tcPr>
            <w:tcW w:w="990" w:type="dxa"/>
            <w:tcBorders>
              <w:top w:val="nil"/>
              <w:left w:val="nil"/>
              <w:bottom w:val="nil"/>
              <w:right w:val="single" w:sz="8" w:space="0" w:color="808080"/>
            </w:tcBorders>
            <w:shd w:val="clear" w:color="000000" w:fill="FFFFFF"/>
            <w:noWrap/>
            <w:vAlign w:val="center"/>
            <w:hideMark/>
          </w:tcPr>
          <w:p w14:paraId="1A92CA5A"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$370 </w:t>
            </w:r>
          </w:p>
        </w:tc>
        <w:tc>
          <w:tcPr>
            <w:tcW w:w="890" w:type="dxa"/>
            <w:tcBorders>
              <w:top w:val="nil"/>
              <w:left w:val="nil"/>
              <w:bottom w:val="nil"/>
              <w:right w:val="single" w:sz="8" w:space="0" w:color="808080"/>
            </w:tcBorders>
            <w:shd w:val="clear" w:color="000000" w:fill="FFFFFF"/>
            <w:noWrap/>
            <w:vAlign w:val="center"/>
            <w:hideMark/>
          </w:tcPr>
          <w:p w14:paraId="0C699E76"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$185 </w:t>
            </w:r>
          </w:p>
        </w:tc>
      </w:tr>
      <w:tr w:rsidR="006C0052" w:rsidRPr="009903D1" w14:paraId="20C0898A" w14:textId="77777777" w:rsidTr="006C0052">
        <w:tblPrEx>
          <w:tblLook w:val="0480" w:firstRow="0" w:lastRow="0" w:firstColumn="1" w:lastColumn="0" w:noHBand="0" w:noVBand="1"/>
        </w:tblPrEx>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1592A37E" w14:textId="77777777" w:rsidR="00CC678D" w:rsidRPr="009903D1" w:rsidRDefault="00CC678D" w:rsidP="00CC678D">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3596D7B7" w14:textId="77777777" w:rsidR="00CC678D" w:rsidRPr="009903D1" w:rsidRDefault="00CC678D" w:rsidP="00CC678D">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76DE5122" w14:textId="77777777" w:rsidR="00CC678D" w:rsidRPr="009903D1" w:rsidRDefault="00CC678D" w:rsidP="00CC678D">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49DB7465" w14:textId="77777777" w:rsidR="00CC678D" w:rsidRPr="009903D1" w:rsidRDefault="00CC678D" w:rsidP="00CC678D">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030D2807"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6%</w:t>
            </w:r>
          </w:p>
        </w:tc>
        <w:tc>
          <w:tcPr>
            <w:tcW w:w="990" w:type="dxa"/>
            <w:tcBorders>
              <w:top w:val="nil"/>
              <w:left w:val="nil"/>
              <w:bottom w:val="single" w:sz="8" w:space="0" w:color="808080"/>
              <w:right w:val="single" w:sz="8" w:space="0" w:color="808080"/>
            </w:tcBorders>
            <w:shd w:val="clear" w:color="000000" w:fill="FFFFFF"/>
            <w:noWrap/>
            <w:vAlign w:val="center"/>
            <w:hideMark/>
          </w:tcPr>
          <w:p w14:paraId="2AC54626"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6%</w:t>
            </w:r>
          </w:p>
        </w:tc>
        <w:tc>
          <w:tcPr>
            <w:tcW w:w="890" w:type="dxa"/>
            <w:tcBorders>
              <w:top w:val="nil"/>
              <w:left w:val="nil"/>
              <w:bottom w:val="single" w:sz="8" w:space="0" w:color="808080"/>
              <w:right w:val="single" w:sz="8" w:space="0" w:color="808080"/>
            </w:tcBorders>
            <w:shd w:val="clear" w:color="000000" w:fill="FFFFFF"/>
            <w:noWrap/>
            <w:vAlign w:val="center"/>
            <w:hideMark/>
          </w:tcPr>
          <w:p w14:paraId="6D20DCB9"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6%</w:t>
            </w:r>
          </w:p>
        </w:tc>
      </w:tr>
      <w:tr w:rsidR="006C0052" w:rsidRPr="009903D1" w14:paraId="35F6FAF6"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15692F01" w14:textId="77777777" w:rsidR="00CC678D" w:rsidRPr="009903D1" w:rsidRDefault="00CC678D" w:rsidP="00CC678D">
            <w:pPr>
              <w:spacing w:line="240" w:lineRule="auto"/>
              <w:rPr>
                <w:rFonts w:eastAsia="Times New Roman"/>
                <w:color w:val="000000"/>
                <w:sz w:val="20"/>
                <w:szCs w:val="20"/>
              </w:rPr>
            </w:pPr>
            <w:r w:rsidRPr="009903D1">
              <w:rPr>
                <w:rFonts w:eastAsia="Times New Roman"/>
                <w:color w:val="000000"/>
                <w:sz w:val="20"/>
                <w:szCs w:val="20"/>
              </w:rPr>
              <w:t>Plant Issue Fee</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F3CF1DB"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$800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0175D1C"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$400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B5BF36E"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$200 </w:t>
            </w:r>
          </w:p>
        </w:tc>
        <w:tc>
          <w:tcPr>
            <w:tcW w:w="990" w:type="dxa"/>
            <w:tcBorders>
              <w:top w:val="nil"/>
              <w:left w:val="nil"/>
              <w:bottom w:val="nil"/>
              <w:right w:val="single" w:sz="8" w:space="0" w:color="808080"/>
            </w:tcBorders>
            <w:shd w:val="clear" w:color="000000" w:fill="FFFFFF"/>
            <w:noWrap/>
            <w:vAlign w:val="center"/>
            <w:hideMark/>
          </w:tcPr>
          <w:p w14:paraId="1196B142"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$840 </w:t>
            </w:r>
          </w:p>
        </w:tc>
        <w:tc>
          <w:tcPr>
            <w:tcW w:w="990" w:type="dxa"/>
            <w:tcBorders>
              <w:top w:val="nil"/>
              <w:left w:val="nil"/>
              <w:bottom w:val="nil"/>
              <w:right w:val="single" w:sz="8" w:space="0" w:color="808080"/>
            </w:tcBorders>
            <w:shd w:val="clear" w:color="000000" w:fill="FFFFFF"/>
            <w:noWrap/>
            <w:vAlign w:val="center"/>
            <w:hideMark/>
          </w:tcPr>
          <w:p w14:paraId="5D1AF2D6"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$420 </w:t>
            </w:r>
          </w:p>
        </w:tc>
        <w:tc>
          <w:tcPr>
            <w:tcW w:w="890" w:type="dxa"/>
            <w:tcBorders>
              <w:top w:val="nil"/>
              <w:left w:val="nil"/>
              <w:bottom w:val="nil"/>
              <w:right w:val="single" w:sz="8" w:space="0" w:color="808080"/>
            </w:tcBorders>
            <w:shd w:val="clear" w:color="000000" w:fill="FFFFFF"/>
            <w:noWrap/>
            <w:vAlign w:val="center"/>
            <w:hideMark/>
          </w:tcPr>
          <w:p w14:paraId="6DE2EEFB"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$210 </w:t>
            </w:r>
          </w:p>
        </w:tc>
      </w:tr>
      <w:tr w:rsidR="006C0052" w:rsidRPr="009903D1" w14:paraId="55F78884" w14:textId="77777777" w:rsidTr="006C0052">
        <w:tblPrEx>
          <w:tblLook w:val="0480" w:firstRow="0" w:lastRow="0" w:firstColumn="1" w:lastColumn="0" w:noHBand="0" w:noVBand="1"/>
        </w:tblPrEx>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5F0678DF" w14:textId="77777777" w:rsidR="00CC678D" w:rsidRPr="009903D1" w:rsidRDefault="00CC678D" w:rsidP="00CC678D">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1657E41F" w14:textId="77777777" w:rsidR="00CC678D" w:rsidRPr="009903D1" w:rsidRDefault="00CC678D" w:rsidP="00CC678D">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44D73C53" w14:textId="77777777" w:rsidR="00CC678D" w:rsidRPr="009903D1" w:rsidRDefault="00CC678D" w:rsidP="00CC678D">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1032056F" w14:textId="77777777" w:rsidR="00CC678D" w:rsidRPr="009903D1" w:rsidRDefault="00CC678D" w:rsidP="00CC678D">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6A073F86"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c>
          <w:tcPr>
            <w:tcW w:w="990" w:type="dxa"/>
            <w:tcBorders>
              <w:top w:val="nil"/>
              <w:left w:val="nil"/>
              <w:bottom w:val="single" w:sz="8" w:space="0" w:color="808080"/>
              <w:right w:val="single" w:sz="8" w:space="0" w:color="808080"/>
            </w:tcBorders>
            <w:shd w:val="clear" w:color="000000" w:fill="FFFFFF"/>
            <w:noWrap/>
            <w:vAlign w:val="center"/>
            <w:hideMark/>
          </w:tcPr>
          <w:p w14:paraId="331CED78"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c>
          <w:tcPr>
            <w:tcW w:w="890" w:type="dxa"/>
            <w:tcBorders>
              <w:top w:val="nil"/>
              <w:left w:val="nil"/>
              <w:bottom w:val="single" w:sz="8" w:space="0" w:color="808080"/>
              <w:right w:val="single" w:sz="8" w:space="0" w:color="808080"/>
            </w:tcBorders>
            <w:shd w:val="clear" w:color="000000" w:fill="FFFFFF"/>
            <w:noWrap/>
            <w:vAlign w:val="center"/>
            <w:hideMark/>
          </w:tcPr>
          <w:p w14:paraId="77CEDCBF"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r>
      <w:tr w:rsidR="006C0052" w:rsidRPr="009903D1" w14:paraId="5C3E8286"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143D16FC" w14:textId="77777777" w:rsidR="00CC678D" w:rsidRPr="009903D1" w:rsidRDefault="00CC678D" w:rsidP="006C0052">
            <w:pPr>
              <w:pageBreakBefore/>
              <w:spacing w:line="240" w:lineRule="auto"/>
              <w:rPr>
                <w:rFonts w:eastAsia="Times New Roman"/>
                <w:color w:val="000000"/>
                <w:sz w:val="20"/>
                <w:szCs w:val="20"/>
              </w:rPr>
            </w:pPr>
            <w:r w:rsidRPr="009903D1">
              <w:rPr>
                <w:rFonts w:eastAsia="Times New Roman"/>
                <w:color w:val="000000"/>
                <w:sz w:val="20"/>
                <w:szCs w:val="20"/>
              </w:rPr>
              <w:lastRenderedPageBreak/>
              <w:t>Request for Continued Examination (RCE) – 1st Request (</w:t>
            </w:r>
            <w:r w:rsidRPr="009903D1">
              <w:rPr>
                <w:rFonts w:eastAsia="Times New Roman"/>
                <w:i/>
                <w:iCs/>
                <w:color w:val="000000"/>
                <w:sz w:val="20"/>
                <w:szCs w:val="20"/>
              </w:rPr>
              <w:t>see</w:t>
            </w:r>
            <w:r w:rsidRPr="009903D1">
              <w:rPr>
                <w:rFonts w:eastAsia="Times New Roman"/>
                <w:color w:val="000000"/>
                <w:sz w:val="20"/>
                <w:szCs w:val="20"/>
              </w:rPr>
              <w:t xml:space="preserve"> 37 CFR 1.114)</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6A76BA9"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$1,300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FD9E904"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$650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5CD2840"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$325 </w:t>
            </w:r>
          </w:p>
        </w:tc>
        <w:tc>
          <w:tcPr>
            <w:tcW w:w="990" w:type="dxa"/>
            <w:tcBorders>
              <w:top w:val="nil"/>
              <w:left w:val="nil"/>
              <w:bottom w:val="nil"/>
              <w:right w:val="single" w:sz="8" w:space="0" w:color="808080"/>
            </w:tcBorders>
            <w:shd w:val="clear" w:color="000000" w:fill="FFFFFF"/>
            <w:noWrap/>
            <w:vAlign w:val="center"/>
            <w:hideMark/>
          </w:tcPr>
          <w:p w14:paraId="6A8E0B5F"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$1,360 </w:t>
            </w:r>
          </w:p>
        </w:tc>
        <w:tc>
          <w:tcPr>
            <w:tcW w:w="990" w:type="dxa"/>
            <w:tcBorders>
              <w:top w:val="nil"/>
              <w:left w:val="nil"/>
              <w:bottom w:val="nil"/>
              <w:right w:val="single" w:sz="8" w:space="0" w:color="808080"/>
            </w:tcBorders>
            <w:shd w:val="clear" w:color="000000" w:fill="FFFFFF"/>
            <w:noWrap/>
            <w:vAlign w:val="center"/>
            <w:hideMark/>
          </w:tcPr>
          <w:p w14:paraId="66571978"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$680 </w:t>
            </w:r>
          </w:p>
        </w:tc>
        <w:tc>
          <w:tcPr>
            <w:tcW w:w="890" w:type="dxa"/>
            <w:tcBorders>
              <w:top w:val="nil"/>
              <w:left w:val="nil"/>
              <w:bottom w:val="nil"/>
              <w:right w:val="single" w:sz="8" w:space="0" w:color="808080"/>
            </w:tcBorders>
            <w:shd w:val="clear" w:color="000000" w:fill="FFFFFF"/>
            <w:noWrap/>
            <w:vAlign w:val="center"/>
            <w:hideMark/>
          </w:tcPr>
          <w:p w14:paraId="36790841"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$340 </w:t>
            </w:r>
          </w:p>
        </w:tc>
      </w:tr>
      <w:tr w:rsidR="006C0052" w:rsidRPr="009903D1" w14:paraId="7904C1A8" w14:textId="77777777" w:rsidTr="006C0052">
        <w:tblPrEx>
          <w:tblLook w:val="0480" w:firstRow="0" w:lastRow="0" w:firstColumn="1" w:lastColumn="0" w:noHBand="0" w:noVBand="1"/>
        </w:tblPrEx>
        <w:trPr>
          <w:cantSplit/>
          <w:trHeight w:val="480"/>
        </w:trPr>
        <w:tc>
          <w:tcPr>
            <w:tcW w:w="3320" w:type="dxa"/>
            <w:vMerge/>
            <w:tcBorders>
              <w:top w:val="nil"/>
              <w:left w:val="single" w:sz="8" w:space="0" w:color="808080"/>
              <w:bottom w:val="single" w:sz="8" w:space="0" w:color="808080"/>
              <w:right w:val="single" w:sz="8" w:space="0" w:color="808080"/>
            </w:tcBorders>
            <w:vAlign w:val="center"/>
            <w:hideMark/>
          </w:tcPr>
          <w:p w14:paraId="65223182" w14:textId="77777777" w:rsidR="00CC678D" w:rsidRPr="009903D1" w:rsidRDefault="00CC678D" w:rsidP="00CC678D">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6BD23877" w14:textId="77777777" w:rsidR="00CC678D" w:rsidRPr="009903D1" w:rsidRDefault="00CC678D" w:rsidP="00CC678D">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7ACD312D" w14:textId="77777777" w:rsidR="00CC678D" w:rsidRPr="009903D1" w:rsidRDefault="00CC678D" w:rsidP="00CC678D">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2CE4869B" w14:textId="77777777" w:rsidR="00CC678D" w:rsidRPr="009903D1" w:rsidRDefault="00CC678D" w:rsidP="00CC678D">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560CBA81"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c>
          <w:tcPr>
            <w:tcW w:w="990" w:type="dxa"/>
            <w:tcBorders>
              <w:top w:val="nil"/>
              <w:left w:val="nil"/>
              <w:bottom w:val="single" w:sz="8" w:space="0" w:color="808080"/>
              <w:right w:val="single" w:sz="8" w:space="0" w:color="808080"/>
            </w:tcBorders>
            <w:shd w:val="clear" w:color="000000" w:fill="FFFFFF"/>
            <w:noWrap/>
            <w:vAlign w:val="center"/>
            <w:hideMark/>
          </w:tcPr>
          <w:p w14:paraId="415BCAAB"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c>
          <w:tcPr>
            <w:tcW w:w="890" w:type="dxa"/>
            <w:tcBorders>
              <w:top w:val="nil"/>
              <w:left w:val="nil"/>
              <w:bottom w:val="single" w:sz="8" w:space="0" w:color="808080"/>
              <w:right w:val="single" w:sz="8" w:space="0" w:color="808080"/>
            </w:tcBorders>
            <w:shd w:val="clear" w:color="000000" w:fill="FFFFFF"/>
            <w:noWrap/>
            <w:vAlign w:val="center"/>
            <w:hideMark/>
          </w:tcPr>
          <w:p w14:paraId="797AD9DC"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r>
      <w:tr w:rsidR="006C0052" w:rsidRPr="009903D1" w14:paraId="48F188A2"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46864A3C" w14:textId="77777777" w:rsidR="00CC678D" w:rsidRPr="009903D1" w:rsidRDefault="00CC678D" w:rsidP="00CC678D">
            <w:pPr>
              <w:spacing w:line="240" w:lineRule="auto"/>
              <w:rPr>
                <w:rFonts w:eastAsia="Times New Roman"/>
                <w:color w:val="000000"/>
                <w:sz w:val="20"/>
                <w:szCs w:val="20"/>
              </w:rPr>
            </w:pPr>
            <w:r w:rsidRPr="009903D1">
              <w:rPr>
                <w:rFonts w:eastAsia="Times New Roman"/>
                <w:color w:val="000000"/>
                <w:sz w:val="20"/>
                <w:szCs w:val="20"/>
              </w:rPr>
              <w:t>Request for Continued Examination (RCE) – 2nd and Subsequent Request (</w:t>
            </w:r>
            <w:r w:rsidRPr="009903D1">
              <w:rPr>
                <w:rFonts w:eastAsia="Times New Roman"/>
                <w:i/>
                <w:iCs/>
                <w:color w:val="000000"/>
                <w:sz w:val="20"/>
                <w:szCs w:val="20"/>
              </w:rPr>
              <w:t>see</w:t>
            </w:r>
            <w:r w:rsidRPr="009903D1">
              <w:rPr>
                <w:rFonts w:eastAsia="Times New Roman"/>
                <w:color w:val="000000"/>
                <w:sz w:val="20"/>
                <w:szCs w:val="20"/>
              </w:rPr>
              <w:t xml:space="preserve"> 37 CFR 1.114)</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8DAB18C"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$1,900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8DA01DA"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$950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E85F8AB"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$475 </w:t>
            </w:r>
          </w:p>
        </w:tc>
        <w:tc>
          <w:tcPr>
            <w:tcW w:w="990" w:type="dxa"/>
            <w:tcBorders>
              <w:top w:val="nil"/>
              <w:left w:val="nil"/>
              <w:bottom w:val="nil"/>
              <w:right w:val="single" w:sz="8" w:space="0" w:color="808080"/>
            </w:tcBorders>
            <w:shd w:val="clear" w:color="000000" w:fill="FFFFFF"/>
            <w:noWrap/>
            <w:vAlign w:val="center"/>
            <w:hideMark/>
          </w:tcPr>
          <w:p w14:paraId="44A15DE3"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$2,000 </w:t>
            </w:r>
          </w:p>
        </w:tc>
        <w:tc>
          <w:tcPr>
            <w:tcW w:w="990" w:type="dxa"/>
            <w:tcBorders>
              <w:top w:val="nil"/>
              <w:left w:val="nil"/>
              <w:bottom w:val="nil"/>
              <w:right w:val="single" w:sz="8" w:space="0" w:color="808080"/>
            </w:tcBorders>
            <w:shd w:val="clear" w:color="000000" w:fill="FFFFFF"/>
            <w:noWrap/>
            <w:vAlign w:val="center"/>
            <w:hideMark/>
          </w:tcPr>
          <w:p w14:paraId="7D9B95EB"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$1,000 </w:t>
            </w:r>
          </w:p>
        </w:tc>
        <w:tc>
          <w:tcPr>
            <w:tcW w:w="890" w:type="dxa"/>
            <w:tcBorders>
              <w:top w:val="nil"/>
              <w:left w:val="nil"/>
              <w:bottom w:val="nil"/>
              <w:right w:val="single" w:sz="8" w:space="0" w:color="808080"/>
            </w:tcBorders>
            <w:shd w:val="clear" w:color="000000" w:fill="FFFFFF"/>
            <w:noWrap/>
            <w:vAlign w:val="center"/>
            <w:hideMark/>
          </w:tcPr>
          <w:p w14:paraId="54D34B03"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$500 </w:t>
            </w:r>
          </w:p>
        </w:tc>
      </w:tr>
      <w:tr w:rsidR="006C0052" w:rsidRPr="009903D1" w14:paraId="1A77C2CD" w14:textId="77777777" w:rsidTr="006C0052">
        <w:tblPrEx>
          <w:tblLook w:val="0480" w:firstRow="0" w:lastRow="0" w:firstColumn="1" w:lastColumn="0" w:noHBand="0" w:noVBand="1"/>
        </w:tblPrEx>
        <w:trPr>
          <w:cantSplit/>
          <w:trHeight w:val="675"/>
        </w:trPr>
        <w:tc>
          <w:tcPr>
            <w:tcW w:w="3320" w:type="dxa"/>
            <w:vMerge/>
            <w:tcBorders>
              <w:top w:val="nil"/>
              <w:left w:val="single" w:sz="8" w:space="0" w:color="808080"/>
              <w:bottom w:val="single" w:sz="8" w:space="0" w:color="808080"/>
              <w:right w:val="single" w:sz="8" w:space="0" w:color="808080"/>
            </w:tcBorders>
            <w:vAlign w:val="center"/>
            <w:hideMark/>
          </w:tcPr>
          <w:p w14:paraId="751380D2" w14:textId="77777777" w:rsidR="00CC678D" w:rsidRPr="009903D1" w:rsidRDefault="00CC678D" w:rsidP="00CC678D">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0841ED8E" w14:textId="77777777" w:rsidR="00CC678D" w:rsidRPr="009903D1" w:rsidRDefault="00CC678D" w:rsidP="00CC678D">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64431E66" w14:textId="77777777" w:rsidR="00CC678D" w:rsidRPr="009903D1" w:rsidRDefault="00CC678D" w:rsidP="00CC678D">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7DF229A2" w14:textId="77777777" w:rsidR="00CC678D" w:rsidRPr="009903D1" w:rsidRDefault="00CC678D" w:rsidP="00CC678D">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4E343259"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c>
          <w:tcPr>
            <w:tcW w:w="990" w:type="dxa"/>
            <w:tcBorders>
              <w:top w:val="nil"/>
              <w:left w:val="nil"/>
              <w:bottom w:val="single" w:sz="8" w:space="0" w:color="808080"/>
              <w:right w:val="single" w:sz="8" w:space="0" w:color="808080"/>
            </w:tcBorders>
            <w:shd w:val="clear" w:color="000000" w:fill="FFFFFF"/>
            <w:noWrap/>
            <w:vAlign w:val="center"/>
            <w:hideMark/>
          </w:tcPr>
          <w:p w14:paraId="437C5BF8"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c>
          <w:tcPr>
            <w:tcW w:w="890" w:type="dxa"/>
            <w:tcBorders>
              <w:top w:val="nil"/>
              <w:left w:val="nil"/>
              <w:bottom w:val="single" w:sz="8" w:space="0" w:color="808080"/>
              <w:right w:val="single" w:sz="8" w:space="0" w:color="808080"/>
            </w:tcBorders>
            <w:shd w:val="clear" w:color="000000" w:fill="FFFFFF"/>
            <w:noWrap/>
            <w:vAlign w:val="center"/>
            <w:hideMark/>
          </w:tcPr>
          <w:p w14:paraId="14E1188E"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r>
      <w:tr w:rsidR="006C0052" w:rsidRPr="009903D1" w14:paraId="0792A5F1"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7F78E353" w14:textId="77777777" w:rsidR="00CC678D" w:rsidRPr="009903D1" w:rsidRDefault="00CC678D" w:rsidP="00CC678D">
            <w:pPr>
              <w:spacing w:line="240" w:lineRule="auto"/>
              <w:rPr>
                <w:rFonts w:eastAsia="Times New Roman"/>
                <w:color w:val="000000"/>
                <w:sz w:val="20"/>
                <w:szCs w:val="20"/>
              </w:rPr>
            </w:pPr>
            <w:r w:rsidRPr="009903D1">
              <w:rPr>
                <w:rFonts w:eastAsia="Times New Roman"/>
                <w:color w:val="000000"/>
                <w:sz w:val="20"/>
                <w:szCs w:val="20"/>
              </w:rPr>
              <w:t>Submission of an Information Disclosure Statement</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BB5D179"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$240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9320591"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$120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F0C7A1F"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$60 </w:t>
            </w:r>
          </w:p>
        </w:tc>
        <w:tc>
          <w:tcPr>
            <w:tcW w:w="990" w:type="dxa"/>
            <w:tcBorders>
              <w:top w:val="nil"/>
              <w:left w:val="nil"/>
              <w:bottom w:val="nil"/>
              <w:right w:val="single" w:sz="8" w:space="0" w:color="808080"/>
            </w:tcBorders>
            <w:shd w:val="clear" w:color="000000" w:fill="FFFFFF"/>
            <w:noWrap/>
            <w:vAlign w:val="center"/>
            <w:hideMark/>
          </w:tcPr>
          <w:p w14:paraId="5CB5C70F"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$260 </w:t>
            </w:r>
          </w:p>
        </w:tc>
        <w:tc>
          <w:tcPr>
            <w:tcW w:w="990" w:type="dxa"/>
            <w:tcBorders>
              <w:top w:val="nil"/>
              <w:left w:val="nil"/>
              <w:bottom w:val="nil"/>
              <w:right w:val="single" w:sz="8" w:space="0" w:color="808080"/>
            </w:tcBorders>
            <w:shd w:val="clear" w:color="000000" w:fill="FFFFFF"/>
            <w:noWrap/>
            <w:vAlign w:val="center"/>
            <w:hideMark/>
          </w:tcPr>
          <w:p w14:paraId="44A27572"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$130 </w:t>
            </w:r>
          </w:p>
        </w:tc>
        <w:tc>
          <w:tcPr>
            <w:tcW w:w="890" w:type="dxa"/>
            <w:tcBorders>
              <w:top w:val="nil"/>
              <w:left w:val="nil"/>
              <w:bottom w:val="nil"/>
              <w:right w:val="single" w:sz="8" w:space="0" w:color="808080"/>
            </w:tcBorders>
            <w:shd w:val="clear" w:color="000000" w:fill="FFFFFF"/>
            <w:noWrap/>
            <w:vAlign w:val="center"/>
            <w:hideMark/>
          </w:tcPr>
          <w:p w14:paraId="27807EF1"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$65 </w:t>
            </w:r>
          </w:p>
        </w:tc>
      </w:tr>
      <w:tr w:rsidR="006C0052" w:rsidRPr="009903D1" w14:paraId="1995B37D" w14:textId="77777777" w:rsidTr="006C0052">
        <w:tblPrEx>
          <w:tblLook w:val="0480" w:firstRow="0" w:lastRow="0" w:firstColumn="1" w:lastColumn="0" w:noHBand="0" w:noVBand="1"/>
        </w:tblPrEx>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1FF4BF7B" w14:textId="77777777" w:rsidR="00CC678D" w:rsidRPr="009903D1" w:rsidRDefault="00CC678D" w:rsidP="00CC678D">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0B629C9E" w14:textId="77777777" w:rsidR="00CC678D" w:rsidRPr="009903D1" w:rsidRDefault="00CC678D" w:rsidP="00CC678D">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611EFF16" w14:textId="77777777" w:rsidR="00CC678D" w:rsidRPr="009903D1" w:rsidRDefault="00CC678D" w:rsidP="00CC678D">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7D2CD6D7" w14:textId="77777777" w:rsidR="00CC678D" w:rsidRPr="009903D1" w:rsidRDefault="00CC678D" w:rsidP="00CC678D">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3C3AECDE"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8%</w:t>
            </w:r>
          </w:p>
        </w:tc>
        <w:tc>
          <w:tcPr>
            <w:tcW w:w="990" w:type="dxa"/>
            <w:tcBorders>
              <w:top w:val="nil"/>
              <w:left w:val="nil"/>
              <w:bottom w:val="single" w:sz="8" w:space="0" w:color="808080"/>
              <w:right w:val="single" w:sz="8" w:space="0" w:color="808080"/>
            </w:tcBorders>
            <w:shd w:val="clear" w:color="000000" w:fill="FFFFFF"/>
            <w:noWrap/>
            <w:vAlign w:val="center"/>
            <w:hideMark/>
          </w:tcPr>
          <w:p w14:paraId="3B9DD6BE"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8%</w:t>
            </w:r>
          </w:p>
        </w:tc>
        <w:tc>
          <w:tcPr>
            <w:tcW w:w="890" w:type="dxa"/>
            <w:tcBorders>
              <w:top w:val="nil"/>
              <w:left w:val="nil"/>
              <w:bottom w:val="single" w:sz="8" w:space="0" w:color="808080"/>
              <w:right w:val="single" w:sz="8" w:space="0" w:color="808080"/>
            </w:tcBorders>
            <w:shd w:val="clear" w:color="000000" w:fill="FFFFFF"/>
            <w:noWrap/>
            <w:vAlign w:val="center"/>
            <w:hideMark/>
          </w:tcPr>
          <w:p w14:paraId="3144058D"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8%</w:t>
            </w:r>
          </w:p>
        </w:tc>
      </w:tr>
      <w:tr w:rsidR="00CC678D" w:rsidRPr="009903D1" w14:paraId="54A666BB"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1F137DE8" w14:textId="77777777" w:rsidR="00CC678D" w:rsidRPr="009903D1" w:rsidRDefault="00CC678D" w:rsidP="00CC678D">
            <w:pPr>
              <w:spacing w:line="240" w:lineRule="auto"/>
              <w:rPr>
                <w:rFonts w:eastAsia="Times New Roman"/>
                <w:color w:val="000000"/>
                <w:sz w:val="20"/>
                <w:szCs w:val="20"/>
              </w:rPr>
            </w:pPr>
            <w:r w:rsidRPr="009903D1">
              <w:rPr>
                <w:rFonts w:eastAsia="Times New Roman"/>
                <w:color w:val="000000"/>
                <w:sz w:val="20"/>
                <w:szCs w:val="20"/>
              </w:rPr>
              <w:t>Certificate of Correction</w:t>
            </w:r>
          </w:p>
        </w:tc>
        <w:tc>
          <w:tcPr>
            <w:tcW w:w="2790" w:type="dxa"/>
            <w:gridSpan w:val="3"/>
            <w:vMerge w:val="restart"/>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14:paraId="49D1E94C"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$150 </w:t>
            </w:r>
          </w:p>
        </w:tc>
        <w:tc>
          <w:tcPr>
            <w:tcW w:w="2870" w:type="dxa"/>
            <w:gridSpan w:val="3"/>
            <w:tcBorders>
              <w:top w:val="single" w:sz="8" w:space="0" w:color="808080"/>
              <w:left w:val="nil"/>
              <w:bottom w:val="nil"/>
              <w:right w:val="single" w:sz="8" w:space="0" w:color="808080"/>
            </w:tcBorders>
            <w:shd w:val="clear" w:color="000000" w:fill="FFFFFF"/>
            <w:noWrap/>
            <w:vAlign w:val="center"/>
            <w:hideMark/>
          </w:tcPr>
          <w:p w14:paraId="14EFF569"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$160 </w:t>
            </w:r>
          </w:p>
        </w:tc>
      </w:tr>
      <w:tr w:rsidR="00CC678D" w:rsidRPr="009903D1" w14:paraId="13F72CCD" w14:textId="77777777" w:rsidTr="006C0052">
        <w:tblPrEx>
          <w:tblLook w:val="0480" w:firstRow="0" w:lastRow="0" w:firstColumn="1" w:lastColumn="0" w:noHBand="0" w:noVBand="1"/>
        </w:tblPrEx>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0EBFE682" w14:textId="77777777" w:rsidR="00CC678D" w:rsidRPr="009903D1" w:rsidRDefault="00CC678D" w:rsidP="00CC678D">
            <w:pPr>
              <w:spacing w:line="240" w:lineRule="auto"/>
              <w:rPr>
                <w:rFonts w:eastAsia="Times New Roman"/>
                <w:color w:val="000000"/>
                <w:sz w:val="20"/>
                <w:szCs w:val="20"/>
              </w:rPr>
            </w:pPr>
          </w:p>
        </w:tc>
        <w:tc>
          <w:tcPr>
            <w:tcW w:w="2790" w:type="dxa"/>
            <w:gridSpan w:val="3"/>
            <w:vMerge/>
            <w:tcBorders>
              <w:top w:val="single" w:sz="8" w:space="0" w:color="808080"/>
              <w:left w:val="single" w:sz="8" w:space="0" w:color="808080"/>
              <w:bottom w:val="single" w:sz="8" w:space="0" w:color="808080"/>
              <w:right w:val="single" w:sz="8" w:space="0" w:color="808080"/>
            </w:tcBorders>
            <w:vAlign w:val="center"/>
            <w:hideMark/>
          </w:tcPr>
          <w:p w14:paraId="72FAC325" w14:textId="77777777" w:rsidR="00CC678D" w:rsidRPr="009903D1" w:rsidRDefault="00CC678D" w:rsidP="00CC678D">
            <w:pPr>
              <w:spacing w:line="240" w:lineRule="auto"/>
              <w:rPr>
                <w:rFonts w:eastAsia="Times New Roman"/>
                <w:color w:val="000000"/>
                <w:sz w:val="20"/>
                <w:szCs w:val="20"/>
              </w:rPr>
            </w:pPr>
          </w:p>
        </w:tc>
        <w:tc>
          <w:tcPr>
            <w:tcW w:w="2870" w:type="dxa"/>
            <w:gridSpan w:val="3"/>
            <w:tcBorders>
              <w:top w:val="nil"/>
              <w:left w:val="nil"/>
              <w:bottom w:val="single" w:sz="8" w:space="0" w:color="808080"/>
              <w:right w:val="single" w:sz="8" w:space="0" w:color="808080"/>
            </w:tcBorders>
            <w:shd w:val="clear" w:color="000000" w:fill="FFFFFF"/>
            <w:noWrap/>
            <w:vAlign w:val="center"/>
            <w:hideMark/>
          </w:tcPr>
          <w:p w14:paraId="191D4BF1"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7%</w:t>
            </w:r>
          </w:p>
        </w:tc>
      </w:tr>
      <w:tr w:rsidR="006C0052" w:rsidRPr="009903D1" w14:paraId="454646F9"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0C7E7C8F" w14:textId="77777777" w:rsidR="00CC678D" w:rsidRPr="009903D1" w:rsidRDefault="00CC678D" w:rsidP="00CC678D">
            <w:pPr>
              <w:spacing w:line="240" w:lineRule="auto"/>
              <w:rPr>
                <w:rFonts w:eastAsia="Times New Roman"/>
                <w:color w:val="000000"/>
                <w:sz w:val="20"/>
                <w:szCs w:val="20"/>
              </w:rPr>
            </w:pPr>
            <w:r w:rsidRPr="009903D1">
              <w:rPr>
                <w:rFonts w:eastAsia="Times New Roman"/>
                <w:color w:val="000000"/>
                <w:sz w:val="20"/>
                <w:szCs w:val="20"/>
              </w:rPr>
              <w:t>Notice of Appeal</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B7D2362"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$800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AC3519A"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$400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21E431B"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200</w:t>
            </w:r>
          </w:p>
        </w:tc>
        <w:tc>
          <w:tcPr>
            <w:tcW w:w="990" w:type="dxa"/>
            <w:tcBorders>
              <w:top w:val="nil"/>
              <w:left w:val="nil"/>
              <w:bottom w:val="nil"/>
              <w:right w:val="single" w:sz="8" w:space="0" w:color="808080"/>
            </w:tcBorders>
            <w:shd w:val="clear" w:color="000000" w:fill="FFFFFF"/>
            <w:noWrap/>
            <w:vAlign w:val="center"/>
            <w:hideMark/>
          </w:tcPr>
          <w:p w14:paraId="0E014B90"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$840 </w:t>
            </w:r>
          </w:p>
        </w:tc>
        <w:tc>
          <w:tcPr>
            <w:tcW w:w="990" w:type="dxa"/>
            <w:tcBorders>
              <w:top w:val="nil"/>
              <w:left w:val="nil"/>
              <w:bottom w:val="nil"/>
              <w:right w:val="single" w:sz="8" w:space="0" w:color="808080"/>
            </w:tcBorders>
            <w:shd w:val="clear" w:color="000000" w:fill="FFFFFF"/>
            <w:noWrap/>
            <w:vAlign w:val="center"/>
            <w:hideMark/>
          </w:tcPr>
          <w:p w14:paraId="62BC8464"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$420 </w:t>
            </w:r>
          </w:p>
        </w:tc>
        <w:tc>
          <w:tcPr>
            <w:tcW w:w="890" w:type="dxa"/>
            <w:tcBorders>
              <w:top w:val="nil"/>
              <w:left w:val="nil"/>
              <w:bottom w:val="nil"/>
              <w:right w:val="single" w:sz="8" w:space="0" w:color="808080"/>
            </w:tcBorders>
            <w:shd w:val="clear" w:color="000000" w:fill="FFFFFF"/>
            <w:noWrap/>
            <w:vAlign w:val="center"/>
            <w:hideMark/>
          </w:tcPr>
          <w:p w14:paraId="752FC931"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210</w:t>
            </w:r>
          </w:p>
        </w:tc>
      </w:tr>
      <w:tr w:rsidR="006C0052" w:rsidRPr="009903D1" w14:paraId="678EB237" w14:textId="77777777" w:rsidTr="006C0052">
        <w:tblPrEx>
          <w:tblLook w:val="0480" w:firstRow="0" w:lastRow="0" w:firstColumn="1" w:lastColumn="0" w:noHBand="0" w:noVBand="1"/>
        </w:tblPrEx>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341DA722" w14:textId="77777777" w:rsidR="00CC678D" w:rsidRPr="009903D1" w:rsidRDefault="00CC678D" w:rsidP="00CC678D">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70A193AC" w14:textId="77777777" w:rsidR="00CC678D" w:rsidRPr="009903D1" w:rsidRDefault="00CC678D" w:rsidP="00CC678D">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01AB22E7" w14:textId="77777777" w:rsidR="00CC678D" w:rsidRPr="009903D1" w:rsidRDefault="00CC678D" w:rsidP="00CC678D">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1D669D4F" w14:textId="77777777" w:rsidR="00CC678D" w:rsidRPr="009903D1" w:rsidRDefault="00CC678D" w:rsidP="00CC678D">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04ADABAF"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c>
          <w:tcPr>
            <w:tcW w:w="990" w:type="dxa"/>
            <w:tcBorders>
              <w:top w:val="nil"/>
              <w:left w:val="nil"/>
              <w:bottom w:val="single" w:sz="8" w:space="0" w:color="808080"/>
              <w:right w:val="single" w:sz="8" w:space="0" w:color="808080"/>
            </w:tcBorders>
            <w:shd w:val="clear" w:color="000000" w:fill="FFFFFF"/>
            <w:noWrap/>
            <w:vAlign w:val="center"/>
            <w:hideMark/>
          </w:tcPr>
          <w:p w14:paraId="15A003BC"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c>
          <w:tcPr>
            <w:tcW w:w="890" w:type="dxa"/>
            <w:tcBorders>
              <w:top w:val="nil"/>
              <w:left w:val="nil"/>
              <w:bottom w:val="single" w:sz="8" w:space="0" w:color="808080"/>
              <w:right w:val="single" w:sz="8" w:space="0" w:color="808080"/>
            </w:tcBorders>
            <w:shd w:val="clear" w:color="000000" w:fill="FFFFFF"/>
            <w:noWrap/>
            <w:vAlign w:val="center"/>
            <w:hideMark/>
          </w:tcPr>
          <w:p w14:paraId="36BC0EC0"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r>
      <w:tr w:rsidR="006C0052" w:rsidRPr="009903D1" w14:paraId="1A2CFB7D"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6857D958" w14:textId="77777777" w:rsidR="00CC678D" w:rsidRPr="009903D1" w:rsidRDefault="00CC678D" w:rsidP="006C0052">
            <w:pPr>
              <w:spacing w:line="240" w:lineRule="auto"/>
              <w:rPr>
                <w:rFonts w:eastAsia="Times New Roman"/>
                <w:color w:val="000000"/>
                <w:sz w:val="20"/>
                <w:szCs w:val="20"/>
              </w:rPr>
            </w:pPr>
            <w:r w:rsidRPr="009903D1">
              <w:rPr>
                <w:rFonts w:eastAsia="Times New Roman"/>
                <w:color w:val="000000"/>
                <w:sz w:val="20"/>
                <w:szCs w:val="20"/>
              </w:rPr>
              <w:t xml:space="preserve">Forwarding an Appeal in an Application or </w:t>
            </w:r>
            <w:r w:rsidRPr="009903D1">
              <w:rPr>
                <w:rFonts w:eastAsia="Times New Roman"/>
                <w:i/>
                <w:iCs/>
                <w:color w:val="000000"/>
                <w:sz w:val="20"/>
                <w:szCs w:val="20"/>
              </w:rPr>
              <w:t>Ex Parte</w:t>
            </w:r>
            <w:r w:rsidRPr="009903D1">
              <w:rPr>
                <w:rFonts w:eastAsia="Times New Roman"/>
                <w:color w:val="000000"/>
                <w:sz w:val="20"/>
                <w:szCs w:val="20"/>
              </w:rPr>
              <w:t xml:space="preserve"> Reexamination Proceeding to the Board</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D39FE5B"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$2,240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4DFA66E"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$1,120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3007460"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560</w:t>
            </w:r>
          </w:p>
        </w:tc>
        <w:tc>
          <w:tcPr>
            <w:tcW w:w="990" w:type="dxa"/>
            <w:tcBorders>
              <w:top w:val="nil"/>
              <w:left w:val="nil"/>
              <w:bottom w:val="nil"/>
              <w:right w:val="single" w:sz="8" w:space="0" w:color="808080"/>
            </w:tcBorders>
            <w:shd w:val="clear" w:color="000000" w:fill="FFFFFF"/>
            <w:noWrap/>
            <w:vAlign w:val="center"/>
            <w:hideMark/>
          </w:tcPr>
          <w:p w14:paraId="137D3303"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$2,360 </w:t>
            </w:r>
          </w:p>
        </w:tc>
        <w:tc>
          <w:tcPr>
            <w:tcW w:w="990" w:type="dxa"/>
            <w:tcBorders>
              <w:top w:val="nil"/>
              <w:left w:val="nil"/>
              <w:bottom w:val="nil"/>
              <w:right w:val="single" w:sz="8" w:space="0" w:color="808080"/>
            </w:tcBorders>
            <w:shd w:val="clear" w:color="000000" w:fill="FFFFFF"/>
            <w:noWrap/>
            <w:vAlign w:val="center"/>
            <w:hideMark/>
          </w:tcPr>
          <w:p w14:paraId="451AAD0B"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$1,180 </w:t>
            </w:r>
          </w:p>
        </w:tc>
        <w:tc>
          <w:tcPr>
            <w:tcW w:w="890" w:type="dxa"/>
            <w:tcBorders>
              <w:top w:val="nil"/>
              <w:left w:val="nil"/>
              <w:bottom w:val="nil"/>
              <w:right w:val="single" w:sz="8" w:space="0" w:color="808080"/>
            </w:tcBorders>
            <w:shd w:val="clear" w:color="000000" w:fill="FFFFFF"/>
            <w:noWrap/>
            <w:vAlign w:val="center"/>
            <w:hideMark/>
          </w:tcPr>
          <w:p w14:paraId="2B6D4641"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590</w:t>
            </w:r>
          </w:p>
        </w:tc>
      </w:tr>
      <w:tr w:rsidR="006C0052" w:rsidRPr="009903D1" w14:paraId="184C1929" w14:textId="77777777" w:rsidTr="006C0052">
        <w:tblPrEx>
          <w:tblLook w:val="0480" w:firstRow="0" w:lastRow="0" w:firstColumn="1" w:lastColumn="0" w:noHBand="0" w:noVBand="1"/>
        </w:tblPrEx>
        <w:trPr>
          <w:cantSplit/>
          <w:trHeight w:val="465"/>
        </w:trPr>
        <w:tc>
          <w:tcPr>
            <w:tcW w:w="3320" w:type="dxa"/>
            <w:vMerge/>
            <w:tcBorders>
              <w:top w:val="nil"/>
              <w:left w:val="single" w:sz="8" w:space="0" w:color="808080"/>
              <w:bottom w:val="single" w:sz="8" w:space="0" w:color="808080"/>
              <w:right w:val="single" w:sz="8" w:space="0" w:color="808080"/>
            </w:tcBorders>
            <w:vAlign w:val="center"/>
            <w:hideMark/>
          </w:tcPr>
          <w:p w14:paraId="4AB8B603" w14:textId="77777777" w:rsidR="00CC678D" w:rsidRPr="009903D1" w:rsidRDefault="00CC678D" w:rsidP="00CC678D">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2B2B757F" w14:textId="77777777" w:rsidR="00CC678D" w:rsidRPr="009903D1" w:rsidRDefault="00CC678D" w:rsidP="00CC678D">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3D474BE6" w14:textId="77777777" w:rsidR="00CC678D" w:rsidRPr="009903D1" w:rsidRDefault="00CC678D" w:rsidP="00CC678D">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73378A52" w14:textId="77777777" w:rsidR="00CC678D" w:rsidRPr="009903D1" w:rsidRDefault="00CC678D" w:rsidP="00CC678D">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34C26ED7"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c>
          <w:tcPr>
            <w:tcW w:w="990" w:type="dxa"/>
            <w:tcBorders>
              <w:top w:val="nil"/>
              <w:left w:val="nil"/>
              <w:bottom w:val="single" w:sz="8" w:space="0" w:color="808080"/>
              <w:right w:val="single" w:sz="8" w:space="0" w:color="808080"/>
            </w:tcBorders>
            <w:shd w:val="clear" w:color="000000" w:fill="FFFFFF"/>
            <w:noWrap/>
            <w:vAlign w:val="center"/>
            <w:hideMark/>
          </w:tcPr>
          <w:p w14:paraId="2222FC1C"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c>
          <w:tcPr>
            <w:tcW w:w="890" w:type="dxa"/>
            <w:tcBorders>
              <w:top w:val="nil"/>
              <w:left w:val="nil"/>
              <w:bottom w:val="single" w:sz="8" w:space="0" w:color="808080"/>
              <w:right w:val="single" w:sz="8" w:space="0" w:color="808080"/>
            </w:tcBorders>
            <w:shd w:val="clear" w:color="000000" w:fill="FFFFFF"/>
            <w:noWrap/>
            <w:vAlign w:val="center"/>
            <w:hideMark/>
          </w:tcPr>
          <w:p w14:paraId="332E7505" w14:textId="77777777"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r>
      <w:tr w:rsidR="00CC678D" w:rsidRPr="009903D1" w14:paraId="799ED679"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3A6DF34A" w14:textId="1DFC5EAC" w:rsidR="00CC678D" w:rsidRPr="009903D1" w:rsidRDefault="00CC678D" w:rsidP="00116C58">
            <w:pPr>
              <w:spacing w:line="240" w:lineRule="auto"/>
              <w:rPr>
                <w:rFonts w:eastAsia="Times New Roman"/>
                <w:i/>
                <w:iCs/>
                <w:color w:val="000000"/>
                <w:sz w:val="20"/>
                <w:szCs w:val="20"/>
              </w:rPr>
            </w:pPr>
            <w:r w:rsidRPr="009903D1">
              <w:rPr>
                <w:rFonts w:eastAsia="Times New Roman"/>
                <w:i/>
                <w:iCs/>
                <w:color w:val="000000"/>
                <w:sz w:val="20"/>
                <w:szCs w:val="20"/>
              </w:rPr>
              <w:t>Inter Partes</w:t>
            </w:r>
            <w:r w:rsidRPr="009903D1">
              <w:rPr>
                <w:rFonts w:eastAsia="Times New Roman"/>
                <w:color w:val="000000"/>
                <w:sz w:val="20"/>
                <w:szCs w:val="20"/>
              </w:rPr>
              <w:t xml:space="preserve"> Review Request Fee – Up to 20 Claims</w:t>
            </w:r>
          </w:p>
        </w:tc>
        <w:tc>
          <w:tcPr>
            <w:tcW w:w="2790" w:type="dxa"/>
            <w:gridSpan w:val="3"/>
            <w:vMerge w:val="restart"/>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14:paraId="271B3CF8"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$15,500 </w:t>
            </w:r>
          </w:p>
        </w:tc>
        <w:tc>
          <w:tcPr>
            <w:tcW w:w="2870" w:type="dxa"/>
            <w:gridSpan w:val="3"/>
            <w:tcBorders>
              <w:top w:val="single" w:sz="8" w:space="0" w:color="808080"/>
              <w:left w:val="nil"/>
              <w:bottom w:val="nil"/>
              <w:right w:val="single" w:sz="8" w:space="0" w:color="808080"/>
            </w:tcBorders>
            <w:shd w:val="clear" w:color="000000" w:fill="FFFFFF"/>
            <w:noWrap/>
            <w:vAlign w:val="center"/>
            <w:hideMark/>
          </w:tcPr>
          <w:p w14:paraId="5AFEBCD3" w14:textId="21CB1BC8"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$19,500 </w:t>
            </w:r>
          </w:p>
        </w:tc>
      </w:tr>
      <w:tr w:rsidR="00CC678D" w:rsidRPr="009903D1" w14:paraId="7E18280D" w14:textId="77777777" w:rsidTr="006C0052">
        <w:tblPrEx>
          <w:tblLook w:val="0480" w:firstRow="0" w:lastRow="0" w:firstColumn="1" w:lastColumn="0" w:noHBand="0" w:noVBand="1"/>
        </w:tblPrEx>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5D96C868" w14:textId="77777777" w:rsidR="00CC678D" w:rsidRPr="009903D1" w:rsidRDefault="00CC678D" w:rsidP="00CC678D">
            <w:pPr>
              <w:spacing w:line="240" w:lineRule="auto"/>
              <w:rPr>
                <w:rFonts w:eastAsia="Times New Roman"/>
                <w:i/>
                <w:iCs/>
                <w:color w:val="000000"/>
                <w:sz w:val="20"/>
                <w:szCs w:val="20"/>
              </w:rPr>
            </w:pPr>
          </w:p>
        </w:tc>
        <w:tc>
          <w:tcPr>
            <w:tcW w:w="2790" w:type="dxa"/>
            <w:gridSpan w:val="3"/>
            <w:vMerge/>
            <w:tcBorders>
              <w:top w:val="single" w:sz="8" w:space="0" w:color="808080"/>
              <w:left w:val="single" w:sz="8" w:space="0" w:color="808080"/>
              <w:bottom w:val="single" w:sz="8" w:space="0" w:color="808080"/>
              <w:right w:val="single" w:sz="8" w:space="0" w:color="808080"/>
            </w:tcBorders>
            <w:vAlign w:val="center"/>
            <w:hideMark/>
          </w:tcPr>
          <w:p w14:paraId="7C931FB6" w14:textId="77777777" w:rsidR="00CC678D" w:rsidRPr="009903D1" w:rsidRDefault="00CC678D" w:rsidP="00CC678D">
            <w:pPr>
              <w:spacing w:line="240" w:lineRule="auto"/>
              <w:rPr>
                <w:rFonts w:eastAsia="Times New Roman"/>
                <w:color w:val="000000"/>
                <w:sz w:val="20"/>
                <w:szCs w:val="20"/>
              </w:rPr>
            </w:pPr>
          </w:p>
        </w:tc>
        <w:tc>
          <w:tcPr>
            <w:tcW w:w="2870" w:type="dxa"/>
            <w:gridSpan w:val="3"/>
            <w:tcBorders>
              <w:top w:val="nil"/>
              <w:left w:val="nil"/>
              <w:bottom w:val="single" w:sz="8" w:space="0" w:color="808080"/>
              <w:right w:val="single" w:sz="8" w:space="0" w:color="808080"/>
            </w:tcBorders>
            <w:shd w:val="clear" w:color="000000" w:fill="FFFFFF"/>
            <w:noWrap/>
            <w:vAlign w:val="center"/>
            <w:hideMark/>
          </w:tcPr>
          <w:p w14:paraId="33347278" w14:textId="4130EC56"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26%</w:t>
            </w:r>
          </w:p>
        </w:tc>
      </w:tr>
      <w:tr w:rsidR="00CC678D" w:rsidRPr="009903D1" w14:paraId="298EF9D9"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7FC57F58" w14:textId="09A3A9E1" w:rsidR="00CC678D" w:rsidRPr="009903D1" w:rsidRDefault="00CC678D" w:rsidP="00116C58">
            <w:pPr>
              <w:spacing w:line="240" w:lineRule="auto"/>
              <w:rPr>
                <w:rFonts w:eastAsia="Times New Roman"/>
                <w:i/>
                <w:iCs/>
                <w:color w:val="000000"/>
                <w:sz w:val="20"/>
                <w:szCs w:val="20"/>
              </w:rPr>
            </w:pPr>
            <w:r w:rsidRPr="009903D1">
              <w:rPr>
                <w:rFonts w:eastAsia="Times New Roman"/>
                <w:i/>
                <w:iCs/>
                <w:color w:val="000000"/>
                <w:sz w:val="20"/>
                <w:szCs w:val="20"/>
              </w:rPr>
              <w:t>Inter Partes</w:t>
            </w:r>
            <w:r w:rsidRPr="009903D1">
              <w:rPr>
                <w:rFonts w:eastAsia="Times New Roman"/>
                <w:color w:val="000000"/>
                <w:sz w:val="20"/>
                <w:szCs w:val="20"/>
              </w:rPr>
              <w:t xml:space="preserve"> Review Post-Institution Fee – Up to </w:t>
            </w:r>
            <w:r w:rsidR="00116C58">
              <w:rPr>
                <w:rFonts w:eastAsia="Times New Roman"/>
                <w:color w:val="000000"/>
                <w:sz w:val="20"/>
                <w:szCs w:val="20"/>
              </w:rPr>
              <w:t>15</w:t>
            </w:r>
            <w:r w:rsidRPr="009903D1">
              <w:rPr>
                <w:rFonts w:eastAsia="Times New Roman"/>
                <w:color w:val="000000"/>
                <w:sz w:val="20"/>
                <w:szCs w:val="20"/>
              </w:rPr>
              <w:t xml:space="preserve"> Claims</w:t>
            </w:r>
          </w:p>
        </w:tc>
        <w:tc>
          <w:tcPr>
            <w:tcW w:w="2790" w:type="dxa"/>
            <w:gridSpan w:val="3"/>
            <w:vMerge w:val="restart"/>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14:paraId="56B3404A"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$15,000 </w:t>
            </w:r>
          </w:p>
        </w:tc>
        <w:tc>
          <w:tcPr>
            <w:tcW w:w="2870" w:type="dxa"/>
            <w:gridSpan w:val="3"/>
            <w:tcBorders>
              <w:top w:val="single" w:sz="8" w:space="0" w:color="808080"/>
              <w:left w:val="nil"/>
              <w:bottom w:val="nil"/>
              <w:right w:val="single" w:sz="8" w:space="0" w:color="808080"/>
            </w:tcBorders>
            <w:shd w:val="clear" w:color="000000" w:fill="FFFFFF"/>
            <w:noWrap/>
            <w:vAlign w:val="center"/>
            <w:hideMark/>
          </w:tcPr>
          <w:p w14:paraId="35B63152" w14:textId="3A0C7DF2" w:rsidR="00CC678D" w:rsidRPr="009903D1" w:rsidRDefault="00116C58" w:rsidP="00CC678D">
            <w:pPr>
              <w:spacing w:line="240" w:lineRule="auto"/>
              <w:jc w:val="center"/>
              <w:rPr>
                <w:rFonts w:eastAsia="Times New Roman"/>
                <w:color w:val="000000"/>
                <w:sz w:val="20"/>
                <w:szCs w:val="20"/>
              </w:rPr>
            </w:pPr>
            <w:r>
              <w:rPr>
                <w:rFonts w:eastAsia="Times New Roman"/>
                <w:color w:val="000000"/>
                <w:sz w:val="20"/>
                <w:szCs w:val="20"/>
              </w:rPr>
              <w:t>n/a</w:t>
            </w:r>
          </w:p>
        </w:tc>
      </w:tr>
      <w:tr w:rsidR="00CC678D" w:rsidRPr="009903D1" w14:paraId="3CBF0387" w14:textId="77777777" w:rsidTr="006C0052">
        <w:tblPrEx>
          <w:tblLook w:val="0480" w:firstRow="0" w:lastRow="0" w:firstColumn="1" w:lastColumn="0" w:noHBand="0" w:noVBand="1"/>
        </w:tblPrEx>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6D13B240" w14:textId="77777777" w:rsidR="00CC678D" w:rsidRPr="009903D1" w:rsidRDefault="00CC678D" w:rsidP="00CC678D">
            <w:pPr>
              <w:spacing w:line="240" w:lineRule="auto"/>
              <w:rPr>
                <w:rFonts w:eastAsia="Times New Roman"/>
                <w:i/>
                <w:iCs/>
                <w:color w:val="000000"/>
                <w:sz w:val="20"/>
                <w:szCs w:val="20"/>
              </w:rPr>
            </w:pPr>
          </w:p>
        </w:tc>
        <w:tc>
          <w:tcPr>
            <w:tcW w:w="2790" w:type="dxa"/>
            <w:gridSpan w:val="3"/>
            <w:vMerge/>
            <w:tcBorders>
              <w:top w:val="single" w:sz="8" w:space="0" w:color="808080"/>
              <w:left w:val="single" w:sz="8" w:space="0" w:color="808080"/>
              <w:bottom w:val="single" w:sz="8" w:space="0" w:color="808080"/>
              <w:right w:val="single" w:sz="8" w:space="0" w:color="808080"/>
            </w:tcBorders>
            <w:vAlign w:val="center"/>
            <w:hideMark/>
          </w:tcPr>
          <w:p w14:paraId="27AA38D6" w14:textId="77777777" w:rsidR="00CC678D" w:rsidRPr="009903D1" w:rsidRDefault="00CC678D" w:rsidP="00CC678D">
            <w:pPr>
              <w:spacing w:line="240" w:lineRule="auto"/>
              <w:rPr>
                <w:rFonts w:eastAsia="Times New Roman"/>
                <w:color w:val="000000"/>
                <w:sz w:val="20"/>
                <w:szCs w:val="20"/>
              </w:rPr>
            </w:pPr>
          </w:p>
        </w:tc>
        <w:tc>
          <w:tcPr>
            <w:tcW w:w="2870" w:type="dxa"/>
            <w:gridSpan w:val="3"/>
            <w:tcBorders>
              <w:top w:val="nil"/>
              <w:left w:val="nil"/>
              <w:bottom w:val="single" w:sz="8" w:space="0" w:color="808080"/>
              <w:right w:val="single" w:sz="8" w:space="0" w:color="808080"/>
            </w:tcBorders>
            <w:shd w:val="clear" w:color="000000" w:fill="FFFFFF"/>
            <w:noWrap/>
            <w:vAlign w:val="center"/>
            <w:hideMark/>
          </w:tcPr>
          <w:p w14:paraId="48533FAF" w14:textId="7EB966A0" w:rsidR="00CC678D" w:rsidRPr="009903D1" w:rsidRDefault="00116C58" w:rsidP="00CC678D">
            <w:pPr>
              <w:spacing w:line="240" w:lineRule="auto"/>
              <w:jc w:val="center"/>
              <w:rPr>
                <w:rFonts w:eastAsia="Times New Roman"/>
                <w:b/>
                <w:bCs/>
                <w:color w:val="000000"/>
                <w:sz w:val="20"/>
                <w:szCs w:val="20"/>
              </w:rPr>
            </w:pPr>
            <w:r>
              <w:rPr>
                <w:rFonts w:eastAsia="Times New Roman"/>
                <w:b/>
                <w:bCs/>
                <w:color w:val="000000"/>
                <w:sz w:val="20"/>
                <w:szCs w:val="20"/>
              </w:rPr>
              <w:t>n/a</w:t>
            </w:r>
          </w:p>
        </w:tc>
      </w:tr>
      <w:tr w:rsidR="00116C58" w:rsidRPr="009903D1" w14:paraId="37F7D4A1"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62998F36" w14:textId="77777777" w:rsidR="00116C58" w:rsidRPr="009903D1" w:rsidRDefault="00116C58" w:rsidP="005E3BA3">
            <w:pPr>
              <w:spacing w:line="240" w:lineRule="auto"/>
              <w:rPr>
                <w:rFonts w:eastAsia="Times New Roman"/>
                <w:i/>
                <w:iCs/>
                <w:color w:val="000000"/>
                <w:sz w:val="20"/>
                <w:szCs w:val="20"/>
              </w:rPr>
            </w:pPr>
            <w:r w:rsidRPr="009903D1">
              <w:rPr>
                <w:rFonts w:eastAsia="Times New Roman"/>
                <w:i/>
                <w:iCs/>
                <w:color w:val="000000"/>
                <w:sz w:val="20"/>
                <w:szCs w:val="20"/>
              </w:rPr>
              <w:t>Inter Partes</w:t>
            </w:r>
            <w:r w:rsidRPr="009903D1">
              <w:rPr>
                <w:rFonts w:eastAsia="Times New Roman"/>
                <w:color w:val="000000"/>
                <w:sz w:val="20"/>
                <w:szCs w:val="20"/>
              </w:rPr>
              <w:t xml:space="preserve"> Review Post-Institution Fee – Up to 20 Claims</w:t>
            </w:r>
          </w:p>
        </w:tc>
        <w:tc>
          <w:tcPr>
            <w:tcW w:w="2790" w:type="dxa"/>
            <w:gridSpan w:val="3"/>
            <w:vMerge w:val="restart"/>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14:paraId="381800A1" w14:textId="5B7E6205" w:rsidR="00116C58" w:rsidRPr="009903D1" w:rsidRDefault="00116C58" w:rsidP="005E3BA3">
            <w:pPr>
              <w:spacing w:line="240" w:lineRule="auto"/>
              <w:jc w:val="center"/>
              <w:rPr>
                <w:rFonts w:eastAsia="Times New Roman"/>
                <w:color w:val="000000"/>
                <w:sz w:val="20"/>
                <w:szCs w:val="20"/>
              </w:rPr>
            </w:pPr>
            <w:r>
              <w:rPr>
                <w:rFonts w:eastAsia="Times New Roman"/>
                <w:color w:val="000000"/>
                <w:sz w:val="20"/>
                <w:szCs w:val="20"/>
              </w:rPr>
              <w:t>n/a</w:t>
            </w:r>
          </w:p>
        </w:tc>
        <w:tc>
          <w:tcPr>
            <w:tcW w:w="2870" w:type="dxa"/>
            <w:gridSpan w:val="3"/>
            <w:tcBorders>
              <w:top w:val="single" w:sz="8" w:space="0" w:color="808080"/>
              <w:left w:val="nil"/>
              <w:bottom w:val="nil"/>
              <w:right w:val="single" w:sz="8" w:space="0" w:color="808080"/>
            </w:tcBorders>
            <w:shd w:val="clear" w:color="000000" w:fill="FFFFFF"/>
            <w:noWrap/>
            <w:vAlign w:val="center"/>
            <w:hideMark/>
          </w:tcPr>
          <w:p w14:paraId="0BDCFD8D" w14:textId="77777777" w:rsidR="00116C58" w:rsidRPr="009903D1" w:rsidRDefault="00116C58"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$18,750 </w:t>
            </w:r>
          </w:p>
        </w:tc>
      </w:tr>
      <w:tr w:rsidR="00116C58" w:rsidRPr="009903D1" w14:paraId="430AA1BF" w14:textId="77777777" w:rsidTr="006C0052">
        <w:tblPrEx>
          <w:tblLook w:val="0480" w:firstRow="0" w:lastRow="0" w:firstColumn="1" w:lastColumn="0" w:noHBand="0" w:noVBand="1"/>
        </w:tblPrEx>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39A4E620" w14:textId="77777777" w:rsidR="00116C58" w:rsidRPr="009903D1" w:rsidRDefault="00116C58" w:rsidP="005E3BA3">
            <w:pPr>
              <w:spacing w:line="240" w:lineRule="auto"/>
              <w:rPr>
                <w:rFonts w:eastAsia="Times New Roman"/>
                <w:i/>
                <w:iCs/>
                <w:color w:val="000000"/>
                <w:sz w:val="20"/>
                <w:szCs w:val="20"/>
              </w:rPr>
            </w:pPr>
          </w:p>
        </w:tc>
        <w:tc>
          <w:tcPr>
            <w:tcW w:w="2790" w:type="dxa"/>
            <w:gridSpan w:val="3"/>
            <w:vMerge/>
            <w:tcBorders>
              <w:top w:val="single" w:sz="8" w:space="0" w:color="808080"/>
              <w:left w:val="single" w:sz="8" w:space="0" w:color="808080"/>
              <w:bottom w:val="single" w:sz="8" w:space="0" w:color="808080"/>
              <w:right w:val="single" w:sz="8" w:space="0" w:color="808080"/>
            </w:tcBorders>
            <w:vAlign w:val="center"/>
            <w:hideMark/>
          </w:tcPr>
          <w:p w14:paraId="061D37F7" w14:textId="77777777" w:rsidR="00116C58" w:rsidRPr="009903D1" w:rsidRDefault="00116C58" w:rsidP="005E3BA3">
            <w:pPr>
              <w:spacing w:line="240" w:lineRule="auto"/>
              <w:rPr>
                <w:rFonts w:eastAsia="Times New Roman"/>
                <w:color w:val="000000"/>
                <w:sz w:val="20"/>
                <w:szCs w:val="20"/>
              </w:rPr>
            </w:pPr>
          </w:p>
        </w:tc>
        <w:tc>
          <w:tcPr>
            <w:tcW w:w="2870" w:type="dxa"/>
            <w:gridSpan w:val="3"/>
            <w:tcBorders>
              <w:top w:val="nil"/>
              <w:left w:val="nil"/>
              <w:bottom w:val="single" w:sz="8" w:space="0" w:color="808080"/>
              <w:right w:val="single" w:sz="8" w:space="0" w:color="808080"/>
            </w:tcBorders>
            <w:shd w:val="clear" w:color="000000" w:fill="FFFFFF"/>
            <w:noWrap/>
            <w:vAlign w:val="center"/>
            <w:hideMark/>
          </w:tcPr>
          <w:p w14:paraId="29F8A625" w14:textId="3524CA2F" w:rsidR="00116C58" w:rsidRPr="009903D1" w:rsidRDefault="00116C58" w:rsidP="005E3BA3">
            <w:pPr>
              <w:spacing w:line="240" w:lineRule="auto"/>
              <w:jc w:val="center"/>
              <w:rPr>
                <w:rFonts w:eastAsia="Times New Roman"/>
                <w:b/>
                <w:bCs/>
                <w:color w:val="000000"/>
                <w:sz w:val="20"/>
                <w:szCs w:val="20"/>
              </w:rPr>
            </w:pPr>
            <w:r>
              <w:rPr>
                <w:rFonts w:eastAsia="Times New Roman"/>
                <w:b/>
                <w:bCs/>
                <w:color w:val="000000"/>
                <w:sz w:val="20"/>
                <w:szCs w:val="20"/>
              </w:rPr>
              <w:t>n/a</w:t>
            </w:r>
          </w:p>
        </w:tc>
      </w:tr>
      <w:tr w:rsidR="00CC678D" w:rsidRPr="009903D1" w14:paraId="07935AD1"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06F71B8D" w14:textId="3FF9D56D" w:rsidR="00CC678D" w:rsidRPr="009903D1" w:rsidRDefault="00CC678D" w:rsidP="00116C58">
            <w:pPr>
              <w:spacing w:line="240" w:lineRule="auto"/>
              <w:rPr>
                <w:rFonts w:eastAsia="Times New Roman"/>
                <w:i/>
                <w:iCs/>
                <w:color w:val="000000"/>
                <w:sz w:val="20"/>
                <w:szCs w:val="20"/>
              </w:rPr>
            </w:pPr>
            <w:r w:rsidRPr="009903D1">
              <w:rPr>
                <w:rFonts w:eastAsia="Times New Roman"/>
                <w:i/>
                <w:iCs/>
                <w:color w:val="000000"/>
                <w:sz w:val="20"/>
                <w:szCs w:val="20"/>
              </w:rPr>
              <w:t>Inter Partes</w:t>
            </w:r>
            <w:r w:rsidRPr="009903D1">
              <w:rPr>
                <w:rFonts w:eastAsia="Times New Roman"/>
                <w:color w:val="000000"/>
                <w:sz w:val="20"/>
                <w:szCs w:val="20"/>
              </w:rPr>
              <w:t xml:space="preserve"> Review Request of Each Claim in Excess of 20</w:t>
            </w:r>
          </w:p>
        </w:tc>
        <w:tc>
          <w:tcPr>
            <w:tcW w:w="2790" w:type="dxa"/>
            <w:gridSpan w:val="3"/>
            <w:vMerge w:val="restart"/>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14:paraId="50E8AAF7"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$300 </w:t>
            </w:r>
          </w:p>
        </w:tc>
        <w:tc>
          <w:tcPr>
            <w:tcW w:w="2870" w:type="dxa"/>
            <w:gridSpan w:val="3"/>
            <w:tcBorders>
              <w:top w:val="single" w:sz="8" w:space="0" w:color="808080"/>
              <w:left w:val="nil"/>
              <w:bottom w:val="nil"/>
              <w:right w:val="single" w:sz="8" w:space="0" w:color="808080"/>
            </w:tcBorders>
            <w:shd w:val="clear" w:color="000000" w:fill="FFFFFF"/>
            <w:noWrap/>
            <w:vAlign w:val="center"/>
            <w:hideMark/>
          </w:tcPr>
          <w:p w14:paraId="08F3AF29" w14:textId="7FED35A8" w:rsidR="00CC678D" w:rsidRPr="009903D1" w:rsidRDefault="00CC678D" w:rsidP="00116C58">
            <w:pPr>
              <w:spacing w:line="240" w:lineRule="auto"/>
              <w:jc w:val="center"/>
              <w:rPr>
                <w:rFonts w:eastAsia="Times New Roman"/>
                <w:color w:val="000000"/>
                <w:sz w:val="20"/>
                <w:szCs w:val="20"/>
              </w:rPr>
            </w:pPr>
            <w:r w:rsidRPr="009903D1">
              <w:rPr>
                <w:rFonts w:eastAsia="Times New Roman"/>
                <w:color w:val="000000"/>
                <w:sz w:val="20"/>
                <w:szCs w:val="20"/>
              </w:rPr>
              <w:t xml:space="preserve">$375 </w:t>
            </w:r>
          </w:p>
        </w:tc>
      </w:tr>
      <w:tr w:rsidR="00CC678D" w:rsidRPr="009903D1" w14:paraId="6A6843B5" w14:textId="77777777" w:rsidTr="006C0052">
        <w:tblPrEx>
          <w:tblLook w:val="0480" w:firstRow="0" w:lastRow="0" w:firstColumn="1" w:lastColumn="0" w:noHBand="0" w:noVBand="1"/>
        </w:tblPrEx>
        <w:trPr>
          <w:cantSplit/>
          <w:trHeight w:val="435"/>
        </w:trPr>
        <w:tc>
          <w:tcPr>
            <w:tcW w:w="3320" w:type="dxa"/>
            <w:vMerge/>
            <w:tcBorders>
              <w:top w:val="nil"/>
              <w:left w:val="single" w:sz="8" w:space="0" w:color="808080"/>
              <w:bottom w:val="single" w:sz="8" w:space="0" w:color="808080"/>
              <w:right w:val="single" w:sz="8" w:space="0" w:color="808080"/>
            </w:tcBorders>
            <w:vAlign w:val="center"/>
            <w:hideMark/>
          </w:tcPr>
          <w:p w14:paraId="3B0FA9C4" w14:textId="77777777" w:rsidR="00CC678D" w:rsidRPr="009903D1" w:rsidRDefault="00CC678D" w:rsidP="00CC678D">
            <w:pPr>
              <w:spacing w:line="240" w:lineRule="auto"/>
              <w:rPr>
                <w:rFonts w:eastAsia="Times New Roman"/>
                <w:i/>
                <w:iCs/>
                <w:color w:val="000000"/>
                <w:sz w:val="20"/>
                <w:szCs w:val="20"/>
              </w:rPr>
            </w:pPr>
          </w:p>
        </w:tc>
        <w:tc>
          <w:tcPr>
            <w:tcW w:w="2790" w:type="dxa"/>
            <w:gridSpan w:val="3"/>
            <w:vMerge/>
            <w:tcBorders>
              <w:top w:val="single" w:sz="8" w:space="0" w:color="808080"/>
              <w:left w:val="single" w:sz="8" w:space="0" w:color="808080"/>
              <w:bottom w:val="single" w:sz="8" w:space="0" w:color="808080"/>
              <w:right w:val="single" w:sz="8" w:space="0" w:color="808080"/>
            </w:tcBorders>
            <w:vAlign w:val="center"/>
            <w:hideMark/>
          </w:tcPr>
          <w:p w14:paraId="62F093A0" w14:textId="77777777" w:rsidR="00CC678D" w:rsidRPr="009903D1" w:rsidRDefault="00CC678D" w:rsidP="00CC678D">
            <w:pPr>
              <w:spacing w:line="240" w:lineRule="auto"/>
              <w:rPr>
                <w:rFonts w:eastAsia="Times New Roman"/>
                <w:color w:val="000000"/>
                <w:sz w:val="20"/>
                <w:szCs w:val="20"/>
              </w:rPr>
            </w:pPr>
          </w:p>
        </w:tc>
        <w:tc>
          <w:tcPr>
            <w:tcW w:w="2870" w:type="dxa"/>
            <w:gridSpan w:val="3"/>
            <w:tcBorders>
              <w:top w:val="nil"/>
              <w:left w:val="nil"/>
              <w:bottom w:val="single" w:sz="8" w:space="0" w:color="808080"/>
              <w:right w:val="single" w:sz="8" w:space="0" w:color="808080"/>
            </w:tcBorders>
            <w:shd w:val="clear" w:color="000000" w:fill="FFFFFF"/>
            <w:noWrap/>
            <w:vAlign w:val="center"/>
            <w:hideMark/>
          </w:tcPr>
          <w:p w14:paraId="425C4FA5" w14:textId="049B139C"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25%</w:t>
            </w:r>
          </w:p>
        </w:tc>
      </w:tr>
      <w:tr w:rsidR="00CC678D" w:rsidRPr="009903D1" w14:paraId="612E11EC"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3CFA5DA2" w14:textId="759CEB08" w:rsidR="00CC678D" w:rsidRPr="009903D1" w:rsidRDefault="00CC678D" w:rsidP="00116C58">
            <w:pPr>
              <w:spacing w:line="240" w:lineRule="auto"/>
              <w:rPr>
                <w:rFonts w:eastAsia="Times New Roman"/>
                <w:i/>
                <w:iCs/>
                <w:color w:val="000000"/>
                <w:sz w:val="20"/>
                <w:szCs w:val="20"/>
              </w:rPr>
            </w:pPr>
            <w:r w:rsidRPr="009903D1">
              <w:rPr>
                <w:rFonts w:eastAsia="Times New Roman"/>
                <w:i/>
                <w:iCs/>
                <w:color w:val="000000"/>
                <w:sz w:val="20"/>
                <w:szCs w:val="20"/>
              </w:rPr>
              <w:t>Inter Partes</w:t>
            </w:r>
            <w:r w:rsidRPr="009903D1">
              <w:rPr>
                <w:rFonts w:eastAsia="Times New Roman"/>
                <w:color w:val="000000"/>
                <w:sz w:val="20"/>
                <w:szCs w:val="20"/>
              </w:rPr>
              <w:t xml:space="preserve"> Post-Institution Request of Each Claim in Excess of </w:t>
            </w:r>
            <w:r w:rsidR="00116C58">
              <w:rPr>
                <w:rFonts w:eastAsia="Times New Roman"/>
                <w:color w:val="000000"/>
                <w:sz w:val="20"/>
                <w:szCs w:val="20"/>
              </w:rPr>
              <w:t>15</w:t>
            </w:r>
          </w:p>
        </w:tc>
        <w:tc>
          <w:tcPr>
            <w:tcW w:w="2790" w:type="dxa"/>
            <w:gridSpan w:val="3"/>
            <w:vMerge w:val="restart"/>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14:paraId="6BE6D263"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$600 </w:t>
            </w:r>
          </w:p>
        </w:tc>
        <w:tc>
          <w:tcPr>
            <w:tcW w:w="2870" w:type="dxa"/>
            <w:gridSpan w:val="3"/>
            <w:tcBorders>
              <w:top w:val="single" w:sz="8" w:space="0" w:color="808080"/>
              <w:left w:val="nil"/>
              <w:bottom w:val="nil"/>
              <w:right w:val="single" w:sz="8" w:space="0" w:color="808080"/>
            </w:tcBorders>
            <w:shd w:val="clear" w:color="000000" w:fill="FFFFFF"/>
            <w:noWrap/>
            <w:vAlign w:val="center"/>
            <w:hideMark/>
          </w:tcPr>
          <w:p w14:paraId="11220532" w14:textId="45E4BF90" w:rsidR="00CC678D" w:rsidRPr="009903D1" w:rsidRDefault="00116C58" w:rsidP="00CC678D">
            <w:pPr>
              <w:spacing w:line="240" w:lineRule="auto"/>
              <w:jc w:val="center"/>
              <w:rPr>
                <w:rFonts w:eastAsia="Times New Roman"/>
                <w:color w:val="000000"/>
                <w:sz w:val="20"/>
                <w:szCs w:val="20"/>
              </w:rPr>
            </w:pPr>
            <w:r>
              <w:rPr>
                <w:rFonts w:eastAsia="Times New Roman"/>
                <w:color w:val="000000"/>
                <w:sz w:val="20"/>
                <w:szCs w:val="20"/>
              </w:rPr>
              <w:t>n/a</w:t>
            </w:r>
          </w:p>
        </w:tc>
      </w:tr>
      <w:tr w:rsidR="00CC678D" w:rsidRPr="009903D1" w14:paraId="48A011DD" w14:textId="77777777" w:rsidTr="006C0052">
        <w:tblPrEx>
          <w:tblLook w:val="0480" w:firstRow="0" w:lastRow="0" w:firstColumn="1" w:lastColumn="0" w:noHBand="0" w:noVBand="1"/>
        </w:tblPrEx>
        <w:trPr>
          <w:cantSplit/>
          <w:trHeight w:val="450"/>
        </w:trPr>
        <w:tc>
          <w:tcPr>
            <w:tcW w:w="3320" w:type="dxa"/>
            <w:vMerge/>
            <w:tcBorders>
              <w:top w:val="nil"/>
              <w:left w:val="single" w:sz="8" w:space="0" w:color="808080"/>
              <w:bottom w:val="single" w:sz="8" w:space="0" w:color="808080"/>
              <w:right w:val="single" w:sz="8" w:space="0" w:color="808080"/>
            </w:tcBorders>
            <w:vAlign w:val="center"/>
            <w:hideMark/>
          </w:tcPr>
          <w:p w14:paraId="3F7284DE" w14:textId="77777777" w:rsidR="00CC678D" w:rsidRPr="009903D1" w:rsidRDefault="00CC678D" w:rsidP="00CC678D">
            <w:pPr>
              <w:spacing w:line="240" w:lineRule="auto"/>
              <w:rPr>
                <w:rFonts w:eastAsia="Times New Roman"/>
                <w:i/>
                <w:iCs/>
                <w:color w:val="000000"/>
                <w:sz w:val="20"/>
                <w:szCs w:val="20"/>
              </w:rPr>
            </w:pPr>
          </w:p>
        </w:tc>
        <w:tc>
          <w:tcPr>
            <w:tcW w:w="2790" w:type="dxa"/>
            <w:gridSpan w:val="3"/>
            <w:vMerge/>
            <w:tcBorders>
              <w:top w:val="single" w:sz="8" w:space="0" w:color="808080"/>
              <w:left w:val="single" w:sz="8" w:space="0" w:color="808080"/>
              <w:bottom w:val="single" w:sz="8" w:space="0" w:color="808080"/>
              <w:right w:val="single" w:sz="8" w:space="0" w:color="808080"/>
            </w:tcBorders>
            <w:vAlign w:val="center"/>
            <w:hideMark/>
          </w:tcPr>
          <w:p w14:paraId="27601556" w14:textId="77777777" w:rsidR="00CC678D" w:rsidRPr="009903D1" w:rsidRDefault="00CC678D" w:rsidP="00CC678D">
            <w:pPr>
              <w:spacing w:line="240" w:lineRule="auto"/>
              <w:rPr>
                <w:rFonts w:eastAsia="Times New Roman"/>
                <w:color w:val="000000"/>
                <w:sz w:val="20"/>
                <w:szCs w:val="20"/>
              </w:rPr>
            </w:pPr>
          </w:p>
        </w:tc>
        <w:tc>
          <w:tcPr>
            <w:tcW w:w="2870" w:type="dxa"/>
            <w:gridSpan w:val="3"/>
            <w:tcBorders>
              <w:top w:val="nil"/>
              <w:left w:val="nil"/>
              <w:bottom w:val="single" w:sz="8" w:space="0" w:color="808080"/>
              <w:right w:val="single" w:sz="8" w:space="0" w:color="808080"/>
            </w:tcBorders>
            <w:shd w:val="clear" w:color="000000" w:fill="FFFFFF"/>
            <w:noWrap/>
            <w:vAlign w:val="center"/>
            <w:hideMark/>
          </w:tcPr>
          <w:p w14:paraId="2C1F522B" w14:textId="561EB0CB" w:rsidR="00CC678D" w:rsidRPr="009903D1" w:rsidRDefault="00116C58" w:rsidP="00CC678D">
            <w:pPr>
              <w:spacing w:line="240" w:lineRule="auto"/>
              <w:jc w:val="center"/>
              <w:rPr>
                <w:rFonts w:eastAsia="Times New Roman"/>
                <w:b/>
                <w:bCs/>
                <w:color w:val="000000"/>
                <w:sz w:val="20"/>
                <w:szCs w:val="20"/>
              </w:rPr>
            </w:pPr>
            <w:r>
              <w:rPr>
                <w:rFonts w:eastAsia="Times New Roman"/>
                <w:b/>
                <w:bCs/>
                <w:color w:val="000000"/>
                <w:sz w:val="20"/>
                <w:szCs w:val="20"/>
              </w:rPr>
              <w:t>n/a</w:t>
            </w:r>
          </w:p>
        </w:tc>
      </w:tr>
      <w:tr w:rsidR="00116C58" w:rsidRPr="009903D1" w14:paraId="73857523"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3DFFE58F" w14:textId="77777777" w:rsidR="00116C58" w:rsidRPr="009903D1" w:rsidRDefault="00116C58" w:rsidP="005E3BA3">
            <w:pPr>
              <w:spacing w:line="240" w:lineRule="auto"/>
              <w:rPr>
                <w:rFonts w:eastAsia="Times New Roman"/>
                <w:i/>
                <w:iCs/>
                <w:color w:val="000000"/>
                <w:sz w:val="20"/>
                <w:szCs w:val="20"/>
              </w:rPr>
            </w:pPr>
            <w:r w:rsidRPr="009903D1">
              <w:rPr>
                <w:rFonts w:eastAsia="Times New Roman"/>
                <w:i/>
                <w:iCs/>
                <w:color w:val="000000"/>
                <w:sz w:val="20"/>
                <w:szCs w:val="20"/>
              </w:rPr>
              <w:t>Inter Partes</w:t>
            </w:r>
            <w:r w:rsidRPr="009903D1">
              <w:rPr>
                <w:rFonts w:eastAsia="Times New Roman"/>
                <w:color w:val="000000"/>
                <w:sz w:val="20"/>
                <w:szCs w:val="20"/>
              </w:rPr>
              <w:t xml:space="preserve"> Post-Institution Request of Each Claim in Excess of 20</w:t>
            </w:r>
          </w:p>
        </w:tc>
        <w:tc>
          <w:tcPr>
            <w:tcW w:w="2790" w:type="dxa"/>
            <w:gridSpan w:val="3"/>
            <w:vMerge w:val="restart"/>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14:paraId="1D1686BA" w14:textId="2D65CA97" w:rsidR="00116C58" w:rsidRPr="009903D1" w:rsidRDefault="00116C58" w:rsidP="005E3BA3">
            <w:pPr>
              <w:spacing w:line="240" w:lineRule="auto"/>
              <w:jc w:val="center"/>
              <w:rPr>
                <w:rFonts w:eastAsia="Times New Roman"/>
                <w:color w:val="000000"/>
                <w:sz w:val="20"/>
                <w:szCs w:val="20"/>
              </w:rPr>
            </w:pPr>
            <w:r>
              <w:rPr>
                <w:rFonts w:eastAsia="Times New Roman"/>
                <w:color w:val="000000"/>
                <w:sz w:val="20"/>
                <w:szCs w:val="20"/>
              </w:rPr>
              <w:t>n/a</w:t>
            </w:r>
          </w:p>
        </w:tc>
        <w:tc>
          <w:tcPr>
            <w:tcW w:w="2870" w:type="dxa"/>
            <w:gridSpan w:val="3"/>
            <w:tcBorders>
              <w:top w:val="single" w:sz="8" w:space="0" w:color="808080"/>
              <w:left w:val="nil"/>
              <w:bottom w:val="nil"/>
              <w:right w:val="single" w:sz="8" w:space="0" w:color="808080"/>
            </w:tcBorders>
            <w:shd w:val="clear" w:color="000000" w:fill="FFFFFF"/>
            <w:noWrap/>
            <w:vAlign w:val="center"/>
            <w:hideMark/>
          </w:tcPr>
          <w:p w14:paraId="043B5701" w14:textId="77777777" w:rsidR="00116C58" w:rsidRPr="009903D1" w:rsidRDefault="00116C58"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$750 </w:t>
            </w:r>
          </w:p>
        </w:tc>
      </w:tr>
      <w:tr w:rsidR="00116C58" w:rsidRPr="009903D1" w14:paraId="47BB647B" w14:textId="77777777" w:rsidTr="006C0052">
        <w:tblPrEx>
          <w:tblLook w:val="0480" w:firstRow="0" w:lastRow="0" w:firstColumn="1" w:lastColumn="0" w:noHBand="0" w:noVBand="1"/>
        </w:tblPrEx>
        <w:trPr>
          <w:cantSplit/>
          <w:trHeight w:val="450"/>
        </w:trPr>
        <w:tc>
          <w:tcPr>
            <w:tcW w:w="3320" w:type="dxa"/>
            <w:vMerge/>
            <w:tcBorders>
              <w:top w:val="nil"/>
              <w:left w:val="single" w:sz="8" w:space="0" w:color="808080"/>
              <w:bottom w:val="single" w:sz="8" w:space="0" w:color="808080"/>
              <w:right w:val="single" w:sz="8" w:space="0" w:color="808080"/>
            </w:tcBorders>
            <w:vAlign w:val="center"/>
            <w:hideMark/>
          </w:tcPr>
          <w:p w14:paraId="61EBAD42" w14:textId="77777777" w:rsidR="00116C58" w:rsidRPr="009903D1" w:rsidRDefault="00116C58" w:rsidP="005E3BA3">
            <w:pPr>
              <w:spacing w:line="240" w:lineRule="auto"/>
              <w:rPr>
                <w:rFonts w:eastAsia="Times New Roman"/>
                <w:i/>
                <w:iCs/>
                <w:color w:val="000000"/>
                <w:sz w:val="20"/>
                <w:szCs w:val="20"/>
              </w:rPr>
            </w:pPr>
          </w:p>
        </w:tc>
        <w:tc>
          <w:tcPr>
            <w:tcW w:w="2790" w:type="dxa"/>
            <w:gridSpan w:val="3"/>
            <w:vMerge/>
            <w:tcBorders>
              <w:top w:val="single" w:sz="8" w:space="0" w:color="808080"/>
              <w:left w:val="single" w:sz="8" w:space="0" w:color="808080"/>
              <w:bottom w:val="single" w:sz="8" w:space="0" w:color="808080"/>
              <w:right w:val="single" w:sz="8" w:space="0" w:color="808080"/>
            </w:tcBorders>
            <w:vAlign w:val="center"/>
            <w:hideMark/>
          </w:tcPr>
          <w:p w14:paraId="2962AC66" w14:textId="77777777" w:rsidR="00116C58" w:rsidRPr="009903D1" w:rsidRDefault="00116C58" w:rsidP="005E3BA3">
            <w:pPr>
              <w:spacing w:line="240" w:lineRule="auto"/>
              <w:rPr>
                <w:rFonts w:eastAsia="Times New Roman"/>
                <w:color w:val="000000"/>
                <w:sz w:val="20"/>
                <w:szCs w:val="20"/>
              </w:rPr>
            </w:pPr>
          </w:p>
        </w:tc>
        <w:tc>
          <w:tcPr>
            <w:tcW w:w="2870" w:type="dxa"/>
            <w:gridSpan w:val="3"/>
            <w:tcBorders>
              <w:top w:val="nil"/>
              <w:left w:val="nil"/>
              <w:bottom w:val="single" w:sz="8" w:space="0" w:color="808080"/>
              <w:right w:val="single" w:sz="8" w:space="0" w:color="808080"/>
            </w:tcBorders>
            <w:shd w:val="clear" w:color="000000" w:fill="FFFFFF"/>
            <w:noWrap/>
            <w:vAlign w:val="center"/>
            <w:hideMark/>
          </w:tcPr>
          <w:p w14:paraId="497C7C5A" w14:textId="51611F03" w:rsidR="00116C58" w:rsidRPr="009903D1" w:rsidRDefault="00116C58" w:rsidP="005E3BA3">
            <w:pPr>
              <w:spacing w:line="240" w:lineRule="auto"/>
              <w:jc w:val="center"/>
              <w:rPr>
                <w:rFonts w:eastAsia="Times New Roman"/>
                <w:b/>
                <w:bCs/>
                <w:color w:val="000000"/>
                <w:sz w:val="20"/>
                <w:szCs w:val="20"/>
              </w:rPr>
            </w:pPr>
            <w:r>
              <w:rPr>
                <w:rFonts w:eastAsia="Times New Roman"/>
                <w:b/>
                <w:bCs/>
                <w:color w:val="000000"/>
                <w:sz w:val="20"/>
                <w:szCs w:val="20"/>
              </w:rPr>
              <w:t>n/a</w:t>
            </w:r>
          </w:p>
        </w:tc>
      </w:tr>
      <w:tr w:rsidR="00CC678D" w:rsidRPr="009903D1" w14:paraId="0F3FEC53"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3FDA27BF" w14:textId="6EA77A19" w:rsidR="00CC678D" w:rsidRPr="009903D1" w:rsidRDefault="00CC678D" w:rsidP="006C0052">
            <w:pPr>
              <w:spacing w:line="240" w:lineRule="auto"/>
              <w:rPr>
                <w:rFonts w:eastAsia="Times New Roman"/>
                <w:color w:val="000000"/>
                <w:sz w:val="20"/>
                <w:szCs w:val="20"/>
              </w:rPr>
            </w:pPr>
            <w:r w:rsidRPr="009903D1">
              <w:rPr>
                <w:rFonts w:eastAsia="Times New Roman"/>
                <w:color w:val="000000"/>
                <w:sz w:val="20"/>
                <w:szCs w:val="20"/>
              </w:rPr>
              <w:t>Post-Grant or Covered Business Method Review Request Fee – Up to 20 Claims</w:t>
            </w:r>
          </w:p>
        </w:tc>
        <w:tc>
          <w:tcPr>
            <w:tcW w:w="2790" w:type="dxa"/>
            <w:gridSpan w:val="3"/>
            <w:vMerge w:val="restart"/>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14:paraId="2F33A9C6" w14:textId="77777777" w:rsidR="00CC678D" w:rsidRPr="009903D1" w:rsidRDefault="00CC678D" w:rsidP="0033219C">
            <w:pPr>
              <w:spacing w:line="240" w:lineRule="auto"/>
              <w:jc w:val="center"/>
              <w:rPr>
                <w:rFonts w:eastAsia="Times New Roman"/>
                <w:color w:val="000000"/>
                <w:sz w:val="20"/>
                <w:szCs w:val="20"/>
              </w:rPr>
            </w:pPr>
            <w:r w:rsidRPr="009903D1">
              <w:rPr>
                <w:rFonts w:eastAsia="Times New Roman"/>
                <w:color w:val="000000"/>
                <w:sz w:val="20"/>
                <w:szCs w:val="20"/>
              </w:rPr>
              <w:t xml:space="preserve">$16,000 </w:t>
            </w:r>
          </w:p>
        </w:tc>
        <w:tc>
          <w:tcPr>
            <w:tcW w:w="2870" w:type="dxa"/>
            <w:gridSpan w:val="3"/>
            <w:tcBorders>
              <w:top w:val="single" w:sz="8" w:space="0" w:color="808080"/>
              <w:left w:val="nil"/>
              <w:bottom w:val="nil"/>
              <w:right w:val="single" w:sz="8" w:space="0" w:color="808080"/>
            </w:tcBorders>
            <w:shd w:val="clear" w:color="000000" w:fill="FFFFFF"/>
            <w:noWrap/>
            <w:vAlign w:val="center"/>
            <w:hideMark/>
          </w:tcPr>
          <w:p w14:paraId="6C04CD2B" w14:textId="0D120164" w:rsidR="00CC678D" w:rsidRPr="009903D1" w:rsidRDefault="00CC678D" w:rsidP="0033219C">
            <w:pPr>
              <w:spacing w:line="240" w:lineRule="auto"/>
              <w:jc w:val="center"/>
              <w:rPr>
                <w:rFonts w:eastAsia="Times New Roman"/>
                <w:color w:val="000000"/>
                <w:sz w:val="20"/>
                <w:szCs w:val="20"/>
              </w:rPr>
            </w:pPr>
            <w:r w:rsidRPr="009903D1">
              <w:rPr>
                <w:rFonts w:eastAsia="Times New Roman"/>
                <w:color w:val="000000"/>
                <w:sz w:val="20"/>
                <w:szCs w:val="20"/>
              </w:rPr>
              <w:t xml:space="preserve">$20,000 </w:t>
            </w:r>
          </w:p>
        </w:tc>
      </w:tr>
      <w:tr w:rsidR="00CC678D" w:rsidRPr="009903D1" w14:paraId="5EBB0D9E" w14:textId="77777777" w:rsidTr="006C0052">
        <w:tblPrEx>
          <w:tblLook w:val="0480" w:firstRow="0" w:lastRow="0" w:firstColumn="1" w:lastColumn="0" w:noHBand="0" w:noVBand="1"/>
        </w:tblPrEx>
        <w:trPr>
          <w:cantSplit/>
          <w:trHeight w:val="450"/>
        </w:trPr>
        <w:tc>
          <w:tcPr>
            <w:tcW w:w="3320" w:type="dxa"/>
            <w:vMerge/>
            <w:tcBorders>
              <w:top w:val="nil"/>
              <w:left w:val="single" w:sz="8" w:space="0" w:color="808080"/>
              <w:bottom w:val="single" w:sz="8" w:space="0" w:color="808080"/>
              <w:right w:val="single" w:sz="8" w:space="0" w:color="808080"/>
            </w:tcBorders>
            <w:vAlign w:val="center"/>
            <w:hideMark/>
          </w:tcPr>
          <w:p w14:paraId="2259EFD1" w14:textId="77777777" w:rsidR="00CC678D" w:rsidRPr="009903D1" w:rsidRDefault="00CC678D" w:rsidP="00CC678D">
            <w:pPr>
              <w:spacing w:line="240" w:lineRule="auto"/>
              <w:rPr>
                <w:rFonts w:eastAsia="Times New Roman"/>
                <w:color w:val="000000"/>
                <w:sz w:val="20"/>
                <w:szCs w:val="20"/>
              </w:rPr>
            </w:pPr>
          </w:p>
        </w:tc>
        <w:tc>
          <w:tcPr>
            <w:tcW w:w="2790" w:type="dxa"/>
            <w:gridSpan w:val="3"/>
            <w:vMerge/>
            <w:tcBorders>
              <w:top w:val="single" w:sz="8" w:space="0" w:color="808080"/>
              <w:left w:val="single" w:sz="8" w:space="0" w:color="808080"/>
              <w:bottom w:val="single" w:sz="8" w:space="0" w:color="808080"/>
              <w:right w:val="single" w:sz="8" w:space="0" w:color="808080"/>
            </w:tcBorders>
            <w:vAlign w:val="center"/>
            <w:hideMark/>
          </w:tcPr>
          <w:p w14:paraId="6F51D939" w14:textId="77777777" w:rsidR="00CC678D" w:rsidRPr="009903D1" w:rsidRDefault="00CC678D" w:rsidP="00CC678D">
            <w:pPr>
              <w:spacing w:line="240" w:lineRule="auto"/>
              <w:rPr>
                <w:rFonts w:eastAsia="Times New Roman"/>
                <w:color w:val="000000"/>
                <w:sz w:val="20"/>
                <w:szCs w:val="20"/>
              </w:rPr>
            </w:pPr>
          </w:p>
        </w:tc>
        <w:tc>
          <w:tcPr>
            <w:tcW w:w="2870" w:type="dxa"/>
            <w:gridSpan w:val="3"/>
            <w:tcBorders>
              <w:top w:val="nil"/>
              <w:left w:val="nil"/>
              <w:bottom w:val="single" w:sz="8" w:space="0" w:color="808080"/>
              <w:right w:val="single" w:sz="8" w:space="0" w:color="808080"/>
            </w:tcBorders>
            <w:shd w:val="clear" w:color="000000" w:fill="FFFFFF"/>
            <w:noWrap/>
            <w:vAlign w:val="center"/>
            <w:hideMark/>
          </w:tcPr>
          <w:p w14:paraId="320757AB" w14:textId="670DDC1E" w:rsidR="00CC678D" w:rsidRPr="009903D1" w:rsidRDefault="00CC678D" w:rsidP="0033219C">
            <w:pPr>
              <w:spacing w:line="240" w:lineRule="auto"/>
              <w:jc w:val="center"/>
              <w:rPr>
                <w:rFonts w:eastAsia="Times New Roman"/>
                <w:b/>
                <w:bCs/>
                <w:color w:val="000000"/>
                <w:sz w:val="20"/>
                <w:szCs w:val="20"/>
              </w:rPr>
            </w:pPr>
            <w:r w:rsidRPr="009903D1">
              <w:rPr>
                <w:rFonts w:eastAsia="Times New Roman"/>
                <w:b/>
                <w:bCs/>
                <w:color w:val="000000"/>
                <w:sz w:val="20"/>
                <w:szCs w:val="20"/>
              </w:rPr>
              <w:t>25%</w:t>
            </w:r>
          </w:p>
        </w:tc>
      </w:tr>
      <w:tr w:rsidR="00CC678D" w:rsidRPr="009903D1" w14:paraId="5CACF35F"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49063FB6" w14:textId="052519C7" w:rsidR="00CC678D" w:rsidRPr="009903D1" w:rsidRDefault="00CC678D" w:rsidP="00A97705">
            <w:pPr>
              <w:keepLines/>
              <w:spacing w:line="240" w:lineRule="auto"/>
              <w:rPr>
                <w:rFonts w:eastAsia="Times New Roman"/>
                <w:color w:val="000000"/>
                <w:sz w:val="20"/>
                <w:szCs w:val="20"/>
              </w:rPr>
            </w:pPr>
            <w:r w:rsidRPr="009903D1">
              <w:rPr>
                <w:rFonts w:eastAsia="Times New Roman"/>
                <w:color w:val="000000"/>
                <w:sz w:val="20"/>
                <w:szCs w:val="20"/>
              </w:rPr>
              <w:t xml:space="preserve">Post-Grant or Covered Business Method Review Post-Institution Fee – Up to </w:t>
            </w:r>
            <w:r w:rsidR="00116C58">
              <w:rPr>
                <w:rFonts w:eastAsia="Times New Roman"/>
                <w:color w:val="000000"/>
                <w:sz w:val="20"/>
                <w:szCs w:val="20"/>
              </w:rPr>
              <w:t>15</w:t>
            </w:r>
            <w:r w:rsidR="00116C58" w:rsidRPr="009903D1">
              <w:rPr>
                <w:rFonts w:eastAsia="Times New Roman"/>
                <w:color w:val="000000"/>
                <w:sz w:val="20"/>
                <w:szCs w:val="20"/>
              </w:rPr>
              <w:t xml:space="preserve"> </w:t>
            </w:r>
            <w:r w:rsidRPr="009903D1">
              <w:rPr>
                <w:rFonts w:eastAsia="Times New Roman"/>
                <w:color w:val="000000"/>
                <w:sz w:val="20"/>
                <w:szCs w:val="20"/>
              </w:rPr>
              <w:t>Claims</w:t>
            </w:r>
          </w:p>
        </w:tc>
        <w:tc>
          <w:tcPr>
            <w:tcW w:w="2790" w:type="dxa"/>
            <w:gridSpan w:val="3"/>
            <w:vMerge w:val="restart"/>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14:paraId="0FC716BE" w14:textId="77777777" w:rsidR="00CC678D" w:rsidRPr="009903D1" w:rsidRDefault="00CC678D" w:rsidP="00A97705">
            <w:pPr>
              <w:keepNext/>
              <w:spacing w:line="240" w:lineRule="auto"/>
              <w:jc w:val="center"/>
              <w:rPr>
                <w:rFonts w:eastAsia="Times New Roman"/>
                <w:color w:val="000000"/>
                <w:sz w:val="20"/>
                <w:szCs w:val="20"/>
              </w:rPr>
            </w:pPr>
            <w:r w:rsidRPr="009903D1">
              <w:rPr>
                <w:rFonts w:eastAsia="Times New Roman"/>
                <w:color w:val="000000"/>
                <w:sz w:val="20"/>
                <w:szCs w:val="20"/>
              </w:rPr>
              <w:t xml:space="preserve">$22,000 </w:t>
            </w:r>
          </w:p>
        </w:tc>
        <w:tc>
          <w:tcPr>
            <w:tcW w:w="2870" w:type="dxa"/>
            <w:gridSpan w:val="3"/>
            <w:tcBorders>
              <w:top w:val="single" w:sz="8" w:space="0" w:color="808080"/>
              <w:left w:val="nil"/>
              <w:bottom w:val="nil"/>
              <w:right w:val="single" w:sz="8" w:space="0" w:color="808080"/>
            </w:tcBorders>
            <w:shd w:val="clear" w:color="000000" w:fill="FFFFFF"/>
            <w:noWrap/>
            <w:vAlign w:val="center"/>
            <w:hideMark/>
          </w:tcPr>
          <w:p w14:paraId="63C02088" w14:textId="6AC3A96A" w:rsidR="00CC678D" w:rsidRPr="009903D1" w:rsidRDefault="00116C58" w:rsidP="00A97705">
            <w:pPr>
              <w:keepNext/>
              <w:spacing w:line="240" w:lineRule="auto"/>
              <w:jc w:val="center"/>
              <w:rPr>
                <w:rFonts w:eastAsia="Times New Roman"/>
                <w:color w:val="000000"/>
                <w:sz w:val="20"/>
                <w:szCs w:val="20"/>
              </w:rPr>
            </w:pPr>
            <w:r>
              <w:rPr>
                <w:rFonts w:eastAsia="Times New Roman"/>
                <w:color w:val="000000"/>
                <w:sz w:val="20"/>
                <w:szCs w:val="20"/>
              </w:rPr>
              <w:t>n/a</w:t>
            </w:r>
          </w:p>
        </w:tc>
      </w:tr>
      <w:tr w:rsidR="00CC678D" w:rsidRPr="009903D1" w14:paraId="1B5B6AD2" w14:textId="77777777" w:rsidTr="006C0052">
        <w:tblPrEx>
          <w:tblLook w:val="0480" w:firstRow="0" w:lastRow="0" w:firstColumn="1" w:lastColumn="0" w:noHBand="0" w:noVBand="1"/>
        </w:tblPrEx>
        <w:trPr>
          <w:cantSplit/>
          <w:trHeight w:val="405"/>
        </w:trPr>
        <w:tc>
          <w:tcPr>
            <w:tcW w:w="3320" w:type="dxa"/>
            <w:vMerge/>
            <w:tcBorders>
              <w:top w:val="nil"/>
              <w:left w:val="single" w:sz="8" w:space="0" w:color="808080"/>
              <w:bottom w:val="single" w:sz="8" w:space="0" w:color="808080"/>
              <w:right w:val="single" w:sz="8" w:space="0" w:color="808080"/>
            </w:tcBorders>
            <w:vAlign w:val="center"/>
            <w:hideMark/>
          </w:tcPr>
          <w:p w14:paraId="720167EA" w14:textId="77777777" w:rsidR="00CC678D" w:rsidRPr="009903D1" w:rsidRDefault="00CC678D" w:rsidP="00CC678D">
            <w:pPr>
              <w:spacing w:line="240" w:lineRule="auto"/>
              <w:rPr>
                <w:rFonts w:eastAsia="Times New Roman"/>
                <w:color w:val="000000"/>
                <w:sz w:val="20"/>
                <w:szCs w:val="20"/>
              </w:rPr>
            </w:pPr>
          </w:p>
        </w:tc>
        <w:tc>
          <w:tcPr>
            <w:tcW w:w="2790" w:type="dxa"/>
            <w:gridSpan w:val="3"/>
            <w:vMerge/>
            <w:tcBorders>
              <w:top w:val="single" w:sz="8" w:space="0" w:color="808080"/>
              <w:left w:val="single" w:sz="8" w:space="0" w:color="808080"/>
              <w:bottom w:val="single" w:sz="8" w:space="0" w:color="808080"/>
              <w:right w:val="single" w:sz="8" w:space="0" w:color="808080"/>
            </w:tcBorders>
            <w:vAlign w:val="center"/>
            <w:hideMark/>
          </w:tcPr>
          <w:p w14:paraId="3AFC6522" w14:textId="77777777" w:rsidR="00CC678D" w:rsidRPr="009903D1" w:rsidRDefault="00CC678D" w:rsidP="00CC678D">
            <w:pPr>
              <w:spacing w:line="240" w:lineRule="auto"/>
              <w:rPr>
                <w:rFonts w:eastAsia="Times New Roman"/>
                <w:color w:val="000000"/>
                <w:sz w:val="20"/>
                <w:szCs w:val="20"/>
              </w:rPr>
            </w:pPr>
          </w:p>
        </w:tc>
        <w:tc>
          <w:tcPr>
            <w:tcW w:w="2870" w:type="dxa"/>
            <w:gridSpan w:val="3"/>
            <w:tcBorders>
              <w:top w:val="nil"/>
              <w:left w:val="nil"/>
              <w:bottom w:val="single" w:sz="8" w:space="0" w:color="808080"/>
              <w:right w:val="single" w:sz="8" w:space="0" w:color="808080"/>
            </w:tcBorders>
            <w:shd w:val="clear" w:color="000000" w:fill="FFFFFF"/>
            <w:noWrap/>
            <w:vAlign w:val="center"/>
            <w:hideMark/>
          </w:tcPr>
          <w:p w14:paraId="7FC09D31" w14:textId="15863812" w:rsidR="00CC678D" w:rsidRPr="009903D1" w:rsidRDefault="00116C58" w:rsidP="00CC678D">
            <w:pPr>
              <w:spacing w:line="240" w:lineRule="auto"/>
              <w:jc w:val="center"/>
              <w:rPr>
                <w:rFonts w:eastAsia="Times New Roman"/>
                <w:b/>
                <w:bCs/>
                <w:color w:val="000000"/>
                <w:sz w:val="20"/>
                <w:szCs w:val="20"/>
              </w:rPr>
            </w:pPr>
            <w:r>
              <w:rPr>
                <w:rFonts w:eastAsia="Times New Roman"/>
                <w:b/>
                <w:bCs/>
                <w:color w:val="000000"/>
                <w:sz w:val="20"/>
                <w:szCs w:val="20"/>
              </w:rPr>
              <w:t>n/a</w:t>
            </w:r>
          </w:p>
        </w:tc>
      </w:tr>
      <w:tr w:rsidR="00116C58" w:rsidRPr="009903D1" w14:paraId="42E0053C"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625AE379" w14:textId="77777777" w:rsidR="00116C58" w:rsidRPr="009903D1" w:rsidRDefault="00116C58" w:rsidP="006C0052">
            <w:pPr>
              <w:spacing w:line="240" w:lineRule="auto"/>
              <w:rPr>
                <w:rFonts w:eastAsia="Times New Roman"/>
                <w:color w:val="000000"/>
                <w:sz w:val="20"/>
                <w:szCs w:val="20"/>
              </w:rPr>
            </w:pPr>
            <w:r w:rsidRPr="009903D1">
              <w:rPr>
                <w:rFonts w:eastAsia="Times New Roman"/>
                <w:color w:val="000000"/>
                <w:sz w:val="20"/>
                <w:szCs w:val="20"/>
              </w:rPr>
              <w:lastRenderedPageBreak/>
              <w:t>Post-Grant or Covered Business Method Review Post-Institution Fee – Up to 20 Claims</w:t>
            </w:r>
          </w:p>
        </w:tc>
        <w:tc>
          <w:tcPr>
            <w:tcW w:w="2790" w:type="dxa"/>
            <w:gridSpan w:val="3"/>
            <w:vMerge w:val="restart"/>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14:paraId="53D5714C" w14:textId="19B1E4A0" w:rsidR="00116C58" w:rsidRPr="009903D1" w:rsidRDefault="00116C58" w:rsidP="005E3BA3">
            <w:pPr>
              <w:keepNext/>
              <w:spacing w:line="240" w:lineRule="auto"/>
              <w:jc w:val="center"/>
              <w:rPr>
                <w:rFonts w:eastAsia="Times New Roman"/>
                <w:color w:val="000000"/>
                <w:sz w:val="20"/>
                <w:szCs w:val="20"/>
              </w:rPr>
            </w:pPr>
            <w:r>
              <w:rPr>
                <w:rFonts w:eastAsia="Times New Roman"/>
                <w:color w:val="000000"/>
                <w:sz w:val="20"/>
                <w:szCs w:val="20"/>
              </w:rPr>
              <w:t>n/a</w:t>
            </w:r>
          </w:p>
        </w:tc>
        <w:tc>
          <w:tcPr>
            <w:tcW w:w="2870" w:type="dxa"/>
            <w:gridSpan w:val="3"/>
            <w:tcBorders>
              <w:top w:val="single" w:sz="8" w:space="0" w:color="808080"/>
              <w:left w:val="nil"/>
              <w:bottom w:val="nil"/>
              <w:right w:val="single" w:sz="8" w:space="0" w:color="808080"/>
            </w:tcBorders>
            <w:shd w:val="clear" w:color="000000" w:fill="FFFFFF"/>
            <w:noWrap/>
            <w:vAlign w:val="center"/>
            <w:hideMark/>
          </w:tcPr>
          <w:p w14:paraId="3E68505E" w14:textId="77777777" w:rsidR="00116C58" w:rsidRPr="009903D1" w:rsidRDefault="00116C58" w:rsidP="005E3BA3">
            <w:pPr>
              <w:keepNext/>
              <w:spacing w:line="240" w:lineRule="auto"/>
              <w:jc w:val="center"/>
              <w:rPr>
                <w:rFonts w:eastAsia="Times New Roman"/>
                <w:color w:val="000000"/>
                <w:sz w:val="20"/>
                <w:szCs w:val="20"/>
              </w:rPr>
            </w:pPr>
            <w:r w:rsidRPr="009903D1">
              <w:rPr>
                <w:rFonts w:eastAsia="Times New Roman"/>
                <w:color w:val="000000"/>
                <w:sz w:val="20"/>
                <w:szCs w:val="20"/>
              </w:rPr>
              <w:t xml:space="preserve">$27,500 </w:t>
            </w:r>
          </w:p>
        </w:tc>
      </w:tr>
      <w:tr w:rsidR="00116C58" w:rsidRPr="009903D1" w14:paraId="5F4DFB14" w14:textId="77777777" w:rsidTr="006C0052">
        <w:tblPrEx>
          <w:tblLook w:val="0480" w:firstRow="0" w:lastRow="0" w:firstColumn="1" w:lastColumn="0" w:noHBand="0" w:noVBand="1"/>
        </w:tblPrEx>
        <w:trPr>
          <w:cantSplit/>
          <w:trHeight w:val="405"/>
        </w:trPr>
        <w:tc>
          <w:tcPr>
            <w:tcW w:w="3320" w:type="dxa"/>
            <w:vMerge/>
            <w:tcBorders>
              <w:top w:val="nil"/>
              <w:left w:val="single" w:sz="8" w:space="0" w:color="808080"/>
              <w:bottom w:val="single" w:sz="8" w:space="0" w:color="808080"/>
              <w:right w:val="single" w:sz="8" w:space="0" w:color="808080"/>
            </w:tcBorders>
            <w:vAlign w:val="center"/>
            <w:hideMark/>
          </w:tcPr>
          <w:p w14:paraId="27359588" w14:textId="77777777" w:rsidR="00116C58" w:rsidRPr="009903D1" w:rsidRDefault="00116C58" w:rsidP="005E3BA3">
            <w:pPr>
              <w:spacing w:line="240" w:lineRule="auto"/>
              <w:rPr>
                <w:rFonts w:eastAsia="Times New Roman"/>
                <w:color w:val="000000"/>
                <w:sz w:val="20"/>
                <w:szCs w:val="20"/>
              </w:rPr>
            </w:pPr>
          </w:p>
        </w:tc>
        <w:tc>
          <w:tcPr>
            <w:tcW w:w="2790" w:type="dxa"/>
            <w:gridSpan w:val="3"/>
            <w:vMerge/>
            <w:tcBorders>
              <w:top w:val="single" w:sz="8" w:space="0" w:color="808080"/>
              <w:left w:val="single" w:sz="8" w:space="0" w:color="808080"/>
              <w:bottom w:val="single" w:sz="8" w:space="0" w:color="808080"/>
              <w:right w:val="single" w:sz="8" w:space="0" w:color="808080"/>
            </w:tcBorders>
            <w:vAlign w:val="center"/>
            <w:hideMark/>
          </w:tcPr>
          <w:p w14:paraId="4DB647DD" w14:textId="77777777" w:rsidR="00116C58" w:rsidRPr="009903D1" w:rsidRDefault="00116C58" w:rsidP="005E3BA3">
            <w:pPr>
              <w:spacing w:line="240" w:lineRule="auto"/>
              <w:rPr>
                <w:rFonts w:eastAsia="Times New Roman"/>
                <w:color w:val="000000"/>
                <w:sz w:val="20"/>
                <w:szCs w:val="20"/>
              </w:rPr>
            </w:pPr>
          </w:p>
        </w:tc>
        <w:tc>
          <w:tcPr>
            <w:tcW w:w="2870" w:type="dxa"/>
            <w:gridSpan w:val="3"/>
            <w:tcBorders>
              <w:top w:val="nil"/>
              <w:left w:val="nil"/>
              <w:bottom w:val="single" w:sz="8" w:space="0" w:color="808080"/>
              <w:right w:val="single" w:sz="8" w:space="0" w:color="808080"/>
            </w:tcBorders>
            <w:shd w:val="clear" w:color="000000" w:fill="FFFFFF"/>
            <w:noWrap/>
            <w:vAlign w:val="center"/>
            <w:hideMark/>
          </w:tcPr>
          <w:p w14:paraId="64EFD1BC" w14:textId="27A61AF9" w:rsidR="00116C58" w:rsidRPr="009903D1" w:rsidRDefault="00116C58" w:rsidP="005E3BA3">
            <w:pPr>
              <w:spacing w:line="240" w:lineRule="auto"/>
              <w:jc w:val="center"/>
              <w:rPr>
                <w:rFonts w:eastAsia="Times New Roman"/>
                <w:b/>
                <w:bCs/>
                <w:color w:val="000000"/>
                <w:sz w:val="20"/>
                <w:szCs w:val="20"/>
              </w:rPr>
            </w:pPr>
            <w:r>
              <w:rPr>
                <w:rFonts w:eastAsia="Times New Roman"/>
                <w:b/>
                <w:bCs/>
                <w:color w:val="000000"/>
                <w:sz w:val="20"/>
                <w:szCs w:val="20"/>
              </w:rPr>
              <w:t>n/a</w:t>
            </w:r>
          </w:p>
        </w:tc>
      </w:tr>
      <w:tr w:rsidR="00CC678D" w:rsidRPr="009903D1" w14:paraId="5D7CBD42"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1D1DC43F" w14:textId="7E7439DB" w:rsidR="00CC678D" w:rsidRPr="009903D1" w:rsidRDefault="00CC678D" w:rsidP="00116C58">
            <w:pPr>
              <w:spacing w:line="240" w:lineRule="auto"/>
              <w:rPr>
                <w:rFonts w:eastAsia="Times New Roman"/>
                <w:color w:val="000000"/>
                <w:sz w:val="20"/>
                <w:szCs w:val="20"/>
              </w:rPr>
            </w:pPr>
            <w:r w:rsidRPr="009903D1">
              <w:rPr>
                <w:rFonts w:eastAsia="Times New Roman"/>
                <w:color w:val="000000"/>
                <w:sz w:val="20"/>
                <w:szCs w:val="20"/>
              </w:rPr>
              <w:t>Post-Grant or Covered Business Method Review Request of Each Claim in Excess of 20</w:t>
            </w:r>
          </w:p>
        </w:tc>
        <w:tc>
          <w:tcPr>
            <w:tcW w:w="2790" w:type="dxa"/>
            <w:gridSpan w:val="3"/>
            <w:vMerge w:val="restart"/>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14:paraId="19FE6314" w14:textId="77777777"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$375 </w:t>
            </w:r>
          </w:p>
        </w:tc>
        <w:tc>
          <w:tcPr>
            <w:tcW w:w="2870" w:type="dxa"/>
            <w:gridSpan w:val="3"/>
            <w:tcBorders>
              <w:top w:val="single" w:sz="8" w:space="0" w:color="808080"/>
              <w:left w:val="nil"/>
              <w:bottom w:val="nil"/>
              <w:right w:val="single" w:sz="8" w:space="0" w:color="808080"/>
            </w:tcBorders>
            <w:shd w:val="clear" w:color="000000" w:fill="FFFFFF"/>
            <w:noWrap/>
            <w:vAlign w:val="center"/>
            <w:hideMark/>
          </w:tcPr>
          <w:p w14:paraId="4F2BC6F6" w14:textId="6CDB59B8" w:rsidR="00CC678D" w:rsidRPr="009903D1" w:rsidRDefault="00CC678D" w:rsidP="00CC678D">
            <w:pPr>
              <w:spacing w:line="240" w:lineRule="auto"/>
              <w:jc w:val="center"/>
              <w:rPr>
                <w:rFonts w:eastAsia="Times New Roman"/>
                <w:color w:val="000000"/>
                <w:sz w:val="20"/>
                <w:szCs w:val="20"/>
              </w:rPr>
            </w:pPr>
            <w:r w:rsidRPr="009903D1">
              <w:rPr>
                <w:rFonts w:eastAsia="Times New Roman"/>
                <w:color w:val="000000"/>
                <w:sz w:val="20"/>
                <w:szCs w:val="20"/>
              </w:rPr>
              <w:t xml:space="preserve">$475 </w:t>
            </w:r>
          </w:p>
        </w:tc>
      </w:tr>
      <w:tr w:rsidR="00CC678D" w:rsidRPr="009903D1" w14:paraId="225D8F6B" w14:textId="77777777" w:rsidTr="006C0052">
        <w:tblPrEx>
          <w:tblLook w:val="0480" w:firstRow="0" w:lastRow="0" w:firstColumn="1" w:lastColumn="0" w:noHBand="0" w:noVBand="1"/>
        </w:tblPrEx>
        <w:trPr>
          <w:cantSplit/>
          <w:trHeight w:val="495"/>
        </w:trPr>
        <w:tc>
          <w:tcPr>
            <w:tcW w:w="3320" w:type="dxa"/>
            <w:vMerge/>
            <w:tcBorders>
              <w:top w:val="nil"/>
              <w:left w:val="single" w:sz="8" w:space="0" w:color="808080"/>
              <w:bottom w:val="single" w:sz="8" w:space="0" w:color="808080"/>
              <w:right w:val="single" w:sz="8" w:space="0" w:color="808080"/>
            </w:tcBorders>
            <w:vAlign w:val="center"/>
            <w:hideMark/>
          </w:tcPr>
          <w:p w14:paraId="15756A6A" w14:textId="77777777" w:rsidR="00CC678D" w:rsidRPr="009903D1" w:rsidRDefault="00CC678D" w:rsidP="00CC678D">
            <w:pPr>
              <w:spacing w:line="240" w:lineRule="auto"/>
              <w:rPr>
                <w:rFonts w:eastAsia="Times New Roman"/>
                <w:color w:val="000000"/>
                <w:sz w:val="20"/>
                <w:szCs w:val="20"/>
              </w:rPr>
            </w:pPr>
          </w:p>
        </w:tc>
        <w:tc>
          <w:tcPr>
            <w:tcW w:w="2790" w:type="dxa"/>
            <w:gridSpan w:val="3"/>
            <w:vMerge/>
            <w:tcBorders>
              <w:top w:val="single" w:sz="8" w:space="0" w:color="808080"/>
              <w:left w:val="single" w:sz="8" w:space="0" w:color="808080"/>
              <w:bottom w:val="single" w:sz="8" w:space="0" w:color="808080"/>
              <w:right w:val="single" w:sz="8" w:space="0" w:color="808080"/>
            </w:tcBorders>
            <w:vAlign w:val="center"/>
            <w:hideMark/>
          </w:tcPr>
          <w:p w14:paraId="54802B64" w14:textId="77777777" w:rsidR="00CC678D" w:rsidRPr="009903D1" w:rsidRDefault="00CC678D" w:rsidP="00CC678D">
            <w:pPr>
              <w:spacing w:line="240" w:lineRule="auto"/>
              <w:rPr>
                <w:rFonts w:eastAsia="Times New Roman"/>
                <w:color w:val="000000"/>
                <w:sz w:val="20"/>
                <w:szCs w:val="20"/>
              </w:rPr>
            </w:pPr>
          </w:p>
        </w:tc>
        <w:tc>
          <w:tcPr>
            <w:tcW w:w="2870" w:type="dxa"/>
            <w:gridSpan w:val="3"/>
            <w:tcBorders>
              <w:top w:val="nil"/>
              <w:left w:val="nil"/>
              <w:bottom w:val="single" w:sz="8" w:space="0" w:color="808080"/>
              <w:right w:val="single" w:sz="8" w:space="0" w:color="808080"/>
            </w:tcBorders>
            <w:shd w:val="clear" w:color="000000" w:fill="FFFFFF"/>
            <w:noWrap/>
            <w:vAlign w:val="center"/>
            <w:hideMark/>
          </w:tcPr>
          <w:p w14:paraId="540D6EB9" w14:textId="2A26561D" w:rsidR="00CC678D" w:rsidRPr="009903D1" w:rsidRDefault="00CC678D" w:rsidP="00CC678D">
            <w:pPr>
              <w:spacing w:line="240" w:lineRule="auto"/>
              <w:jc w:val="center"/>
              <w:rPr>
                <w:rFonts w:eastAsia="Times New Roman"/>
                <w:b/>
                <w:bCs/>
                <w:color w:val="000000"/>
                <w:sz w:val="20"/>
                <w:szCs w:val="20"/>
              </w:rPr>
            </w:pPr>
            <w:r w:rsidRPr="009903D1">
              <w:rPr>
                <w:rFonts w:eastAsia="Times New Roman"/>
                <w:b/>
                <w:bCs/>
                <w:color w:val="000000"/>
                <w:sz w:val="20"/>
                <w:szCs w:val="20"/>
              </w:rPr>
              <w:t>27%</w:t>
            </w:r>
          </w:p>
        </w:tc>
      </w:tr>
      <w:tr w:rsidR="0033219C" w:rsidRPr="009903D1" w14:paraId="49537BFA" w14:textId="77777777" w:rsidTr="006C0052">
        <w:tblPrEx>
          <w:tblLook w:val="0480" w:firstRow="0" w:lastRow="0" w:firstColumn="1" w:lastColumn="0" w:noHBand="0" w:noVBand="1"/>
        </w:tblPrEx>
        <w:trPr>
          <w:cantSplit/>
          <w:trHeight w:val="300"/>
        </w:trPr>
        <w:tc>
          <w:tcPr>
            <w:tcW w:w="3320" w:type="dxa"/>
            <w:vMerge w:val="restart"/>
            <w:tcBorders>
              <w:top w:val="single" w:sz="4" w:space="0" w:color="FFFFFF" w:themeColor="background1"/>
              <w:left w:val="single" w:sz="8" w:space="0" w:color="808080"/>
              <w:bottom w:val="single" w:sz="8" w:space="0" w:color="808080"/>
              <w:right w:val="single" w:sz="8" w:space="0" w:color="808080"/>
            </w:tcBorders>
            <w:shd w:val="clear" w:color="auto" w:fill="auto"/>
            <w:vAlign w:val="center"/>
            <w:hideMark/>
          </w:tcPr>
          <w:p w14:paraId="597BCABF" w14:textId="77777777" w:rsidR="0033219C" w:rsidRPr="009903D1" w:rsidRDefault="0033219C" w:rsidP="006C0052">
            <w:pPr>
              <w:spacing w:line="240" w:lineRule="auto"/>
              <w:rPr>
                <w:rFonts w:eastAsia="Times New Roman"/>
                <w:color w:val="000000"/>
                <w:sz w:val="20"/>
                <w:szCs w:val="20"/>
              </w:rPr>
            </w:pPr>
            <w:r w:rsidRPr="009903D1">
              <w:rPr>
                <w:rFonts w:eastAsia="Times New Roman"/>
                <w:color w:val="000000"/>
                <w:sz w:val="20"/>
                <w:szCs w:val="20"/>
              </w:rPr>
              <w:t xml:space="preserve">Post-Grant or Covered Business Method Review Post-Institution Request of Each Claim in Excess of </w:t>
            </w:r>
            <w:r>
              <w:rPr>
                <w:rFonts w:eastAsia="Times New Roman"/>
                <w:color w:val="000000"/>
                <w:sz w:val="20"/>
                <w:szCs w:val="20"/>
              </w:rPr>
              <w:t>15</w:t>
            </w:r>
          </w:p>
        </w:tc>
        <w:tc>
          <w:tcPr>
            <w:tcW w:w="2790" w:type="dxa"/>
            <w:gridSpan w:val="3"/>
            <w:vMerge w:val="restart"/>
            <w:tcBorders>
              <w:top w:val="single" w:sz="4" w:space="0" w:color="FFFFFF" w:themeColor="background1"/>
              <w:left w:val="single" w:sz="8" w:space="0" w:color="808080"/>
              <w:bottom w:val="single" w:sz="8" w:space="0" w:color="808080"/>
              <w:right w:val="single" w:sz="8" w:space="0" w:color="808080"/>
            </w:tcBorders>
            <w:shd w:val="clear" w:color="000000" w:fill="FFFFFF"/>
            <w:noWrap/>
            <w:vAlign w:val="center"/>
            <w:hideMark/>
          </w:tcPr>
          <w:p w14:paraId="7D1DE1BE"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$825 </w:t>
            </w:r>
          </w:p>
        </w:tc>
        <w:tc>
          <w:tcPr>
            <w:tcW w:w="2870" w:type="dxa"/>
            <w:gridSpan w:val="3"/>
            <w:tcBorders>
              <w:top w:val="single" w:sz="4" w:space="0" w:color="FFFFFF" w:themeColor="background1"/>
              <w:left w:val="nil"/>
              <w:bottom w:val="single" w:sz="4" w:space="0" w:color="FFFFFF" w:themeColor="background1"/>
              <w:right w:val="single" w:sz="8" w:space="0" w:color="808080"/>
            </w:tcBorders>
            <w:shd w:val="clear" w:color="000000" w:fill="FFFFFF"/>
            <w:noWrap/>
            <w:vAlign w:val="center"/>
            <w:hideMark/>
          </w:tcPr>
          <w:p w14:paraId="7E6A267D" w14:textId="77777777" w:rsidR="0033219C" w:rsidRPr="009903D1" w:rsidRDefault="0033219C" w:rsidP="005E3BA3">
            <w:pPr>
              <w:spacing w:line="240" w:lineRule="auto"/>
              <w:jc w:val="center"/>
              <w:rPr>
                <w:rFonts w:eastAsia="Times New Roman"/>
                <w:color w:val="000000"/>
                <w:sz w:val="20"/>
                <w:szCs w:val="20"/>
              </w:rPr>
            </w:pPr>
            <w:r>
              <w:rPr>
                <w:rFonts w:eastAsia="Times New Roman"/>
                <w:color w:val="000000"/>
                <w:sz w:val="20"/>
                <w:szCs w:val="20"/>
              </w:rPr>
              <w:t>n/a</w:t>
            </w:r>
          </w:p>
        </w:tc>
      </w:tr>
      <w:tr w:rsidR="0033219C" w:rsidRPr="009903D1" w14:paraId="20F905FF" w14:textId="77777777" w:rsidTr="006C0052">
        <w:tblPrEx>
          <w:tblLook w:val="0480" w:firstRow="0" w:lastRow="0" w:firstColumn="1" w:lastColumn="0" w:noHBand="0" w:noVBand="1"/>
        </w:tblPrEx>
        <w:trPr>
          <w:cantSplit/>
          <w:trHeight w:val="525"/>
        </w:trPr>
        <w:tc>
          <w:tcPr>
            <w:tcW w:w="3320" w:type="dxa"/>
            <w:vMerge/>
            <w:tcBorders>
              <w:top w:val="nil"/>
              <w:left w:val="single" w:sz="8" w:space="0" w:color="808080"/>
              <w:bottom w:val="single" w:sz="8" w:space="0" w:color="808080"/>
              <w:right w:val="single" w:sz="8" w:space="0" w:color="808080"/>
            </w:tcBorders>
            <w:vAlign w:val="center"/>
            <w:hideMark/>
          </w:tcPr>
          <w:p w14:paraId="22C7F552" w14:textId="77777777" w:rsidR="0033219C" w:rsidRPr="009903D1" w:rsidRDefault="0033219C" w:rsidP="005E3BA3">
            <w:pPr>
              <w:spacing w:line="240" w:lineRule="auto"/>
              <w:rPr>
                <w:rFonts w:eastAsia="Times New Roman"/>
                <w:color w:val="000000"/>
                <w:sz w:val="20"/>
                <w:szCs w:val="20"/>
              </w:rPr>
            </w:pPr>
          </w:p>
        </w:tc>
        <w:tc>
          <w:tcPr>
            <w:tcW w:w="2790" w:type="dxa"/>
            <w:gridSpan w:val="3"/>
            <w:vMerge/>
            <w:tcBorders>
              <w:top w:val="single" w:sz="8" w:space="0" w:color="808080"/>
              <w:left w:val="single" w:sz="8" w:space="0" w:color="808080"/>
              <w:bottom w:val="single" w:sz="8" w:space="0" w:color="808080"/>
              <w:right w:val="single" w:sz="8" w:space="0" w:color="808080"/>
            </w:tcBorders>
            <w:vAlign w:val="center"/>
            <w:hideMark/>
          </w:tcPr>
          <w:p w14:paraId="6C1B19E9" w14:textId="77777777" w:rsidR="0033219C" w:rsidRPr="009903D1" w:rsidRDefault="0033219C" w:rsidP="005E3BA3">
            <w:pPr>
              <w:spacing w:line="240" w:lineRule="auto"/>
              <w:rPr>
                <w:rFonts w:eastAsia="Times New Roman"/>
                <w:color w:val="000000"/>
                <w:sz w:val="20"/>
                <w:szCs w:val="20"/>
              </w:rPr>
            </w:pPr>
          </w:p>
        </w:tc>
        <w:tc>
          <w:tcPr>
            <w:tcW w:w="2870" w:type="dxa"/>
            <w:gridSpan w:val="3"/>
            <w:tcBorders>
              <w:top w:val="single" w:sz="4" w:space="0" w:color="FFFFFF" w:themeColor="background1"/>
              <w:left w:val="nil"/>
              <w:bottom w:val="single" w:sz="8" w:space="0" w:color="808080"/>
              <w:right w:val="single" w:sz="8" w:space="0" w:color="808080"/>
            </w:tcBorders>
            <w:shd w:val="clear" w:color="000000" w:fill="FFFFFF"/>
            <w:noWrap/>
            <w:vAlign w:val="center"/>
            <w:hideMark/>
          </w:tcPr>
          <w:p w14:paraId="66BDF8A7" w14:textId="77777777" w:rsidR="0033219C" w:rsidRPr="009903D1" w:rsidRDefault="0033219C" w:rsidP="005E3BA3">
            <w:pPr>
              <w:spacing w:line="240" w:lineRule="auto"/>
              <w:jc w:val="center"/>
              <w:rPr>
                <w:rFonts w:eastAsia="Times New Roman"/>
                <w:b/>
                <w:bCs/>
                <w:color w:val="000000"/>
                <w:sz w:val="20"/>
                <w:szCs w:val="20"/>
              </w:rPr>
            </w:pPr>
            <w:r>
              <w:rPr>
                <w:rFonts w:eastAsia="Times New Roman"/>
                <w:b/>
                <w:bCs/>
                <w:color w:val="000000"/>
                <w:sz w:val="20"/>
                <w:szCs w:val="20"/>
              </w:rPr>
              <w:t>n/a</w:t>
            </w:r>
          </w:p>
        </w:tc>
      </w:tr>
      <w:tr w:rsidR="0033219C" w:rsidRPr="009903D1" w14:paraId="61EAED40" w14:textId="77777777" w:rsidTr="006C0052">
        <w:tblPrEx>
          <w:tblLook w:val="0480" w:firstRow="0" w:lastRow="0" w:firstColumn="1" w:lastColumn="0" w:noHBand="0" w:noVBand="1"/>
        </w:tblPrEx>
        <w:trPr>
          <w:cantSplit/>
          <w:trHeight w:val="300"/>
        </w:trPr>
        <w:tc>
          <w:tcPr>
            <w:tcW w:w="3320" w:type="dxa"/>
            <w:vMerge w:val="restart"/>
            <w:tcBorders>
              <w:top w:val="single" w:sz="4" w:space="0" w:color="FFFFFF" w:themeColor="background1"/>
              <w:left w:val="single" w:sz="8" w:space="0" w:color="808080"/>
              <w:bottom w:val="single" w:sz="8" w:space="0" w:color="808080"/>
              <w:right w:val="single" w:sz="8" w:space="0" w:color="808080"/>
            </w:tcBorders>
            <w:shd w:val="clear" w:color="auto" w:fill="auto"/>
            <w:vAlign w:val="center"/>
            <w:hideMark/>
          </w:tcPr>
          <w:p w14:paraId="0C67CDA0" w14:textId="77777777" w:rsidR="0033219C" w:rsidRPr="009903D1" w:rsidRDefault="0033219C" w:rsidP="005E3BA3">
            <w:pPr>
              <w:spacing w:line="240" w:lineRule="auto"/>
              <w:rPr>
                <w:rFonts w:eastAsia="Times New Roman"/>
                <w:color w:val="000000"/>
                <w:sz w:val="20"/>
                <w:szCs w:val="20"/>
              </w:rPr>
            </w:pPr>
            <w:r w:rsidRPr="009903D1">
              <w:rPr>
                <w:rFonts w:eastAsia="Times New Roman"/>
                <w:color w:val="000000"/>
                <w:sz w:val="20"/>
                <w:szCs w:val="20"/>
              </w:rPr>
              <w:t>Post-Grant or Covered Business Method Review Post-Institution Request of Each Claim in Excess of 20</w:t>
            </w:r>
          </w:p>
        </w:tc>
        <w:tc>
          <w:tcPr>
            <w:tcW w:w="2790" w:type="dxa"/>
            <w:gridSpan w:val="3"/>
            <w:vMerge w:val="restart"/>
            <w:tcBorders>
              <w:top w:val="single" w:sz="4" w:space="0" w:color="FFFFFF" w:themeColor="background1"/>
              <w:left w:val="single" w:sz="8" w:space="0" w:color="808080"/>
              <w:bottom w:val="single" w:sz="8" w:space="0" w:color="808080"/>
              <w:right w:val="single" w:sz="8" w:space="0" w:color="808080"/>
            </w:tcBorders>
            <w:shd w:val="clear" w:color="000000" w:fill="FFFFFF"/>
            <w:noWrap/>
            <w:vAlign w:val="center"/>
            <w:hideMark/>
          </w:tcPr>
          <w:p w14:paraId="05481944" w14:textId="77777777" w:rsidR="0033219C" w:rsidRPr="009903D1" w:rsidRDefault="0033219C" w:rsidP="005E3BA3">
            <w:pPr>
              <w:spacing w:line="240" w:lineRule="auto"/>
              <w:jc w:val="center"/>
              <w:rPr>
                <w:rFonts w:eastAsia="Times New Roman"/>
                <w:color w:val="000000"/>
                <w:sz w:val="20"/>
                <w:szCs w:val="20"/>
              </w:rPr>
            </w:pPr>
            <w:r>
              <w:rPr>
                <w:rFonts w:eastAsia="Times New Roman"/>
                <w:color w:val="000000"/>
                <w:sz w:val="20"/>
                <w:szCs w:val="20"/>
              </w:rPr>
              <w:t>n/a</w:t>
            </w:r>
          </w:p>
        </w:tc>
        <w:tc>
          <w:tcPr>
            <w:tcW w:w="2870" w:type="dxa"/>
            <w:gridSpan w:val="3"/>
            <w:tcBorders>
              <w:top w:val="single" w:sz="4" w:space="0" w:color="FFFFFF" w:themeColor="background1"/>
              <w:left w:val="nil"/>
              <w:bottom w:val="single" w:sz="4" w:space="0" w:color="FFFFFF" w:themeColor="background1"/>
              <w:right w:val="single" w:sz="8" w:space="0" w:color="808080"/>
            </w:tcBorders>
            <w:shd w:val="clear" w:color="000000" w:fill="FFFFFF"/>
            <w:noWrap/>
            <w:vAlign w:val="center"/>
            <w:hideMark/>
          </w:tcPr>
          <w:p w14:paraId="39FE0AA3"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$1,050 </w:t>
            </w:r>
          </w:p>
        </w:tc>
      </w:tr>
      <w:tr w:rsidR="0033219C" w:rsidRPr="009903D1" w14:paraId="00D051CC" w14:textId="77777777" w:rsidTr="006C0052">
        <w:tblPrEx>
          <w:tblLook w:val="0480" w:firstRow="0" w:lastRow="0" w:firstColumn="1" w:lastColumn="0" w:noHBand="0" w:noVBand="1"/>
        </w:tblPrEx>
        <w:trPr>
          <w:cantSplit/>
          <w:trHeight w:val="525"/>
        </w:trPr>
        <w:tc>
          <w:tcPr>
            <w:tcW w:w="3320" w:type="dxa"/>
            <w:vMerge/>
            <w:tcBorders>
              <w:top w:val="nil"/>
              <w:left w:val="single" w:sz="8" w:space="0" w:color="808080"/>
              <w:bottom w:val="single" w:sz="8" w:space="0" w:color="808080"/>
              <w:right w:val="single" w:sz="8" w:space="0" w:color="808080"/>
            </w:tcBorders>
            <w:vAlign w:val="center"/>
            <w:hideMark/>
          </w:tcPr>
          <w:p w14:paraId="0C9C8885" w14:textId="77777777" w:rsidR="0033219C" w:rsidRPr="009903D1" w:rsidRDefault="0033219C" w:rsidP="005E3BA3">
            <w:pPr>
              <w:spacing w:line="240" w:lineRule="auto"/>
              <w:rPr>
                <w:rFonts w:eastAsia="Times New Roman"/>
                <w:color w:val="000000"/>
                <w:sz w:val="20"/>
                <w:szCs w:val="20"/>
              </w:rPr>
            </w:pPr>
          </w:p>
        </w:tc>
        <w:tc>
          <w:tcPr>
            <w:tcW w:w="2790" w:type="dxa"/>
            <w:gridSpan w:val="3"/>
            <w:vMerge/>
            <w:tcBorders>
              <w:top w:val="single" w:sz="8" w:space="0" w:color="808080"/>
              <w:left w:val="single" w:sz="8" w:space="0" w:color="808080"/>
              <w:bottom w:val="single" w:sz="8" w:space="0" w:color="808080"/>
              <w:right w:val="single" w:sz="8" w:space="0" w:color="808080"/>
            </w:tcBorders>
            <w:vAlign w:val="center"/>
            <w:hideMark/>
          </w:tcPr>
          <w:p w14:paraId="6C2E08BE" w14:textId="77777777" w:rsidR="0033219C" w:rsidRPr="009903D1" w:rsidRDefault="0033219C" w:rsidP="005E3BA3">
            <w:pPr>
              <w:spacing w:line="240" w:lineRule="auto"/>
              <w:rPr>
                <w:rFonts w:eastAsia="Times New Roman"/>
                <w:color w:val="000000"/>
                <w:sz w:val="20"/>
                <w:szCs w:val="20"/>
              </w:rPr>
            </w:pPr>
          </w:p>
        </w:tc>
        <w:tc>
          <w:tcPr>
            <w:tcW w:w="2870" w:type="dxa"/>
            <w:gridSpan w:val="3"/>
            <w:tcBorders>
              <w:top w:val="single" w:sz="4" w:space="0" w:color="FFFFFF" w:themeColor="background1"/>
              <w:left w:val="nil"/>
              <w:bottom w:val="single" w:sz="8" w:space="0" w:color="808080"/>
              <w:right w:val="single" w:sz="8" w:space="0" w:color="808080"/>
            </w:tcBorders>
            <w:shd w:val="clear" w:color="000000" w:fill="FFFFFF"/>
            <w:noWrap/>
            <w:vAlign w:val="center"/>
            <w:hideMark/>
          </w:tcPr>
          <w:p w14:paraId="3D12443B" w14:textId="77777777" w:rsidR="0033219C" w:rsidRPr="009903D1" w:rsidRDefault="0033219C" w:rsidP="005E3BA3">
            <w:pPr>
              <w:spacing w:line="240" w:lineRule="auto"/>
              <w:jc w:val="center"/>
              <w:rPr>
                <w:rFonts w:eastAsia="Times New Roman"/>
                <w:b/>
                <w:bCs/>
                <w:color w:val="000000"/>
                <w:sz w:val="20"/>
                <w:szCs w:val="20"/>
              </w:rPr>
            </w:pPr>
            <w:r>
              <w:rPr>
                <w:rFonts w:eastAsia="Times New Roman"/>
                <w:b/>
                <w:bCs/>
                <w:color w:val="000000"/>
                <w:sz w:val="20"/>
                <w:szCs w:val="20"/>
              </w:rPr>
              <w:t>n/a</w:t>
            </w:r>
          </w:p>
        </w:tc>
      </w:tr>
      <w:tr w:rsidR="006C0052" w:rsidRPr="009903D1" w14:paraId="7CA81EC5"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52DEA1BA" w14:textId="77777777" w:rsidR="0033219C" w:rsidRPr="009903D1" w:rsidRDefault="0033219C" w:rsidP="005E3BA3">
            <w:pPr>
              <w:spacing w:line="240" w:lineRule="auto"/>
              <w:rPr>
                <w:rFonts w:eastAsia="Times New Roman"/>
                <w:color w:val="000000"/>
                <w:sz w:val="20"/>
                <w:szCs w:val="20"/>
              </w:rPr>
            </w:pPr>
            <w:r w:rsidRPr="009903D1">
              <w:rPr>
                <w:rFonts w:eastAsia="Times New Roman"/>
                <w:color w:val="000000"/>
                <w:sz w:val="20"/>
                <w:szCs w:val="20"/>
              </w:rPr>
              <w:t>Basic National Stage Fee</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1EF3344"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$300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08E7CB7"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$150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553371F"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$75 </w:t>
            </w:r>
          </w:p>
        </w:tc>
        <w:tc>
          <w:tcPr>
            <w:tcW w:w="990" w:type="dxa"/>
            <w:tcBorders>
              <w:top w:val="nil"/>
              <w:left w:val="nil"/>
              <w:bottom w:val="nil"/>
              <w:right w:val="single" w:sz="8" w:space="0" w:color="808080"/>
            </w:tcBorders>
            <w:shd w:val="clear" w:color="000000" w:fill="FFFFFF"/>
            <w:noWrap/>
            <w:vAlign w:val="center"/>
            <w:hideMark/>
          </w:tcPr>
          <w:p w14:paraId="24767468"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$320 </w:t>
            </w:r>
          </w:p>
        </w:tc>
        <w:tc>
          <w:tcPr>
            <w:tcW w:w="990" w:type="dxa"/>
            <w:tcBorders>
              <w:top w:val="nil"/>
              <w:left w:val="nil"/>
              <w:bottom w:val="nil"/>
              <w:right w:val="single" w:sz="8" w:space="0" w:color="808080"/>
            </w:tcBorders>
            <w:shd w:val="clear" w:color="000000" w:fill="FFFFFF"/>
            <w:noWrap/>
            <w:vAlign w:val="center"/>
            <w:hideMark/>
          </w:tcPr>
          <w:p w14:paraId="6F5C92F1"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$160 </w:t>
            </w:r>
          </w:p>
        </w:tc>
        <w:tc>
          <w:tcPr>
            <w:tcW w:w="890" w:type="dxa"/>
            <w:tcBorders>
              <w:top w:val="nil"/>
              <w:left w:val="nil"/>
              <w:bottom w:val="nil"/>
              <w:right w:val="single" w:sz="8" w:space="0" w:color="808080"/>
            </w:tcBorders>
            <w:shd w:val="clear" w:color="000000" w:fill="FFFFFF"/>
            <w:noWrap/>
            <w:vAlign w:val="center"/>
            <w:hideMark/>
          </w:tcPr>
          <w:p w14:paraId="4D7E2D99"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$80 </w:t>
            </w:r>
          </w:p>
        </w:tc>
      </w:tr>
      <w:tr w:rsidR="006C0052" w:rsidRPr="009903D1" w14:paraId="70B568A9" w14:textId="77777777" w:rsidTr="006C0052">
        <w:tblPrEx>
          <w:tblLook w:val="0480" w:firstRow="0" w:lastRow="0" w:firstColumn="1" w:lastColumn="0" w:noHBand="0" w:noVBand="1"/>
        </w:tblPrEx>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58B163C0" w14:textId="77777777" w:rsidR="0033219C" w:rsidRPr="009903D1" w:rsidRDefault="0033219C" w:rsidP="005E3BA3">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284CA414" w14:textId="77777777" w:rsidR="0033219C" w:rsidRPr="009903D1" w:rsidRDefault="0033219C" w:rsidP="005E3BA3">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1F3F5940" w14:textId="77777777" w:rsidR="0033219C" w:rsidRPr="009903D1" w:rsidRDefault="0033219C" w:rsidP="005E3BA3">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5C4FB8C0" w14:textId="77777777" w:rsidR="0033219C" w:rsidRPr="009903D1" w:rsidRDefault="0033219C" w:rsidP="005E3BA3">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796F890B"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7%</w:t>
            </w:r>
          </w:p>
        </w:tc>
        <w:tc>
          <w:tcPr>
            <w:tcW w:w="990" w:type="dxa"/>
            <w:tcBorders>
              <w:top w:val="nil"/>
              <w:left w:val="nil"/>
              <w:bottom w:val="single" w:sz="8" w:space="0" w:color="808080"/>
              <w:right w:val="single" w:sz="8" w:space="0" w:color="808080"/>
            </w:tcBorders>
            <w:shd w:val="clear" w:color="000000" w:fill="FFFFFF"/>
            <w:noWrap/>
            <w:vAlign w:val="center"/>
            <w:hideMark/>
          </w:tcPr>
          <w:p w14:paraId="46E96F65"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7%</w:t>
            </w:r>
          </w:p>
        </w:tc>
        <w:tc>
          <w:tcPr>
            <w:tcW w:w="890" w:type="dxa"/>
            <w:tcBorders>
              <w:top w:val="nil"/>
              <w:left w:val="nil"/>
              <w:bottom w:val="single" w:sz="8" w:space="0" w:color="808080"/>
              <w:right w:val="single" w:sz="8" w:space="0" w:color="808080"/>
            </w:tcBorders>
            <w:shd w:val="clear" w:color="000000" w:fill="FFFFFF"/>
            <w:noWrap/>
            <w:vAlign w:val="center"/>
            <w:hideMark/>
          </w:tcPr>
          <w:p w14:paraId="04634E09"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7%</w:t>
            </w:r>
          </w:p>
        </w:tc>
      </w:tr>
      <w:tr w:rsidR="006C0052" w:rsidRPr="009903D1" w14:paraId="18FBF3A3"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7A7D20D7" w14:textId="77777777" w:rsidR="0033219C" w:rsidRPr="009903D1" w:rsidRDefault="0033219C" w:rsidP="005E3BA3">
            <w:pPr>
              <w:spacing w:line="240" w:lineRule="auto"/>
              <w:rPr>
                <w:rFonts w:eastAsia="Times New Roman"/>
                <w:color w:val="000000"/>
                <w:sz w:val="20"/>
                <w:szCs w:val="20"/>
              </w:rPr>
            </w:pPr>
            <w:r w:rsidRPr="009903D1">
              <w:rPr>
                <w:rFonts w:eastAsia="Times New Roman"/>
                <w:color w:val="000000"/>
                <w:sz w:val="20"/>
                <w:szCs w:val="20"/>
              </w:rPr>
              <w:t>National Stage Search Fee – U.S. Was the ISA</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D61C547"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$140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ADA014C"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$70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870858B"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$35 </w:t>
            </w:r>
          </w:p>
        </w:tc>
        <w:tc>
          <w:tcPr>
            <w:tcW w:w="990" w:type="dxa"/>
            <w:tcBorders>
              <w:top w:val="nil"/>
              <w:left w:val="nil"/>
              <w:bottom w:val="nil"/>
              <w:right w:val="single" w:sz="8" w:space="0" w:color="808080"/>
            </w:tcBorders>
            <w:shd w:val="clear" w:color="000000" w:fill="FFFFFF"/>
            <w:noWrap/>
            <w:vAlign w:val="center"/>
            <w:hideMark/>
          </w:tcPr>
          <w:p w14:paraId="4FC00388"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$140 </w:t>
            </w:r>
          </w:p>
        </w:tc>
        <w:tc>
          <w:tcPr>
            <w:tcW w:w="990" w:type="dxa"/>
            <w:tcBorders>
              <w:top w:val="nil"/>
              <w:left w:val="nil"/>
              <w:bottom w:val="nil"/>
              <w:right w:val="single" w:sz="8" w:space="0" w:color="808080"/>
            </w:tcBorders>
            <w:shd w:val="clear" w:color="000000" w:fill="FFFFFF"/>
            <w:noWrap/>
            <w:vAlign w:val="center"/>
            <w:hideMark/>
          </w:tcPr>
          <w:p w14:paraId="145450AD"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$70 </w:t>
            </w:r>
          </w:p>
        </w:tc>
        <w:tc>
          <w:tcPr>
            <w:tcW w:w="890" w:type="dxa"/>
            <w:tcBorders>
              <w:top w:val="nil"/>
              <w:left w:val="nil"/>
              <w:bottom w:val="nil"/>
              <w:right w:val="single" w:sz="8" w:space="0" w:color="808080"/>
            </w:tcBorders>
            <w:shd w:val="clear" w:color="000000" w:fill="FFFFFF"/>
            <w:noWrap/>
            <w:vAlign w:val="center"/>
            <w:hideMark/>
          </w:tcPr>
          <w:p w14:paraId="01A7AF47"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$35 </w:t>
            </w:r>
          </w:p>
        </w:tc>
      </w:tr>
      <w:tr w:rsidR="006C0052" w:rsidRPr="009903D1" w14:paraId="34BE29F1" w14:textId="77777777" w:rsidTr="006C0052">
        <w:tblPrEx>
          <w:tblLook w:val="0480" w:firstRow="0" w:lastRow="0" w:firstColumn="1" w:lastColumn="0" w:noHBand="0" w:noVBand="1"/>
        </w:tblPrEx>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14BE7A94" w14:textId="77777777" w:rsidR="0033219C" w:rsidRPr="009903D1" w:rsidRDefault="0033219C" w:rsidP="005E3BA3">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6A712DE2" w14:textId="77777777" w:rsidR="0033219C" w:rsidRPr="009903D1" w:rsidRDefault="0033219C" w:rsidP="005E3BA3">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12FA1C72" w14:textId="77777777" w:rsidR="0033219C" w:rsidRPr="009903D1" w:rsidRDefault="0033219C" w:rsidP="005E3BA3">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2021FB69" w14:textId="77777777" w:rsidR="0033219C" w:rsidRPr="009903D1" w:rsidRDefault="0033219C" w:rsidP="005E3BA3">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52B6B53F"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0%</w:t>
            </w:r>
          </w:p>
        </w:tc>
        <w:tc>
          <w:tcPr>
            <w:tcW w:w="990" w:type="dxa"/>
            <w:tcBorders>
              <w:top w:val="nil"/>
              <w:left w:val="nil"/>
              <w:bottom w:val="single" w:sz="8" w:space="0" w:color="808080"/>
              <w:right w:val="single" w:sz="8" w:space="0" w:color="808080"/>
            </w:tcBorders>
            <w:shd w:val="clear" w:color="000000" w:fill="FFFFFF"/>
            <w:noWrap/>
            <w:vAlign w:val="center"/>
            <w:hideMark/>
          </w:tcPr>
          <w:p w14:paraId="46542461"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0%</w:t>
            </w:r>
          </w:p>
        </w:tc>
        <w:tc>
          <w:tcPr>
            <w:tcW w:w="890" w:type="dxa"/>
            <w:tcBorders>
              <w:top w:val="nil"/>
              <w:left w:val="nil"/>
              <w:bottom w:val="single" w:sz="8" w:space="0" w:color="808080"/>
              <w:right w:val="single" w:sz="8" w:space="0" w:color="808080"/>
            </w:tcBorders>
            <w:shd w:val="clear" w:color="000000" w:fill="FFFFFF"/>
            <w:noWrap/>
            <w:vAlign w:val="center"/>
            <w:hideMark/>
          </w:tcPr>
          <w:p w14:paraId="250465B2"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0%</w:t>
            </w:r>
          </w:p>
        </w:tc>
      </w:tr>
      <w:tr w:rsidR="006C0052" w:rsidRPr="009903D1" w14:paraId="5043ABA0"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7E5BD8F1" w14:textId="77777777" w:rsidR="0033219C" w:rsidRPr="009903D1" w:rsidRDefault="0033219C" w:rsidP="005E3BA3">
            <w:pPr>
              <w:spacing w:line="240" w:lineRule="auto"/>
              <w:rPr>
                <w:rFonts w:eastAsia="Times New Roman"/>
                <w:color w:val="000000"/>
                <w:sz w:val="20"/>
                <w:szCs w:val="20"/>
              </w:rPr>
            </w:pPr>
            <w:r w:rsidRPr="009903D1">
              <w:rPr>
                <w:rFonts w:eastAsia="Times New Roman"/>
                <w:color w:val="000000"/>
                <w:sz w:val="20"/>
                <w:szCs w:val="20"/>
              </w:rPr>
              <w:t>National Stage Search Fee – Search Report Prepared and Provided to USPTO</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49E7FF3"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$520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F9F646B"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$260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0DC403A"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$130 </w:t>
            </w:r>
          </w:p>
        </w:tc>
        <w:tc>
          <w:tcPr>
            <w:tcW w:w="990" w:type="dxa"/>
            <w:tcBorders>
              <w:top w:val="nil"/>
              <w:left w:val="nil"/>
              <w:bottom w:val="nil"/>
              <w:right w:val="single" w:sz="8" w:space="0" w:color="808080"/>
            </w:tcBorders>
            <w:shd w:val="clear" w:color="000000" w:fill="FFFFFF"/>
            <w:noWrap/>
            <w:vAlign w:val="center"/>
            <w:hideMark/>
          </w:tcPr>
          <w:p w14:paraId="2C98C584"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$540 </w:t>
            </w:r>
          </w:p>
        </w:tc>
        <w:tc>
          <w:tcPr>
            <w:tcW w:w="990" w:type="dxa"/>
            <w:tcBorders>
              <w:top w:val="nil"/>
              <w:left w:val="nil"/>
              <w:bottom w:val="nil"/>
              <w:right w:val="single" w:sz="8" w:space="0" w:color="808080"/>
            </w:tcBorders>
            <w:shd w:val="clear" w:color="000000" w:fill="FFFFFF"/>
            <w:noWrap/>
            <w:vAlign w:val="center"/>
            <w:hideMark/>
          </w:tcPr>
          <w:p w14:paraId="7BDE27A0"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$270 </w:t>
            </w:r>
          </w:p>
        </w:tc>
        <w:tc>
          <w:tcPr>
            <w:tcW w:w="890" w:type="dxa"/>
            <w:tcBorders>
              <w:top w:val="nil"/>
              <w:left w:val="nil"/>
              <w:bottom w:val="nil"/>
              <w:right w:val="single" w:sz="8" w:space="0" w:color="808080"/>
            </w:tcBorders>
            <w:shd w:val="clear" w:color="000000" w:fill="FFFFFF"/>
            <w:noWrap/>
            <w:vAlign w:val="center"/>
            <w:hideMark/>
          </w:tcPr>
          <w:p w14:paraId="14A31AB1"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$135 </w:t>
            </w:r>
          </w:p>
        </w:tc>
      </w:tr>
      <w:tr w:rsidR="006C0052" w:rsidRPr="009903D1" w14:paraId="251DCB2A" w14:textId="77777777" w:rsidTr="006C0052">
        <w:tblPrEx>
          <w:tblLook w:val="0480" w:firstRow="0" w:lastRow="0" w:firstColumn="1" w:lastColumn="0" w:noHBand="0" w:noVBand="1"/>
        </w:tblPrEx>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4F1C0339" w14:textId="77777777" w:rsidR="0033219C" w:rsidRPr="009903D1" w:rsidRDefault="0033219C" w:rsidP="005E3BA3">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00B48358" w14:textId="77777777" w:rsidR="0033219C" w:rsidRPr="009903D1" w:rsidRDefault="0033219C" w:rsidP="005E3BA3">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281F6E15" w14:textId="77777777" w:rsidR="0033219C" w:rsidRPr="009903D1" w:rsidRDefault="0033219C" w:rsidP="005E3BA3">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58CEEE6D" w14:textId="77777777" w:rsidR="0033219C" w:rsidRPr="009903D1" w:rsidRDefault="0033219C" w:rsidP="005E3BA3">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159DA5ED"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4%</w:t>
            </w:r>
          </w:p>
        </w:tc>
        <w:tc>
          <w:tcPr>
            <w:tcW w:w="990" w:type="dxa"/>
            <w:tcBorders>
              <w:top w:val="nil"/>
              <w:left w:val="nil"/>
              <w:bottom w:val="single" w:sz="8" w:space="0" w:color="808080"/>
              <w:right w:val="single" w:sz="8" w:space="0" w:color="808080"/>
            </w:tcBorders>
            <w:shd w:val="clear" w:color="000000" w:fill="FFFFFF"/>
            <w:noWrap/>
            <w:vAlign w:val="center"/>
            <w:hideMark/>
          </w:tcPr>
          <w:p w14:paraId="5BF33A7B"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4%</w:t>
            </w:r>
          </w:p>
        </w:tc>
        <w:tc>
          <w:tcPr>
            <w:tcW w:w="890" w:type="dxa"/>
            <w:tcBorders>
              <w:top w:val="nil"/>
              <w:left w:val="nil"/>
              <w:bottom w:val="single" w:sz="8" w:space="0" w:color="808080"/>
              <w:right w:val="single" w:sz="8" w:space="0" w:color="808080"/>
            </w:tcBorders>
            <w:shd w:val="clear" w:color="000000" w:fill="FFFFFF"/>
            <w:noWrap/>
            <w:vAlign w:val="center"/>
            <w:hideMark/>
          </w:tcPr>
          <w:p w14:paraId="1D17622B"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4%</w:t>
            </w:r>
          </w:p>
        </w:tc>
      </w:tr>
      <w:tr w:rsidR="006C0052" w:rsidRPr="009903D1" w14:paraId="1AFCD6E2"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0307BEF0" w14:textId="77777777" w:rsidR="0033219C" w:rsidRPr="009903D1" w:rsidRDefault="0033219C" w:rsidP="005E3BA3">
            <w:pPr>
              <w:spacing w:line="240" w:lineRule="auto"/>
              <w:rPr>
                <w:rFonts w:eastAsia="Times New Roman"/>
                <w:color w:val="000000"/>
                <w:sz w:val="20"/>
                <w:szCs w:val="20"/>
              </w:rPr>
            </w:pPr>
            <w:r w:rsidRPr="009903D1">
              <w:rPr>
                <w:rFonts w:eastAsia="Times New Roman"/>
                <w:color w:val="000000"/>
                <w:sz w:val="20"/>
                <w:szCs w:val="20"/>
              </w:rPr>
              <w:t>National Stage Search Fee – All Other Situations</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B34A4E6"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$660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DA6EFBD"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$330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847EA85"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$165 </w:t>
            </w:r>
          </w:p>
        </w:tc>
        <w:tc>
          <w:tcPr>
            <w:tcW w:w="990" w:type="dxa"/>
            <w:tcBorders>
              <w:top w:val="nil"/>
              <w:left w:val="nil"/>
              <w:bottom w:val="nil"/>
              <w:right w:val="single" w:sz="8" w:space="0" w:color="808080"/>
            </w:tcBorders>
            <w:shd w:val="clear" w:color="000000" w:fill="FFFFFF"/>
            <w:noWrap/>
            <w:vAlign w:val="center"/>
            <w:hideMark/>
          </w:tcPr>
          <w:p w14:paraId="59FCC762"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$700 </w:t>
            </w:r>
          </w:p>
        </w:tc>
        <w:tc>
          <w:tcPr>
            <w:tcW w:w="990" w:type="dxa"/>
            <w:tcBorders>
              <w:top w:val="nil"/>
              <w:left w:val="nil"/>
              <w:bottom w:val="nil"/>
              <w:right w:val="single" w:sz="8" w:space="0" w:color="808080"/>
            </w:tcBorders>
            <w:shd w:val="clear" w:color="000000" w:fill="FFFFFF"/>
            <w:noWrap/>
            <w:vAlign w:val="center"/>
            <w:hideMark/>
          </w:tcPr>
          <w:p w14:paraId="5179D6FD"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$350 </w:t>
            </w:r>
          </w:p>
        </w:tc>
        <w:tc>
          <w:tcPr>
            <w:tcW w:w="890" w:type="dxa"/>
            <w:tcBorders>
              <w:top w:val="nil"/>
              <w:left w:val="nil"/>
              <w:bottom w:val="nil"/>
              <w:right w:val="single" w:sz="8" w:space="0" w:color="808080"/>
            </w:tcBorders>
            <w:shd w:val="clear" w:color="000000" w:fill="FFFFFF"/>
            <w:noWrap/>
            <w:vAlign w:val="center"/>
            <w:hideMark/>
          </w:tcPr>
          <w:p w14:paraId="4A398053"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$175 </w:t>
            </w:r>
          </w:p>
        </w:tc>
      </w:tr>
      <w:tr w:rsidR="006C0052" w:rsidRPr="009903D1" w14:paraId="5392C54C" w14:textId="77777777" w:rsidTr="006C0052">
        <w:tblPrEx>
          <w:tblLook w:val="0480" w:firstRow="0" w:lastRow="0" w:firstColumn="1" w:lastColumn="0" w:noHBand="0" w:noVBand="1"/>
        </w:tblPrEx>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70CC50B3" w14:textId="77777777" w:rsidR="0033219C" w:rsidRPr="009903D1" w:rsidRDefault="0033219C" w:rsidP="005E3BA3">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6940D07F" w14:textId="77777777" w:rsidR="0033219C" w:rsidRPr="009903D1" w:rsidRDefault="0033219C" w:rsidP="005E3BA3">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768B8082" w14:textId="77777777" w:rsidR="0033219C" w:rsidRPr="009903D1" w:rsidRDefault="0033219C" w:rsidP="005E3BA3">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60CDFC67" w14:textId="77777777" w:rsidR="0033219C" w:rsidRPr="009903D1" w:rsidRDefault="0033219C" w:rsidP="005E3BA3">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5958DAF3"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6%</w:t>
            </w:r>
          </w:p>
        </w:tc>
        <w:tc>
          <w:tcPr>
            <w:tcW w:w="990" w:type="dxa"/>
            <w:tcBorders>
              <w:top w:val="nil"/>
              <w:left w:val="nil"/>
              <w:bottom w:val="single" w:sz="8" w:space="0" w:color="808080"/>
              <w:right w:val="single" w:sz="8" w:space="0" w:color="808080"/>
            </w:tcBorders>
            <w:shd w:val="clear" w:color="000000" w:fill="FFFFFF"/>
            <w:noWrap/>
            <w:vAlign w:val="center"/>
            <w:hideMark/>
          </w:tcPr>
          <w:p w14:paraId="40D48CD2"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6%</w:t>
            </w:r>
          </w:p>
        </w:tc>
        <w:tc>
          <w:tcPr>
            <w:tcW w:w="890" w:type="dxa"/>
            <w:tcBorders>
              <w:top w:val="nil"/>
              <w:left w:val="nil"/>
              <w:bottom w:val="single" w:sz="8" w:space="0" w:color="808080"/>
              <w:right w:val="single" w:sz="8" w:space="0" w:color="808080"/>
            </w:tcBorders>
            <w:shd w:val="clear" w:color="000000" w:fill="FFFFFF"/>
            <w:noWrap/>
            <w:vAlign w:val="center"/>
            <w:hideMark/>
          </w:tcPr>
          <w:p w14:paraId="352B2763"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6%</w:t>
            </w:r>
          </w:p>
        </w:tc>
      </w:tr>
      <w:tr w:rsidR="006C0052" w:rsidRPr="009903D1" w14:paraId="32BDF874"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40A7E7A0" w14:textId="77777777" w:rsidR="0033219C" w:rsidRPr="009903D1" w:rsidRDefault="0033219C" w:rsidP="005E3BA3">
            <w:pPr>
              <w:spacing w:line="240" w:lineRule="auto"/>
              <w:rPr>
                <w:rFonts w:eastAsia="Times New Roman"/>
                <w:color w:val="000000"/>
                <w:sz w:val="20"/>
                <w:szCs w:val="20"/>
              </w:rPr>
            </w:pPr>
            <w:r w:rsidRPr="009903D1">
              <w:rPr>
                <w:rFonts w:eastAsia="Times New Roman"/>
                <w:color w:val="000000"/>
                <w:sz w:val="20"/>
                <w:szCs w:val="20"/>
              </w:rPr>
              <w:t>National Stage Examination Fee – All Other Situations</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46DB800"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$760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038876F"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$380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3B05FFB"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$190 </w:t>
            </w:r>
          </w:p>
        </w:tc>
        <w:tc>
          <w:tcPr>
            <w:tcW w:w="990" w:type="dxa"/>
            <w:tcBorders>
              <w:top w:val="nil"/>
              <w:left w:val="nil"/>
              <w:bottom w:val="nil"/>
              <w:right w:val="single" w:sz="8" w:space="0" w:color="808080"/>
            </w:tcBorders>
            <w:shd w:val="clear" w:color="000000" w:fill="FFFFFF"/>
            <w:noWrap/>
            <w:vAlign w:val="center"/>
            <w:hideMark/>
          </w:tcPr>
          <w:p w14:paraId="705ECB91"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$800 </w:t>
            </w:r>
          </w:p>
        </w:tc>
        <w:tc>
          <w:tcPr>
            <w:tcW w:w="990" w:type="dxa"/>
            <w:tcBorders>
              <w:top w:val="nil"/>
              <w:left w:val="nil"/>
              <w:bottom w:val="nil"/>
              <w:right w:val="single" w:sz="8" w:space="0" w:color="808080"/>
            </w:tcBorders>
            <w:shd w:val="clear" w:color="000000" w:fill="FFFFFF"/>
            <w:noWrap/>
            <w:vAlign w:val="center"/>
            <w:hideMark/>
          </w:tcPr>
          <w:p w14:paraId="7FB46866"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$400 </w:t>
            </w:r>
          </w:p>
        </w:tc>
        <w:tc>
          <w:tcPr>
            <w:tcW w:w="890" w:type="dxa"/>
            <w:tcBorders>
              <w:top w:val="nil"/>
              <w:left w:val="nil"/>
              <w:bottom w:val="nil"/>
              <w:right w:val="single" w:sz="8" w:space="0" w:color="808080"/>
            </w:tcBorders>
            <w:shd w:val="clear" w:color="000000" w:fill="FFFFFF"/>
            <w:noWrap/>
            <w:vAlign w:val="center"/>
            <w:hideMark/>
          </w:tcPr>
          <w:p w14:paraId="471604AB"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$200 </w:t>
            </w:r>
          </w:p>
        </w:tc>
      </w:tr>
      <w:tr w:rsidR="006C0052" w:rsidRPr="009903D1" w14:paraId="6F98A7D4" w14:textId="77777777" w:rsidTr="006C0052">
        <w:tblPrEx>
          <w:tblLook w:val="0480" w:firstRow="0" w:lastRow="0" w:firstColumn="1" w:lastColumn="0" w:noHBand="0" w:noVBand="1"/>
        </w:tblPrEx>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3CF135EF" w14:textId="77777777" w:rsidR="0033219C" w:rsidRPr="009903D1" w:rsidRDefault="0033219C" w:rsidP="005E3BA3">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0CAEE9B8" w14:textId="77777777" w:rsidR="0033219C" w:rsidRPr="009903D1" w:rsidRDefault="0033219C" w:rsidP="005E3BA3">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2D48EDCB" w14:textId="77777777" w:rsidR="0033219C" w:rsidRPr="009903D1" w:rsidRDefault="0033219C" w:rsidP="005E3BA3">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61D75631" w14:textId="77777777" w:rsidR="0033219C" w:rsidRPr="009903D1" w:rsidRDefault="0033219C" w:rsidP="005E3BA3">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1D1280A7"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c>
          <w:tcPr>
            <w:tcW w:w="990" w:type="dxa"/>
            <w:tcBorders>
              <w:top w:val="nil"/>
              <w:left w:val="nil"/>
              <w:bottom w:val="single" w:sz="8" w:space="0" w:color="808080"/>
              <w:right w:val="single" w:sz="8" w:space="0" w:color="808080"/>
            </w:tcBorders>
            <w:shd w:val="clear" w:color="000000" w:fill="FFFFFF"/>
            <w:noWrap/>
            <w:vAlign w:val="center"/>
            <w:hideMark/>
          </w:tcPr>
          <w:p w14:paraId="69DE3AE4"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c>
          <w:tcPr>
            <w:tcW w:w="890" w:type="dxa"/>
            <w:tcBorders>
              <w:top w:val="nil"/>
              <w:left w:val="nil"/>
              <w:bottom w:val="single" w:sz="8" w:space="0" w:color="808080"/>
              <w:right w:val="single" w:sz="8" w:space="0" w:color="808080"/>
            </w:tcBorders>
            <w:shd w:val="clear" w:color="000000" w:fill="FFFFFF"/>
            <w:noWrap/>
            <w:vAlign w:val="center"/>
            <w:hideMark/>
          </w:tcPr>
          <w:p w14:paraId="0D862DD3"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r>
      <w:tr w:rsidR="006C0052" w:rsidRPr="009903D1" w14:paraId="311D3D62"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4E6B685A" w14:textId="77777777" w:rsidR="0033219C" w:rsidRPr="009903D1" w:rsidRDefault="0033219C" w:rsidP="006C0052">
            <w:pPr>
              <w:spacing w:line="240" w:lineRule="auto"/>
              <w:rPr>
                <w:rFonts w:eastAsia="Times New Roman"/>
                <w:color w:val="000000"/>
                <w:sz w:val="20"/>
                <w:szCs w:val="20"/>
              </w:rPr>
            </w:pPr>
            <w:r w:rsidRPr="009903D1">
              <w:rPr>
                <w:rFonts w:eastAsia="Times New Roman"/>
                <w:color w:val="000000"/>
                <w:sz w:val="20"/>
                <w:szCs w:val="20"/>
              </w:rPr>
              <w:t>National Stage – Each Independent Claim in Excess of Three</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98F13C0"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$460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0F55210"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$230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E5A1B2F"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$115 </w:t>
            </w:r>
          </w:p>
        </w:tc>
        <w:tc>
          <w:tcPr>
            <w:tcW w:w="990" w:type="dxa"/>
            <w:tcBorders>
              <w:top w:val="nil"/>
              <w:left w:val="nil"/>
              <w:bottom w:val="nil"/>
              <w:right w:val="single" w:sz="8" w:space="0" w:color="808080"/>
            </w:tcBorders>
            <w:shd w:val="clear" w:color="000000" w:fill="FFFFFF"/>
            <w:noWrap/>
            <w:vAlign w:val="center"/>
            <w:hideMark/>
          </w:tcPr>
          <w:p w14:paraId="11D1BF15"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$480 </w:t>
            </w:r>
          </w:p>
        </w:tc>
        <w:tc>
          <w:tcPr>
            <w:tcW w:w="990" w:type="dxa"/>
            <w:tcBorders>
              <w:top w:val="nil"/>
              <w:left w:val="nil"/>
              <w:bottom w:val="nil"/>
              <w:right w:val="single" w:sz="8" w:space="0" w:color="808080"/>
            </w:tcBorders>
            <w:shd w:val="clear" w:color="000000" w:fill="FFFFFF"/>
            <w:noWrap/>
            <w:vAlign w:val="center"/>
            <w:hideMark/>
          </w:tcPr>
          <w:p w14:paraId="369C3669"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$240 </w:t>
            </w:r>
          </w:p>
        </w:tc>
        <w:tc>
          <w:tcPr>
            <w:tcW w:w="890" w:type="dxa"/>
            <w:tcBorders>
              <w:top w:val="nil"/>
              <w:left w:val="nil"/>
              <w:bottom w:val="nil"/>
              <w:right w:val="single" w:sz="8" w:space="0" w:color="808080"/>
            </w:tcBorders>
            <w:shd w:val="clear" w:color="000000" w:fill="FFFFFF"/>
            <w:noWrap/>
            <w:vAlign w:val="center"/>
            <w:hideMark/>
          </w:tcPr>
          <w:p w14:paraId="21E03350"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$120 </w:t>
            </w:r>
          </w:p>
        </w:tc>
      </w:tr>
      <w:tr w:rsidR="006C0052" w:rsidRPr="009903D1" w14:paraId="698F2671" w14:textId="77777777" w:rsidTr="006C0052">
        <w:tblPrEx>
          <w:tblLook w:val="0480" w:firstRow="0" w:lastRow="0" w:firstColumn="1" w:lastColumn="0" w:noHBand="0" w:noVBand="1"/>
        </w:tblPrEx>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49C8B0B8" w14:textId="77777777" w:rsidR="0033219C" w:rsidRPr="009903D1" w:rsidRDefault="0033219C" w:rsidP="005E3BA3">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33304DB3" w14:textId="77777777" w:rsidR="0033219C" w:rsidRPr="009903D1" w:rsidRDefault="0033219C" w:rsidP="005E3BA3">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5F21911C" w14:textId="77777777" w:rsidR="0033219C" w:rsidRPr="009903D1" w:rsidRDefault="0033219C" w:rsidP="005E3BA3">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25C8CB25" w14:textId="77777777" w:rsidR="0033219C" w:rsidRPr="009903D1" w:rsidRDefault="0033219C" w:rsidP="005E3BA3">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23261A78"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4%</w:t>
            </w:r>
          </w:p>
        </w:tc>
        <w:tc>
          <w:tcPr>
            <w:tcW w:w="990" w:type="dxa"/>
            <w:tcBorders>
              <w:top w:val="nil"/>
              <w:left w:val="nil"/>
              <w:bottom w:val="single" w:sz="8" w:space="0" w:color="808080"/>
              <w:right w:val="single" w:sz="8" w:space="0" w:color="808080"/>
            </w:tcBorders>
            <w:shd w:val="clear" w:color="000000" w:fill="FFFFFF"/>
            <w:noWrap/>
            <w:vAlign w:val="center"/>
            <w:hideMark/>
          </w:tcPr>
          <w:p w14:paraId="07D220C6"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4%</w:t>
            </w:r>
          </w:p>
        </w:tc>
        <w:tc>
          <w:tcPr>
            <w:tcW w:w="890" w:type="dxa"/>
            <w:tcBorders>
              <w:top w:val="nil"/>
              <w:left w:val="nil"/>
              <w:bottom w:val="single" w:sz="8" w:space="0" w:color="808080"/>
              <w:right w:val="single" w:sz="8" w:space="0" w:color="808080"/>
            </w:tcBorders>
            <w:shd w:val="clear" w:color="000000" w:fill="FFFFFF"/>
            <w:noWrap/>
            <w:vAlign w:val="center"/>
            <w:hideMark/>
          </w:tcPr>
          <w:p w14:paraId="234001BB"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4%</w:t>
            </w:r>
          </w:p>
        </w:tc>
      </w:tr>
      <w:tr w:rsidR="006C0052" w:rsidRPr="009903D1" w14:paraId="6B198D58"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33C2B024" w14:textId="77777777" w:rsidR="0033219C" w:rsidRPr="009903D1" w:rsidRDefault="0033219C" w:rsidP="005E3BA3">
            <w:pPr>
              <w:spacing w:line="240" w:lineRule="auto"/>
              <w:rPr>
                <w:rFonts w:eastAsia="Times New Roman"/>
                <w:color w:val="000000"/>
                <w:sz w:val="20"/>
                <w:szCs w:val="20"/>
              </w:rPr>
            </w:pPr>
            <w:r w:rsidRPr="009903D1">
              <w:rPr>
                <w:rFonts w:eastAsia="Times New Roman"/>
                <w:color w:val="000000"/>
                <w:sz w:val="20"/>
                <w:szCs w:val="20"/>
              </w:rPr>
              <w:t>National Stage – Each Claim in Excess of 20</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EEC2EEB"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$100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5D0BF0B"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$50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43DE263"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$25 </w:t>
            </w:r>
          </w:p>
        </w:tc>
        <w:tc>
          <w:tcPr>
            <w:tcW w:w="990" w:type="dxa"/>
            <w:tcBorders>
              <w:top w:val="nil"/>
              <w:left w:val="nil"/>
              <w:bottom w:val="nil"/>
              <w:right w:val="single" w:sz="8" w:space="0" w:color="808080"/>
            </w:tcBorders>
            <w:shd w:val="clear" w:color="000000" w:fill="FFFFFF"/>
            <w:noWrap/>
            <w:vAlign w:val="center"/>
            <w:hideMark/>
          </w:tcPr>
          <w:p w14:paraId="1522BE31"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$100 </w:t>
            </w:r>
          </w:p>
        </w:tc>
        <w:tc>
          <w:tcPr>
            <w:tcW w:w="990" w:type="dxa"/>
            <w:tcBorders>
              <w:top w:val="nil"/>
              <w:left w:val="nil"/>
              <w:bottom w:val="nil"/>
              <w:right w:val="single" w:sz="8" w:space="0" w:color="808080"/>
            </w:tcBorders>
            <w:shd w:val="clear" w:color="000000" w:fill="FFFFFF"/>
            <w:noWrap/>
            <w:vAlign w:val="center"/>
            <w:hideMark/>
          </w:tcPr>
          <w:p w14:paraId="70E7298D"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$50 </w:t>
            </w:r>
          </w:p>
        </w:tc>
        <w:tc>
          <w:tcPr>
            <w:tcW w:w="890" w:type="dxa"/>
            <w:tcBorders>
              <w:top w:val="nil"/>
              <w:left w:val="nil"/>
              <w:bottom w:val="nil"/>
              <w:right w:val="single" w:sz="8" w:space="0" w:color="808080"/>
            </w:tcBorders>
            <w:shd w:val="clear" w:color="000000" w:fill="FFFFFF"/>
            <w:noWrap/>
            <w:vAlign w:val="center"/>
            <w:hideMark/>
          </w:tcPr>
          <w:p w14:paraId="6F31F890"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$25 </w:t>
            </w:r>
          </w:p>
        </w:tc>
      </w:tr>
      <w:tr w:rsidR="006C0052" w:rsidRPr="009903D1" w14:paraId="2860A3A3" w14:textId="77777777" w:rsidTr="006C0052">
        <w:tblPrEx>
          <w:tblLook w:val="0480" w:firstRow="0" w:lastRow="0" w:firstColumn="1" w:lastColumn="0" w:noHBand="0" w:noVBand="1"/>
        </w:tblPrEx>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4E504B80" w14:textId="77777777" w:rsidR="0033219C" w:rsidRPr="009903D1" w:rsidRDefault="0033219C" w:rsidP="005E3BA3">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796D41F1" w14:textId="77777777" w:rsidR="0033219C" w:rsidRPr="009903D1" w:rsidRDefault="0033219C" w:rsidP="005E3BA3">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6F87AF96" w14:textId="77777777" w:rsidR="0033219C" w:rsidRPr="009903D1" w:rsidRDefault="0033219C" w:rsidP="005E3BA3">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43680334" w14:textId="77777777" w:rsidR="0033219C" w:rsidRPr="009903D1" w:rsidRDefault="0033219C" w:rsidP="005E3BA3">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084FC985"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0%</w:t>
            </w:r>
          </w:p>
        </w:tc>
        <w:tc>
          <w:tcPr>
            <w:tcW w:w="990" w:type="dxa"/>
            <w:tcBorders>
              <w:top w:val="nil"/>
              <w:left w:val="nil"/>
              <w:bottom w:val="single" w:sz="8" w:space="0" w:color="808080"/>
              <w:right w:val="single" w:sz="8" w:space="0" w:color="808080"/>
            </w:tcBorders>
            <w:shd w:val="clear" w:color="000000" w:fill="FFFFFF"/>
            <w:noWrap/>
            <w:vAlign w:val="center"/>
            <w:hideMark/>
          </w:tcPr>
          <w:p w14:paraId="77F2AECE"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0%</w:t>
            </w:r>
          </w:p>
        </w:tc>
        <w:tc>
          <w:tcPr>
            <w:tcW w:w="890" w:type="dxa"/>
            <w:tcBorders>
              <w:top w:val="nil"/>
              <w:left w:val="nil"/>
              <w:bottom w:val="single" w:sz="8" w:space="0" w:color="808080"/>
              <w:right w:val="single" w:sz="8" w:space="0" w:color="808080"/>
            </w:tcBorders>
            <w:shd w:val="clear" w:color="000000" w:fill="FFFFFF"/>
            <w:noWrap/>
            <w:vAlign w:val="center"/>
            <w:hideMark/>
          </w:tcPr>
          <w:p w14:paraId="34291D95"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0%</w:t>
            </w:r>
          </w:p>
        </w:tc>
      </w:tr>
      <w:tr w:rsidR="006C0052" w:rsidRPr="009903D1" w14:paraId="03D77E8F" w14:textId="77777777" w:rsidTr="006C0052">
        <w:tblPrEx>
          <w:tblLook w:val="0480" w:firstRow="0" w:lastRow="0" w:firstColumn="1" w:lastColumn="0" w:noHBand="0" w:noVBand="1"/>
        </w:tblPrEx>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1E727B22" w14:textId="77777777" w:rsidR="0033219C" w:rsidRPr="009903D1" w:rsidRDefault="0033219C" w:rsidP="005E3BA3">
            <w:pPr>
              <w:spacing w:line="240" w:lineRule="auto"/>
              <w:rPr>
                <w:rFonts w:eastAsia="Times New Roman"/>
                <w:color w:val="000000"/>
                <w:sz w:val="20"/>
                <w:szCs w:val="20"/>
              </w:rPr>
            </w:pPr>
            <w:r w:rsidRPr="009903D1">
              <w:rPr>
                <w:rFonts w:eastAsia="Times New Roman"/>
                <w:color w:val="000000"/>
                <w:sz w:val="20"/>
                <w:szCs w:val="20"/>
              </w:rPr>
              <w:t>National Stage – Multiple Dependent Claim</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8EA95CE"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$820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A81BA21"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$410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DCE69F7"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$205 </w:t>
            </w:r>
          </w:p>
        </w:tc>
        <w:tc>
          <w:tcPr>
            <w:tcW w:w="990" w:type="dxa"/>
            <w:tcBorders>
              <w:top w:val="nil"/>
              <w:left w:val="nil"/>
              <w:bottom w:val="nil"/>
              <w:right w:val="single" w:sz="8" w:space="0" w:color="808080"/>
            </w:tcBorders>
            <w:shd w:val="clear" w:color="000000" w:fill="FFFFFF"/>
            <w:noWrap/>
            <w:vAlign w:val="center"/>
            <w:hideMark/>
          </w:tcPr>
          <w:p w14:paraId="22C40ABD"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$860 </w:t>
            </w:r>
          </w:p>
        </w:tc>
        <w:tc>
          <w:tcPr>
            <w:tcW w:w="990" w:type="dxa"/>
            <w:tcBorders>
              <w:top w:val="nil"/>
              <w:left w:val="nil"/>
              <w:bottom w:val="nil"/>
              <w:right w:val="single" w:sz="8" w:space="0" w:color="808080"/>
            </w:tcBorders>
            <w:shd w:val="clear" w:color="000000" w:fill="FFFFFF"/>
            <w:noWrap/>
            <w:vAlign w:val="center"/>
            <w:hideMark/>
          </w:tcPr>
          <w:p w14:paraId="55DCBE9D"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$430 </w:t>
            </w:r>
          </w:p>
        </w:tc>
        <w:tc>
          <w:tcPr>
            <w:tcW w:w="890" w:type="dxa"/>
            <w:tcBorders>
              <w:top w:val="nil"/>
              <w:left w:val="nil"/>
              <w:bottom w:val="nil"/>
              <w:right w:val="single" w:sz="8" w:space="0" w:color="808080"/>
            </w:tcBorders>
            <w:shd w:val="clear" w:color="000000" w:fill="FFFFFF"/>
            <w:noWrap/>
            <w:vAlign w:val="center"/>
            <w:hideMark/>
          </w:tcPr>
          <w:p w14:paraId="10897198"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$215 </w:t>
            </w:r>
          </w:p>
        </w:tc>
      </w:tr>
      <w:tr w:rsidR="006C0052" w:rsidRPr="009903D1" w14:paraId="1A180AF2" w14:textId="77777777" w:rsidTr="006C0052">
        <w:tblPrEx>
          <w:tblLook w:val="0480" w:firstRow="0" w:lastRow="0" w:firstColumn="1" w:lastColumn="0" w:noHBand="0" w:noVBand="1"/>
        </w:tblPrEx>
        <w:trPr>
          <w:cantSplit/>
          <w:trHeight w:val="315"/>
        </w:trPr>
        <w:tc>
          <w:tcPr>
            <w:tcW w:w="3320" w:type="dxa"/>
            <w:vMerge/>
            <w:tcBorders>
              <w:top w:val="nil"/>
              <w:left w:val="single" w:sz="8" w:space="0" w:color="808080"/>
              <w:bottom w:val="single" w:sz="4" w:space="0" w:color="auto"/>
              <w:right w:val="single" w:sz="8" w:space="0" w:color="808080"/>
            </w:tcBorders>
            <w:vAlign w:val="center"/>
            <w:hideMark/>
          </w:tcPr>
          <w:p w14:paraId="7D1ED91C" w14:textId="77777777" w:rsidR="0033219C" w:rsidRPr="009903D1" w:rsidRDefault="0033219C" w:rsidP="005E3BA3">
            <w:pPr>
              <w:spacing w:line="240" w:lineRule="auto"/>
              <w:rPr>
                <w:rFonts w:eastAsia="Times New Roman"/>
                <w:color w:val="000000"/>
                <w:sz w:val="20"/>
                <w:szCs w:val="20"/>
              </w:rPr>
            </w:pPr>
          </w:p>
        </w:tc>
        <w:tc>
          <w:tcPr>
            <w:tcW w:w="900" w:type="dxa"/>
            <w:vMerge/>
            <w:tcBorders>
              <w:top w:val="nil"/>
              <w:left w:val="single" w:sz="8" w:space="0" w:color="808080"/>
              <w:bottom w:val="single" w:sz="4" w:space="0" w:color="auto"/>
              <w:right w:val="single" w:sz="8" w:space="0" w:color="808080"/>
            </w:tcBorders>
            <w:vAlign w:val="center"/>
            <w:hideMark/>
          </w:tcPr>
          <w:p w14:paraId="237C0AF9" w14:textId="77777777" w:rsidR="0033219C" w:rsidRPr="009903D1" w:rsidRDefault="0033219C" w:rsidP="005E3BA3">
            <w:pPr>
              <w:spacing w:line="240" w:lineRule="auto"/>
              <w:rPr>
                <w:rFonts w:eastAsia="Times New Roman"/>
                <w:color w:val="000000"/>
                <w:sz w:val="20"/>
                <w:szCs w:val="20"/>
              </w:rPr>
            </w:pPr>
          </w:p>
        </w:tc>
        <w:tc>
          <w:tcPr>
            <w:tcW w:w="900" w:type="dxa"/>
            <w:vMerge/>
            <w:tcBorders>
              <w:top w:val="nil"/>
              <w:left w:val="single" w:sz="8" w:space="0" w:color="808080"/>
              <w:bottom w:val="single" w:sz="4" w:space="0" w:color="auto"/>
              <w:right w:val="single" w:sz="8" w:space="0" w:color="808080"/>
            </w:tcBorders>
            <w:vAlign w:val="center"/>
            <w:hideMark/>
          </w:tcPr>
          <w:p w14:paraId="68BDB969" w14:textId="77777777" w:rsidR="0033219C" w:rsidRPr="009903D1" w:rsidRDefault="0033219C" w:rsidP="005E3BA3">
            <w:pPr>
              <w:spacing w:line="240" w:lineRule="auto"/>
              <w:rPr>
                <w:rFonts w:eastAsia="Times New Roman"/>
                <w:color w:val="000000"/>
                <w:sz w:val="20"/>
                <w:szCs w:val="20"/>
              </w:rPr>
            </w:pPr>
          </w:p>
        </w:tc>
        <w:tc>
          <w:tcPr>
            <w:tcW w:w="990" w:type="dxa"/>
            <w:vMerge/>
            <w:tcBorders>
              <w:top w:val="nil"/>
              <w:left w:val="single" w:sz="8" w:space="0" w:color="808080"/>
              <w:bottom w:val="single" w:sz="4" w:space="0" w:color="auto"/>
              <w:right w:val="single" w:sz="8" w:space="0" w:color="808080"/>
            </w:tcBorders>
            <w:vAlign w:val="center"/>
            <w:hideMark/>
          </w:tcPr>
          <w:p w14:paraId="517EF1DF" w14:textId="77777777" w:rsidR="0033219C" w:rsidRPr="009903D1" w:rsidRDefault="0033219C" w:rsidP="005E3BA3">
            <w:pPr>
              <w:spacing w:line="240" w:lineRule="auto"/>
              <w:rPr>
                <w:rFonts w:eastAsia="Times New Roman"/>
                <w:color w:val="000000"/>
                <w:sz w:val="20"/>
                <w:szCs w:val="20"/>
              </w:rPr>
            </w:pPr>
          </w:p>
        </w:tc>
        <w:tc>
          <w:tcPr>
            <w:tcW w:w="990" w:type="dxa"/>
            <w:tcBorders>
              <w:top w:val="nil"/>
              <w:left w:val="nil"/>
              <w:bottom w:val="single" w:sz="4" w:space="0" w:color="auto"/>
              <w:right w:val="single" w:sz="8" w:space="0" w:color="808080"/>
            </w:tcBorders>
            <w:shd w:val="clear" w:color="000000" w:fill="FFFFFF"/>
            <w:noWrap/>
            <w:vAlign w:val="center"/>
            <w:hideMark/>
          </w:tcPr>
          <w:p w14:paraId="0E11D41A"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c>
          <w:tcPr>
            <w:tcW w:w="990" w:type="dxa"/>
            <w:tcBorders>
              <w:top w:val="nil"/>
              <w:left w:val="nil"/>
              <w:bottom w:val="single" w:sz="4" w:space="0" w:color="auto"/>
              <w:right w:val="single" w:sz="8" w:space="0" w:color="808080"/>
            </w:tcBorders>
            <w:shd w:val="clear" w:color="000000" w:fill="FFFFFF"/>
            <w:noWrap/>
            <w:vAlign w:val="center"/>
            <w:hideMark/>
          </w:tcPr>
          <w:p w14:paraId="5D02A5FC"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c>
          <w:tcPr>
            <w:tcW w:w="890" w:type="dxa"/>
            <w:tcBorders>
              <w:top w:val="nil"/>
              <w:left w:val="nil"/>
              <w:bottom w:val="single" w:sz="8" w:space="0" w:color="808080"/>
              <w:right w:val="single" w:sz="8" w:space="0" w:color="808080"/>
            </w:tcBorders>
            <w:shd w:val="clear" w:color="000000" w:fill="FFFFFF"/>
            <w:noWrap/>
            <w:vAlign w:val="center"/>
            <w:hideMark/>
          </w:tcPr>
          <w:p w14:paraId="49A6ABC2"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r>
      <w:tr w:rsidR="006C0052" w:rsidRPr="009903D1" w14:paraId="4EE8E68E" w14:textId="77777777" w:rsidTr="006C0052">
        <w:trPr>
          <w:cantSplit/>
          <w:trHeight w:val="300"/>
        </w:trPr>
        <w:tc>
          <w:tcPr>
            <w:tcW w:w="3320" w:type="dxa"/>
            <w:vMerge w:val="restart"/>
            <w:tcBorders>
              <w:top w:val="single" w:sz="4" w:space="0" w:color="auto"/>
              <w:left w:val="single" w:sz="8" w:space="0" w:color="808080"/>
              <w:bottom w:val="single" w:sz="8" w:space="0" w:color="808080"/>
              <w:right w:val="single" w:sz="8" w:space="0" w:color="808080"/>
            </w:tcBorders>
            <w:shd w:val="clear" w:color="auto" w:fill="auto"/>
            <w:vAlign w:val="center"/>
            <w:hideMark/>
          </w:tcPr>
          <w:p w14:paraId="60A07691" w14:textId="77777777" w:rsidR="0033219C" w:rsidRPr="009903D1" w:rsidRDefault="0033219C" w:rsidP="005E3BA3">
            <w:pPr>
              <w:spacing w:line="240" w:lineRule="auto"/>
              <w:rPr>
                <w:rFonts w:eastAsia="Times New Roman"/>
                <w:color w:val="000000"/>
                <w:sz w:val="20"/>
                <w:szCs w:val="20"/>
              </w:rPr>
            </w:pPr>
            <w:r w:rsidRPr="009903D1">
              <w:rPr>
                <w:rFonts w:eastAsia="Times New Roman"/>
                <w:color w:val="000000"/>
                <w:sz w:val="20"/>
                <w:szCs w:val="20"/>
              </w:rPr>
              <w:t>For maintaining an original or any reissue patent, due at 3.5 years</w:t>
            </w:r>
          </w:p>
        </w:tc>
        <w:tc>
          <w:tcPr>
            <w:tcW w:w="900" w:type="dxa"/>
            <w:vMerge w:val="restart"/>
            <w:tcBorders>
              <w:top w:val="single" w:sz="4" w:space="0" w:color="auto"/>
              <w:left w:val="single" w:sz="8" w:space="0" w:color="808080"/>
              <w:bottom w:val="single" w:sz="8" w:space="0" w:color="808080"/>
              <w:right w:val="single" w:sz="8" w:space="0" w:color="808080"/>
            </w:tcBorders>
            <w:shd w:val="clear" w:color="000000" w:fill="FFFFFF"/>
            <w:noWrap/>
            <w:vAlign w:val="center"/>
            <w:hideMark/>
          </w:tcPr>
          <w:p w14:paraId="06F18986"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$1,600 </w:t>
            </w:r>
          </w:p>
        </w:tc>
        <w:tc>
          <w:tcPr>
            <w:tcW w:w="900" w:type="dxa"/>
            <w:vMerge w:val="restart"/>
            <w:tcBorders>
              <w:top w:val="single" w:sz="4" w:space="0" w:color="auto"/>
              <w:left w:val="single" w:sz="8" w:space="0" w:color="808080"/>
              <w:bottom w:val="single" w:sz="8" w:space="0" w:color="808080"/>
              <w:right w:val="single" w:sz="8" w:space="0" w:color="808080"/>
            </w:tcBorders>
            <w:shd w:val="clear" w:color="000000" w:fill="FFFFFF"/>
            <w:noWrap/>
            <w:vAlign w:val="center"/>
            <w:hideMark/>
          </w:tcPr>
          <w:p w14:paraId="7B357BEB"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$800 </w:t>
            </w:r>
          </w:p>
        </w:tc>
        <w:tc>
          <w:tcPr>
            <w:tcW w:w="990" w:type="dxa"/>
            <w:vMerge w:val="restart"/>
            <w:tcBorders>
              <w:top w:val="single" w:sz="4" w:space="0" w:color="auto"/>
              <w:left w:val="single" w:sz="8" w:space="0" w:color="808080"/>
              <w:bottom w:val="single" w:sz="8" w:space="0" w:color="808080"/>
              <w:right w:val="single" w:sz="8" w:space="0" w:color="808080"/>
            </w:tcBorders>
            <w:shd w:val="clear" w:color="000000" w:fill="FFFFFF"/>
            <w:noWrap/>
            <w:vAlign w:val="center"/>
            <w:hideMark/>
          </w:tcPr>
          <w:p w14:paraId="4DDFE6F3"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$400 </w:t>
            </w:r>
          </w:p>
        </w:tc>
        <w:tc>
          <w:tcPr>
            <w:tcW w:w="990" w:type="dxa"/>
            <w:tcBorders>
              <w:top w:val="single" w:sz="4" w:space="0" w:color="auto"/>
              <w:left w:val="nil"/>
              <w:bottom w:val="nil"/>
              <w:right w:val="single" w:sz="8" w:space="0" w:color="808080"/>
            </w:tcBorders>
            <w:shd w:val="clear" w:color="000000" w:fill="FFFFFF"/>
            <w:noWrap/>
            <w:vAlign w:val="center"/>
            <w:hideMark/>
          </w:tcPr>
          <w:p w14:paraId="21ABC66E"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$2,000 </w:t>
            </w:r>
          </w:p>
        </w:tc>
        <w:tc>
          <w:tcPr>
            <w:tcW w:w="990" w:type="dxa"/>
            <w:tcBorders>
              <w:top w:val="single" w:sz="4" w:space="0" w:color="auto"/>
              <w:left w:val="nil"/>
              <w:bottom w:val="nil"/>
              <w:right w:val="single" w:sz="8" w:space="0" w:color="808080"/>
            </w:tcBorders>
            <w:shd w:val="clear" w:color="000000" w:fill="FFFFFF"/>
            <w:noWrap/>
            <w:vAlign w:val="center"/>
            <w:hideMark/>
          </w:tcPr>
          <w:p w14:paraId="55E82EBE"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$1,000 </w:t>
            </w:r>
          </w:p>
        </w:tc>
        <w:tc>
          <w:tcPr>
            <w:tcW w:w="890" w:type="dxa"/>
            <w:tcBorders>
              <w:top w:val="single" w:sz="4" w:space="0" w:color="auto"/>
              <w:left w:val="nil"/>
              <w:bottom w:val="nil"/>
              <w:right w:val="single" w:sz="8" w:space="0" w:color="808080"/>
            </w:tcBorders>
            <w:shd w:val="clear" w:color="000000" w:fill="FFFFFF"/>
            <w:noWrap/>
            <w:vAlign w:val="center"/>
            <w:hideMark/>
          </w:tcPr>
          <w:p w14:paraId="4756257C"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$500 </w:t>
            </w:r>
          </w:p>
        </w:tc>
      </w:tr>
      <w:tr w:rsidR="006C0052" w:rsidRPr="009903D1" w14:paraId="569DFE31" w14:textId="77777777" w:rsidTr="006C0052">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57E1ADA0" w14:textId="77777777" w:rsidR="0033219C" w:rsidRPr="009903D1" w:rsidRDefault="0033219C" w:rsidP="005E3BA3">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07CEBD61" w14:textId="77777777" w:rsidR="0033219C" w:rsidRPr="009903D1" w:rsidRDefault="0033219C" w:rsidP="005E3BA3">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2143D515" w14:textId="77777777" w:rsidR="0033219C" w:rsidRPr="009903D1" w:rsidRDefault="0033219C" w:rsidP="005E3BA3">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42524BDD" w14:textId="77777777" w:rsidR="0033219C" w:rsidRPr="009903D1" w:rsidRDefault="0033219C" w:rsidP="005E3BA3">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6A3530D4"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25%</w:t>
            </w:r>
          </w:p>
        </w:tc>
        <w:tc>
          <w:tcPr>
            <w:tcW w:w="990" w:type="dxa"/>
            <w:tcBorders>
              <w:top w:val="nil"/>
              <w:left w:val="nil"/>
              <w:bottom w:val="single" w:sz="8" w:space="0" w:color="808080"/>
              <w:right w:val="single" w:sz="8" w:space="0" w:color="808080"/>
            </w:tcBorders>
            <w:shd w:val="clear" w:color="000000" w:fill="FFFFFF"/>
            <w:noWrap/>
            <w:vAlign w:val="center"/>
            <w:hideMark/>
          </w:tcPr>
          <w:p w14:paraId="159F232A"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25%</w:t>
            </w:r>
          </w:p>
        </w:tc>
        <w:tc>
          <w:tcPr>
            <w:tcW w:w="890" w:type="dxa"/>
            <w:tcBorders>
              <w:top w:val="nil"/>
              <w:left w:val="nil"/>
              <w:bottom w:val="single" w:sz="8" w:space="0" w:color="808080"/>
              <w:right w:val="single" w:sz="8" w:space="0" w:color="808080"/>
            </w:tcBorders>
            <w:shd w:val="clear" w:color="000000" w:fill="FFFFFF"/>
            <w:noWrap/>
            <w:vAlign w:val="center"/>
            <w:hideMark/>
          </w:tcPr>
          <w:p w14:paraId="1514B630"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25%</w:t>
            </w:r>
          </w:p>
        </w:tc>
      </w:tr>
      <w:tr w:rsidR="006C0052" w:rsidRPr="009903D1" w14:paraId="145D7C54" w14:textId="77777777" w:rsidTr="006C0052">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062D84D5" w14:textId="77777777" w:rsidR="0033219C" w:rsidRPr="009903D1" w:rsidRDefault="0033219C" w:rsidP="005E3BA3">
            <w:pPr>
              <w:spacing w:line="240" w:lineRule="auto"/>
              <w:rPr>
                <w:rFonts w:eastAsia="Times New Roman"/>
                <w:color w:val="000000"/>
                <w:sz w:val="20"/>
                <w:szCs w:val="20"/>
              </w:rPr>
            </w:pPr>
            <w:r w:rsidRPr="009903D1">
              <w:rPr>
                <w:rFonts w:eastAsia="Times New Roman"/>
                <w:color w:val="000000"/>
                <w:sz w:val="20"/>
                <w:szCs w:val="20"/>
              </w:rPr>
              <w:t>For maintaining an original or any reissue patent, due at 7.5 years</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B4D897E"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$3,600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8A05D66"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$1,800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B2BD57E"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$900 </w:t>
            </w:r>
          </w:p>
        </w:tc>
        <w:tc>
          <w:tcPr>
            <w:tcW w:w="990" w:type="dxa"/>
            <w:tcBorders>
              <w:top w:val="nil"/>
              <w:left w:val="nil"/>
              <w:bottom w:val="nil"/>
              <w:right w:val="single" w:sz="8" w:space="0" w:color="808080"/>
            </w:tcBorders>
            <w:shd w:val="clear" w:color="000000" w:fill="FFFFFF"/>
            <w:noWrap/>
            <w:vAlign w:val="center"/>
            <w:hideMark/>
          </w:tcPr>
          <w:p w14:paraId="2BAA0889"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$3,760 </w:t>
            </w:r>
          </w:p>
        </w:tc>
        <w:tc>
          <w:tcPr>
            <w:tcW w:w="990" w:type="dxa"/>
            <w:tcBorders>
              <w:top w:val="nil"/>
              <w:left w:val="nil"/>
              <w:bottom w:val="nil"/>
              <w:right w:val="single" w:sz="8" w:space="0" w:color="808080"/>
            </w:tcBorders>
            <w:shd w:val="clear" w:color="000000" w:fill="FFFFFF"/>
            <w:noWrap/>
            <w:vAlign w:val="center"/>
            <w:hideMark/>
          </w:tcPr>
          <w:p w14:paraId="3516275E"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$1,880 </w:t>
            </w:r>
          </w:p>
        </w:tc>
        <w:tc>
          <w:tcPr>
            <w:tcW w:w="890" w:type="dxa"/>
            <w:tcBorders>
              <w:top w:val="nil"/>
              <w:left w:val="nil"/>
              <w:bottom w:val="nil"/>
              <w:right w:val="single" w:sz="8" w:space="0" w:color="808080"/>
            </w:tcBorders>
            <w:shd w:val="clear" w:color="000000" w:fill="FFFFFF"/>
            <w:noWrap/>
            <w:vAlign w:val="center"/>
            <w:hideMark/>
          </w:tcPr>
          <w:p w14:paraId="2DF11272"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$940 </w:t>
            </w:r>
          </w:p>
        </w:tc>
      </w:tr>
      <w:tr w:rsidR="006C0052" w:rsidRPr="009903D1" w14:paraId="089CAC05" w14:textId="77777777" w:rsidTr="006C0052">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61775EFB" w14:textId="77777777" w:rsidR="0033219C" w:rsidRPr="009903D1" w:rsidRDefault="0033219C" w:rsidP="005E3BA3">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3B83B36D" w14:textId="77777777" w:rsidR="0033219C" w:rsidRPr="009903D1" w:rsidRDefault="0033219C" w:rsidP="005E3BA3">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46873A2F" w14:textId="77777777" w:rsidR="0033219C" w:rsidRPr="009903D1" w:rsidRDefault="0033219C" w:rsidP="005E3BA3">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4CCFF1E5" w14:textId="77777777" w:rsidR="0033219C" w:rsidRPr="009903D1" w:rsidRDefault="0033219C" w:rsidP="005E3BA3">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607FA958"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4%</w:t>
            </w:r>
          </w:p>
        </w:tc>
        <w:tc>
          <w:tcPr>
            <w:tcW w:w="990" w:type="dxa"/>
            <w:tcBorders>
              <w:top w:val="nil"/>
              <w:left w:val="nil"/>
              <w:bottom w:val="single" w:sz="8" w:space="0" w:color="808080"/>
              <w:right w:val="single" w:sz="8" w:space="0" w:color="808080"/>
            </w:tcBorders>
            <w:shd w:val="clear" w:color="000000" w:fill="FFFFFF"/>
            <w:noWrap/>
            <w:vAlign w:val="center"/>
            <w:hideMark/>
          </w:tcPr>
          <w:p w14:paraId="1C9075EE"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4%</w:t>
            </w:r>
          </w:p>
        </w:tc>
        <w:tc>
          <w:tcPr>
            <w:tcW w:w="890" w:type="dxa"/>
            <w:tcBorders>
              <w:top w:val="nil"/>
              <w:left w:val="nil"/>
              <w:bottom w:val="single" w:sz="8" w:space="0" w:color="808080"/>
              <w:right w:val="single" w:sz="8" w:space="0" w:color="808080"/>
            </w:tcBorders>
            <w:shd w:val="clear" w:color="000000" w:fill="FFFFFF"/>
            <w:noWrap/>
            <w:vAlign w:val="center"/>
            <w:hideMark/>
          </w:tcPr>
          <w:p w14:paraId="6D08E095"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4%</w:t>
            </w:r>
          </w:p>
        </w:tc>
      </w:tr>
      <w:tr w:rsidR="006C0052" w:rsidRPr="009903D1" w14:paraId="1143E46C" w14:textId="77777777" w:rsidTr="006C0052">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7D7FE0E7" w14:textId="77777777" w:rsidR="0033219C" w:rsidRPr="009903D1" w:rsidRDefault="0033219C" w:rsidP="006C0052">
            <w:pPr>
              <w:pageBreakBefore/>
              <w:spacing w:line="240" w:lineRule="auto"/>
              <w:rPr>
                <w:rFonts w:eastAsia="Times New Roman"/>
                <w:color w:val="000000"/>
                <w:sz w:val="20"/>
                <w:szCs w:val="20"/>
              </w:rPr>
            </w:pPr>
            <w:r w:rsidRPr="009903D1">
              <w:rPr>
                <w:rFonts w:eastAsia="Times New Roman"/>
                <w:color w:val="000000"/>
                <w:sz w:val="20"/>
                <w:szCs w:val="20"/>
              </w:rPr>
              <w:lastRenderedPageBreak/>
              <w:t>For maintaining an original or any reissue patent, due at 11.5 years</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DE3FAC0"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$7,400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E1762E8"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$3,700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23A18E1"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$1,850 </w:t>
            </w:r>
          </w:p>
        </w:tc>
        <w:tc>
          <w:tcPr>
            <w:tcW w:w="990" w:type="dxa"/>
            <w:tcBorders>
              <w:top w:val="nil"/>
              <w:left w:val="nil"/>
              <w:bottom w:val="nil"/>
              <w:right w:val="single" w:sz="8" w:space="0" w:color="808080"/>
            </w:tcBorders>
            <w:shd w:val="clear" w:color="000000" w:fill="FFFFFF"/>
            <w:noWrap/>
            <w:vAlign w:val="center"/>
            <w:hideMark/>
          </w:tcPr>
          <w:p w14:paraId="09D924DE"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$7,700 </w:t>
            </w:r>
          </w:p>
        </w:tc>
        <w:tc>
          <w:tcPr>
            <w:tcW w:w="990" w:type="dxa"/>
            <w:tcBorders>
              <w:top w:val="nil"/>
              <w:left w:val="nil"/>
              <w:bottom w:val="nil"/>
              <w:right w:val="single" w:sz="8" w:space="0" w:color="808080"/>
            </w:tcBorders>
            <w:shd w:val="clear" w:color="000000" w:fill="FFFFFF"/>
            <w:noWrap/>
            <w:vAlign w:val="center"/>
            <w:hideMark/>
          </w:tcPr>
          <w:p w14:paraId="6A6803CF"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$3,850 </w:t>
            </w:r>
          </w:p>
        </w:tc>
        <w:tc>
          <w:tcPr>
            <w:tcW w:w="890" w:type="dxa"/>
            <w:tcBorders>
              <w:top w:val="nil"/>
              <w:left w:val="nil"/>
              <w:bottom w:val="nil"/>
              <w:right w:val="single" w:sz="8" w:space="0" w:color="808080"/>
            </w:tcBorders>
            <w:shd w:val="clear" w:color="000000" w:fill="FFFFFF"/>
            <w:noWrap/>
            <w:vAlign w:val="center"/>
            <w:hideMark/>
          </w:tcPr>
          <w:p w14:paraId="3366FEA6"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$1,925 </w:t>
            </w:r>
          </w:p>
        </w:tc>
      </w:tr>
      <w:tr w:rsidR="006C0052" w:rsidRPr="009903D1" w14:paraId="43ED3567" w14:textId="77777777" w:rsidTr="006C0052">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749ECCF6" w14:textId="77777777" w:rsidR="0033219C" w:rsidRPr="009903D1" w:rsidRDefault="0033219C" w:rsidP="005E3BA3">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0B29EF62" w14:textId="77777777" w:rsidR="0033219C" w:rsidRPr="009903D1" w:rsidRDefault="0033219C" w:rsidP="005E3BA3">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62D1395F" w14:textId="77777777" w:rsidR="0033219C" w:rsidRPr="009903D1" w:rsidRDefault="0033219C" w:rsidP="005E3BA3">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0F92E940" w14:textId="77777777" w:rsidR="0033219C" w:rsidRPr="009903D1" w:rsidRDefault="0033219C" w:rsidP="005E3BA3">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120AF9C5"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4%</w:t>
            </w:r>
          </w:p>
        </w:tc>
        <w:tc>
          <w:tcPr>
            <w:tcW w:w="990" w:type="dxa"/>
            <w:tcBorders>
              <w:top w:val="nil"/>
              <w:left w:val="nil"/>
              <w:bottom w:val="single" w:sz="8" w:space="0" w:color="808080"/>
              <w:right w:val="single" w:sz="8" w:space="0" w:color="808080"/>
            </w:tcBorders>
            <w:shd w:val="clear" w:color="000000" w:fill="FFFFFF"/>
            <w:noWrap/>
            <w:vAlign w:val="center"/>
            <w:hideMark/>
          </w:tcPr>
          <w:p w14:paraId="4A1CB2EA"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4%</w:t>
            </w:r>
          </w:p>
        </w:tc>
        <w:tc>
          <w:tcPr>
            <w:tcW w:w="890" w:type="dxa"/>
            <w:tcBorders>
              <w:top w:val="nil"/>
              <w:left w:val="nil"/>
              <w:bottom w:val="single" w:sz="8" w:space="0" w:color="808080"/>
              <w:right w:val="single" w:sz="8" w:space="0" w:color="808080"/>
            </w:tcBorders>
            <w:shd w:val="clear" w:color="000000" w:fill="FFFFFF"/>
            <w:noWrap/>
            <w:vAlign w:val="center"/>
            <w:hideMark/>
          </w:tcPr>
          <w:p w14:paraId="4A088543"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4%</w:t>
            </w:r>
          </w:p>
        </w:tc>
      </w:tr>
      <w:tr w:rsidR="006C0052" w:rsidRPr="009903D1" w14:paraId="619DB42E" w14:textId="77777777" w:rsidTr="006C0052">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7E2696FE" w14:textId="77777777" w:rsidR="0033219C" w:rsidRPr="009903D1" w:rsidRDefault="0033219C" w:rsidP="005E3BA3">
            <w:pPr>
              <w:spacing w:line="240" w:lineRule="auto"/>
              <w:rPr>
                <w:rFonts w:eastAsia="Times New Roman"/>
                <w:color w:val="000000"/>
                <w:sz w:val="20"/>
                <w:szCs w:val="20"/>
              </w:rPr>
            </w:pPr>
            <w:r w:rsidRPr="009903D1">
              <w:rPr>
                <w:rFonts w:eastAsia="Times New Roman"/>
                <w:color w:val="000000"/>
                <w:sz w:val="20"/>
                <w:szCs w:val="20"/>
              </w:rPr>
              <w:t>Extension for response within first month</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97B81AA"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$200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22A261C"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$100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604C15D"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$50 </w:t>
            </w:r>
          </w:p>
        </w:tc>
        <w:tc>
          <w:tcPr>
            <w:tcW w:w="990" w:type="dxa"/>
            <w:tcBorders>
              <w:top w:val="nil"/>
              <w:left w:val="nil"/>
              <w:bottom w:val="nil"/>
              <w:right w:val="single" w:sz="8" w:space="0" w:color="808080"/>
            </w:tcBorders>
            <w:shd w:val="clear" w:color="000000" w:fill="FFFFFF"/>
            <w:noWrap/>
            <w:vAlign w:val="center"/>
            <w:hideMark/>
          </w:tcPr>
          <w:p w14:paraId="1F7AC151"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$220 </w:t>
            </w:r>
          </w:p>
        </w:tc>
        <w:tc>
          <w:tcPr>
            <w:tcW w:w="990" w:type="dxa"/>
            <w:tcBorders>
              <w:top w:val="nil"/>
              <w:left w:val="nil"/>
              <w:bottom w:val="nil"/>
              <w:right w:val="single" w:sz="8" w:space="0" w:color="808080"/>
            </w:tcBorders>
            <w:shd w:val="clear" w:color="000000" w:fill="FFFFFF"/>
            <w:noWrap/>
            <w:vAlign w:val="center"/>
            <w:hideMark/>
          </w:tcPr>
          <w:p w14:paraId="4356F134"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$110 </w:t>
            </w:r>
          </w:p>
        </w:tc>
        <w:tc>
          <w:tcPr>
            <w:tcW w:w="890" w:type="dxa"/>
            <w:tcBorders>
              <w:top w:val="nil"/>
              <w:left w:val="nil"/>
              <w:bottom w:val="nil"/>
              <w:right w:val="single" w:sz="8" w:space="0" w:color="808080"/>
            </w:tcBorders>
            <w:shd w:val="clear" w:color="000000" w:fill="FFFFFF"/>
            <w:noWrap/>
            <w:vAlign w:val="center"/>
            <w:hideMark/>
          </w:tcPr>
          <w:p w14:paraId="79703B3E"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$55 </w:t>
            </w:r>
          </w:p>
        </w:tc>
      </w:tr>
      <w:tr w:rsidR="006C0052" w:rsidRPr="009903D1" w14:paraId="3ED0C249" w14:textId="77777777" w:rsidTr="006C0052">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7A162FE2" w14:textId="77777777" w:rsidR="0033219C" w:rsidRPr="009903D1" w:rsidRDefault="0033219C" w:rsidP="005E3BA3">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4037F5E0" w14:textId="77777777" w:rsidR="0033219C" w:rsidRPr="009903D1" w:rsidRDefault="0033219C" w:rsidP="005E3BA3">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3DE0671F" w14:textId="77777777" w:rsidR="0033219C" w:rsidRPr="009903D1" w:rsidRDefault="0033219C" w:rsidP="005E3BA3">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64E0D472" w14:textId="77777777" w:rsidR="0033219C" w:rsidRPr="009903D1" w:rsidRDefault="0033219C" w:rsidP="005E3BA3">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2042FE7F"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10%</w:t>
            </w:r>
          </w:p>
        </w:tc>
        <w:tc>
          <w:tcPr>
            <w:tcW w:w="990" w:type="dxa"/>
            <w:tcBorders>
              <w:top w:val="nil"/>
              <w:left w:val="nil"/>
              <w:bottom w:val="single" w:sz="8" w:space="0" w:color="808080"/>
              <w:right w:val="single" w:sz="8" w:space="0" w:color="808080"/>
            </w:tcBorders>
            <w:shd w:val="clear" w:color="000000" w:fill="FFFFFF"/>
            <w:noWrap/>
            <w:vAlign w:val="center"/>
            <w:hideMark/>
          </w:tcPr>
          <w:p w14:paraId="452A02E3"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10%</w:t>
            </w:r>
          </w:p>
        </w:tc>
        <w:tc>
          <w:tcPr>
            <w:tcW w:w="890" w:type="dxa"/>
            <w:tcBorders>
              <w:top w:val="nil"/>
              <w:left w:val="nil"/>
              <w:bottom w:val="single" w:sz="8" w:space="0" w:color="808080"/>
              <w:right w:val="single" w:sz="8" w:space="0" w:color="808080"/>
            </w:tcBorders>
            <w:shd w:val="clear" w:color="000000" w:fill="FFFFFF"/>
            <w:noWrap/>
            <w:vAlign w:val="center"/>
            <w:hideMark/>
          </w:tcPr>
          <w:p w14:paraId="77BD9381"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10%</w:t>
            </w:r>
          </w:p>
        </w:tc>
      </w:tr>
      <w:tr w:rsidR="006C0052" w:rsidRPr="009903D1" w14:paraId="7B2BFDEB" w14:textId="77777777" w:rsidTr="006C0052">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69BA3F43" w14:textId="77777777" w:rsidR="0033219C" w:rsidRPr="009903D1" w:rsidRDefault="0033219C" w:rsidP="005E3BA3">
            <w:pPr>
              <w:spacing w:line="240" w:lineRule="auto"/>
              <w:rPr>
                <w:rFonts w:eastAsia="Times New Roman"/>
                <w:color w:val="000000"/>
                <w:sz w:val="20"/>
                <w:szCs w:val="20"/>
              </w:rPr>
            </w:pPr>
            <w:r w:rsidRPr="009903D1">
              <w:rPr>
                <w:rFonts w:eastAsia="Times New Roman"/>
                <w:color w:val="000000"/>
                <w:sz w:val="20"/>
                <w:szCs w:val="20"/>
              </w:rPr>
              <w:t>Extension for response within second month</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919D7E4"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$600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F7C048B"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$300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3C7239C"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$150 </w:t>
            </w:r>
          </w:p>
        </w:tc>
        <w:tc>
          <w:tcPr>
            <w:tcW w:w="990" w:type="dxa"/>
            <w:tcBorders>
              <w:top w:val="nil"/>
              <w:left w:val="nil"/>
              <w:bottom w:val="nil"/>
              <w:right w:val="single" w:sz="8" w:space="0" w:color="808080"/>
            </w:tcBorders>
            <w:shd w:val="clear" w:color="000000" w:fill="FFFFFF"/>
            <w:noWrap/>
            <w:vAlign w:val="center"/>
            <w:hideMark/>
          </w:tcPr>
          <w:p w14:paraId="79ADECB6"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$640 </w:t>
            </w:r>
          </w:p>
        </w:tc>
        <w:tc>
          <w:tcPr>
            <w:tcW w:w="990" w:type="dxa"/>
            <w:tcBorders>
              <w:top w:val="nil"/>
              <w:left w:val="nil"/>
              <w:bottom w:val="nil"/>
              <w:right w:val="single" w:sz="8" w:space="0" w:color="808080"/>
            </w:tcBorders>
            <w:shd w:val="clear" w:color="000000" w:fill="FFFFFF"/>
            <w:noWrap/>
            <w:vAlign w:val="center"/>
            <w:hideMark/>
          </w:tcPr>
          <w:p w14:paraId="205F088A"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$320 </w:t>
            </w:r>
          </w:p>
        </w:tc>
        <w:tc>
          <w:tcPr>
            <w:tcW w:w="890" w:type="dxa"/>
            <w:tcBorders>
              <w:top w:val="nil"/>
              <w:left w:val="nil"/>
              <w:bottom w:val="nil"/>
              <w:right w:val="single" w:sz="8" w:space="0" w:color="808080"/>
            </w:tcBorders>
            <w:shd w:val="clear" w:color="000000" w:fill="FFFFFF"/>
            <w:noWrap/>
            <w:vAlign w:val="center"/>
            <w:hideMark/>
          </w:tcPr>
          <w:p w14:paraId="78D76AE0"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$160 </w:t>
            </w:r>
          </w:p>
        </w:tc>
      </w:tr>
      <w:tr w:rsidR="006C0052" w:rsidRPr="009903D1" w14:paraId="61CE2EE2" w14:textId="77777777" w:rsidTr="006C0052">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61B92BF6" w14:textId="77777777" w:rsidR="0033219C" w:rsidRPr="009903D1" w:rsidRDefault="0033219C" w:rsidP="005E3BA3">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17D8657F" w14:textId="77777777" w:rsidR="0033219C" w:rsidRPr="009903D1" w:rsidRDefault="0033219C" w:rsidP="005E3BA3">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63BA668B" w14:textId="77777777" w:rsidR="0033219C" w:rsidRPr="009903D1" w:rsidRDefault="0033219C" w:rsidP="005E3BA3">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00FCBF30" w14:textId="77777777" w:rsidR="0033219C" w:rsidRPr="009903D1" w:rsidRDefault="0033219C" w:rsidP="005E3BA3">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7B3F3BFF"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7%</w:t>
            </w:r>
          </w:p>
        </w:tc>
        <w:tc>
          <w:tcPr>
            <w:tcW w:w="990" w:type="dxa"/>
            <w:tcBorders>
              <w:top w:val="nil"/>
              <w:left w:val="nil"/>
              <w:bottom w:val="single" w:sz="8" w:space="0" w:color="808080"/>
              <w:right w:val="single" w:sz="8" w:space="0" w:color="808080"/>
            </w:tcBorders>
            <w:shd w:val="clear" w:color="000000" w:fill="FFFFFF"/>
            <w:noWrap/>
            <w:vAlign w:val="center"/>
            <w:hideMark/>
          </w:tcPr>
          <w:p w14:paraId="43EDA23E"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7%</w:t>
            </w:r>
          </w:p>
        </w:tc>
        <w:tc>
          <w:tcPr>
            <w:tcW w:w="890" w:type="dxa"/>
            <w:tcBorders>
              <w:top w:val="nil"/>
              <w:left w:val="nil"/>
              <w:bottom w:val="single" w:sz="8" w:space="0" w:color="808080"/>
              <w:right w:val="single" w:sz="8" w:space="0" w:color="808080"/>
            </w:tcBorders>
            <w:shd w:val="clear" w:color="000000" w:fill="FFFFFF"/>
            <w:noWrap/>
            <w:vAlign w:val="center"/>
            <w:hideMark/>
          </w:tcPr>
          <w:p w14:paraId="0E760C9A"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7%</w:t>
            </w:r>
          </w:p>
        </w:tc>
      </w:tr>
      <w:tr w:rsidR="006C0052" w:rsidRPr="009903D1" w14:paraId="52A3826A" w14:textId="77777777" w:rsidTr="006C0052">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3DE9841F" w14:textId="77777777" w:rsidR="0033219C" w:rsidRPr="009903D1" w:rsidRDefault="0033219C" w:rsidP="005E3BA3">
            <w:pPr>
              <w:spacing w:line="240" w:lineRule="auto"/>
              <w:rPr>
                <w:rFonts w:eastAsia="Times New Roman"/>
                <w:color w:val="000000"/>
                <w:sz w:val="20"/>
                <w:szCs w:val="20"/>
              </w:rPr>
            </w:pPr>
            <w:r w:rsidRPr="009903D1">
              <w:rPr>
                <w:rFonts w:eastAsia="Times New Roman"/>
                <w:color w:val="000000"/>
                <w:sz w:val="20"/>
                <w:szCs w:val="20"/>
              </w:rPr>
              <w:t>Extension for response within third month</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27E61F1"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$1,400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5803BBD"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$700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3806554"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$350 </w:t>
            </w:r>
          </w:p>
        </w:tc>
        <w:tc>
          <w:tcPr>
            <w:tcW w:w="990" w:type="dxa"/>
            <w:tcBorders>
              <w:top w:val="nil"/>
              <w:left w:val="nil"/>
              <w:bottom w:val="nil"/>
              <w:right w:val="single" w:sz="8" w:space="0" w:color="808080"/>
            </w:tcBorders>
            <w:shd w:val="clear" w:color="000000" w:fill="FFFFFF"/>
            <w:noWrap/>
            <w:vAlign w:val="center"/>
            <w:hideMark/>
          </w:tcPr>
          <w:p w14:paraId="0FBC0CAD"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$1,480 </w:t>
            </w:r>
          </w:p>
        </w:tc>
        <w:tc>
          <w:tcPr>
            <w:tcW w:w="990" w:type="dxa"/>
            <w:tcBorders>
              <w:top w:val="nil"/>
              <w:left w:val="nil"/>
              <w:bottom w:val="nil"/>
              <w:right w:val="single" w:sz="8" w:space="0" w:color="808080"/>
            </w:tcBorders>
            <w:shd w:val="clear" w:color="000000" w:fill="FFFFFF"/>
            <w:noWrap/>
            <w:vAlign w:val="center"/>
            <w:hideMark/>
          </w:tcPr>
          <w:p w14:paraId="3C3F156D"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$740 </w:t>
            </w:r>
          </w:p>
        </w:tc>
        <w:tc>
          <w:tcPr>
            <w:tcW w:w="890" w:type="dxa"/>
            <w:tcBorders>
              <w:top w:val="nil"/>
              <w:left w:val="nil"/>
              <w:bottom w:val="nil"/>
              <w:right w:val="single" w:sz="8" w:space="0" w:color="808080"/>
            </w:tcBorders>
            <w:shd w:val="clear" w:color="000000" w:fill="FFFFFF"/>
            <w:noWrap/>
            <w:vAlign w:val="center"/>
            <w:hideMark/>
          </w:tcPr>
          <w:p w14:paraId="5B25C280"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$370 </w:t>
            </w:r>
          </w:p>
        </w:tc>
      </w:tr>
      <w:tr w:rsidR="006C0052" w:rsidRPr="009903D1" w14:paraId="4E750AF0" w14:textId="77777777" w:rsidTr="006C0052">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65CEF525" w14:textId="77777777" w:rsidR="0033219C" w:rsidRPr="009903D1" w:rsidRDefault="0033219C" w:rsidP="005E3BA3">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4F9F8813" w14:textId="77777777" w:rsidR="0033219C" w:rsidRPr="009903D1" w:rsidRDefault="0033219C" w:rsidP="005E3BA3">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36340F81" w14:textId="77777777" w:rsidR="0033219C" w:rsidRPr="009903D1" w:rsidRDefault="0033219C" w:rsidP="005E3BA3">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06439019" w14:textId="77777777" w:rsidR="0033219C" w:rsidRPr="009903D1" w:rsidRDefault="0033219C" w:rsidP="005E3BA3">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68FBC674"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6%</w:t>
            </w:r>
          </w:p>
        </w:tc>
        <w:tc>
          <w:tcPr>
            <w:tcW w:w="990" w:type="dxa"/>
            <w:tcBorders>
              <w:top w:val="nil"/>
              <w:left w:val="nil"/>
              <w:bottom w:val="single" w:sz="8" w:space="0" w:color="808080"/>
              <w:right w:val="single" w:sz="8" w:space="0" w:color="808080"/>
            </w:tcBorders>
            <w:shd w:val="clear" w:color="000000" w:fill="FFFFFF"/>
            <w:noWrap/>
            <w:vAlign w:val="center"/>
            <w:hideMark/>
          </w:tcPr>
          <w:p w14:paraId="1DF932E6"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6%</w:t>
            </w:r>
          </w:p>
        </w:tc>
        <w:tc>
          <w:tcPr>
            <w:tcW w:w="890" w:type="dxa"/>
            <w:tcBorders>
              <w:top w:val="nil"/>
              <w:left w:val="nil"/>
              <w:bottom w:val="single" w:sz="8" w:space="0" w:color="808080"/>
              <w:right w:val="single" w:sz="8" w:space="0" w:color="808080"/>
            </w:tcBorders>
            <w:shd w:val="clear" w:color="000000" w:fill="FFFFFF"/>
            <w:noWrap/>
            <w:vAlign w:val="center"/>
            <w:hideMark/>
          </w:tcPr>
          <w:p w14:paraId="7C226476"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6%</w:t>
            </w:r>
          </w:p>
        </w:tc>
      </w:tr>
      <w:tr w:rsidR="006C0052" w:rsidRPr="009903D1" w14:paraId="0CD2A5C4" w14:textId="77777777" w:rsidTr="006C0052">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7B316DA1" w14:textId="77777777" w:rsidR="0033219C" w:rsidRPr="009903D1" w:rsidRDefault="0033219C" w:rsidP="006C0052">
            <w:pPr>
              <w:spacing w:line="240" w:lineRule="auto"/>
              <w:rPr>
                <w:rFonts w:eastAsia="Times New Roman"/>
                <w:color w:val="000000"/>
                <w:sz w:val="20"/>
                <w:szCs w:val="20"/>
              </w:rPr>
            </w:pPr>
            <w:r w:rsidRPr="009903D1">
              <w:rPr>
                <w:rFonts w:eastAsia="Times New Roman"/>
                <w:color w:val="000000"/>
                <w:sz w:val="20"/>
                <w:szCs w:val="20"/>
              </w:rPr>
              <w:t>Extension for response within fourth month</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247AE87"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$2,200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2FF4065"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$1,100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55623E2"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$550 </w:t>
            </w:r>
          </w:p>
        </w:tc>
        <w:tc>
          <w:tcPr>
            <w:tcW w:w="990" w:type="dxa"/>
            <w:tcBorders>
              <w:top w:val="nil"/>
              <w:left w:val="nil"/>
              <w:bottom w:val="nil"/>
              <w:right w:val="single" w:sz="8" w:space="0" w:color="808080"/>
            </w:tcBorders>
            <w:shd w:val="clear" w:color="000000" w:fill="FFFFFF"/>
            <w:noWrap/>
            <w:vAlign w:val="center"/>
            <w:hideMark/>
          </w:tcPr>
          <w:p w14:paraId="24AB49A1"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$2,320 </w:t>
            </w:r>
          </w:p>
        </w:tc>
        <w:tc>
          <w:tcPr>
            <w:tcW w:w="990" w:type="dxa"/>
            <w:tcBorders>
              <w:top w:val="nil"/>
              <w:left w:val="nil"/>
              <w:bottom w:val="nil"/>
              <w:right w:val="single" w:sz="8" w:space="0" w:color="808080"/>
            </w:tcBorders>
            <w:shd w:val="clear" w:color="000000" w:fill="FFFFFF"/>
            <w:noWrap/>
            <w:vAlign w:val="center"/>
            <w:hideMark/>
          </w:tcPr>
          <w:p w14:paraId="5A347CA1"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$1,160 </w:t>
            </w:r>
          </w:p>
        </w:tc>
        <w:tc>
          <w:tcPr>
            <w:tcW w:w="890" w:type="dxa"/>
            <w:tcBorders>
              <w:top w:val="nil"/>
              <w:left w:val="nil"/>
              <w:bottom w:val="nil"/>
              <w:right w:val="single" w:sz="8" w:space="0" w:color="808080"/>
            </w:tcBorders>
            <w:shd w:val="clear" w:color="000000" w:fill="FFFFFF"/>
            <w:noWrap/>
            <w:vAlign w:val="center"/>
            <w:hideMark/>
          </w:tcPr>
          <w:p w14:paraId="2A9E0FD8"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$580 </w:t>
            </w:r>
          </w:p>
        </w:tc>
      </w:tr>
      <w:tr w:rsidR="006C0052" w:rsidRPr="009903D1" w14:paraId="53AFD325" w14:textId="77777777" w:rsidTr="006C0052">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082E10F2" w14:textId="77777777" w:rsidR="0033219C" w:rsidRPr="009903D1" w:rsidRDefault="0033219C" w:rsidP="005E3BA3">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6A4CC4FD" w14:textId="77777777" w:rsidR="0033219C" w:rsidRPr="009903D1" w:rsidRDefault="0033219C" w:rsidP="005E3BA3">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1E2E1D24" w14:textId="77777777" w:rsidR="0033219C" w:rsidRPr="009903D1" w:rsidRDefault="0033219C" w:rsidP="005E3BA3">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6A20B1E3" w14:textId="77777777" w:rsidR="0033219C" w:rsidRPr="009903D1" w:rsidRDefault="0033219C" w:rsidP="005E3BA3">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03553A12"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c>
          <w:tcPr>
            <w:tcW w:w="990" w:type="dxa"/>
            <w:tcBorders>
              <w:top w:val="nil"/>
              <w:left w:val="nil"/>
              <w:bottom w:val="single" w:sz="8" w:space="0" w:color="808080"/>
              <w:right w:val="single" w:sz="8" w:space="0" w:color="808080"/>
            </w:tcBorders>
            <w:shd w:val="clear" w:color="000000" w:fill="FFFFFF"/>
            <w:noWrap/>
            <w:vAlign w:val="center"/>
            <w:hideMark/>
          </w:tcPr>
          <w:p w14:paraId="77A16787"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c>
          <w:tcPr>
            <w:tcW w:w="890" w:type="dxa"/>
            <w:tcBorders>
              <w:top w:val="nil"/>
              <w:left w:val="nil"/>
              <w:bottom w:val="single" w:sz="8" w:space="0" w:color="808080"/>
              <w:right w:val="single" w:sz="8" w:space="0" w:color="808080"/>
            </w:tcBorders>
            <w:shd w:val="clear" w:color="000000" w:fill="FFFFFF"/>
            <w:noWrap/>
            <w:vAlign w:val="center"/>
            <w:hideMark/>
          </w:tcPr>
          <w:p w14:paraId="060D9F95"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r>
      <w:tr w:rsidR="006C0052" w:rsidRPr="009903D1" w14:paraId="70CD4CDB" w14:textId="77777777" w:rsidTr="006C0052">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1B441F3D" w14:textId="77777777" w:rsidR="0033219C" w:rsidRPr="009903D1" w:rsidRDefault="0033219C" w:rsidP="005E3BA3">
            <w:pPr>
              <w:spacing w:line="240" w:lineRule="auto"/>
              <w:rPr>
                <w:rFonts w:eastAsia="Times New Roman"/>
                <w:color w:val="000000"/>
                <w:sz w:val="20"/>
                <w:szCs w:val="20"/>
              </w:rPr>
            </w:pPr>
            <w:r w:rsidRPr="009903D1">
              <w:rPr>
                <w:rFonts w:eastAsia="Times New Roman"/>
                <w:color w:val="000000"/>
                <w:sz w:val="20"/>
                <w:szCs w:val="20"/>
              </w:rPr>
              <w:t>Extension for response within fifth month</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F6F371C"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$3,000 </w:t>
            </w:r>
          </w:p>
        </w:tc>
        <w:tc>
          <w:tcPr>
            <w:tcW w:w="90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8A1FFBF"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$1,500 </w:t>
            </w:r>
          </w:p>
        </w:tc>
        <w:tc>
          <w:tcPr>
            <w:tcW w:w="99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9DCFC4E"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$750 </w:t>
            </w:r>
          </w:p>
        </w:tc>
        <w:tc>
          <w:tcPr>
            <w:tcW w:w="990" w:type="dxa"/>
            <w:tcBorders>
              <w:top w:val="nil"/>
              <w:left w:val="nil"/>
              <w:bottom w:val="nil"/>
              <w:right w:val="single" w:sz="8" w:space="0" w:color="808080"/>
            </w:tcBorders>
            <w:shd w:val="clear" w:color="000000" w:fill="FFFFFF"/>
            <w:noWrap/>
            <w:vAlign w:val="center"/>
            <w:hideMark/>
          </w:tcPr>
          <w:p w14:paraId="3DC825D6"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$3,160 </w:t>
            </w:r>
          </w:p>
        </w:tc>
        <w:tc>
          <w:tcPr>
            <w:tcW w:w="990" w:type="dxa"/>
            <w:tcBorders>
              <w:top w:val="nil"/>
              <w:left w:val="nil"/>
              <w:bottom w:val="nil"/>
              <w:right w:val="single" w:sz="8" w:space="0" w:color="808080"/>
            </w:tcBorders>
            <w:shd w:val="clear" w:color="000000" w:fill="FFFFFF"/>
            <w:noWrap/>
            <w:vAlign w:val="center"/>
            <w:hideMark/>
          </w:tcPr>
          <w:p w14:paraId="426052FE"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$1,580 </w:t>
            </w:r>
          </w:p>
        </w:tc>
        <w:tc>
          <w:tcPr>
            <w:tcW w:w="890" w:type="dxa"/>
            <w:tcBorders>
              <w:top w:val="nil"/>
              <w:left w:val="nil"/>
              <w:bottom w:val="nil"/>
              <w:right w:val="single" w:sz="8" w:space="0" w:color="808080"/>
            </w:tcBorders>
            <w:shd w:val="clear" w:color="000000" w:fill="FFFFFF"/>
            <w:noWrap/>
            <w:vAlign w:val="center"/>
            <w:hideMark/>
          </w:tcPr>
          <w:p w14:paraId="045CA25C"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$790 </w:t>
            </w:r>
          </w:p>
        </w:tc>
      </w:tr>
      <w:tr w:rsidR="006C0052" w:rsidRPr="009903D1" w14:paraId="6FD63229" w14:textId="77777777" w:rsidTr="006C0052">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0F0A588F" w14:textId="77777777" w:rsidR="0033219C" w:rsidRPr="009903D1" w:rsidRDefault="0033219C" w:rsidP="005E3BA3">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1AF4281D" w14:textId="77777777" w:rsidR="0033219C" w:rsidRPr="009903D1" w:rsidRDefault="0033219C" w:rsidP="005E3BA3">
            <w:pPr>
              <w:spacing w:line="240" w:lineRule="auto"/>
              <w:rPr>
                <w:rFonts w:eastAsia="Times New Roman"/>
                <w:color w:val="000000"/>
                <w:sz w:val="20"/>
                <w:szCs w:val="20"/>
              </w:rPr>
            </w:pPr>
          </w:p>
        </w:tc>
        <w:tc>
          <w:tcPr>
            <w:tcW w:w="900" w:type="dxa"/>
            <w:vMerge/>
            <w:tcBorders>
              <w:top w:val="nil"/>
              <w:left w:val="single" w:sz="8" w:space="0" w:color="808080"/>
              <w:bottom w:val="single" w:sz="8" w:space="0" w:color="808080"/>
              <w:right w:val="single" w:sz="8" w:space="0" w:color="808080"/>
            </w:tcBorders>
            <w:vAlign w:val="center"/>
            <w:hideMark/>
          </w:tcPr>
          <w:p w14:paraId="23B3A2EC" w14:textId="77777777" w:rsidR="0033219C" w:rsidRPr="009903D1" w:rsidRDefault="0033219C" w:rsidP="005E3BA3">
            <w:pPr>
              <w:spacing w:line="240" w:lineRule="auto"/>
              <w:rPr>
                <w:rFonts w:eastAsia="Times New Roman"/>
                <w:color w:val="000000"/>
                <w:sz w:val="20"/>
                <w:szCs w:val="20"/>
              </w:rPr>
            </w:pPr>
          </w:p>
        </w:tc>
        <w:tc>
          <w:tcPr>
            <w:tcW w:w="990" w:type="dxa"/>
            <w:vMerge/>
            <w:tcBorders>
              <w:top w:val="nil"/>
              <w:left w:val="single" w:sz="8" w:space="0" w:color="808080"/>
              <w:bottom w:val="single" w:sz="8" w:space="0" w:color="808080"/>
              <w:right w:val="single" w:sz="8" w:space="0" w:color="808080"/>
            </w:tcBorders>
            <w:vAlign w:val="center"/>
            <w:hideMark/>
          </w:tcPr>
          <w:p w14:paraId="3D7E0F07" w14:textId="77777777" w:rsidR="0033219C" w:rsidRPr="009903D1" w:rsidRDefault="0033219C" w:rsidP="005E3BA3">
            <w:pPr>
              <w:spacing w:line="240" w:lineRule="auto"/>
              <w:rPr>
                <w:rFonts w:eastAsia="Times New Roman"/>
                <w:color w:val="000000"/>
                <w:sz w:val="20"/>
                <w:szCs w:val="20"/>
              </w:rPr>
            </w:pPr>
          </w:p>
        </w:tc>
        <w:tc>
          <w:tcPr>
            <w:tcW w:w="990" w:type="dxa"/>
            <w:tcBorders>
              <w:top w:val="nil"/>
              <w:left w:val="nil"/>
              <w:bottom w:val="single" w:sz="8" w:space="0" w:color="808080"/>
              <w:right w:val="single" w:sz="8" w:space="0" w:color="808080"/>
            </w:tcBorders>
            <w:shd w:val="clear" w:color="000000" w:fill="FFFFFF"/>
            <w:noWrap/>
            <w:vAlign w:val="center"/>
            <w:hideMark/>
          </w:tcPr>
          <w:p w14:paraId="28134A79"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c>
          <w:tcPr>
            <w:tcW w:w="990" w:type="dxa"/>
            <w:tcBorders>
              <w:top w:val="nil"/>
              <w:left w:val="nil"/>
              <w:bottom w:val="single" w:sz="8" w:space="0" w:color="808080"/>
              <w:right w:val="single" w:sz="8" w:space="0" w:color="808080"/>
            </w:tcBorders>
            <w:shd w:val="clear" w:color="000000" w:fill="FFFFFF"/>
            <w:noWrap/>
            <w:vAlign w:val="center"/>
            <w:hideMark/>
          </w:tcPr>
          <w:p w14:paraId="071CD003"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c>
          <w:tcPr>
            <w:tcW w:w="890" w:type="dxa"/>
            <w:tcBorders>
              <w:top w:val="nil"/>
              <w:left w:val="nil"/>
              <w:bottom w:val="single" w:sz="8" w:space="0" w:color="808080"/>
              <w:right w:val="single" w:sz="8" w:space="0" w:color="808080"/>
            </w:tcBorders>
            <w:shd w:val="clear" w:color="000000" w:fill="FFFFFF"/>
            <w:noWrap/>
            <w:vAlign w:val="center"/>
            <w:hideMark/>
          </w:tcPr>
          <w:p w14:paraId="7764C493"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5%</w:t>
            </w:r>
          </w:p>
        </w:tc>
      </w:tr>
      <w:tr w:rsidR="0033219C" w:rsidRPr="009903D1" w14:paraId="177F0ED8" w14:textId="77777777" w:rsidTr="006C0052">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074F4B5B" w14:textId="77777777" w:rsidR="0033219C" w:rsidRPr="009903D1" w:rsidRDefault="0033219C" w:rsidP="005E3BA3">
            <w:pPr>
              <w:spacing w:line="240" w:lineRule="auto"/>
              <w:rPr>
                <w:rFonts w:eastAsia="Times New Roman"/>
                <w:color w:val="000000"/>
                <w:sz w:val="20"/>
                <w:szCs w:val="20"/>
              </w:rPr>
            </w:pPr>
            <w:r w:rsidRPr="009903D1">
              <w:rPr>
                <w:rFonts w:eastAsia="Times New Roman"/>
                <w:color w:val="000000"/>
                <w:sz w:val="20"/>
                <w:szCs w:val="20"/>
              </w:rPr>
              <w:t>Pro Hac Vice Admission Fee</w:t>
            </w:r>
          </w:p>
        </w:tc>
        <w:tc>
          <w:tcPr>
            <w:tcW w:w="2790" w:type="dxa"/>
            <w:gridSpan w:val="3"/>
            <w:vMerge w:val="restart"/>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14:paraId="080A8A4D"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n/a</w:t>
            </w:r>
          </w:p>
        </w:tc>
        <w:tc>
          <w:tcPr>
            <w:tcW w:w="2870" w:type="dxa"/>
            <w:gridSpan w:val="3"/>
            <w:tcBorders>
              <w:top w:val="single" w:sz="8" w:space="0" w:color="808080"/>
              <w:left w:val="nil"/>
              <w:bottom w:val="nil"/>
              <w:right w:val="single" w:sz="8" w:space="0" w:color="808080"/>
            </w:tcBorders>
            <w:shd w:val="clear" w:color="000000" w:fill="FFFFFF"/>
            <w:noWrap/>
            <w:vAlign w:val="center"/>
            <w:hideMark/>
          </w:tcPr>
          <w:p w14:paraId="17684DD8"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$250 </w:t>
            </w:r>
          </w:p>
        </w:tc>
      </w:tr>
      <w:tr w:rsidR="0033219C" w:rsidRPr="009903D1" w14:paraId="4C5F69D7" w14:textId="77777777" w:rsidTr="006C0052">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006930DD" w14:textId="77777777" w:rsidR="0033219C" w:rsidRPr="009903D1" w:rsidRDefault="0033219C" w:rsidP="005E3BA3">
            <w:pPr>
              <w:spacing w:line="240" w:lineRule="auto"/>
              <w:rPr>
                <w:rFonts w:eastAsia="Times New Roman"/>
                <w:color w:val="000000"/>
                <w:sz w:val="20"/>
                <w:szCs w:val="20"/>
              </w:rPr>
            </w:pPr>
          </w:p>
        </w:tc>
        <w:tc>
          <w:tcPr>
            <w:tcW w:w="2790" w:type="dxa"/>
            <w:gridSpan w:val="3"/>
            <w:vMerge/>
            <w:tcBorders>
              <w:top w:val="single" w:sz="8" w:space="0" w:color="808080"/>
              <w:left w:val="single" w:sz="8" w:space="0" w:color="808080"/>
              <w:bottom w:val="single" w:sz="8" w:space="0" w:color="808080"/>
              <w:right w:val="single" w:sz="8" w:space="0" w:color="808080"/>
            </w:tcBorders>
            <w:vAlign w:val="center"/>
            <w:hideMark/>
          </w:tcPr>
          <w:p w14:paraId="5E845132" w14:textId="77777777" w:rsidR="0033219C" w:rsidRPr="009903D1" w:rsidRDefault="0033219C" w:rsidP="005E3BA3">
            <w:pPr>
              <w:spacing w:line="240" w:lineRule="auto"/>
              <w:rPr>
                <w:rFonts w:eastAsia="Times New Roman"/>
                <w:color w:val="000000"/>
                <w:sz w:val="20"/>
                <w:szCs w:val="20"/>
              </w:rPr>
            </w:pPr>
          </w:p>
        </w:tc>
        <w:tc>
          <w:tcPr>
            <w:tcW w:w="2870" w:type="dxa"/>
            <w:gridSpan w:val="3"/>
            <w:tcBorders>
              <w:top w:val="nil"/>
              <w:left w:val="nil"/>
              <w:bottom w:val="single" w:sz="8" w:space="0" w:color="808080"/>
              <w:right w:val="single" w:sz="8" w:space="0" w:color="808080"/>
            </w:tcBorders>
            <w:shd w:val="clear" w:color="000000" w:fill="FFFFFF"/>
            <w:noWrap/>
            <w:vAlign w:val="center"/>
            <w:hideMark/>
          </w:tcPr>
          <w:p w14:paraId="152BCCE0"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n/a</w:t>
            </w:r>
          </w:p>
        </w:tc>
      </w:tr>
      <w:tr w:rsidR="0033219C" w:rsidRPr="009903D1" w14:paraId="6DCF0AF4" w14:textId="77777777" w:rsidTr="006C0052">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036C4D5A" w14:textId="77777777" w:rsidR="0033219C" w:rsidRPr="009903D1" w:rsidRDefault="0033219C" w:rsidP="005E3BA3">
            <w:pPr>
              <w:spacing w:line="240" w:lineRule="auto"/>
              <w:rPr>
                <w:rFonts w:eastAsia="Times New Roman"/>
                <w:color w:val="000000"/>
                <w:sz w:val="20"/>
                <w:szCs w:val="20"/>
              </w:rPr>
            </w:pPr>
            <w:r w:rsidRPr="009903D1">
              <w:rPr>
                <w:rFonts w:eastAsia="Times New Roman"/>
                <w:color w:val="000000"/>
                <w:sz w:val="20"/>
                <w:szCs w:val="20"/>
              </w:rPr>
              <w:t>Inactive Patent Practitioner Fee</w:t>
            </w:r>
          </w:p>
        </w:tc>
        <w:tc>
          <w:tcPr>
            <w:tcW w:w="2790" w:type="dxa"/>
            <w:gridSpan w:val="3"/>
            <w:vMerge w:val="restart"/>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14:paraId="6CE02CEA"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n/a</w:t>
            </w:r>
          </w:p>
        </w:tc>
        <w:tc>
          <w:tcPr>
            <w:tcW w:w="2870" w:type="dxa"/>
            <w:gridSpan w:val="3"/>
            <w:tcBorders>
              <w:top w:val="single" w:sz="8" w:space="0" w:color="808080"/>
              <w:left w:val="nil"/>
              <w:bottom w:val="nil"/>
              <w:right w:val="single" w:sz="8" w:space="0" w:color="808080"/>
            </w:tcBorders>
            <w:shd w:val="clear" w:color="000000" w:fill="FFFFFF"/>
            <w:noWrap/>
            <w:vAlign w:val="center"/>
            <w:hideMark/>
          </w:tcPr>
          <w:p w14:paraId="6F280830"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$70 </w:t>
            </w:r>
          </w:p>
        </w:tc>
      </w:tr>
      <w:tr w:rsidR="0033219C" w:rsidRPr="009903D1" w14:paraId="5EA70F5B" w14:textId="77777777" w:rsidTr="006C0052">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3AE413AC" w14:textId="77777777" w:rsidR="0033219C" w:rsidRPr="009903D1" w:rsidRDefault="0033219C" w:rsidP="005E3BA3">
            <w:pPr>
              <w:spacing w:line="240" w:lineRule="auto"/>
              <w:rPr>
                <w:rFonts w:eastAsia="Times New Roman"/>
                <w:color w:val="000000"/>
                <w:sz w:val="20"/>
                <w:szCs w:val="20"/>
              </w:rPr>
            </w:pPr>
          </w:p>
        </w:tc>
        <w:tc>
          <w:tcPr>
            <w:tcW w:w="2790" w:type="dxa"/>
            <w:gridSpan w:val="3"/>
            <w:vMerge/>
            <w:tcBorders>
              <w:top w:val="single" w:sz="8" w:space="0" w:color="808080"/>
              <w:left w:val="single" w:sz="8" w:space="0" w:color="808080"/>
              <w:bottom w:val="single" w:sz="8" w:space="0" w:color="808080"/>
              <w:right w:val="single" w:sz="8" w:space="0" w:color="808080"/>
            </w:tcBorders>
            <w:vAlign w:val="center"/>
            <w:hideMark/>
          </w:tcPr>
          <w:p w14:paraId="5AD39004" w14:textId="77777777" w:rsidR="0033219C" w:rsidRPr="009903D1" w:rsidRDefault="0033219C" w:rsidP="005E3BA3">
            <w:pPr>
              <w:spacing w:line="240" w:lineRule="auto"/>
              <w:rPr>
                <w:rFonts w:eastAsia="Times New Roman"/>
                <w:color w:val="000000"/>
                <w:sz w:val="20"/>
                <w:szCs w:val="20"/>
              </w:rPr>
            </w:pPr>
          </w:p>
        </w:tc>
        <w:tc>
          <w:tcPr>
            <w:tcW w:w="2870" w:type="dxa"/>
            <w:gridSpan w:val="3"/>
            <w:tcBorders>
              <w:top w:val="nil"/>
              <w:left w:val="nil"/>
              <w:bottom w:val="single" w:sz="8" w:space="0" w:color="808080"/>
              <w:right w:val="single" w:sz="8" w:space="0" w:color="808080"/>
            </w:tcBorders>
            <w:shd w:val="clear" w:color="000000" w:fill="FFFFFF"/>
            <w:noWrap/>
            <w:vAlign w:val="center"/>
            <w:hideMark/>
          </w:tcPr>
          <w:p w14:paraId="0148BDD4"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n/a</w:t>
            </w:r>
          </w:p>
        </w:tc>
      </w:tr>
      <w:tr w:rsidR="0033219C" w:rsidRPr="009903D1" w14:paraId="080A0A8B" w14:textId="77777777" w:rsidTr="006C0052">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4A050FBE" w14:textId="71CA46BF" w:rsidR="0033219C" w:rsidRPr="009903D1" w:rsidRDefault="00050ADE" w:rsidP="005E3BA3">
            <w:pPr>
              <w:spacing w:line="240" w:lineRule="auto"/>
              <w:rPr>
                <w:rFonts w:eastAsia="Times New Roman"/>
                <w:color w:val="000000"/>
                <w:sz w:val="20"/>
                <w:szCs w:val="20"/>
              </w:rPr>
            </w:pPr>
            <w:r w:rsidRPr="00050ADE">
              <w:rPr>
                <w:rFonts w:eastAsia="Times New Roman"/>
                <w:color w:val="000000"/>
                <w:sz w:val="20"/>
                <w:szCs w:val="20"/>
              </w:rPr>
              <w:t>Annual Active Patent Practitioner Fee with certifying continuing legal education completion</w:t>
            </w:r>
          </w:p>
        </w:tc>
        <w:tc>
          <w:tcPr>
            <w:tcW w:w="2790" w:type="dxa"/>
            <w:gridSpan w:val="3"/>
            <w:vMerge w:val="restart"/>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14:paraId="3F39D0BA"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n/a</w:t>
            </w:r>
          </w:p>
        </w:tc>
        <w:tc>
          <w:tcPr>
            <w:tcW w:w="2870" w:type="dxa"/>
            <w:gridSpan w:val="3"/>
            <w:tcBorders>
              <w:top w:val="single" w:sz="8" w:space="0" w:color="808080"/>
              <w:left w:val="nil"/>
              <w:bottom w:val="nil"/>
              <w:right w:val="single" w:sz="8" w:space="0" w:color="808080"/>
            </w:tcBorders>
            <w:shd w:val="clear" w:color="000000" w:fill="FFFFFF"/>
            <w:noWrap/>
            <w:vAlign w:val="center"/>
            <w:hideMark/>
          </w:tcPr>
          <w:p w14:paraId="28094E35" w14:textId="77777777" w:rsidR="0033219C" w:rsidRPr="009903D1" w:rsidRDefault="0033219C"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$240 </w:t>
            </w:r>
          </w:p>
        </w:tc>
      </w:tr>
      <w:tr w:rsidR="0033219C" w:rsidRPr="009903D1" w14:paraId="67CCC139" w14:textId="77777777" w:rsidTr="006C0052">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04432E52" w14:textId="77777777" w:rsidR="0033219C" w:rsidRPr="009903D1" w:rsidRDefault="0033219C" w:rsidP="005E3BA3">
            <w:pPr>
              <w:spacing w:line="240" w:lineRule="auto"/>
              <w:rPr>
                <w:rFonts w:eastAsia="Times New Roman"/>
                <w:color w:val="000000"/>
                <w:sz w:val="20"/>
                <w:szCs w:val="20"/>
              </w:rPr>
            </w:pPr>
          </w:p>
        </w:tc>
        <w:tc>
          <w:tcPr>
            <w:tcW w:w="2790" w:type="dxa"/>
            <w:gridSpan w:val="3"/>
            <w:vMerge/>
            <w:tcBorders>
              <w:top w:val="single" w:sz="8" w:space="0" w:color="808080"/>
              <w:left w:val="single" w:sz="8" w:space="0" w:color="808080"/>
              <w:bottom w:val="single" w:sz="8" w:space="0" w:color="808080"/>
              <w:right w:val="single" w:sz="8" w:space="0" w:color="808080"/>
            </w:tcBorders>
            <w:vAlign w:val="center"/>
            <w:hideMark/>
          </w:tcPr>
          <w:p w14:paraId="2054BFA1" w14:textId="77777777" w:rsidR="0033219C" w:rsidRPr="009903D1" w:rsidRDefault="0033219C" w:rsidP="005E3BA3">
            <w:pPr>
              <w:spacing w:line="240" w:lineRule="auto"/>
              <w:rPr>
                <w:rFonts w:eastAsia="Times New Roman"/>
                <w:color w:val="000000"/>
                <w:sz w:val="20"/>
                <w:szCs w:val="20"/>
              </w:rPr>
            </w:pPr>
          </w:p>
        </w:tc>
        <w:tc>
          <w:tcPr>
            <w:tcW w:w="2870" w:type="dxa"/>
            <w:gridSpan w:val="3"/>
            <w:tcBorders>
              <w:top w:val="nil"/>
              <w:left w:val="nil"/>
              <w:bottom w:val="single" w:sz="8" w:space="0" w:color="808080"/>
              <w:right w:val="single" w:sz="8" w:space="0" w:color="808080"/>
            </w:tcBorders>
            <w:shd w:val="clear" w:color="000000" w:fill="FFFFFF"/>
            <w:noWrap/>
            <w:vAlign w:val="center"/>
            <w:hideMark/>
          </w:tcPr>
          <w:p w14:paraId="6E485409" w14:textId="77777777" w:rsidR="0033219C" w:rsidRPr="009903D1" w:rsidRDefault="0033219C"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n/a</w:t>
            </w:r>
          </w:p>
        </w:tc>
      </w:tr>
      <w:tr w:rsidR="00050ADE" w:rsidRPr="009903D1" w14:paraId="654EE475" w14:textId="77777777" w:rsidTr="006C0052">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383053AB" w14:textId="0A2CB7F6" w:rsidR="00050ADE" w:rsidRPr="009903D1" w:rsidRDefault="00050ADE" w:rsidP="005E3BA3">
            <w:pPr>
              <w:spacing w:line="240" w:lineRule="auto"/>
              <w:rPr>
                <w:rFonts w:eastAsia="Times New Roman"/>
                <w:color w:val="000000"/>
                <w:sz w:val="20"/>
                <w:szCs w:val="20"/>
              </w:rPr>
            </w:pPr>
            <w:r w:rsidRPr="00050ADE">
              <w:rPr>
                <w:rFonts w:eastAsia="Times New Roman"/>
                <w:color w:val="000000"/>
                <w:sz w:val="20"/>
                <w:szCs w:val="20"/>
              </w:rPr>
              <w:t>Annual Active Patent Practitioner Fee without certifying continuing legal education completion</w:t>
            </w:r>
          </w:p>
        </w:tc>
        <w:tc>
          <w:tcPr>
            <w:tcW w:w="2790" w:type="dxa"/>
            <w:gridSpan w:val="3"/>
            <w:vMerge w:val="restart"/>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14:paraId="3106A0A9" w14:textId="77777777" w:rsidR="00050ADE" w:rsidRPr="009903D1" w:rsidRDefault="00050ADE" w:rsidP="005E3BA3">
            <w:pPr>
              <w:spacing w:line="240" w:lineRule="auto"/>
              <w:jc w:val="center"/>
              <w:rPr>
                <w:rFonts w:eastAsia="Times New Roman"/>
                <w:color w:val="000000"/>
                <w:sz w:val="20"/>
                <w:szCs w:val="20"/>
              </w:rPr>
            </w:pPr>
            <w:r w:rsidRPr="009903D1">
              <w:rPr>
                <w:rFonts w:eastAsia="Times New Roman"/>
                <w:color w:val="000000"/>
                <w:sz w:val="20"/>
                <w:szCs w:val="20"/>
              </w:rPr>
              <w:t>n/a</w:t>
            </w:r>
          </w:p>
        </w:tc>
        <w:tc>
          <w:tcPr>
            <w:tcW w:w="2870" w:type="dxa"/>
            <w:gridSpan w:val="3"/>
            <w:tcBorders>
              <w:top w:val="single" w:sz="8" w:space="0" w:color="808080"/>
              <w:left w:val="nil"/>
              <w:bottom w:val="nil"/>
              <w:right w:val="single" w:sz="8" w:space="0" w:color="808080"/>
            </w:tcBorders>
            <w:shd w:val="clear" w:color="000000" w:fill="FFFFFF"/>
            <w:noWrap/>
            <w:vAlign w:val="center"/>
            <w:hideMark/>
          </w:tcPr>
          <w:p w14:paraId="664E4F8E" w14:textId="77777777" w:rsidR="00050ADE" w:rsidRPr="009903D1" w:rsidRDefault="00050ADE"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$340 </w:t>
            </w:r>
          </w:p>
        </w:tc>
      </w:tr>
      <w:tr w:rsidR="00050ADE" w:rsidRPr="009903D1" w14:paraId="13BB9FA7" w14:textId="77777777" w:rsidTr="006C0052">
        <w:trPr>
          <w:cantSplit/>
          <w:trHeight w:val="345"/>
        </w:trPr>
        <w:tc>
          <w:tcPr>
            <w:tcW w:w="3320" w:type="dxa"/>
            <w:vMerge/>
            <w:tcBorders>
              <w:top w:val="nil"/>
              <w:left w:val="single" w:sz="8" w:space="0" w:color="808080"/>
              <w:bottom w:val="single" w:sz="8" w:space="0" w:color="808080"/>
              <w:right w:val="single" w:sz="8" w:space="0" w:color="808080"/>
            </w:tcBorders>
            <w:vAlign w:val="center"/>
            <w:hideMark/>
          </w:tcPr>
          <w:p w14:paraId="1E9F4F99" w14:textId="77777777" w:rsidR="00050ADE" w:rsidRPr="009903D1" w:rsidRDefault="00050ADE" w:rsidP="005E3BA3">
            <w:pPr>
              <w:spacing w:line="240" w:lineRule="auto"/>
              <w:rPr>
                <w:rFonts w:eastAsia="Times New Roman"/>
                <w:color w:val="000000"/>
                <w:sz w:val="20"/>
                <w:szCs w:val="20"/>
              </w:rPr>
            </w:pPr>
          </w:p>
        </w:tc>
        <w:tc>
          <w:tcPr>
            <w:tcW w:w="2790" w:type="dxa"/>
            <w:gridSpan w:val="3"/>
            <w:vMerge/>
            <w:tcBorders>
              <w:top w:val="single" w:sz="8" w:space="0" w:color="808080"/>
              <w:left w:val="single" w:sz="8" w:space="0" w:color="808080"/>
              <w:bottom w:val="single" w:sz="8" w:space="0" w:color="808080"/>
              <w:right w:val="single" w:sz="8" w:space="0" w:color="808080"/>
            </w:tcBorders>
            <w:vAlign w:val="center"/>
            <w:hideMark/>
          </w:tcPr>
          <w:p w14:paraId="60BD540E" w14:textId="77777777" w:rsidR="00050ADE" w:rsidRPr="009903D1" w:rsidRDefault="00050ADE" w:rsidP="005E3BA3">
            <w:pPr>
              <w:spacing w:line="240" w:lineRule="auto"/>
              <w:rPr>
                <w:rFonts w:eastAsia="Times New Roman"/>
                <w:color w:val="000000"/>
                <w:sz w:val="20"/>
                <w:szCs w:val="20"/>
              </w:rPr>
            </w:pPr>
          </w:p>
        </w:tc>
        <w:tc>
          <w:tcPr>
            <w:tcW w:w="2870" w:type="dxa"/>
            <w:gridSpan w:val="3"/>
            <w:tcBorders>
              <w:top w:val="nil"/>
              <w:left w:val="nil"/>
              <w:bottom w:val="single" w:sz="8" w:space="0" w:color="808080"/>
              <w:right w:val="single" w:sz="8" w:space="0" w:color="808080"/>
            </w:tcBorders>
            <w:shd w:val="clear" w:color="000000" w:fill="FFFFFF"/>
            <w:noWrap/>
            <w:vAlign w:val="center"/>
            <w:hideMark/>
          </w:tcPr>
          <w:p w14:paraId="5A4E951F" w14:textId="77777777" w:rsidR="00050ADE" w:rsidRPr="009903D1" w:rsidRDefault="00050ADE"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n/a</w:t>
            </w:r>
          </w:p>
        </w:tc>
      </w:tr>
      <w:tr w:rsidR="00050ADE" w:rsidRPr="009903D1" w14:paraId="12676DB7" w14:textId="77777777" w:rsidTr="006C0052">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1FE897E5" w14:textId="77777777" w:rsidR="00050ADE" w:rsidRPr="009903D1" w:rsidRDefault="00050ADE" w:rsidP="005E3BA3">
            <w:pPr>
              <w:spacing w:line="240" w:lineRule="auto"/>
              <w:rPr>
                <w:rFonts w:eastAsia="Times New Roman"/>
                <w:color w:val="000000"/>
                <w:sz w:val="20"/>
                <w:szCs w:val="20"/>
              </w:rPr>
            </w:pPr>
            <w:r w:rsidRPr="009903D1">
              <w:rPr>
                <w:rFonts w:eastAsia="Times New Roman"/>
                <w:color w:val="000000"/>
                <w:sz w:val="20"/>
                <w:szCs w:val="20"/>
              </w:rPr>
              <w:t>Copy of Patent Bibliographic Extract and Other DVD (Optical Disc) Products Not Otherwise Provided For</w:t>
            </w:r>
          </w:p>
        </w:tc>
        <w:tc>
          <w:tcPr>
            <w:tcW w:w="2790" w:type="dxa"/>
            <w:gridSpan w:val="3"/>
            <w:vMerge w:val="restart"/>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14:paraId="3917F7F2" w14:textId="77777777" w:rsidR="00050ADE" w:rsidRPr="009903D1" w:rsidRDefault="00050ADE"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$50 </w:t>
            </w:r>
          </w:p>
        </w:tc>
        <w:tc>
          <w:tcPr>
            <w:tcW w:w="2870" w:type="dxa"/>
            <w:gridSpan w:val="3"/>
            <w:tcBorders>
              <w:top w:val="single" w:sz="8" w:space="0" w:color="808080"/>
              <w:left w:val="nil"/>
              <w:bottom w:val="nil"/>
              <w:right w:val="single" w:sz="8" w:space="0" w:color="808080"/>
            </w:tcBorders>
            <w:shd w:val="clear" w:color="000000" w:fill="FFFFFF"/>
            <w:noWrap/>
            <w:vAlign w:val="center"/>
            <w:hideMark/>
          </w:tcPr>
          <w:p w14:paraId="678FCAE4" w14:textId="77777777" w:rsidR="00050ADE" w:rsidRPr="009903D1" w:rsidRDefault="00050ADE"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$0 </w:t>
            </w:r>
          </w:p>
        </w:tc>
      </w:tr>
      <w:tr w:rsidR="00050ADE" w:rsidRPr="009903D1" w14:paraId="62FD01FD" w14:textId="77777777" w:rsidTr="006C0052">
        <w:trPr>
          <w:cantSplit/>
          <w:trHeight w:val="645"/>
        </w:trPr>
        <w:tc>
          <w:tcPr>
            <w:tcW w:w="3320" w:type="dxa"/>
            <w:vMerge/>
            <w:tcBorders>
              <w:top w:val="nil"/>
              <w:left w:val="single" w:sz="8" w:space="0" w:color="808080"/>
              <w:bottom w:val="single" w:sz="8" w:space="0" w:color="808080"/>
              <w:right w:val="single" w:sz="8" w:space="0" w:color="808080"/>
            </w:tcBorders>
            <w:vAlign w:val="center"/>
            <w:hideMark/>
          </w:tcPr>
          <w:p w14:paraId="24E8B3A3" w14:textId="77777777" w:rsidR="00050ADE" w:rsidRPr="009903D1" w:rsidRDefault="00050ADE" w:rsidP="005E3BA3">
            <w:pPr>
              <w:spacing w:line="240" w:lineRule="auto"/>
              <w:rPr>
                <w:rFonts w:eastAsia="Times New Roman"/>
                <w:color w:val="000000"/>
                <w:sz w:val="20"/>
                <w:szCs w:val="20"/>
              </w:rPr>
            </w:pPr>
          </w:p>
        </w:tc>
        <w:tc>
          <w:tcPr>
            <w:tcW w:w="2790" w:type="dxa"/>
            <w:gridSpan w:val="3"/>
            <w:vMerge/>
            <w:tcBorders>
              <w:top w:val="single" w:sz="8" w:space="0" w:color="808080"/>
              <w:left w:val="single" w:sz="8" w:space="0" w:color="808080"/>
              <w:bottom w:val="single" w:sz="8" w:space="0" w:color="808080"/>
              <w:right w:val="single" w:sz="8" w:space="0" w:color="808080"/>
            </w:tcBorders>
            <w:vAlign w:val="center"/>
            <w:hideMark/>
          </w:tcPr>
          <w:p w14:paraId="0E4049DC" w14:textId="77777777" w:rsidR="00050ADE" w:rsidRPr="009903D1" w:rsidRDefault="00050ADE" w:rsidP="005E3BA3">
            <w:pPr>
              <w:spacing w:line="240" w:lineRule="auto"/>
              <w:rPr>
                <w:rFonts w:eastAsia="Times New Roman"/>
                <w:color w:val="000000"/>
                <w:sz w:val="20"/>
                <w:szCs w:val="20"/>
              </w:rPr>
            </w:pPr>
          </w:p>
        </w:tc>
        <w:tc>
          <w:tcPr>
            <w:tcW w:w="2870" w:type="dxa"/>
            <w:gridSpan w:val="3"/>
            <w:tcBorders>
              <w:top w:val="nil"/>
              <w:left w:val="nil"/>
              <w:bottom w:val="single" w:sz="8" w:space="0" w:color="808080"/>
              <w:right w:val="single" w:sz="8" w:space="0" w:color="808080"/>
            </w:tcBorders>
            <w:shd w:val="clear" w:color="000000" w:fill="FFFFFF"/>
            <w:noWrap/>
            <w:vAlign w:val="center"/>
            <w:hideMark/>
          </w:tcPr>
          <w:p w14:paraId="535E4800" w14:textId="77777777" w:rsidR="00050ADE" w:rsidRPr="009903D1" w:rsidRDefault="00050ADE"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-100%</w:t>
            </w:r>
          </w:p>
        </w:tc>
      </w:tr>
      <w:tr w:rsidR="00050ADE" w:rsidRPr="009903D1" w14:paraId="1841FEF7" w14:textId="77777777" w:rsidTr="006C0052">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1F422685" w14:textId="77777777" w:rsidR="00050ADE" w:rsidRPr="009903D1" w:rsidRDefault="00050ADE" w:rsidP="005E3BA3">
            <w:pPr>
              <w:spacing w:line="240" w:lineRule="auto"/>
              <w:rPr>
                <w:rFonts w:eastAsia="Times New Roman"/>
                <w:color w:val="000000"/>
                <w:sz w:val="20"/>
                <w:szCs w:val="20"/>
              </w:rPr>
            </w:pPr>
            <w:r w:rsidRPr="009903D1">
              <w:rPr>
                <w:rFonts w:eastAsia="Times New Roman"/>
                <w:color w:val="000000"/>
                <w:sz w:val="20"/>
                <w:szCs w:val="20"/>
              </w:rPr>
              <w:t>Copy of U.S. Patent Custom Data Extracts</w:t>
            </w:r>
          </w:p>
        </w:tc>
        <w:tc>
          <w:tcPr>
            <w:tcW w:w="2790" w:type="dxa"/>
            <w:gridSpan w:val="3"/>
            <w:vMerge w:val="restart"/>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14:paraId="47CC8D77" w14:textId="77777777" w:rsidR="00050ADE" w:rsidRPr="009903D1" w:rsidRDefault="00050ADE"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$100 </w:t>
            </w:r>
          </w:p>
        </w:tc>
        <w:tc>
          <w:tcPr>
            <w:tcW w:w="2870" w:type="dxa"/>
            <w:gridSpan w:val="3"/>
            <w:tcBorders>
              <w:top w:val="single" w:sz="8" w:space="0" w:color="808080"/>
              <w:left w:val="nil"/>
              <w:bottom w:val="nil"/>
              <w:right w:val="single" w:sz="8" w:space="0" w:color="808080"/>
            </w:tcBorders>
            <w:shd w:val="clear" w:color="000000" w:fill="FFFFFF"/>
            <w:noWrap/>
            <w:vAlign w:val="center"/>
            <w:hideMark/>
          </w:tcPr>
          <w:p w14:paraId="0D5BDD35" w14:textId="77777777" w:rsidR="00050ADE" w:rsidRPr="009903D1" w:rsidRDefault="00050ADE"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$0 </w:t>
            </w:r>
          </w:p>
        </w:tc>
      </w:tr>
      <w:tr w:rsidR="00050ADE" w:rsidRPr="009903D1" w14:paraId="062F203D" w14:textId="77777777" w:rsidTr="006C0052">
        <w:trPr>
          <w:cantSplit/>
          <w:trHeight w:val="315"/>
        </w:trPr>
        <w:tc>
          <w:tcPr>
            <w:tcW w:w="3320" w:type="dxa"/>
            <w:vMerge/>
            <w:tcBorders>
              <w:top w:val="nil"/>
              <w:left w:val="single" w:sz="8" w:space="0" w:color="808080"/>
              <w:bottom w:val="single" w:sz="8" w:space="0" w:color="808080"/>
              <w:right w:val="single" w:sz="8" w:space="0" w:color="808080"/>
            </w:tcBorders>
            <w:vAlign w:val="center"/>
            <w:hideMark/>
          </w:tcPr>
          <w:p w14:paraId="36DF12DD" w14:textId="77777777" w:rsidR="00050ADE" w:rsidRPr="009903D1" w:rsidRDefault="00050ADE" w:rsidP="005E3BA3">
            <w:pPr>
              <w:spacing w:line="240" w:lineRule="auto"/>
              <w:rPr>
                <w:rFonts w:eastAsia="Times New Roman"/>
                <w:color w:val="000000"/>
                <w:sz w:val="20"/>
                <w:szCs w:val="20"/>
              </w:rPr>
            </w:pPr>
          </w:p>
        </w:tc>
        <w:tc>
          <w:tcPr>
            <w:tcW w:w="2790" w:type="dxa"/>
            <w:gridSpan w:val="3"/>
            <w:vMerge/>
            <w:tcBorders>
              <w:top w:val="single" w:sz="8" w:space="0" w:color="808080"/>
              <w:left w:val="single" w:sz="8" w:space="0" w:color="808080"/>
              <w:bottom w:val="single" w:sz="8" w:space="0" w:color="808080"/>
              <w:right w:val="single" w:sz="8" w:space="0" w:color="808080"/>
            </w:tcBorders>
            <w:vAlign w:val="center"/>
            <w:hideMark/>
          </w:tcPr>
          <w:p w14:paraId="26E3668D" w14:textId="77777777" w:rsidR="00050ADE" w:rsidRPr="009903D1" w:rsidRDefault="00050ADE" w:rsidP="005E3BA3">
            <w:pPr>
              <w:spacing w:line="240" w:lineRule="auto"/>
              <w:rPr>
                <w:rFonts w:eastAsia="Times New Roman"/>
                <w:color w:val="000000"/>
                <w:sz w:val="20"/>
                <w:szCs w:val="20"/>
              </w:rPr>
            </w:pPr>
          </w:p>
        </w:tc>
        <w:tc>
          <w:tcPr>
            <w:tcW w:w="2870" w:type="dxa"/>
            <w:gridSpan w:val="3"/>
            <w:tcBorders>
              <w:top w:val="nil"/>
              <w:left w:val="nil"/>
              <w:bottom w:val="single" w:sz="8" w:space="0" w:color="808080"/>
              <w:right w:val="single" w:sz="8" w:space="0" w:color="808080"/>
            </w:tcBorders>
            <w:shd w:val="clear" w:color="000000" w:fill="FFFFFF"/>
            <w:noWrap/>
            <w:vAlign w:val="center"/>
            <w:hideMark/>
          </w:tcPr>
          <w:p w14:paraId="7CE206E3" w14:textId="77777777" w:rsidR="00050ADE" w:rsidRPr="009903D1" w:rsidRDefault="00050ADE"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-100%</w:t>
            </w:r>
          </w:p>
        </w:tc>
      </w:tr>
      <w:tr w:rsidR="00050ADE" w:rsidRPr="009903D1" w14:paraId="01DCD4BD" w14:textId="77777777" w:rsidTr="006C0052">
        <w:trPr>
          <w:cantSplit/>
          <w:trHeight w:val="300"/>
        </w:trPr>
        <w:tc>
          <w:tcPr>
            <w:tcW w:w="332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58F47BAE" w14:textId="77777777" w:rsidR="00050ADE" w:rsidRPr="009903D1" w:rsidRDefault="00050ADE" w:rsidP="006C0052">
            <w:pPr>
              <w:spacing w:line="240" w:lineRule="auto"/>
              <w:rPr>
                <w:rFonts w:eastAsia="Times New Roman"/>
                <w:color w:val="000000"/>
                <w:sz w:val="20"/>
                <w:szCs w:val="20"/>
              </w:rPr>
            </w:pPr>
            <w:r w:rsidRPr="009903D1">
              <w:rPr>
                <w:rFonts w:eastAsia="Times New Roman"/>
                <w:color w:val="000000"/>
                <w:sz w:val="20"/>
                <w:szCs w:val="20"/>
              </w:rPr>
              <w:t>Copy of Selected Technology Reports, Miscellaneous Technology Areas</w:t>
            </w:r>
          </w:p>
        </w:tc>
        <w:tc>
          <w:tcPr>
            <w:tcW w:w="2790" w:type="dxa"/>
            <w:gridSpan w:val="3"/>
            <w:vMerge w:val="restart"/>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14:paraId="3639B2E7" w14:textId="77777777" w:rsidR="00050ADE" w:rsidRPr="009903D1" w:rsidRDefault="00050ADE"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$30 </w:t>
            </w:r>
          </w:p>
        </w:tc>
        <w:tc>
          <w:tcPr>
            <w:tcW w:w="2870" w:type="dxa"/>
            <w:gridSpan w:val="3"/>
            <w:tcBorders>
              <w:top w:val="single" w:sz="8" w:space="0" w:color="808080"/>
              <w:left w:val="nil"/>
              <w:bottom w:val="nil"/>
              <w:right w:val="single" w:sz="8" w:space="0" w:color="808080"/>
            </w:tcBorders>
            <w:shd w:val="clear" w:color="000000" w:fill="FFFFFF"/>
            <w:noWrap/>
            <w:vAlign w:val="center"/>
            <w:hideMark/>
          </w:tcPr>
          <w:p w14:paraId="5E9128F3" w14:textId="77777777" w:rsidR="00050ADE" w:rsidRPr="009903D1" w:rsidRDefault="00050ADE" w:rsidP="005E3BA3">
            <w:pPr>
              <w:spacing w:line="240" w:lineRule="auto"/>
              <w:jc w:val="center"/>
              <w:rPr>
                <w:rFonts w:eastAsia="Times New Roman"/>
                <w:color w:val="000000"/>
                <w:sz w:val="20"/>
                <w:szCs w:val="20"/>
              </w:rPr>
            </w:pPr>
            <w:r w:rsidRPr="009903D1">
              <w:rPr>
                <w:rFonts w:eastAsia="Times New Roman"/>
                <w:color w:val="000000"/>
                <w:sz w:val="20"/>
                <w:szCs w:val="20"/>
              </w:rPr>
              <w:t xml:space="preserve">$0 </w:t>
            </w:r>
          </w:p>
        </w:tc>
      </w:tr>
      <w:tr w:rsidR="00050ADE" w:rsidRPr="009903D1" w14:paraId="5C2A3CEC" w14:textId="77777777" w:rsidTr="006C0052">
        <w:trPr>
          <w:cantSplit/>
          <w:trHeight w:val="345"/>
        </w:trPr>
        <w:tc>
          <w:tcPr>
            <w:tcW w:w="3320" w:type="dxa"/>
            <w:vMerge/>
            <w:tcBorders>
              <w:top w:val="nil"/>
              <w:left w:val="single" w:sz="8" w:space="0" w:color="808080"/>
              <w:bottom w:val="single" w:sz="8" w:space="0" w:color="808080"/>
              <w:right w:val="single" w:sz="8" w:space="0" w:color="808080"/>
            </w:tcBorders>
            <w:vAlign w:val="center"/>
            <w:hideMark/>
          </w:tcPr>
          <w:p w14:paraId="0FD9FDB3" w14:textId="77777777" w:rsidR="00050ADE" w:rsidRPr="009903D1" w:rsidRDefault="00050ADE" w:rsidP="005E3BA3">
            <w:pPr>
              <w:spacing w:line="240" w:lineRule="auto"/>
              <w:rPr>
                <w:rFonts w:eastAsia="Times New Roman"/>
                <w:color w:val="000000"/>
                <w:sz w:val="20"/>
                <w:szCs w:val="20"/>
              </w:rPr>
            </w:pPr>
          </w:p>
        </w:tc>
        <w:tc>
          <w:tcPr>
            <w:tcW w:w="2790" w:type="dxa"/>
            <w:gridSpan w:val="3"/>
            <w:vMerge/>
            <w:tcBorders>
              <w:top w:val="single" w:sz="8" w:space="0" w:color="808080"/>
              <w:left w:val="single" w:sz="8" w:space="0" w:color="808080"/>
              <w:bottom w:val="single" w:sz="8" w:space="0" w:color="808080"/>
              <w:right w:val="single" w:sz="8" w:space="0" w:color="808080"/>
            </w:tcBorders>
            <w:vAlign w:val="center"/>
            <w:hideMark/>
          </w:tcPr>
          <w:p w14:paraId="38E687DC" w14:textId="77777777" w:rsidR="00050ADE" w:rsidRPr="009903D1" w:rsidRDefault="00050ADE" w:rsidP="005E3BA3">
            <w:pPr>
              <w:spacing w:line="240" w:lineRule="auto"/>
              <w:rPr>
                <w:rFonts w:eastAsia="Times New Roman"/>
                <w:color w:val="000000"/>
                <w:sz w:val="20"/>
                <w:szCs w:val="20"/>
              </w:rPr>
            </w:pPr>
          </w:p>
        </w:tc>
        <w:tc>
          <w:tcPr>
            <w:tcW w:w="2870" w:type="dxa"/>
            <w:gridSpan w:val="3"/>
            <w:tcBorders>
              <w:top w:val="nil"/>
              <w:left w:val="nil"/>
              <w:bottom w:val="single" w:sz="8" w:space="0" w:color="808080"/>
              <w:right w:val="single" w:sz="8" w:space="0" w:color="808080"/>
            </w:tcBorders>
            <w:shd w:val="clear" w:color="000000" w:fill="FFFFFF"/>
            <w:noWrap/>
            <w:vAlign w:val="center"/>
            <w:hideMark/>
          </w:tcPr>
          <w:p w14:paraId="7EF6C681" w14:textId="77777777" w:rsidR="00050ADE" w:rsidRPr="009903D1" w:rsidRDefault="00050ADE" w:rsidP="005E3BA3">
            <w:pPr>
              <w:spacing w:line="240" w:lineRule="auto"/>
              <w:jc w:val="center"/>
              <w:rPr>
                <w:rFonts w:eastAsia="Times New Roman"/>
                <w:b/>
                <w:bCs/>
                <w:color w:val="000000"/>
                <w:sz w:val="20"/>
                <w:szCs w:val="20"/>
              </w:rPr>
            </w:pPr>
            <w:r w:rsidRPr="009903D1">
              <w:rPr>
                <w:rFonts w:eastAsia="Times New Roman"/>
                <w:b/>
                <w:bCs/>
                <w:color w:val="000000"/>
                <w:sz w:val="20"/>
                <w:szCs w:val="20"/>
              </w:rPr>
              <w:t>-100%</w:t>
            </w:r>
          </w:p>
        </w:tc>
      </w:tr>
    </w:tbl>
    <w:p w14:paraId="7315AE16" w14:textId="77777777" w:rsidR="00352628" w:rsidRPr="00352628" w:rsidRDefault="00352628" w:rsidP="00352628">
      <w:pPr>
        <w:pStyle w:val="ListParagraph"/>
        <w:keepNext/>
        <w:keepLines/>
        <w:numPr>
          <w:ilvl w:val="0"/>
          <w:numId w:val="3"/>
        </w:numPr>
        <w:spacing w:after="120"/>
        <w:contextualSpacing w:val="0"/>
        <w:outlineLvl w:val="2"/>
        <w:rPr>
          <w:rFonts w:asciiTheme="majorHAnsi" w:eastAsiaTheme="majorEastAsia" w:hAnsiTheme="majorHAnsi" w:cstheme="majorBidi"/>
          <w:b/>
          <w:bCs/>
          <w:vanish/>
          <w:color w:val="4F81BD" w:themeColor="accent1"/>
        </w:rPr>
      </w:pPr>
    </w:p>
    <w:p w14:paraId="21C46AD2" w14:textId="77777777" w:rsidR="00352628" w:rsidRPr="00352628" w:rsidRDefault="00352628" w:rsidP="00352628">
      <w:pPr>
        <w:pStyle w:val="ListParagraph"/>
        <w:keepNext/>
        <w:keepLines/>
        <w:numPr>
          <w:ilvl w:val="0"/>
          <w:numId w:val="3"/>
        </w:numPr>
        <w:spacing w:after="120"/>
        <w:contextualSpacing w:val="0"/>
        <w:outlineLvl w:val="2"/>
        <w:rPr>
          <w:rFonts w:asciiTheme="majorHAnsi" w:eastAsiaTheme="majorEastAsia" w:hAnsiTheme="majorHAnsi" w:cstheme="majorBidi"/>
          <w:b/>
          <w:bCs/>
          <w:vanish/>
          <w:color w:val="4F81BD" w:themeColor="accent1"/>
        </w:rPr>
      </w:pPr>
    </w:p>
    <w:p w14:paraId="0742B244" w14:textId="77777777" w:rsidR="00352628" w:rsidRPr="00352628" w:rsidRDefault="00352628" w:rsidP="00352628">
      <w:pPr>
        <w:pStyle w:val="ListParagraph"/>
        <w:keepNext/>
        <w:keepLines/>
        <w:numPr>
          <w:ilvl w:val="0"/>
          <w:numId w:val="3"/>
        </w:numPr>
        <w:spacing w:after="120"/>
        <w:contextualSpacing w:val="0"/>
        <w:outlineLvl w:val="2"/>
        <w:rPr>
          <w:rFonts w:asciiTheme="majorHAnsi" w:eastAsiaTheme="majorEastAsia" w:hAnsiTheme="majorHAnsi" w:cstheme="majorBidi"/>
          <w:b/>
          <w:bCs/>
          <w:vanish/>
          <w:color w:val="4F81BD" w:themeColor="accent1"/>
        </w:rPr>
      </w:pPr>
    </w:p>
    <w:p w14:paraId="24BD821E" w14:textId="77777777" w:rsidR="00352628" w:rsidRPr="00352628" w:rsidRDefault="00352628" w:rsidP="00352628">
      <w:pPr>
        <w:pStyle w:val="ListParagraph"/>
        <w:keepNext/>
        <w:keepLines/>
        <w:numPr>
          <w:ilvl w:val="1"/>
          <w:numId w:val="3"/>
        </w:numPr>
        <w:spacing w:after="120"/>
        <w:contextualSpacing w:val="0"/>
        <w:outlineLvl w:val="2"/>
        <w:rPr>
          <w:rFonts w:asciiTheme="majorHAnsi" w:eastAsiaTheme="majorEastAsia" w:hAnsiTheme="majorHAnsi" w:cstheme="majorBidi"/>
          <w:b/>
          <w:bCs/>
          <w:vanish/>
          <w:color w:val="4F81BD" w:themeColor="accent1"/>
        </w:rPr>
      </w:pPr>
    </w:p>
    <w:p w14:paraId="15358135" w14:textId="77777777" w:rsidR="00352628" w:rsidRPr="00352628" w:rsidRDefault="00352628" w:rsidP="00352628">
      <w:pPr>
        <w:pStyle w:val="ListParagraph"/>
        <w:keepNext/>
        <w:keepLines/>
        <w:numPr>
          <w:ilvl w:val="2"/>
          <w:numId w:val="3"/>
        </w:numPr>
        <w:spacing w:after="120"/>
        <w:contextualSpacing w:val="0"/>
        <w:outlineLvl w:val="2"/>
        <w:rPr>
          <w:rFonts w:asciiTheme="majorHAnsi" w:eastAsiaTheme="majorEastAsia" w:hAnsiTheme="majorHAnsi" w:cstheme="majorBidi"/>
          <w:b/>
          <w:bCs/>
          <w:vanish/>
          <w:color w:val="4F81BD" w:themeColor="accent1"/>
        </w:rPr>
      </w:pPr>
    </w:p>
    <w:p w14:paraId="40AA8C98" w14:textId="77777777" w:rsidR="00352628" w:rsidRDefault="00352628" w:rsidP="00E852E2">
      <w:pPr>
        <w:pStyle w:val="Heading3Numbering"/>
        <w:spacing w:before="240"/>
      </w:pPr>
      <w:r>
        <w:t>Costs of Alternative 1</w:t>
      </w:r>
      <w:r w:rsidR="005203E5">
        <w:t xml:space="preserve"> – </w:t>
      </w:r>
      <w:r>
        <w:t>Proposed Fee Schedule</w:t>
      </w:r>
      <w:r w:rsidR="005203E5">
        <w:t xml:space="preserve"> – </w:t>
      </w:r>
      <w:r w:rsidR="005F314F" w:rsidRPr="005F314F">
        <w:t>Setting and Adjusting Pat</w:t>
      </w:r>
      <w:r w:rsidR="00A247B5">
        <w:t>ent Fees during Fiscal Year 2020</w:t>
      </w:r>
    </w:p>
    <w:p w14:paraId="64E271D8" w14:textId="30BA9258" w:rsidR="003F546D" w:rsidRDefault="00FB3F54" w:rsidP="00C02A31">
      <w:r w:rsidRPr="00FB3F54">
        <w:t>The Office did not identify any qualitative costs to Alternative 1.  The fee rates recover enough aggregate revenue to support the Office’s goals, and there is no cost to the fee schedule design.</w:t>
      </w:r>
    </w:p>
    <w:p w14:paraId="5E3649A7" w14:textId="77777777" w:rsidR="007356DF" w:rsidRDefault="007356DF" w:rsidP="006F55E1">
      <w:pPr>
        <w:pStyle w:val="Heading3Numbering"/>
      </w:pPr>
      <w:r>
        <w:t>Benefits of Alternative 1</w:t>
      </w:r>
      <w:r w:rsidR="005203E5">
        <w:t xml:space="preserve"> – </w:t>
      </w:r>
      <w:r>
        <w:t>Proposed Fee Schedule</w:t>
      </w:r>
      <w:r w:rsidR="005203E5">
        <w:t xml:space="preserve"> – </w:t>
      </w:r>
      <w:r w:rsidR="005F314F" w:rsidRPr="005F314F">
        <w:t>Setting and Adjusting Pat</w:t>
      </w:r>
      <w:r w:rsidR="00A247B5">
        <w:t>ent Fees during Fiscal Year 2020</w:t>
      </w:r>
    </w:p>
    <w:p w14:paraId="63B471DE" w14:textId="7B32927C" w:rsidR="003F546D" w:rsidRPr="004F2A14" w:rsidRDefault="003F546D" w:rsidP="003F546D">
      <w:pPr>
        <w:rPr>
          <w:szCs w:val="24"/>
        </w:rPr>
      </w:pPr>
      <w:r>
        <w:t xml:space="preserve">The Office identified two benefits for </w:t>
      </w:r>
      <w:r w:rsidR="00B12F8F">
        <w:t>the Proposed Rule Fee Schedule (</w:t>
      </w:r>
      <w:r>
        <w:t>Alternative 1</w:t>
      </w:r>
      <w:r w:rsidR="00B12F8F">
        <w:t>)</w:t>
      </w:r>
      <w:r>
        <w:t xml:space="preserve">: </w:t>
      </w:r>
      <w:r w:rsidR="005203E5">
        <w:t xml:space="preserve"> </w:t>
      </w:r>
      <w:r>
        <w:t xml:space="preserve">fee schedule design benefits and </w:t>
      </w:r>
      <w:r w:rsidR="00D97207">
        <w:t>secur</w:t>
      </w:r>
      <w:r>
        <w:t>ing</w:t>
      </w:r>
      <w:r w:rsidR="00D97207">
        <w:t xml:space="preserve"> </w:t>
      </w:r>
      <w:r w:rsidR="00D51C62">
        <w:t>aggregate</w:t>
      </w:r>
      <w:r w:rsidR="00D97207">
        <w:t xml:space="preserve"> revenue to </w:t>
      </w:r>
      <w:r w:rsidR="004D4D28">
        <w:t>re</w:t>
      </w:r>
      <w:r w:rsidRPr="002345C4">
        <w:t>cover aggregate costs</w:t>
      </w:r>
      <w:r>
        <w:t xml:space="preserve">.  </w:t>
      </w:r>
      <w:r w:rsidRPr="00F26B25">
        <w:rPr>
          <w:szCs w:val="24"/>
        </w:rPr>
        <w:t>The following discussion of the fee schedule design</w:t>
      </w:r>
      <w:r w:rsidR="006F55E1">
        <w:rPr>
          <w:szCs w:val="24"/>
        </w:rPr>
        <w:t xml:space="preserve"> benefits evaluates how </w:t>
      </w:r>
      <w:r w:rsidRPr="00F26B25">
        <w:rPr>
          <w:szCs w:val="24"/>
        </w:rPr>
        <w:t>the fee</w:t>
      </w:r>
      <w:r>
        <w:rPr>
          <w:szCs w:val="24"/>
        </w:rPr>
        <w:t xml:space="preserve"> adjustments</w:t>
      </w:r>
      <w:r w:rsidRPr="00F26B25">
        <w:rPr>
          <w:szCs w:val="24"/>
        </w:rPr>
        <w:t xml:space="preserve"> reflect the key </w:t>
      </w:r>
      <w:r>
        <w:rPr>
          <w:szCs w:val="24"/>
        </w:rPr>
        <w:t xml:space="preserve">fee setting </w:t>
      </w:r>
      <w:r w:rsidRPr="00F26B25">
        <w:rPr>
          <w:szCs w:val="24"/>
        </w:rPr>
        <w:t xml:space="preserve">policy factors, namely, </w:t>
      </w:r>
      <w:r w:rsidR="00B12F8F">
        <w:rPr>
          <w:szCs w:val="24"/>
        </w:rPr>
        <w:t>promoting</w:t>
      </w:r>
      <w:r w:rsidR="00B12F8F" w:rsidRPr="00F26B25">
        <w:rPr>
          <w:szCs w:val="24"/>
        </w:rPr>
        <w:t xml:space="preserve"> </w:t>
      </w:r>
      <w:r w:rsidRPr="00F26B25">
        <w:rPr>
          <w:szCs w:val="24"/>
        </w:rPr>
        <w:t>innovation</w:t>
      </w:r>
      <w:r w:rsidR="00B12F8F">
        <w:rPr>
          <w:szCs w:val="24"/>
        </w:rPr>
        <w:t xml:space="preserve"> strategies</w:t>
      </w:r>
      <w:r w:rsidRPr="00F26B25">
        <w:rPr>
          <w:szCs w:val="24"/>
        </w:rPr>
        <w:t>,</w:t>
      </w:r>
      <w:r>
        <w:rPr>
          <w:szCs w:val="24"/>
        </w:rPr>
        <w:t xml:space="preserve"> aligning fees with the full cost of products and services,</w:t>
      </w:r>
      <w:r w:rsidRPr="00F26B25">
        <w:rPr>
          <w:szCs w:val="24"/>
        </w:rPr>
        <w:t xml:space="preserve"> facilitating effective administration of the patent system, and offering patent </w:t>
      </w:r>
      <w:r w:rsidR="00B12F8F">
        <w:rPr>
          <w:szCs w:val="24"/>
        </w:rPr>
        <w:t>processing</w:t>
      </w:r>
      <w:r w:rsidR="00B12F8F" w:rsidRPr="00F26B25">
        <w:rPr>
          <w:szCs w:val="24"/>
        </w:rPr>
        <w:t xml:space="preserve"> </w:t>
      </w:r>
      <w:r w:rsidRPr="00F26B25">
        <w:rPr>
          <w:szCs w:val="24"/>
        </w:rPr>
        <w:t xml:space="preserve">options for applicants.  This discussion only includes fees for which the Office can draw reasonable conclusions about the </w:t>
      </w:r>
      <w:r>
        <w:rPr>
          <w:szCs w:val="24"/>
        </w:rPr>
        <w:t>benefits as they relate to fee schedule design</w:t>
      </w:r>
      <w:r w:rsidRPr="00F26B25">
        <w:rPr>
          <w:szCs w:val="24"/>
        </w:rPr>
        <w:t>; therefore, the discussion that follows does not address all</w:t>
      </w:r>
      <w:r>
        <w:rPr>
          <w:szCs w:val="24"/>
        </w:rPr>
        <w:t xml:space="preserve"> of the fees included in Table 4</w:t>
      </w:r>
      <w:r w:rsidRPr="00F26B25">
        <w:rPr>
          <w:szCs w:val="24"/>
        </w:rPr>
        <w:t>-</w:t>
      </w:r>
      <w:r w:rsidR="007326D5">
        <w:rPr>
          <w:szCs w:val="24"/>
        </w:rPr>
        <w:t>4</w:t>
      </w:r>
      <w:r w:rsidRPr="00F26B25">
        <w:rPr>
          <w:szCs w:val="24"/>
        </w:rPr>
        <w:t xml:space="preserve">.  </w:t>
      </w:r>
      <w:r w:rsidRPr="00C222AF">
        <w:rPr>
          <w:szCs w:val="24"/>
        </w:rPr>
        <w:t xml:space="preserve">A more detailed discussion of the fee change rationale for each fee is available in </w:t>
      </w:r>
      <w:r w:rsidR="00842220">
        <w:rPr>
          <w:szCs w:val="24"/>
        </w:rPr>
        <w:t>Part</w:t>
      </w:r>
      <w:r w:rsidR="00842220" w:rsidRPr="00C222AF">
        <w:rPr>
          <w:szCs w:val="24"/>
        </w:rPr>
        <w:t xml:space="preserve"> </w:t>
      </w:r>
      <w:r w:rsidRPr="00C222AF">
        <w:rPr>
          <w:szCs w:val="24"/>
        </w:rPr>
        <w:t>V of the NPRM.</w:t>
      </w:r>
    </w:p>
    <w:p w14:paraId="1C814890" w14:textId="77777777" w:rsidR="003F546D" w:rsidRPr="00F26B25" w:rsidRDefault="003F546D" w:rsidP="003F546D">
      <w:pPr>
        <w:rPr>
          <w:szCs w:val="24"/>
        </w:rPr>
      </w:pPr>
    </w:p>
    <w:p w14:paraId="26C979E8" w14:textId="5E2AAAA3" w:rsidR="0086407D" w:rsidRDefault="000B6EE5" w:rsidP="003F546D">
      <w:pPr>
        <w:numPr>
          <w:ilvl w:val="0"/>
          <w:numId w:val="9"/>
        </w:numPr>
        <w:tabs>
          <w:tab w:val="left" w:pos="450"/>
          <w:tab w:val="left" w:pos="1440"/>
        </w:tabs>
        <w:contextualSpacing/>
      </w:pPr>
      <w:r>
        <w:rPr>
          <w:b/>
          <w:i/>
        </w:rPr>
        <w:t xml:space="preserve">Promoting </w:t>
      </w:r>
      <w:r w:rsidR="003F546D">
        <w:rPr>
          <w:b/>
          <w:i/>
        </w:rPr>
        <w:t xml:space="preserve">innovation </w:t>
      </w:r>
      <w:r>
        <w:rPr>
          <w:b/>
          <w:i/>
        </w:rPr>
        <w:t xml:space="preserve">strategies </w:t>
      </w:r>
      <w:r w:rsidR="003F546D">
        <w:rPr>
          <w:b/>
          <w:i/>
        </w:rPr>
        <w:t xml:space="preserve">by setting select fees below cost: </w:t>
      </w:r>
      <w:r w:rsidR="00A27A07">
        <w:rPr>
          <w:b/>
          <w:i/>
        </w:rPr>
        <w:t xml:space="preserve"> </w:t>
      </w:r>
      <w:r w:rsidR="003F546D" w:rsidRPr="00F26B25">
        <w:t>C</w:t>
      </w:r>
      <w:r w:rsidR="006F55E1">
        <w:t>urrently, the large entity</w:t>
      </w:r>
      <w:r w:rsidR="003F546D" w:rsidRPr="00F26B25">
        <w:t xml:space="preserve"> filing, search, and examination fees for a utility patent recover </w:t>
      </w:r>
      <w:r w:rsidR="003F546D">
        <w:t>only a portion</w:t>
      </w:r>
      <w:r w:rsidR="003F546D" w:rsidRPr="00F26B25">
        <w:t xml:space="preserve"> of the average unit cost for prosecuting a patent application (</w:t>
      </w:r>
      <w:r w:rsidR="003537C0" w:rsidRPr="003A42E9">
        <w:rPr>
          <w:i/>
        </w:rPr>
        <w:t>see</w:t>
      </w:r>
      <w:r w:rsidR="006F55E1" w:rsidRPr="003A42E9">
        <w:t xml:space="preserve"> </w:t>
      </w:r>
      <w:r w:rsidR="00846AF0">
        <w:t>“</w:t>
      </w:r>
      <w:r w:rsidR="00253D6B" w:rsidRPr="005C0FA9">
        <w:t xml:space="preserve">USPTO Setting and Adjusting Patent Fees during Fiscal Year 2020 – Activity Based Information and Patent Fee Unit Expense </w:t>
      </w:r>
      <w:r w:rsidR="00253D6B" w:rsidRPr="005C0FA9">
        <w:lastRenderedPageBreak/>
        <w:t>Methodology</w:t>
      </w:r>
      <w:r w:rsidR="00846AF0" w:rsidRPr="00751F36">
        <w:t>”</w:t>
      </w:r>
      <w:r w:rsidR="00253D6B" w:rsidRPr="00751F36">
        <w:t>,</w:t>
      </w:r>
      <w:r w:rsidR="00253D6B">
        <w:t xml:space="preserve"> available at </w:t>
      </w:r>
      <w:hyperlink r:id="rId1640" w:history="1">
        <w:r w:rsidR="00253D6B" w:rsidRPr="00253D6B">
          <w:rPr>
            <w:rStyle w:val="Hyperlink"/>
          </w:rPr>
          <w:t>https://www.uspto.gov/about-us/performance-and-planning/fee-setting-and-adjusting</w:t>
        </w:r>
      </w:hyperlink>
      <w:r w:rsidR="003F546D" w:rsidRPr="00F26B25">
        <w:t xml:space="preserve">).  This alternative continues the long-standing policy factor of </w:t>
      </w:r>
      <w:r w:rsidR="00E27023">
        <w:t>promoting</w:t>
      </w:r>
      <w:r w:rsidR="00E27023" w:rsidRPr="00F26B25">
        <w:t xml:space="preserve"> </w:t>
      </w:r>
      <w:r w:rsidR="003F546D" w:rsidRPr="00F26B25">
        <w:t>inno</w:t>
      </w:r>
      <w:r w:rsidR="006F55E1">
        <w:t>vation</w:t>
      </w:r>
      <w:r w:rsidR="00E27023">
        <w:t xml:space="preserve"> strategies</w:t>
      </w:r>
      <w:r w:rsidR="006F55E1">
        <w:t xml:space="preserve"> by keeping </w:t>
      </w:r>
      <w:r w:rsidR="003F546D">
        <w:t>front-end</w:t>
      </w:r>
      <w:r w:rsidR="003F546D" w:rsidRPr="00F26B25">
        <w:t xml:space="preserve"> fees</w:t>
      </w:r>
      <w:r w:rsidR="003F546D">
        <w:t xml:space="preserve"> (e.g., filing, search, and examination)</w:t>
      </w:r>
      <w:r w:rsidR="003F546D" w:rsidRPr="00F26B25">
        <w:t xml:space="preserve"> below cost with a back-end subsidy.</w:t>
      </w:r>
    </w:p>
    <w:p w14:paraId="1A567899" w14:textId="77777777" w:rsidR="003F546D" w:rsidRDefault="003F546D" w:rsidP="003F546D">
      <w:pPr>
        <w:tabs>
          <w:tab w:val="left" w:pos="450"/>
        </w:tabs>
        <w:ind w:left="1440"/>
        <w:contextualSpacing/>
        <w:rPr>
          <w:b/>
          <w:i/>
        </w:rPr>
      </w:pPr>
    </w:p>
    <w:p w14:paraId="025D4BB8" w14:textId="1AC5DE55" w:rsidR="003F546D" w:rsidRDefault="003F546D" w:rsidP="003F546D">
      <w:pPr>
        <w:tabs>
          <w:tab w:val="left" w:pos="450"/>
        </w:tabs>
        <w:ind w:left="1440"/>
        <w:contextualSpacing/>
        <w:rPr>
          <w:i/>
        </w:rPr>
      </w:pPr>
      <w:r w:rsidRPr="00F26B25">
        <w:t xml:space="preserve">To </w:t>
      </w:r>
      <w:r w:rsidR="000A61E6" w:rsidRPr="00F26B25">
        <w:t xml:space="preserve">help </w:t>
      </w:r>
      <w:r w:rsidR="000A61E6">
        <w:t>balance</w:t>
      </w:r>
      <w:r>
        <w:t xml:space="preserve"> aggregate costs with aggregate revenues</w:t>
      </w:r>
      <w:r w:rsidRPr="00F26B25">
        <w:t xml:space="preserve">, the </w:t>
      </w:r>
      <w:r>
        <w:t xml:space="preserve">Office is proposing to increase </w:t>
      </w:r>
      <w:r w:rsidRPr="00F26B25">
        <w:t>the total filing, search, and examination fees in this alternative to recover slightly more of the average unit cost for processing a patent application</w:t>
      </w:r>
      <w:r>
        <w:t xml:space="preserve"> while keeping the total fees paid below the Office’s costs</w:t>
      </w:r>
      <w:r w:rsidRPr="00F26B25">
        <w:t xml:space="preserve"> (</w:t>
      </w:r>
      <w:r w:rsidRPr="0045605B">
        <w:rPr>
          <w:i/>
        </w:rPr>
        <w:t>see</w:t>
      </w:r>
      <w:r w:rsidRPr="00F26B25">
        <w:t xml:space="preserve"> cost at </w:t>
      </w:r>
      <w:r w:rsidRPr="00304A60">
        <w:t xml:space="preserve">Table </w:t>
      </w:r>
      <w:r w:rsidR="00304A60" w:rsidRPr="00304A60">
        <w:t>4</w:t>
      </w:r>
      <w:r w:rsidRPr="00304A60">
        <w:t>-</w:t>
      </w:r>
      <w:r w:rsidR="00E17769">
        <w:t>5</w:t>
      </w:r>
      <w:r w:rsidRPr="00F26B25">
        <w:t xml:space="preserve">).  </w:t>
      </w:r>
      <w:r>
        <w:t xml:space="preserve">Maintaining below-cost entry fees as part of the </w:t>
      </w:r>
      <w:r w:rsidRPr="00F26B25">
        <w:t xml:space="preserve">fee schedule design is a benefit and supports the key </w:t>
      </w:r>
      <w:r>
        <w:t xml:space="preserve">fee setting </w:t>
      </w:r>
      <w:r w:rsidRPr="00F26B25">
        <w:t xml:space="preserve">policy consideration </w:t>
      </w:r>
      <w:r>
        <w:t>of</w:t>
      </w:r>
      <w:r w:rsidRPr="00F26B25">
        <w:t xml:space="preserve"> </w:t>
      </w:r>
      <w:r w:rsidR="000B6EE5">
        <w:t>promoting</w:t>
      </w:r>
      <w:r w:rsidR="000B6EE5" w:rsidRPr="00F26B25">
        <w:t xml:space="preserve"> </w:t>
      </w:r>
      <w:r w:rsidRPr="00F26B25">
        <w:t>innovation</w:t>
      </w:r>
      <w:r w:rsidR="000B6EE5">
        <w:t xml:space="preserve"> strategies</w:t>
      </w:r>
      <w:r w:rsidRPr="00F26B25">
        <w:rPr>
          <w:i/>
        </w:rPr>
        <w:t>.</w:t>
      </w:r>
    </w:p>
    <w:p w14:paraId="502E85EB" w14:textId="77777777" w:rsidR="003F546D" w:rsidRPr="008F4E18" w:rsidRDefault="003F546D" w:rsidP="003F546D">
      <w:pPr>
        <w:tabs>
          <w:tab w:val="left" w:pos="450"/>
        </w:tabs>
        <w:ind w:left="1440"/>
        <w:contextualSpacing/>
        <w:rPr>
          <w:i/>
        </w:rPr>
      </w:pPr>
    </w:p>
    <w:p w14:paraId="23D46B6E" w14:textId="1D90865F" w:rsidR="003F546D" w:rsidRDefault="003F546D" w:rsidP="003F546D">
      <w:pPr>
        <w:tabs>
          <w:tab w:val="left" w:pos="450"/>
        </w:tabs>
        <w:ind w:left="1440"/>
        <w:contextualSpacing/>
      </w:pPr>
      <w:r w:rsidRPr="008F4E18">
        <w:t xml:space="preserve">In addition </w:t>
      </w:r>
      <w:r>
        <w:t>to front-end utility fee rate changes, fee rates for Design and Plant applications are proposed to increase; still, these fees continue to be partially subsidized by other fees to</w:t>
      </w:r>
      <w:r w:rsidR="00413FAE">
        <w:t xml:space="preserve"> </w:t>
      </w:r>
      <w:r w:rsidR="000B6EE5">
        <w:t>encourage entry into the IP system</w:t>
      </w:r>
      <w:r>
        <w:t>.</w:t>
      </w:r>
    </w:p>
    <w:p w14:paraId="272A2A63" w14:textId="77777777" w:rsidR="003F546D" w:rsidRDefault="003F546D" w:rsidP="00A247B5">
      <w:pPr>
        <w:tabs>
          <w:tab w:val="left" w:pos="450"/>
        </w:tabs>
        <w:contextualSpacing/>
      </w:pPr>
    </w:p>
    <w:p w14:paraId="17A8E020" w14:textId="60B312C1" w:rsidR="003F546D" w:rsidRPr="00046480" w:rsidRDefault="003F546D" w:rsidP="00C87A35">
      <w:pPr>
        <w:pStyle w:val="ListParagraph"/>
        <w:numPr>
          <w:ilvl w:val="0"/>
          <w:numId w:val="9"/>
        </w:numPr>
        <w:rPr>
          <w:rFonts w:eastAsia="Times New Roman"/>
          <w:color w:val="000000" w:themeColor="text1"/>
          <w:szCs w:val="24"/>
        </w:rPr>
      </w:pPr>
      <w:r w:rsidRPr="00046480">
        <w:rPr>
          <w:b/>
          <w:i/>
        </w:rPr>
        <w:t xml:space="preserve">Aligning fees with the full cost of products and services: </w:t>
      </w:r>
      <w:r w:rsidR="00A27A07" w:rsidRPr="00046480">
        <w:rPr>
          <w:b/>
          <w:i/>
        </w:rPr>
        <w:t xml:space="preserve"> </w:t>
      </w:r>
      <w:r>
        <w:t xml:space="preserve">The </w:t>
      </w:r>
      <w:r w:rsidR="00064E0F">
        <w:t xml:space="preserve">proposed </w:t>
      </w:r>
      <w:r>
        <w:t xml:space="preserve">fee schedule </w:t>
      </w:r>
      <w:r w:rsidR="00064E0F">
        <w:t>(</w:t>
      </w:r>
      <w:r>
        <w:t>Alternative 1</w:t>
      </w:r>
      <w:r w:rsidR="00064E0F">
        <w:t>)</w:t>
      </w:r>
      <w:r>
        <w:t xml:space="preserve"> </w:t>
      </w:r>
      <w:r w:rsidR="00983F25">
        <w:t xml:space="preserve">better </w:t>
      </w:r>
      <w:r>
        <w:t>aligns the full cost of products and services</w:t>
      </w:r>
      <w:r w:rsidR="00095578">
        <w:t xml:space="preserve"> </w:t>
      </w:r>
      <w:r w:rsidR="008843DE">
        <w:t>without increasing the fee rate for every fee code</w:t>
      </w:r>
      <w:r w:rsidR="00236451">
        <w:t xml:space="preserve"> by the same percentage</w:t>
      </w:r>
      <w:r>
        <w:t>.</w:t>
      </w:r>
      <w:r w:rsidR="008843DE">
        <w:t xml:space="preserve">  One example of this is the PTAB trial</w:t>
      </w:r>
      <w:r w:rsidR="00345B30">
        <w:t xml:space="preserve"> fee</w:t>
      </w:r>
      <w:r w:rsidR="006B5511">
        <w:t>s.</w:t>
      </w:r>
      <w:r w:rsidR="008843DE">
        <w:t xml:space="preserve">  </w:t>
      </w:r>
      <w:r w:rsidR="007C043A" w:rsidRPr="00046480">
        <w:rPr>
          <w:rFonts w:eastAsia="Times New Roman"/>
          <w:color w:val="000000" w:themeColor="text1"/>
          <w:szCs w:val="24"/>
        </w:rPr>
        <w:t xml:space="preserve">On April 24, 2018, the U.S. Supreme Court issued </w:t>
      </w:r>
      <w:r w:rsidR="007C043A" w:rsidRPr="00046480">
        <w:rPr>
          <w:rFonts w:eastAsia="Times New Roman"/>
          <w:i/>
          <w:color w:val="000000" w:themeColor="text1"/>
          <w:szCs w:val="24"/>
        </w:rPr>
        <w:t>SAS Institute Inc.</w:t>
      </w:r>
      <w:r w:rsidR="007C043A" w:rsidRPr="00046480">
        <w:rPr>
          <w:rFonts w:eastAsia="Times New Roman"/>
          <w:color w:val="000000" w:themeColor="text1"/>
          <w:szCs w:val="24"/>
        </w:rPr>
        <w:t xml:space="preserve"> v. </w:t>
      </w:r>
      <w:r w:rsidR="007C043A" w:rsidRPr="00046480">
        <w:rPr>
          <w:rFonts w:eastAsia="Times New Roman"/>
          <w:i/>
          <w:color w:val="000000" w:themeColor="text1"/>
          <w:szCs w:val="24"/>
        </w:rPr>
        <w:t>Iancu</w:t>
      </w:r>
      <w:r w:rsidR="007C043A" w:rsidRPr="00046480">
        <w:rPr>
          <w:rFonts w:eastAsia="Times New Roman"/>
          <w:color w:val="000000" w:themeColor="text1"/>
          <w:szCs w:val="24"/>
        </w:rPr>
        <w:t xml:space="preserve">, 2018 WL 1914661, (U.S. Apr. 24, 2018).  As required by the decision, the PTAB will institute a trial as </w:t>
      </w:r>
      <w:r w:rsidR="007C043A" w:rsidRPr="00046480">
        <w:rPr>
          <w:rFonts w:eastAsia="Times New Roman"/>
          <w:color w:val="000000" w:themeColor="text1"/>
          <w:szCs w:val="24"/>
        </w:rPr>
        <w:lastRenderedPageBreak/>
        <w:t xml:space="preserve">to all claims or none.  Previously, the PTAB has instituted a trial on just some </w:t>
      </w:r>
      <w:r w:rsidR="008066B4" w:rsidRPr="00046480">
        <w:rPr>
          <w:rFonts w:eastAsia="Times New Roman"/>
          <w:color w:val="000000" w:themeColor="text1"/>
          <w:szCs w:val="24"/>
        </w:rPr>
        <w:t xml:space="preserve"> of </w:t>
      </w:r>
      <w:r w:rsidR="00691A82" w:rsidRPr="00046480">
        <w:rPr>
          <w:rFonts w:eastAsia="Times New Roman"/>
          <w:color w:val="000000" w:themeColor="text1"/>
          <w:szCs w:val="24"/>
        </w:rPr>
        <w:t xml:space="preserve">the </w:t>
      </w:r>
      <w:r w:rsidR="008066B4" w:rsidRPr="00046480">
        <w:rPr>
          <w:rFonts w:eastAsia="Times New Roman"/>
          <w:color w:val="000000" w:themeColor="text1"/>
          <w:szCs w:val="24"/>
        </w:rPr>
        <w:t>contested claims</w:t>
      </w:r>
      <w:r w:rsidR="007C043A" w:rsidRPr="00046480">
        <w:rPr>
          <w:rFonts w:eastAsia="Times New Roman"/>
          <w:color w:val="000000" w:themeColor="text1"/>
          <w:szCs w:val="24"/>
        </w:rPr>
        <w:t>.  This has increased the amount of time spent per case post-inst</w:t>
      </w:r>
      <w:r w:rsidR="007C043A" w:rsidRPr="007836C9">
        <w:rPr>
          <w:rFonts w:eastAsia="Times New Roman"/>
          <w:color w:val="000000" w:themeColor="text1"/>
          <w:szCs w:val="24"/>
        </w:rPr>
        <w:t xml:space="preserve">itution.  The Office has also modified its pre-institution practice to take into account the impacts of the </w:t>
      </w:r>
      <w:r w:rsidR="007C043A" w:rsidRPr="007836C9">
        <w:rPr>
          <w:rFonts w:eastAsia="Times New Roman"/>
          <w:i/>
          <w:color w:val="000000" w:themeColor="text1"/>
          <w:szCs w:val="24"/>
        </w:rPr>
        <w:t>SAS</w:t>
      </w:r>
      <w:r w:rsidR="007C043A" w:rsidRPr="007836C9">
        <w:rPr>
          <w:rFonts w:eastAsia="Times New Roman"/>
          <w:color w:val="000000" w:themeColor="text1"/>
          <w:szCs w:val="24"/>
        </w:rPr>
        <w:t xml:space="preserve"> decision.  For example, prior to </w:t>
      </w:r>
      <w:r w:rsidR="007C043A" w:rsidRPr="00AC06B9">
        <w:rPr>
          <w:rFonts w:eastAsia="Times New Roman"/>
          <w:i/>
          <w:color w:val="000000" w:themeColor="text1"/>
          <w:szCs w:val="24"/>
        </w:rPr>
        <w:t>SAS</w:t>
      </w:r>
      <w:r w:rsidR="007C043A" w:rsidRPr="00AC06B9">
        <w:rPr>
          <w:rFonts w:eastAsia="Times New Roman"/>
          <w:color w:val="000000" w:themeColor="text1"/>
          <w:szCs w:val="24"/>
        </w:rPr>
        <w:t xml:space="preserve">, the PTAB did not generally address all arguments at institution.  Post </w:t>
      </w:r>
      <w:r w:rsidR="007C043A" w:rsidRPr="006D379B">
        <w:rPr>
          <w:rFonts w:eastAsia="Times New Roman"/>
          <w:i/>
          <w:color w:val="000000" w:themeColor="text1"/>
          <w:szCs w:val="24"/>
        </w:rPr>
        <w:t>SAS</w:t>
      </w:r>
      <w:r w:rsidR="007C043A" w:rsidRPr="00842220">
        <w:rPr>
          <w:rFonts w:eastAsia="Times New Roman"/>
          <w:color w:val="000000" w:themeColor="text1"/>
          <w:szCs w:val="24"/>
        </w:rPr>
        <w:t>, for purposes of deciding wheth</w:t>
      </w:r>
      <w:r w:rsidR="007C043A" w:rsidRPr="00046480">
        <w:rPr>
          <w:rFonts w:eastAsia="Times New Roman"/>
          <w:color w:val="000000" w:themeColor="text1"/>
          <w:szCs w:val="24"/>
        </w:rPr>
        <w:t xml:space="preserve">er to institute trial on a petition, the Office’s policy is to provide details to the parties to the extent practicable, including responding to arguments in a patent owner’s preliminary response that were not the basis for the decision whether or not to institute.  This has increased the amount of time spent per case pre-institution.  Other implementations, such as providing automatic sur-replies and pre-hearing conferences, were made to help provide additional fairness and certainty to the parties and public while continuing the PTAB’s practice of rendering high quality decisions within the statutory time limits applicable to AIA trial proceedings.  These changes related to the </w:t>
      </w:r>
      <w:r w:rsidR="007C043A" w:rsidRPr="00046480">
        <w:rPr>
          <w:rFonts w:eastAsia="Times New Roman"/>
          <w:i/>
          <w:color w:val="000000" w:themeColor="text1"/>
          <w:szCs w:val="24"/>
        </w:rPr>
        <w:t>SAS</w:t>
      </w:r>
      <w:r w:rsidR="007C043A" w:rsidRPr="00046480">
        <w:rPr>
          <w:rFonts w:eastAsia="Times New Roman"/>
          <w:color w:val="000000" w:themeColor="text1"/>
          <w:szCs w:val="24"/>
        </w:rPr>
        <w:t xml:space="preserve"> decision will increase the average cost to conduct each proceeding.  </w:t>
      </w:r>
      <w:r w:rsidR="007C043A" w:rsidRPr="00046480">
        <w:rPr>
          <w:color w:val="000000" w:themeColor="text1"/>
        </w:rPr>
        <w:t xml:space="preserve">At this time, best estimates indicate that the average expense attributable to the institution stage of </w:t>
      </w:r>
      <w:r w:rsidR="007C043A" w:rsidRPr="00046480">
        <w:rPr>
          <w:i/>
          <w:color w:val="000000" w:themeColor="text1"/>
        </w:rPr>
        <w:t>inter partes</w:t>
      </w:r>
      <w:r w:rsidR="007C043A" w:rsidRPr="00046480">
        <w:rPr>
          <w:color w:val="000000" w:themeColor="text1"/>
        </w:rPr>
        <w:t xml:space="preserve"> reviews has increased more than 20 percent between the second quarter of fiscal year 2018 to the fourth quarter of fiscal year 2018, and that the average expense attributable to the final decision stage of </w:t>
      </w:r>
      <w:r w:rsidR="007C043A" w:rsidRPr="00046480">
        <w:rPr>
          <w:i/>
          <w:color w:val="000000" w:themeColor="text1"/>
        </w:rPr>
        <w:t>inter partes</w:t>
      </w:r>
      <w:r w:rsidR="007C043A" w:rsidRPr="00046480">
        <w:rPr>
          <w:color w:val="000000" w:themeColor="text1"/>
        </w:rPr>
        <w:t xml:space="preserve"> reviews has also increased more than 20 percent during the same period.</w:t>
      </w:r>
      <w:r w:rsidR="007C043A" w:rsidRPr="00046480">
        <w:rPr>
          <w:rFonts w:eastAsia="Times New Roman"/>
          <w:color w:val="000000" w:themeColor="text1"/>
          <w:szCs w:val="24"/>
        </w:rPr>
        <w:t xml:space="preserve"> </w:t>
      </w:r>
      <w:r w:rsidR="006B5511">
        <w:rPr>
          <w:rFonts w:eastAsia="Times New Roman"/>
          <w:color w:val="000000" w:themeColor="text1"/>
          <w:szCs w:val="24"/>
        </w:rPr>
        <w:t xml:space="preserve"> </w:t>
      </w:r>
      <w:r w:rsidR="008843DE">
        <w:t>B</w:t>
      </w:r>
      <w:r w:rsidR="008843DE" w:rsidRPr="008843DE">
        <w:t xml:space="preserve">y targeting a fee increase to the AIA trial fees, the Office </w:t>
      </w:r>
      <w:r w:rsidR="00345B30">
        <w:t>is</w:t>
      </w:r>
      <w:r w:rsidR="008843DE" w:rsidRPr="008843DE">
        <w:t xml:space="preserve"> </w:t>
      </w:r>
      <w:r w:rsidR="00C04C59">
        <w:t xml:space="preserve">proposing </w:t>
      </w:r>
      <w:r w:rsidR="008843DE" w:rsidRPr="008843DE">
        <w:t>to reduce the subsidization of these proceedings, allowing for the Office to keep oth</w:t>
      </w:r>
      <w:r w:rsidR="00236451">
        <w:t>er unrelated fee rate changes minimized</w:t>
      </w:r>
      <w:r w:rsidR="008843DE" w:rsidRPr="008843DE">
        <w:t>.</w:t>
      </w:r>
    </w:p>
    <w:p w14:paraId="44AADC07" w14:textId="77777777" w:rsidR="003F546D" w:rsidRPr="00F26B25" w:rsidRDefault="003F546D" w:rsidP="003F546D">
      <w:pPr>
        <w:tabs>
          <w:tab w:val="left" w:pos="450"/>
        </w:tabs>
        <w:ind w:left="1440"/>
        <w:contextualSpacing/>
      </w:pPr>
    </w:p>
    <w:p w14:paraId="69C7DF6B" w14:textId="28A87894" w:rsidR="00557058" w:rsidRDefault="003F546D" w:rsidP="00C87A35">
      <w:pPr>
        <w:numPr>
          <w:ilvl w:val="0"/>
          <w:numId w:val="9"/>
        </w:numPr>
        <w:tabs>
          <w:tab w:val="left" w:pos="450"/>
        </w:tabs>
        <w:contextualSpacing/>
      </w:pPr>
      <w:r w:rsidRPr="006B281A">
        <w:rPr>
          <w:b/>
          <w:i/>
        </w:rPr>
        <w:t xml:space="preserve">Facilitating effective administration of the patent system: </w:t>
      </w:r>
      <w:r w:rsidR="00A27A07">
        <w:rPr>
          <w:b/>
          <w:i/>
        </w:rPr>
        <w:t xml:space="preserve"> </w:t>
      </w:r>
      <w:r w:rsidR="00557058">
        <w:t>The Office proposes</w:t>
      </w:r>
      <w:r w:rsidRPr="006B281A">
        <w:t xml:space="preserve"> n</w:t>
      </w:r>
      <w:r w:rsidR="00557058">
        <w:t>ew fees divided into subcategories according to the function of the fees, including: (a) non DOCX filing surcharge fee; (b) Pro Hac Vice; and (c) Annual Active Patent Practitioner fee.</w:t>
      </w:r>
      <w:r w:rsidR="0059137D">
        <w:t xml:space="preserve"> </w:t>
      </w:r>
      <w:r w:rsidR="006B5511">
        <w:t xml:space="preserve"> </w:t>
      </w:r>
      <w:r w:rsidR="0059137D">
        <w:t>These fees are established in order to facilitate the effective administration of the patent system.</w:t>
      </w:r>
    </w:p>
    <w:p w14:paraId="33D2F4C6" w14:textId="77777777" w:rsidR="0059137D" w:rsidRDefault="0059137D" w:rsidP="0059137D">
      <w:pPr>
        <w:pStyle w:val="ListParagraph"/>
      </w:pPr>
    </w:p>
    <w:p w14:paraId="3F050ECB" w14:textId="25E11857" w:rsidR="008F3AD5" w:rsidRDefault="00E027C3" w:rsidP="008F3AD5">
      <w:pPr>
        <w:tabs>
          <w:tab w:val="left" w:pos="450"/>
        </w:tabs>
        <w:ind w:left="1440"/>
        <w:contextualSpacing/>
      </w:pPr>
      <w:r>
        <w:t xml:space="preserve">The Office proposes a new fee to be charged for non-provisional utility filings submitted in a format other than DOCX in order to encourage more applicants to file in </w:t>
      </w:r>
      <w:r w:rsidR="00BC463A">
        <w:t xml:space="preserve">a </w:t>
      </w:r>
      <w:r>
        <w:t xml:space="preserve">structured </w:t>
      </w:r>
      <w:r w:rsidR="00B07443">
        <w:t>text</w:t>
      </w:r>
      <w:r w:rsidR="00BC463A">
        <w:t xml:space="preserve"> format</w:t>
      </w:r>
      <w:r w:rsidR="00843A5B">
        <w:t xml:space="preserve">. </w:t>
      </w:r>
      <w:r w:rsidR="005B726D">
        <w:t xml:space="preserve"> </w:t>
      </w:r>
      <w:r w:rsidR="00843A5B">
        <w:t>This will allow the Office to</w:t>
      </w:r>
      <w:r w:rsidR="00B07443">
        <w:t xml:space="preserve"> </w:t>
      </w:r>
      <w:r>
        <w:t>realize increased e</w:t>
      </w:r>
      <w:r w:rsidR="00B07443">
        <w:t>fficiencies</w:t>
      </w:r>
      <w:r w:rsidR="00843A5B">
        <w:t xml:space="preserve"> </w:t>
      </w:r>
      <w:r w:rsidR="005B726D">
        <w:t xml:space="preserve">in the patent process </w:t>
      </w:r>
      <w:r w:rsidR="00843A5B">
        <w:t xml:space="preserve">such as </w:t>
      </w:r>
      <w:r>
        <w:t>improv</w:t>
      </w:r>
      <w:r w:rsidR="00843A5B">
        <w:t>ed</w:t>
      </w:r>
      <w:r>
        <w:t xml:space="preserve"> accessibility for sight-im</w:t>
      </w:r>
      <w:r w:rsidR="00843A5B">
        <w:t xml:space="preserve">paired customers, </w:t>
      </w:r>
      <w:r w:rsidR="00B07443">
        <w:t>higher data quality</w:t>
      </w:r>
      <w:r w:rsidR="00843A5B">
        <w:t>,</w:t>
      </w:r>
      <w:r w:rsidR="00B07443">
        <w:t xml:space="preserve"> greater</w:t>
      </w:r>
      <w:r w:rsidR="00843A5B">
        <w:t xml:space="preserve"> reuse of content, </w:t>
      </w:r>
      <w:r w:rsidR="00BC463A">
        <w:t>improved search</w:t>
      </w:r>
      <w:r w:rsidR="00B07443">
        <w:t xml:space="preserve"> for pate</w:t>
      </w:r>
      <w:r w:rsidR="00843A5B">
        <w:t>nt applications and submissions, streamlining of</w:t>
      </w:r>
      <w:r w:rsidR="00B07443">
        <w:t xml:space="preserve"> the application process</w:t>
      </w:r>
      <w:r w:rsidR="00843A5B">
        <w:t>,</w:t>
      </w:r>
      <w:r w:rsidR="00B07443">
        <w:t xml:space="preserve"> and </w:t>
      </w:r>
      <w:r w:rsidR="00BC463A">
        <w:t>improved</w:t>
      </w:r>
      <w:r w:rsidR="00B07443">
        <w:t xml:space="preserve"> examination consistency by using automated tools to analyze text</w:t>
      </w:r>
      <w:r w:rsidR="00843A5B">
        <w:t xml:space="preserve">.  This </w:t>
      </w:r>
      <w:r w:rsidR="00B07443">
        <w:t>contributes to the USPTO’s plan to begin the automation of publication processes, which would</w:t>
      </w:r>
      <w:r w:rsidR="00E27023">
        <w:t xml:space="preserve"> eventually</w:t>
      </w:r>
      <w:r w:rsidR="00B07443">
        <w:t xml:space="preserve"> lead to large cost reductions in production of patent artifacts (</w:t>
      </w:r>
      <w:r w:rsidR="00E17769">
        <w:t>g</w:t>
      </w:r>
      <w:r w:rsidR="00B07443">
        <w:t xml:space="preserve">rants and </w:t>
      </w:r>
      <w:r w:rsidR="00E17769">
        <w:t>pre grant p</w:t>
      </w:r>
      <w:r w:rsidR="00B07443">
        <w:t>ub</w:t>
      </w:r>
      <w:r w:rsidR="00E17769">
        <w:t>lication</w:t>
      </w:r>
      <w:r w:rsidR="00B07443">
        <w:t>s), and contributes to the USPTO’s plan to begin the automation of processes to assist in formalities reviews, classification, and r</w:t>
      </w:r>
      <w:r w:rsidR="00843A5B">
        <w:t>outing which leads to improved p</w:t>
      </w:r>
      <w:r w:rsidR="00B07443">
        <w:t>atent quality, reduced pendency</w:t>
      </w:r>
      <w:r w:rsidR="00843A5B">
        <w:t>,</w:t>
      </w:r>
      <w:r w:rsidR="00B07443">
        <w:t xml:space="preserve"> and greater consistency.</w:t>
      </w:r>
    </w:p>
    <w:p w14:paraId="10AEE0EA" w14:textId="77777777" w:rsidR="00FA14DC" w:rsidRDefault="00FA14DC" w:rsidP="00FA14DC">
      <w:pPr>
        <w:tabs>
          <w:tab w:val="left" w:pos="450"/>
        </w:tabs>
        <w:ind w:left="1440"/>
        <w:contextualSpacing/>
      </w:pPr>
    </w:p>
    <w:p w14:paraId="1FF72B74" w14:textId="29B0E62F" w:rsidR="00FA14DC" w:rsidRDefault="008F3AD5" w:rsidP="00FA14DC">
      <w:pPr>
        <w:tabs>
          <w:tab w:val="left" w:pos="450"/>
        </w:tabs>
        <w:ind w:left="1440"/>
        <w:contextualSpacing/>
      </w:pPr>
      <w:r>
        <w:t xml:space="preserve">Additionally, the Office proposes to charge a fee to appear pro hac vice in an </w:t>
      </w:r>
      <w:r w:rsidRPr="00BC4739">
        <w:rPr>
          <w:i/>
        </w:rPr>
        <w:t>inter</w:t>
      </w:r>
      <w:r w:rsidR="00E17769">
        <w:t xml:space="preserve"> </w:t>
      </w:r>
      <w:r w:rsidRPr="00BC4739">
        <w:rPr>
          <w:i/>
        </w:rPr>
        <w:t>partes</w:t>
      </w:r>
      <w:r>
        <w:t xml:space="preserve"> review proceeding.  The proposed non-registered practitioner fee </w:t>
      </w:r>
      <w:r>
        <w:lastRenderedPageBreak/>
        <w:t>is for each proceeding that a non-registered practitioner requests admission to practice.  If a non-registered practitioner requests admission to multiple AIA trial proceedings, multiple requests and fees would be required, one for each proceeding.  By instituting this fee, the Office is able to shift the cost of this service of processing petitions from the overall AIA trial fees to the petitioning, non USPTO registered counsel.</w:t>
      </w:r>
    </w:p>
    <w:p w14:paraId="684ACEB0" w14:textId="77777777" w:rsidR="00FA14DC" w:rsidRDefault="00FA14DC" w:rsidP="00FA14DC">
      <w:pPr>
        <w:tabs>
          <w:tab w:val="left" w:pos="450"/>
        </w:tabs>
        <w:ind w:left="1440"/>
        <w:contextualSpacing/>
      </w:pPr>
    </w:p>
    <w:p w14:paraId="18E83611" w14:textId="0A60B794" w:rsidR="00827A29" w:rsidRDefault="00FA14DC" w:rsidP="00FA14DC">
      <w:pPr>
        <w:tabs>
          <w:tab w:val="left" w:pos="450"/>
        </w:tabs>
        <w:ind w:left="1440"/>
        <w:contextualSpacing/>
      </w:pPr>
      <w:r>
        <w:t xml:space="preserve">Also, </w:t>
      </w:r>
      <w:r w:rsidR="008A622B">
        <w:t>t</w:t>
      </w:r>
      <w:r>
        <w:t xml:space="preserve">he Office proposes to implement an annual active patent practitioner fee under 37 C.F.R. § 1.21 </w:t>
      </w:r>
      <w:r w:rsidR="00827A29">
        <w:t xml:space="preserve">to shift the costs of the services </w:t>
      </w:r>
      <w:r w:rsidR="00E17769">
        <w:t>the Office of Enrollment and Discipline (</w:t>
      </w:r>
      <w:r w:rsidR="00827A29">
        <w:t>OED</w:t>
      </w:r>
      <w:r w:rsidR="00E17769">
        <w:t>)</w:t>
      </w:r>
      <w:r w:rsidR="00827A29">
        <w:t xml:space="preserve"> provides practitioners in administering the disciplinary system and roster maintenance from patent applicants and owners to the practitioners who most directly benefit from such services.</w:t>
      </w:r>
      <w:r>
        <w:t xml:space="preserve">  </w:t>
      </w:r>
      <w:r w:rsidR="00827A29">
        <w:t xml:space="preserve">The intent of the annual active patent practitioner fee is to offset the costs of OED operations, including discipline and roster maintenance, implementation of the annual fee (both IT and personnel costs), the Patents Pro Bono Program, the Law School Program, and USPTO </w:t>
      </w:r>
      <w:r w:rsidR="00E17769">
        <w:t xml:space="preserve">Continuing </w:t>
      </w:r>
      <w:r w:rsidR="00262B7A">
        <w:t>Legal Education (</w:t>
      </w:r>
      <w:r w:rsidR="00827A29">
        <w:t>CLE</w:t>
      </w:r>
      <w:r w:rsidR="00262B7A">
        <w:t>)</w:t>
      </w:r>
      <w:r w:rsidR="00827A29">
        <w:t xml:space="preserve"> and outreach efforts. </w:t>
      </w:r>
    </w:p>
    <w:p w14:paraId="1F6EF4E2" w14:textId="77777777" w:rsidR="003F546D" w:rsidRDefault="003F546D" w:rsidP="003F546D">
      <w:pPr>
        <w:tabs>
          <w:tab w:val="left" w:pos="450"/>
        </w:tabs>
        <w:ind w:left="1440"/>
        <w:contextualSpacing/>
      </w:pPr>
    </w:p>
    <w:p w14:paraId="7EB5393F" w14:textId="4C7FBCB5" w:rsidR="003F546D" w:rsidRDefault="003F546D" w:rsidP="003F546D">
      <w:pPr>
        <w:tabs>
          <w:tab w:val="left" w:pos="450"/>
        </w:tabs>
        <w:ind w:left="1440"/>
        <w:contextualSpacing/>
      </w:pPr>
      <w:r>
        <w:t>Finally,</w:t>
      </w:r>
      <w:r w:rsidRPr="00C222AF">
        <w:t xml:space="preserve"> </w:t>
      </w:r>
      <w:r>
        <w:t>under this alternative</w:t>
      </w:r>
      <w:r w:rsidR="00CD7F36">
        <w:t>,</w:t>
      </w:r>
      <w:r>
        <w:t xml:space="preserve"> the Office is proposing</w:t>
      </w:r>
      <w:r w:rsidR="00942AFB">
        <w:t xml:space="preserve"> the elimination of</w:t>
      </w:r>
      <w:r>
        <w:t xml:space="preserve"> several</w:t>
      </w:r>
      <w:r w:rsidR="00942AFB">
        <w:t xml:space="preserve"> fees</w:t>
      </w:r>
      <w:r>
        <w:t xml:space="preserve"> </w:t>
      </w:r>
      <w:r w:rsidR="00811687">
        <w:t xml:space="preserve">to </w:t>
      </w:r>
      <w:r w:rsidR="00501B69" w:rsidRPr="00E22688">
        <w:t>help streamline the patent fee schedule, while also focusing USPTO workforce efforts on producing products that benefit the general public, rather than producing outputs for individual customers</w:t>
      </w:r>
      <w:r w:rsidR="00E27023">
        <w:t xml:space="preserve"> that can be obtained through other, more efficient means</w:t>
      </w:r>
      <w:r w:rsidR="00501B69">
        <w:t>.</w:t>
      </w:r>
      <w:r w:rsidR="00A62437">
        <w:t xml:space="preserve">  The elimination of fees for bibliographic data, technology reports, and custom data extracts comply with </w:t>
      </w:r>
      <w:r w:rsidR="00A62437">
        <w:lastRenderedPageBreak/>
        <w:t>Presidential Executive Order 13681, Improving the Security of Consumer Financial Transactions.</w:t>
      </w:r>
      <w:r w:rsidR="00811687">
        <w:t xml:space="preserve">  </w:t>
      </w:r>
      <w:r w:rsidRPr="00C222AF">
        <w:t>All of these changes are proposed to provide increase</w:t>
      </w:r>
      <w:r>
        <w:t>d</w:t>
      </w:r>
      <w:r w:rsidRPr="00C222AF">
        <w:t xml:space="preserve"> clarity to stakeholders regarding the products and service</w:t>
      </w:r>
      <w:r>
        <w:t>s</w:t>
      </w:r>
      <w:r w:rsidRPr="00C222AF">
        <w:t xml:space="preserve"> the USPTO offers and their associated fee rates.</w:t>
      </w:r>
    </w:p>
    <w:p w14:paraId="09621A1B" w14:textId="77777777" w:rsidR="003F546D" w:rsidRPr="00F26B25" w:rsidRDefault="003F546D" w:rsidP="003F546D"/>
    <w:p w14:paraId="139026CC" w14:textId="77777777" w:rsidR="003F546D" w:rsidRDefault="003F546D" w:rsidP="003F546D">
      <w:r w:rsidRPr="00F26B25">
        <w:rPr>
          <w:b/>
          <w:i/>
        </w:rPr>
        <w:t xml:space="preserve">Summary of Fee Design Benefits for Alternative 1:  </w:t>
      </w:r>
      <w:r w:rsidRPr="00F26B25">
        <w:t>Alternative 1 captures the most fee schedule design benefits of any of the alternatives exa</w:t>
      </w:r>
      <w:r>
        <w:t>mined</w:t>
      </w:r>
      <w:r w:rsidRPr="00F26B25">
        <w:t xml:space="preserve">.  The Office designed the fee </w:t>
      </w:r>
      <w:r w:rsidRPr="001846BC">
        <w:t xml:space="preserve">schedule around the key fee setting policy factors referenced throughout this document and the NPRM. </w:t>
      </w:r>
      <w:r w:rsidR="00414364">
        <w:t xml:space="preserve"> </w:t>
      </w:r>
      <w:r w:rsidRPr="001846BC">
        <w:t>As demonstrated by the continuation</w:t>
      </w:r>
      <w:r w:rsidRPr="00F26B25">
        <w:t xml:space="preserve"> of a front-end/back-end subsidy structure and the new </w:t>
      </w:r>
      <w:r>
        <w:t xml:space="preserve">and revised </w:t>
      </w:r>
      <w:r w:rsidRPr="00F26B25">
        <w:t xml:space="preserve">fees discussed above, this alternative designs the fee structure in a way to achieve the Office’s proposed rulemaking </w:t>
      </w:r>
      <w:r w:rsidRPr="003F28D8">
        <w:t>and opera</w:t>
      </w:r>
      <w:r w:rsidRPr="00FF6A23">
        <w:t>tional strategies and goals and</w:t>
      </w:r>
      <w:r>
        <w:t xml:space="preserve"> to</w:t>
      </w:r>
      <w:r w:rsidRPr="00FF6A23">
        <w:t xml:space="preserve"> benefit patent stakeholders.</w:t>
      </w:r>
      <w:r w:rsidR="00B06FCC">
        <w:t xml:space="preserve">  These additional fee schedule design benefits are unique to Alternative 1 and are not present in the Baseline or in the other two Alternatives.</w:t>
      </w:r>
    </w:p>
    <w:p w14:paraId="1C2D214D" w14:textId="77777777" w:rsidR="003F546D" w:rsidRDefault="003F546D" w:rsidP="003F546D"/>
    <w:p w14:paraId="0A633B80" w14:textId="589CF467" w:rsidR="007356DF" w:rsidRDefault="003F546D" w:rsidP="003F546D">
      <w:pPr>
        <w:rPr>
          <w:szCs w:val="24"/>
        </w:rPr>
      </w:pPr>
      <w:r>
        <w:rPr>
          <w:b/>
          <w:i/>
        </w:rPr>
        <w:t xml:space="preserve">Summary of </w:t>
      </w:r>
      <w:r w:rsidRPr="003F546D">
        <w:rPr>
          <w:b/>
          <w:i/>
        </w:rPr>
        <w:t xml:space="preserve">Secure Sufficient Aggregate Revenue to </w:t>
      </w:r>
      <w:r w:rsidR="004D4D28">
        <w:rPr>
          <w:b/>
          <w:i/>
        </w:rPr>
        <w:t>Rec</w:t>
      </w:r>
      <w:r w:rsidRPr="003F546D">
        <w:rPr>
          <w:b/>
          <w:i/>
        </w:rPr>
        <w:t>over Aggregate Costs</w:t>
      </w:r>
      <w:r w:rsidRPr="00F26B25">
        <w:rPr>
          <w:b/>
          <w:i/>
        </w:rPr>
        <w:t xml:space="preserve"> for Alternative 1:</w:t>
      </w:r>
      <w:r>
        <w:rPr>
          <w:b/>
          <w:i/>
        </w:rPr>
        <w:t xml:space="preserve"> </w:t>
      </w:r>
      <w:r w:rsidR="00A27A07">
        <w:rPr>
          <w:b/>
          <w:i/>
        </w:rPr>
        <w:t xml:space="preserve"> </w:t>
      </w:r>
      <w:r w:rsidRPr="00D52063">
        <w:rPr>
          <w:szCs w:val="24"/>
        </w:rPr>
        <w:t xml:space="preserve">The proposed fee schedule </w:t>
      </w:r>
      <w:r w:rsidR="0016165D">
        <w:rPr>
          <w:szCs w:val="24"/>
        </w:rPr>
        <w:t>secures</w:t>
      </w:r>
      <w:r>
        <w:rPr>
          <w:szCs w:val="24"/>
        </w:rPr>
        <w:t xml:space="preserve"> sufficient aggregate patent revenue to </w:t>
      </w:r>
      <w:r w:rsidRPr="00F0251E">
        <w:rPr>
          <w:szCs w:val="24"/>
        </w:rPr>
        <w:t>allow</w:t>
      </w:r>
      <w:r w:rsidRPr="00D52063">
        <w:rPr>
          <w:szCs w:val="24"/>
        </w:rPr>
        <w:t xml:space="preserve"> for </w:t>
      </w:r>
      <w:r w:rsidR="00262B7A">
        <w:t>optimizing patent application pendency and examination timeframes, issuing highly reliable patents, fostering innovation through business effectiveness, enhancing the operations of the PTAB, optimizing speed, quality and cost-effectiveness of IT delivery to achieve business value, and ensuring financial sustainability to facilitate effective USPTO operations</w:t>
      </w:r>
      <w:r w:rsidRPr="00D52063">
        <w:rPr>
          <w:szCs w:val="24"/>
        </w:rPr>
        <w:t>.</w:t>
      </w:r>
    </w:p>
    <w:p w14:paraId="1BEE5DA4" w14:textId="77777777" w:rsidR="00C15E4B" w:rsidRDefault="00C15E4B">
      <w:pPr>
        <w:spacing w:after="200" w:line="276" w:lineRule="auto"/>
        <w:rPr>
          <w:rFonts w:asciiTheme="majorHAnsi" w:eastAsiaTheme="majorEastAsia" w:hAnsiTheme="majorHAnsi" w:cstheme="majorBidi"/>
          <w:b/>
          <w:bCs/>
          <w:color w:val="4F81BD" w:themeColor="accent1"/>
          <w:sz w:val="26"/>
          <w:szCs w:val="26"/>
        </w:rPr>
      </w:pPr>
      <w:bookmarkStart w:id="164" w:name="_Toc451951721"/>
    </w:p>
    <w:p w14:paraId="228B22A3" w14:textId="77777777" w:rsidR="00873D48" w:rsidRDefault="00873D48" w:rsidP="006F55E1">
      <w:pPr>
        <w:pStyle w:val="Heading2Number"/>
        <w:numPr>
          <w:ilvl w:val="1"/>
          <w:numId w:val="3"/>
        </w:numPr>
      </w:pPr>
      <w:bookmarkStart w:id="165" w:name="_Toc534712547"/>
      <w:r>
        <w:lastRenderedPageBreak/>
        <w:t>Alternative 2 – Unit Cost</w:t>
      </w:r>
      <w:bookmarkEnd w:id="164"/>
      <w:r w:rsidR="00C84E17">
        <w:t xml:space="preserve"> Recovery</w:t>
      </w:r>
      <w:bookmarkEnd w:id="165"/>
    </w:p>
    <w:p w14:paraId="348712C0" w14:textId="77777777" w:rsidR="00A62DA7" w:rsidRPr="00A62DA7" w:rsidRDefault="00873D48" w:rsidP="00A62DA7">
      <w:pPr>
        <w:pStyle w:val="Caption"/>
        <w:keepNext/>
        <w:ind w:left="360"/>
      </w:pPr>
      <w:r>
        <w:t>Table 4-</w:t>
      </w:r>
      <w:r w:rsidR="008B7B4F">
        <w:t>5</w:t>
      </w:r>
      <w:r w:rsidR="00A62DA7">
        <w:fldChar w:fldCharType="begin"/>
      </w:r>
      <w:r w:rsidR="00A62DA7">
        <w:instrText xml:space="preserve"> LINK Excel.Sheet.12 "\\\\nsx-orgshares\\ISO-OPBE\\FORECASTING &amp; REVENUE\\FY15 Biennial Fee Review\\Patent NPRM Materials\\RIA\\RIA_Transfer tables V2.xlsx" "Sec 4 intro tables!R4C9:R13C15" \a \f 4 \h </w:instrText>
      </w:r>
      <w:r w:rsidR="007E4EF2">
        <w:instrText xml:space="preserve"> \* MERGEFORMAT </w:instrText>
      </w:r>
      <w:r w:rsidR="00A62DA7">
        <w:fldChar w:fldCharType="separate"/>
      </w:r>
    </w:p>
    <w:tbl>
      <w:tblPr>
        <w:tblW w:w="8575" w:type="dxa"/>
        <w:tblLook w:val="04A0" w:firstRow="1" w:lastRow="0" w:firstColumn="1" w:lastColumn="0" w:noHBand="0" w:noVBand="1"/>
      </w:tblPr>
      <w:tblGrid>
        <w:gridCol w:w="2849"/>
        <w:gridCol w:w="946"/>
        <w:gridCol w:w="946"/>
        <w:gridCol w:w="946"/>
        <w:gridCol w:w="946"/>
        <w:gridCol w:w="946"/>
        <w:gridCol w:w="996"/>
      </w:tblGrid>
      <w:tr w:rsidR="00A62DA7" w:rsidRPr="00A62DA7" w14:paraId="0BE2AFA4" w14:textId="77777777" w:rsidTr="00EF12A9">
        <w:trPr>
          <w:trHeight w:val="312"/>
          <w:tblHeader/>
        </w:trPr>
        <w:tc>
          <w:tcPr>
            <w:tcW w:w="8575" w:type="dxa"/>
            <w:gridSpan w:val="7"/>
            <w:tcBorders>
              <w:top w:val="single" w:sz="8" w:space="0" w:color="auto"/>
              <w:left w:val="single" w:sz="8" w:space="0" w:color="auto"/>
              <w:bottom w:val="nil"/>
              <w:right w:val="single" w:sz="8" w:space="0" w:color="000000"/>
            </w:tcBorders>
            <w:shd w:val="clear" w:color="000000" w:fill="FFFFFF"/>
            <w:vAlign w:val="center"/>
            <w:hideMark/>
          </w:tcPr>
          <w:p w14:paraId="3CE72E29" w14:textId="77777777" w:rsidR="00A62DA7" w:rsidRPr="00A62DA7" w:rsidRDefault="00A62DA7" w:rsidP="00A62DA7">
            <w:pPr>
              <w:spacing w:line="240" w:lineRule="auto"/>
              <w:jc w:val="center"/>
              <w:rPr>
                <w:rFonts w:eastAsia="Times New Roman"/>
                <w:b/>
                <w:bCs/>
                <w:color w:val="000000"/>
                <w:szCs w:val="24"/>
              </w:rPr>
            </w:pPr>
            <w:r w:rsidRPr="00A62DA7">
              <w:rPr>
                <w:rFonts w:eastAsia="Times New Roman"/>
                <w:b/>
                <w:bCs/>
                <w:color w:val="000000"/>
                <w:szCs w:val="24"/>
              </w:rPr>
              <w:t>Patent Costs and Revenue by Alternative</w:t>
            </w:r>
          </w:p>
        </w:tc>
      </w:tr>
      <w:tr w:rsidR="00A62DA7" w:rsidRPr="00A62DA7" w14:paraId="43D31FEB" w14:textId="77777777" w:rsidTr="00EF12A9">
        <w:trPr>
          <w:trHeight w:val="324"/>
          <w:tblHeader/>
        </w:trPr>
        <w:tc>
          <w:tcPr>
            <w:tcW w:w="8575" w:type="dxa"/>
            <w:gridSpan w:val="7"/>
            <w:tcBorders>
              <w:top w:val="nil"/>
              <w:left w:val="single" w:sz="8" w:space="0" w:color="auto"/>
              <w:bottom w:val="single" w:sz="8" w:space="0" w:color="auto"/>
              <w:right w:val="single" w:sz="8" w:space="0" w:color="000000"/>
            </w:tcBorders>
            <w:shd w:val="clear" w:color="000000" w:fill="FFFFFF"/>
            <w:vAlign w:val="center"/>
            <w:hideMark/>
          </w:tcPr>
          <w:p w14:paraId="1278EAC4" w14:textId="77777777" w:rsidR="00A62DA7" w:rsidRPr="00A62DA7" w:rsidRDefault="00A62DA7" w:rsidP="00A62DA7">
            <w:pPr>
              <w:spacing w:line="240" w:lineRule="auto"/>
              <w:jc w:val="center"/>
              <w:rPr>
                <w:rFonts w:eastAsia="Times New Roman"/>
                <w:b/>
                <w:bCs/>
                <w:color w:val="000000"/>
                <w:szCs w:val="24"/>
              </w:rPr>
            </w:pPr>
            <w:r w:rsidRPr="00A62DA7">
              <w:rPr>
                <w:rFonts w:eastAsia="Times New Roman"/>
                <w:b/>
                <w:bCs/>
                <w:color w:val="000000"/>
                <w:szCs w:val="24"/>
              </w:rPr>
              <w:t>(dollars in millions)</w:t>
            </w:r>
          </w:p>
        </w:tc>
      </w:tr>
      <w:tr w:rsidR="00EF12A9" w:rsidRPr="00A62DA7" w14:paraId="382A3B87" w14:textId="77777777" w:rsidTr="00EF12A9">
        <w:trPr>
          <w:trHeight w:val="324"/>
          <w:tblHeader/>
        </w:trPr>
        <w:tc>
          <w:tcPr>
            <w:tcW w:w="2849" w:type="dxa"/>
            <w:tcBorders>
              <w:top w:val="nil"/>
              <w:left w:val="single" w:sz="8" w:space="0" w:color="auto"/>
              <w:bottom w:val="single" w:sz="4" w:space="0" w:color="auto"/>
              <w:right w:val="single" w:sz="8" w:space="0" w:color="auto"/>
            </w:tcBorders>
            <w:shd w:val="clear" w:color="auto" w:fill="auto"/>
            <w:noWrap/>
            <w:vAlign w:val="center"/>
            <w:hideMark/>
          </w:tcPr>
          <w:p w14:paraId="157C557D" w14:textId="77777777" w:rsidR="00EF12A9" w:rsidRPr="00A62DA7" w:rsidRDefault="00EF12A9" w:rsidP="00EF12A9">
            <w:pPr>
              <w:spacing w:line="240" w:lineRule="auto"/>
              <w:rPr>
                <w:rFonts w:eastAsia="Times New Roman"/>
                <w:color w:val="000000"/>
                <w:sz w:val="20"/>
                <w:szCs w:val="20"/>
              </w:rPr>
            </w:pPr>
            <w:r w:rsidRPr="00A62DA7">
              <w:rPr>
                <w:rFonts w:eastAsia="Times New Roman"/>
                <w:color w:val="000000"/>
                <w:sz w:val="20"/>
                <w:szCs w:val="20"/>
              </w:rPr>
              <w:t> </w:t>
            </w:r>
          </w:p>
        </w:tc>
        <w:tc>
          <w:tcPr>
            <w:tcW w:w="946" w:type="dxa"/>
            <w:tcBorders>
              <w:top w:val="nil"/>
              <w:left w:val="nil"/>
              <w:bottom w:val="single" w:sz="8" w:space="0" w:color="auto"/>
              <w:right w:val="single" w:sz="8" w:space="0" w:color="auto"/>
            </w:tcBorders>
            <w:shd w:val="clear" w:color="auto" w:fill="auto"/>
            <w:noWrap/>
            <w:hideMark/>
          </w:tcPr>
          <w:p w14:paraId="5DE84B17" w14:textId="77777777" w:rsidR="00EF12A9" w:rsidRPr="00EF12A9" w:rsidRDefault="00EF12A9" w:rsidP="00EF12A9">
            <w:pPr>
              <w:spacing w:line="240" w:lineRule="auto"/>
              <w:jc w:val="center"/>
              <w:rPr>
                <w:rFonts w:eastAsia="Times New Roman"/>
                <w:b/>
                <w:bCs/>
                <w:color w:val="000000"/>
                <w:szCs w:val="24"/>
              </w:rPr>
            </w:pPr>
            <w:r w:rsidRPr="00EF12A9">
              <w:rPr>
                <w:b/>
              </w:rPr>
              <w:t>FY 2020</w:t>
            </w:r>
          </w:p>
        </w:tc>
        <w:tc>
          <w:tcPr>
            <w:tcW w:w="946" w:type="dxa"/>
            <w:tcBorders>
              <w:top w:val="nil"/>
              <w:left w:val="nil"/>
              <w:bottom w:val="single" w:sz="8" w:space="0" w:color="auto"/>
              <w:right w:val="single" w:sz="8" w:space="0" w:color="auto"/>
            </w:tcBorders>
            <w:shd w:val="clear" w:color="auto" w:fill="auto"/>
            <w:noWrap/>
            <w:hideMark/>
          </w:tcPr>
          <w:p w14:paraId="3395916A" w14:textId="77777777" w:rsidR="00EF12A9" w:rsidRPr="00EF12A9" w:rsidRDefault="00EF12A9" w:rsidP="00EF12A9">
            <w:pPr>
              <w:spacing w:line="240" w:lineRule="auto"/>
              <w:jc w:val="center"/>
              <w:rPr>
                <w:rFonts w:eastAsia="Times New Roman"/>
                <w:b/>
                <w:bCs/>
                <w:color w:val="000000"/>
                <w:szCs w:val="24"/>
              </w:rPr>
            </w:pPr>
            <w:r w:rsidRPr="00EF12A9">
              <w:rPr>
                <w:b/>
              </w:rPr>
              <w:t>FY 2021</w:t>
            </w:r>
          </w:p>
        </w:tc>
        <w:tc>
          <w:tcPr>
            <w:tcW w:w="946" w:type="dxa"/>
            <w:tcBorders>
              <w:top w:val="nil"/>
              <w:left w:val="nil"/>
              <w:bottom w:val="single" w:sz="8" w:space="0" w:color="auto"/>
              <w:right w:val="single" w:sz="8" w:space="0" w:color="auto"/>
            </w:tcBorders>
            <w:shd w:val="clear" w:color="auto" w:fill="auto"/>
            <w:noWrap/>
            <w:hideMark/>
          </w:tcPr>
          <w:p w14:paraId="0BF8641B" w14:textId="77777777" w:rsidR="00EF12A9" w:rsidRPr="00EF12A9" w:rsidRDefault="00EF12A9" w:rsidP="00EF12A9">
            <w:pPr>
              <w:spacing w:line="240" w:lineRule="auto"/>
              <w:jc w:val="center"/>
              <w:rPr>
                <w:rFonts w:eastAsia="Times New Roman"/>
                <w:b/>
                <w:bCs/>
                <w:color w:val="000000"/>
                <w:szCs w:val="24"/>
              </w:rPr>
            </w:pPr>
            <w:r w:rsidRPr="00EF12A9">
              <w:rPr>
                <w:b/>
              </w:rPr>
              <w:t>FY 2022</w:t>
            </w:r>
          </w:p>
        </w:tc>
        <w:tc>
          <w:tcPr>
            <w:tcW w:w="946" w:type="dxa"/>
            <w:tcBorders>
              <w:top w:val="nil"/>
              <w:left w:val="nil"/>
              <w:bottom w:val="single" w:sz="8" w:space="0" w:color="auto"/>
              <w:right w:val="single" w:sz="8" w:space="0" w:color="auto"/>
            </w:tcBorders>
            <w:shd w:val="clear" w:color="auto" w:fill="auto"/>
            <w:noWrap/>
            <w:hideMark/>
          </w:tcPr>
          <w:p w14:paraId="5325160E" w14:textId="77777777" w:rsidR="00EF12A9" w:rsidRPr="00EF12A9" w:rsidRDefault="00EF12A9" w:rsidP="00EF12A9">
            <w:pPr>
              <w:spacing w:line="240" w:lineRule="auto"/>
              <w:jc w:val="center"/>
              <w:rPr>
                <w:rFonts w:eastAsia="Times New Roman"/>
                <w:b/>
                <w:bCs/>
                <w:color w:val="000000"/>
                <w:szCs w:val="24"/>
              </w:rPr>
            </w:pPr>
            <w:r w:rsidRPr="00EF12A9">
              <w:rPr>
                <w:b/>
              </w:rPr>
              <w:t>FY 2023</w:t>
            </w:r>
          </w:p>
        </w:tc>
        <w:tc>
          <w:tcPr>
            <w:tcW w:w="946" w:type="dxa"/>
            <w:tcBorders>
              <w:top w:val="nil"/>
              <w:left w:val="nil"/>
              <w:bottom w:val="single" w:sz="8" w:space="0" w:color="auto"/>
              <w:right w:val="single" w:sz="8" w:space="0" w:color="auto"/>
            </w:tcBorders>
            <w:shd w:val="clear" w:color="auto" w:fill="auto"/>
            <w:noWrap/>
            <w:hideMark/>
          </w:tcPr>
          <w:p w14:paraId="50CC0468" w14:textId="77777777" w:rsidR="00EF12A9" w:rsidRPr="00EF12A9" w:rsidRDefault="00EF12A9" w:rsidP="00EF12A9">
            <w:pPr>
              <w:spacing w:line="240" w:lineRule="auto"/>
              <w:jc w:val="center"/>
              <w:rPr>
                <w:rFonts w:eastAsia="Times New Roman"/>
                <w:b/>
                <w:bCs/>
                <w:color w:val="000000"/>
                <w:szCs w:val="24"/>
              </w:rPr>
            </w:pPr>
            <w:r w:rsidRPr="00EF12A9">
              <w:rPr>
                <w:b/>
              </w:rPr>
              <w:t>FY 2024</w:t>
            </w:r>
          </w:p>
        </w:tc>
        <w:tc>
          <w:tcPr>
            <w:tcW w:w="996" w:type="dxa"/>
            <w:tcBorders>
              <w:top w:val="nil"/>
              <w:left w:val="nil"/>
              <w:bottom w:val="single" w:sz="8" w:space="0" w:color="auto"/>
              <w:right w:val="single" w:sz="8" w:space="0" w:color="auto"/>
            </w:tcBorders>
            <w:shd w:val="clear" w:color="auto" w:fill="auto"/>
            <w:noWrap/>
            <w:hideMark/>
          </w:tcPr>
          <w:p w14:paraId="3DD1E425" w14:textId="77777777" w:rsidR="00EF12A9" w:rsidRPr="00EF12A9" w:rsidRDefault="00EF12A9" w:rsidP="00EF12A9">
            <w:pPr>
              <w:spacing w:line="240" w:lineRule="auto"/>
              <w:jc w:val="center"/>
              <w:rPr>
                <w:rFonts w:eastAsia="Times New Roman"/>
                <w:b/>
                <w:bCs/>
                <w:color w:val="000000"/>
                <w:szCs w:val="24"/>
              </w:rPr>
            </w:pPr>
            <w:r w:rsidRPr="00EF12A9">
              <w:rPr>
                <w:b/>
              </w:rPr>
              <w:t>Total</w:t>
            </w:r>
          </w:p>
        </w:tc>
      </w:tr>
      <w:tr w:rsidR="007B51A8" w:rsidRPr="00A62DA7" w14:paraId="5DD878A4" w14:textId="77777777" w:rsidTr="00EF12A9">
        <w:trPr>
          <w:trHeight w:val="324"/>
        </w:trPr>
        <w:tc>
          <w:tcPr>
            <w:tcW w:w="2849" w:type="dxa"/>
            <w:tcBorders>
              <w:top w:val="single" w:sz="4" w:space="0" w:color="auto"/>
              <w:left w:val="single" w:sz="8" w:space="0" w:color="auto"/>
              <w:bottom w:val="single" w:sz="4" w:space="0" w:color="auto"/>
              <w:right w:val="single" w:sz="8" w:space="0" w:color="auto"/>
            </w:tcBorders>
            <w:shd w:val="clear" w:color="auto" w:fill="F2F2F2" w:themeFill="background1" w:themeFillShade="F2"/>
            <w:vAlign w:val="center"/>
            <w:hideMark/>
          </w:tcPr>
          <w:p w14:paraId="473A8CF3" w14:textId="77777777" w:rsidR="007B51A8" w:rsidRPr="00A62DA7" w:rsidRDefault="007B51A8" w:rsidP="007B51A8">
            <w:pPr>
              <w:spacing w:line="240" w:lineRule="auto"/>
              <w:rPr>
                <w:rFonts w:eastAsia="Times New Roman"/>
                <w:b/>
                <w:bCs/>
                <w:color w:val="000000"/>
                <w:szCs w:val="24"/>
              </w:rPr>
            </w:pPr>
            <w:r w:rsidRPr="00A62DA7">
              <w:rPr>
                <w:rFonts w:eastAsia="Times New Roman"/>
                <w:b/>
                <w:bCs/>
                <w:color w:val="000000"/>
                <w:szCs w:val="24"/>
              </w:rPr>
              <w:t>Budgetary Requirements</w:t>
            </w:r>
          </w:p>
        </w:tc>
        <w:tc>
          <w:tcPr>
            <w:tcW w:w="946" w:type="dxa"/>
            <w:tcBorders>
              <w:top w:val="nil"/>
              <w:left w:val="nil"/>
              <w:bottom w:val="single" w:sz="8" w:space="0" w:color="auto"/>
              <w:right w:val="single" w:sz="8" w:space="0" w:color="auto"/>
            </w:tcBorders>
            <w:shd w:val="clear" w:color="auto" w:fill="F2F2F2" w:themeFill="background1" w:themeFillShade="F2"/>
            <w:noWrap/>
            <w:hideMark/>
          </w:tcPr>
          <w:p w14:paraId="2C3E1720" w14:textId="4BA8AF0F" w:rsidR="007B51A8" w:rsidRPr="00EF12A9" w:rsidRDefault="007B51A8" w:rsidP="007B51A8">
            <w:pPr>
              <w:spacing w:line="240" w:lineRule="auto"/>
              <w:jc w:val="center"/>
              <w:rPr>
                <w:rFonts w:eastAsia="Times New Roman"/>
                <w:b/>
                <w:color w:val="000000"/>
                <w:szCs w:val="24"/>
              </w:rPr>
            </w:pPr>
            <w:r w:rsidRPr="00E422E9">
              <w:t xml:space="preserve">$3,172 </w:t>
            </w:r>
          </w:p>
        </w:tc>
        <w:tc>
          <w:tcPr>
            <w:tcW w:w="946" w:type="dxa"/>
            <w:tcBorders>
              <w:top w:val="nil"/>
              <w:left w:val="nil"/>
              <w:bottom w:val="single" w:sz="8" w:space="0" w:color="auto"/>
              <w:right w:val="single" w:sz="8" w:space="0" w:color="auto"/>
            </w:tcBorders>
            <w:shd w:val="clear" w:color="auto" w:fill="F2F2F2" w:themeFill="background1" w:themeFillShade="F2"/>
            <w:noWrap/>
            <w:hideMark/>
          </w:tcPr>
          <w:p w14:paraId="650A0016" w14:textId="2150B774" w:rsidR="007B51A8" w:rsidRPr="00EF12A9" w:rsidRDefault="007B51A8" w:rsidP="007B51A8">
            <w:pPr>
              <w:spacing w:line="240" w:lineRule="auto"/>
              <w:jc w:val="center"/>
              <w:rPr>
                <w:rFonts w:eastAsia="Times New Roman"/>
                <w:b/>
                <w:color w:val="000000"/>
                <w:szCs w:val="24"/>
              </w:rPr>
            </w:pPr>
            <w:r w:rsidRPr="00E422E9">
              <w:t xml:space="preserve">$3,326 </w:t>
            </w:r>
          </w:p>
        </w:tc>
        <w:tc>
          <w:tcPr>
            <w:tcW w:w="946" w:type="dxa"/>
            <w:tcBorders>
              <w:top w:val="nil"/>
              <w:left w:val="nil"/>
              <w:bottom w:val="single" w:sz="8" w:space="0" w:color="auto"/>
              <w:right w:val="single" w:sz="8" w:space="0" w:color="auto"/>
            </w:tcBorders>
            <w:shd w:val="clear" w:color="auto" w:fill="F2F2F2" w:themeFill="background1" w:themeFillShade="F2"/>
            <w:noWrap/>
            <w:hideMark/>
          </w:tcPr>
          <w:p w14:paraId="4BB2478C" w14:textId="309AB149" w:rsidR="007B51A8" w:rsidRPr="00EF12A9" w:rsidRDefault="007B51A8" w:rsidP="007B51A8">
            <w:pPr>
              <w:spacing w:line="240" w:lineRule="auto"/>
              <w:jc w:val="center"/>
              <w:rPr>
                <w:rFonts w:eastAsia="Times New Roman"/>
                <w:b/>
                <w:color w:val="000000"/>
                <w:szCs w:val="24"/>
              </w:rPr>
            </w:pPr>
            <w:r w:rsidRPr="00E422E9">
              <w:t xml:space="preserve">$3,434 </w:t>
            </w:r>
          </w:p>
        </w:tc>
        <w:tc>
          <w:tcPr>
            <w:tcW w:w="946" w:type="dxa"/>
            <w:tcBorders>
              <w:top w:val="nil"/>
              <w:left w:val="nil"/>
              <w:bottom w:val="single" w:sz="8" w:space="0" w:color="auto"/>
              <w:right w:val="single" w:sz="8" w:space="0" w:color="auto"/>
            </w:tcBorders>
            <w:shd w:val="clear" w:color="auto" w:fill="F2F2F2" w:themeFill="background1" w:themeFillShade="F2"/>
            <w:noWrap/>
            <w:hideMark/>
          </w:tcPr>
          <w:p w14:paraId="116FB3DB" w14:textId="399016AF" w:rsidR="007B51A8" w:rsidRPr="00EF12A9" w:rsidRDefault="007B51A8" w:rsidP="007B51A8">
            <w:pPr>
              <w:spacing w:line="240" w:lineRule="auto"/>
              <w:jc w:val="center"/>
              <w:rPr>
                <w:rFonts w:eastAsia="Times New Roman"/>
                <w:b/>
                <w:color w:val="000000"/>
                <w:szCs w:val="24"/>
              </w:rPr>
            </w:pPr>
            <w:r w:rsidRPr="00E422E9">
              <w:t xml:space="preserve">$3,524 </w:t>
            </w:r>
          </w:p>
        </w:tc>
        <w:tc>
          <w:tcPr>
            <w:tcW w:w="946" w:type="dxa"/>
            <w:tcBorders>
              <w:top w:val="nil"/>
              <w:left w:val="nil"/>
              <w:bottom w:val="single" w:sz="8" w:space="0" w:color="auto"/>
              <w:right w:val="single" w:sz="8" w:space="0" w:color="auto"/>
            </w:tcBorders>
            <w:shd w:val="clear" w:color="auto" w:fill="F2F2F2" w:themeFill="background1" w:themeFillShade="F2"/>
            <w:noWrap/>
            <w:hideMark/>
          </w:tcPr>
          <w:p w14:paraId="0553A4EA" w14:textId="67C31741" w:rsidR="007B51A8" w:rsidRPr="00EF12A9" w:rsidRDefault="007B51A8" w:rsidP="007B51A8">
            <w:pPr>
              <w:spacing w:line="240" w:lineRule="auto"/>
              <w:jc w:val="center"/>
              <w:rPr>
                <w:rFonts w:eastAsia="Times New Roman"/>
                <w:b/>
                <w:color w:val="000000"/>
                <w:szCs w:val="24"/>
              </w:rPr>
            </w:pPr>
            <w:r w:rsidRPr="00E422E9">
              <w:t xml:space="preserve">$3,626 </w:t>
            </w:r>
          </w:p>
        </w:tc>
        <w:tc>
          <w:tcPr>
            <w:tcW w:w="996" w:type="dxa"/>
            <w:tcBorders>
              <w:top w:val="nil"/>
              <w:left w:val="nil"/>
              <w:bottom w:val="single" w:sz="8" w:space="0" w:color="auto"/>
              <w:right w:val="single" w:sz="8" w:space="0" w:color="auto"/>
            </w:tcBorders>
            <w:shd w:val="clear" w:color="auto" w:fill="F2F2F2" w:themeFill="background1" w:themeFillShade="F2"/>
            <w:noWrap/>
            <w:hideMark/>
          </w:tcPr>
          <w:p w14:paraId="74EA5C01" w14:textId="42601718" w:rsidR="007B51A8" w:rsidRPr="00EF12A9" w:rsidRDefault="007B51A8" w:rsidP="007B51A8">
            <w:pPr>
              <w:spacing w:line="240" w:lineRule="auto"/>
              <w:jc w:val="center"/>
              <w:rPr>
                <w:rFonts w:eastAsia="Times New Roman"/>
                <w:b/>
                <w:color w:val="000000"/>
                <w:szCs w:val="24"/>
              </w:rPr>
            </w:pPr>
            <w:r w:rsidRPr="00E422E9">
              <w:t xml:space="preserve">$17,082 </w:t>
            </w:r>
          </w:p>
        </w:tc>
      </w:tr>
      <w:tr w:rsidR="007B51A8" w:rsidRPr="00A62DA7" w14:paraId="166C00F9" w14:textId="77777777" w:rsidTr="00EF12A9">
        <w:trPr>
          <w:trHeight w:val="758"/>
        </w:trPr>
        <w:tc>
          <w:tcPr>
            <w:tcW w:w="2849"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5499032B" w14:textId="77777777" w:rsidR="007B51A8" w:rsidRPr="00A62DA7" w:rsidRDefault="007B51A8" w:rsidP="007B51A8">
            <w:pPr>
              <w:spacing w:line="240" w:lineRule="auto"/>
              <w:rPr>
                <w:rFonts w:eastAsia="Times New Roman"/>
                <w:color w:val="000000"/>
                <w:szCs w:val="24"/>
              </w:rPr>
            </w:pPr>
            <w:r w:rsidRPr="00A62DA7">
              <w:rPr>
                <w:rFonts w:eastAsia="Times New Roman"/>
                <w:color w:val="000000"/>
                <w:szCs w:val="24"/>
              </w:rPr>
              <w:t>Alternative 2: Unit Cost Recovery – Fee Revenue</w:t>
            </w:r>
          </w:p>
        </w:tc>
        <w:tc>
          <w:tcPr>
            <w:tcW w:w="946" w:type="dxa"/>
            <w:tcBorders>
              <w:top w:val="nil"/>
              <w:left w:val="nil"/>
              <w:bottom w:val="single" w:sz="8" w:space="0" w:color="auto"/>
              <w:right w:val="single" w:sz="8" w:space="0" w:color="auto"/>
            </w:tcBorders>
            <w:shd w:val="clear" w:color="auto" w:fill="auto"/>
            <w:noWrap/>
            <w:hideMark/>
          </w:tcPr>
          <w:p w14:paraId="0D1B6F6D" w14:textId="7B62BE92" w:rsidR="007B51A8" w:rsidRPr="00A62DA7" w:rsidRDefault="007B51A8" w:rsidP="007B51A8">
            <w:pPr>
              <w:spacing w:line="240" w:lineRule="auto"/>
              <w:jc w:val="center"/>
              <w:rPr>
                <w:rFonts w:eastAsia="Times New Roman"/>
                <w:color w:val="000000"/>
                <w:szCs w:val="24"/>
              </w:rPr>
            </w:pPr>
            <w:r w:rsidRPr="00E422E9">
              <w:t xml:space="preserve">$3,095 </w:t>
            </w:r>
          </w:p>
        </w:tc>
        <w:tc>
          <w:tcPr>
            <w:tcW w:w="946" w:type="dxa"/>
            <w:tcBorders>
              <w:top w:val="nil"/>
              <w:left w:val="nil"/>
              <w:bottom w:val="single" w:sz="8" w:space="0" w:color="auto"/>
              <w:right w:val="single" w:sz="8" w:space="0" w:color="auto"/>
            </w:tcBorders>
            <w:shd w:val="clear" w:color="auto" w:fill="auto"/>
            <w:noWrap/>
            <w:hideMark/>
          </w:tcPr>
          <w:p w14:paraId="708E642A" w14:textId="1635D27D" w:rsidR="007B51A8" w:rsidRPr="00A62DA7" w:rsidRDefault="007B51A8" w:rsidP="007B51A8">
            <w:pPr>
              <w:spacing w:line="240" w:lineRule="auto"/>
              <w:jc w:val="center"/>
              <w:rPr>
                <w:rFonts w:eastAsia="Times New Roman"/>
                <w:color w:val="000000"/>
                <w:szCs w:val="24"/>
              </w:rPr>
            </w:pPr>
            <w:r w:rsidRPr="00E422E9">
              <w:t xml:space="preserve">$3,455 </w:t>
            </w:r>
          </w:p>
        </w:tc>
        <w:tc>
          <w:tcPr>
            <w:tcW w:w="946" w:type="dxa"/>
            <w:tcBorders>
              <w:top w:val="nil"/>
              <w:left w:val="nil"/>
              <w:bottom w:val="single" w:sz="8" w:space="0" w:color="auto"/>
              <w:right w:val="single" w:sz="8" w:space="0" w:color="auto"/>
            </w:tcBorders>
            <w:shd w:val="clear" w:color="auto" w:fill="auto"/>
            <w:noWrap/>
            <w:hideMark/>
          </w:tcPr>
          <w:p w14:paraId="21A5889C" w14:textId="29D8CB2C" w:rsidR="007B51A8" w:rsidRPr="00A62DA7" w:rsidRDefault="007B51A8" w:rsidP="007B51A8">
            <w:pPr>
              <w:spacing w:line="240" w:lineRule="auto"/>
              <w:jc w:val="center"/>
              <w:rPr>
                <w:rFonts w:eastAsia="Times New Roman"/>
                <w:color w:val="000000"/>
                <w:szCs w:val="24"/>
              </w:rPr>
            </w:pPr>
            <w:r w:rsidRPr="00E422E9">
              <w:t xml:space="preserve">$3,657 </w:t>
            </w:r>
          </w:p>
        </w:tc>
        <w:tc>
          <w:tcPr>
            <w:tcW w:w="946" w:type="dxa"/>
            <w:tcBorders>
              <w:top w:val="nil"/>
              <w:left w:val="nil"/>
              <w:bottom w:val="single" w:sz="8" w:space="0" w:color="auto"/>
              <w:right w:val="single" w:sz="8" w:space="0" w:color="auto"/>
            </w:tcBorders>
            <w:shd w:val="clear" w:color="auto" w:fill="auto"/>
            <w:noWrap/>
            <w:hideMark/>
          </w:tcPr>
          <w:p w14:paraId="66768B22" w14:textId="7CF70E94" w:rsidR="007B51A8" w:rsidRPr="00A62DA7" w:rsidRDefault="007B51A8" w:rsidP="007B51A8">
            <w:pPr>
              <w:spacing w:line="240" w:lineRule="auto"/>
              <w:jc w:val="center"/>
              <w:rPr>
                <w:rFonts w:eastAsia="Times New Roman"/>
                <w:color w:val="000000"/>
                <w:szCs w:val="24"/>
              </w:rPr>
            </w:pPr>
            <w:r w:rsidRPr="00E422E9">
              <w:t xml:space="preserve">$3,667 </w:t>
            </w:r>
          </w:p>
        </w:tc>
        <w:tc>
          <w:tcPr>
            <w:tcW w:w="946" w:type="dxa"/>
            <w:tcBorders>
              <w:top w:val="nil"/>
              <w:left w:val="nil"/>
              <w:bottom w:val="single" w:sz="8" w:space="0" w:color="auto"/>
              <w:right w:val="single" w:sz="8" w:space="0" w:color="auto"/>
            </w:tcBorders>
            <w:shd w:val="clear" w:color="auto" w:fill="auto"/>
            <w:noWrap/>
            <w:hideMark/>
          </w:tcPr>
          <w:p w14:paraId="6CC4759C" w14:textId="2CF73B6D" w:rsidR="007B51A8" w:rsidRPr="00A62DA7" w:rsidRDefault="007B51A8" w:rsidP="007B51A8">
            <w:pPr>
              <w:spacing w:line="240" w:lineRule="auto"/>
              <w:jc w:val="center"/>
              <w:rPr>
                <w:rFonts w:eastAsia="Times New Roman"/>
                <w:color w:val="000000"/>
                <w:szCs w:val="24"/>
              </w:rPr>
            </w:pPr>
            <w:r w:rsidRPr="00E422E9">
              <w:t xml:space="preserve">$3,795 </w:t>
            </w:r>
          </w:p>
        </w:tc>
        <w:tc>
          <w:tcPr>
            <w:tcW w:w="996" w:type="dxa"/>
            <w:tcBorders>
              <w:top w:val="nil"/>
              <w:left w:val="nil"/>
              <w:bottom w:val="single" w:sz="8" w:space="0" w:color="auto"/>
              <w:right w:val="single" w:sz="8" w:space="0" w:color="auto"/>
            </w:tcBorders>
            <w:shd w:val="clear" w:color="auto" w:fill="auto"/>
            <w:noWrap/>
            <w:hideMark/>
          </w:tcPr>
          <w:p w14:paraId="47E0CED8" w14:textId="23AFA196" w:rsidR="007B51A8" w:rsidRPr="00A62DA7" w:rsidRDefault="007B51A8" w:rsidP="007B51A8">
            <w:pPr>
              <w:spacing w:line="240" w:lineRule="auto"/>
              <w:jc w:val="center"/>
              <w:rPr>
                <w:rFonts w:eastAsia="Times New Roman"/>
                <w:color w:val="000000"/>
                <w:szCs w:val="24"/>
              </w:rPr>
            </w:pPr>
            <w:r w:rsidRPr="00E422E9">
              <w:t xml:space="preserve">$17,669 </w:t>
            </w:r>
          </w:p>
        </w:tc>
      </w:tr>
      <w:tr w:rsidR="007B51A8" w:rsidRPr="00A62DA7" w14:paraId="4DF4840A" w14:textId="77777777" w:rsidTr="00EF12A9">
        <w:trPr>
          <w:trHeight w:val="324"/>
        </w:trPr>
        <w:tc>
          <w:tcPr>
            <w:tcW w:w="2849"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486E1564" w14:textId="77777777" w:rsidR="007B51A8" w:rsidRPr="00A62DA7" w:rsidRDefault="007B51A8" w:rsidP="007B51A8">
            <w:pPr>
              <w:spacing w:line="240" w:lineRule="auto"/>
              <w:rPr>
                <w:rFonts w:eastAsia="Times New Roman"/>
                <w:color w:val="000000"/>
                <w:szCs w:val="24"/>
              </w:rPr>
            </w:pPr>
            <w:r w:rsidRPr="00A62DA7">
              <w:rPr>
                <w:rFonts w:eastAsia="Times New Roman"/>
                <w:color w:val="000000"/>
                <w:szCs w:val="24"/>
              </w:rPr>
              <w:t>Other Income</w:t>
            </w:r>
          </w:p>
        </w:tc>
        <w:tc>
          <w:tcPr>
            <w:tcW w:w="946" w:type="dxa"/>
            <w:tcBorders>
              <w:top w:val="nil"/>
              <w:left w:val="nil"/>
              <w:bottom w:val="single" w:sz="8" w:space="0" w:color="auto"/>
              <w:right w:val="single" w:sz="8" w:space="0" w:color="auto"/>
            </w:tcBorders>
            <w:shd w:val="clear" w:color="auto" w:fill="auto"/>
            <w:noWrap/>
            <w:hideMark/>
          </w:tcPr>
          <w:p w14:paraId="42377B5D" w14:textId="23D6BAEE" w:rsidR="007B51A8" w:rsidRPr="00A62DA7" w:rsidRDefault="007B51A8" w:rsidP="007B51A8">
            <w:pPr>
              <w:spacing w:line="240" w:lineRule="auto"/>
              <w:jc w:val="center"/>
              <w:rPr>
                <w:rFonts w:eastAsia="Times New Roman"/>
                <w:color w:val="000000"/>
                <w:szCs w:val="24"/>
              </w:rPr>
            </w:pPr>
            <w:r w:rsidRPr="00E422E9">
              <w:t xml:space="preserve">$37 </w:t>
            </w:r>
          </w:p>
        </w:tc>
        <w:tc>
          <w:tcPr>
            <w:tcW w:w="946" w:type="dxa"/>
            <w:tcBorders>
              <w:top w:val="nil"/>
              <w:left w:val="nil"/>
              <w:bottom w:val="single" w:sz="8" w:space="0" w:color="auto"/>
              <w:right w:val="single" w:sz="8" w:space="0" w:color="auto"/>
            </w:tcBorders>
            <w:shd w:val="clear" w:color="auto" w:fill="auto"/>
            <w:noWrap/>
            <w:hideMark/>
          </w:tcPr>
          <w:p w14:paraId="6584770C" w14:textId="7FCE0237" w:rsidR="007B51A8" w:rsidRPr="00A62DA7" w:rsidRDefault="007B51A8" w:rsidP="007B51A8">
            <w:pPr>
              <w:spacing w:line="240" w:lineRule="auto"/>
              <w:jc w:val="center"/>
              <w:rPr>
                <w:rFonts w:eastAsia="Times New Roman"/>
                <w:color w:val="000000"/>
                <w:szCs w:val="24"/>
              </w:rPr>
            </w:pPr>
            <w:r w:rsidRPr="00E422E9">
              <w:t xml:space="preserve">$37 </w:t>
            </w:r>
          </w:p>
        </w:tc>
        <w:tc>
          <w:tcPr>
            <w:tcW w:w="946" w:type="dxa"/>
            <w:tcBorders>
              <w:top w:val="nil"/>
              <w:left w:val="nil"/>
              <w:bottom w:val="single" w:sz="8" w:space="0" w:color="auto"/>
              <w:right w:val="single" w:sz="8" w:space="0" w:color="auto"/>
            </w:tcBorders>
            <w:shd w:val="clear" w:color="auto" w:fill="auto"/>
            <w:noWrap/>
            <w:hideMark/>
          </w:tcPr>
          <w:p w14:paraId="25D80684" w14:textId="1D37FC4E" w:rsidR="007B51A8" w:rsidRPr="00A62DA7" w:rsidRDefault="007B51A8" w:rsidP="007B51A8">
            <w:pPr>
              <w:spacing w:line="240" w:lineRule="auto"/>
              <w:jc w:val="center"/>
              <w:rPr>
                <w:rFonts w:eastAsia="Times New Roman"/>
                <w:color w:val="000000"/>
                <w:szCs w:val="24"/>
              </w:rPr>
            </w:pPr>
            <w:r w:rsidRPr="00E422E9">
              <w:t xml:space="preserve">$37 </w:t>
            </w:r>
          </w:p>
        </w:tc>
        <w:tc>
          <w:tcPr>
            <w:tcW w:w="946" w:type="dxa"/>
            <w:tcBorders>
              <w:top w:val="nil"/>
              <w:left w:val="nil"/>
              <w:bottom w:val="single" w:sz="8" w:space="0" w:color="auto"/>
              <w:right w:val="single" w:sz="8" w:space="0" w:color="auto"/>
            </w:tcBorders>
            <w:shd w:val="clear" w:color="auto" w:fill="auto"/>
            <w:noWrap/>
            <w:hideMark/>
          </w:tcPr>
          <w:p w14:paraId="6B7EB2CB" w14:textId="07D70DC9" w:rsidR="007B51A8" w:rsidRPr="00A62DA7" w:rsidRDefault="007B51A8" w:rsidP="007B51A8">
            <w:pPr>
              <w:spacing w:line="240" w:lineRule="auto"/>
              <w:jc w:val="center"/>
              <w:rPr>
                <w:rFonts w:eastAsia="Times New Roman"/>
                <w:color w:val="000000"/>
                <w:szCs w:val="24"/>
              </w:rPr>
            </w:pPr>
            <w:r w:rsidRPr="00E422E9">
              <w:t xml:space="preserve">$37 </w:t>
            </w:r>
          </w:p>
        </w:tc>
        <w:tc>
          <w:tcPr>
            <w:tcW w:w="946" w:type="dxa"/>
            <w:tcBorders>
              <w:top w:val="nil"/>
              <w:left w:val="nil"/>
              <w:bottom w:val="single" w:sz="8" w:space="0" w:color="auto"/>
              <w:right w:val="single" w:sz="8" w:space="0" w:color="auto"/>
            </w:tcBorders>
            <w:shd w:val="clear" w:color="auto" w:fill="auto"/>
            <w:noWrap/>
            <w:hideMark/>
          </w:tcPr>
          <w:p w14:paraId="769E0277" w14:textId="60389C81" w:rsidR="007B51A8" w:rsidRPr="00A62DA7" w:rsidRDefault="007B51A8" w:rsidP="007B51A8">
            <w:pPr>
              <w:spacing w:line="240" w:lineRule="auto"/>
              <w:jc w:val="center"/>
              <w:rPr>
                <w:rFonts w:eastAsia="Times New Roman"/>
                <w:color w:val="000000"/>
                <w:szCs w:val="24"/>
              </w:rPr>
            </w:pPr>
            <w:r w:rsidRPr="00E422E9">
              <w:t xml:space="preserve">$37 </w:t>
            </w:r>
          </w:p>
        </w:tc>
        <w:tc>
          <w:tcPr>
            <w:tcW w:w="996" w:type="dxa"/>
            <w:tcBorders>
              <w:top w:val="nil"/>
              <w:left w:val="nil"/>
              <w:bottom w:val="single" w:sz="8" w:space="0" w:color="auto"/>
              <w:right w:val="single" w:sz="8" w:space="0" w:color="auto"/>
            </w:tcBorders>
            <w:shd w:val="clear" w:color="auto" w:fill="auto"/>
            <w:noWrap/>
            <w:hideMark/>
          </w:tcPr>
          <w:p w14:paraId="26D17EA7" w14:textId="76D8DB73" w:rsidR="007B51A8" w:rsidRPr="00A62DA7" w:rsidRDefault="007B51A8" w:rsidP="007B51A8">
            <w:pPr>
              <w:spacing w:line="240" w:lineRule="auto"/>
              <w:jc w:val="center"/>
              <w:rPr>
                <w:rFonts w:eastAsia="Times New Roman"/>
                <w:color w:val="000000"/>
                <w:szCs w:val="24"/>
              </w:rPr>
            </w:pPr>
            <w:r w:rsidRPr="00E422E9">
              <w:t xml:space="preserve">$185 </w:t>
            </w:r>
          </w:p>
        </w:tc>
      </w:tr>
      <w:tr w:rsidR="007B51A8" w:rsidRPr="00A62DA7" w14:paraId="3BAA412F" w14:textId="77777777" w:rsidTr="00EF12A9">
        <w:trPr>
          <w:trHeight w:val="324"/>
        </w:trPr>
        <w:tc>
          <w:tcPr>
            <w:tcW w:w="2849" w:type="dxa"/>
            <w:tcBorders>
              <w:top w:val="single" w:sz="4" w:space="0" w:color="auto"/>
              <w:left w:val="single" w:sz="8" w:space="0" w:color="auto"/>
              <w:bottom w:val="single" w:sz="4" w:space="0" w:color="auto"/>
              <w:right w:val="single" w:sz="8" w:space="0" w:color="auto"/>
            </w:tcBorders>
            <w:shd w:val="clear" w:color="auto" w:fill="F2F2F2" w:themeFill="background1" w:themeFillShade="F2"/>
            <w:vAlign w:val="center"/>
            <w:hideMark/>
          </w:tcPr>
          <w:p w14:paraId="387A5664" w14:textId="77777777" w:rsidR="007B51A8" w:rsidRPr="00A62DA7" w:rsidRDefault="007B51A8" w:rsidP="007B51A8">
            <w:pPr>
              <w:spacing w:line="240" w:lineRule="auto"/>
              <w:rPr>
                <w:rFonts w:eastAsia="Times New Roman"/>
                <w:b/>
                <w:bCs/>
                <w:color w:val="000000"/>
                <w:szCs w:val="24"/>
              </w:rPr>
            </w:pPr>
            <w:r w:rsidRPr="00A62DA7">
              <w:rPr>
                <w:rFonts w:eastAsia="Times New Roman"/>
                <w:b/>
                <w:bCs/>
                <w:color w:val="000000"/>
                <w:szCs w:val="24"/>
              </w:rPr>
              <w:t>Aggregate Revenue</w:t>
            </w:r>
          </w:p>
        </w:tc>
        <w:tc>
          <w:tcPr>
            <w:tcW w:w="946" w:type="dxa"/>
            <w:tcBorders>
              <w:top w:val="nil"/>
              <w:left w:val="nil"/>
              <w:bottom w:val="single" w:sz="8" w:space="0" w:color="auto"/>
              <w:right w:val="single" w:sz="8" w:space="0" w:color="auto"/>
            </w:tcBorders>
            <w:shd w:val="clear" w:color="auto" w:fill="F2F2F2" w:themeFill="background1" w:themeFillShade="F2"/>
            <w:noWrap/>
            <w:hideMark/>
          </w:tcPr>
          <w:p w14:paraId="4850FD3D" w14:textId="7867BBC4" w:rsidR="007B51A8" w:rsidRPr="00EF12A9" w:rsidRDefault="007B51A8" w:rsidP="007B51A8">
            <w:pPr>
              <w:spacing w:line="240" w:lineRule="auto"/>
              <w:jc w:val="center"/>
              <w:rPr>
                <w:rFonts w:eastAsia="Times New Roman"/>
                <w:b/>
                <w:color w:val="000000"/>
                <w:szCs w:val="24"/>
              </w:rPr>
            </w:pPr>
            <w:r w:rsidRPr="00E422E9">
              <w:t xml:space="preserve">$3,132 </w:t>
            </w:r>
          </w:p>
        </w:tc>
        <w:tc>
          <w:tcPr>
            <w:tcW w:w="946" w:type="dxa"/>
            <w:tcBorders>
              <w:top w:val="nil"/>
              <w:left w:val="nil"/>
              <w:bottom w:val="single" w:sz="8" w:space="0" w:color="auto"/>
              <w:right w:val="single" w:sz="8" w:space="0" w:color="auto"/>
            </w:tcBorders>
            <w:shd w:val="clear" w:color="auto" w:fill="F2F2F2" w:themeFill="background1" w:themeFillShade="F2"/>
            <w:noWrap/>
            <w:hideMark/>
          </w:tcPr>
          <w:p w14:paraId="660FEEDD" w14:textId="3E9B4B1C" w:rsidR="007B51A8" w:rsidRPr="00EF12A9" w:rsidRDefault="007B51A8" w:rsidP="007B51A8">
            <w:pPr>
              <w:spacing w:line="240" w:lineRule="auto"/>
              <w:jc w:val="center"/>
              <w:rPr>
                <w:rFonts w:eastAsia="Times New Roman"/>
                <w:b/>
                <w:color w:val="000000"/>
                <w:szCs w:val="24"/>
              </w:rPr>
            </w:pPr>
            <w:r w:rsidRPr="00E422E9">
              <w:t xml:space="preserve">$3,492 </w:t>
            </w:r>
          </w:p>
        </w:tc>
        <w:tc>
          <w:tcPr>
            <w:tcW w:w="946" w:type="dxa"/>
            <w:tcBorders>
              <w:top w:val="nil"/>
              <w:left w:val="nil"/>
              <w:bottom w:val="single" w:sz="8" w:space="0" w:color="auto"/>
              <w:right w:val="single" w:sz="8" w:space="0" w:color="auto"/>
            </w:tcBorders>
            <w:shd w:val="clear" w:color="auto" w:fill="F2F2F2" w:themeFill="background1" w:themeFillShade="F2"/>
            <w:noWrap/>
            <w:hideMark/>
          </w:tcPr>
          <w:p w14:paraId="0C4B8F19" w14:textId="669D4337" w:rsidR="007B51A8" w:rsidRPr="00EF12A9" w:rsidRDefault="007B51A8" w:rsidP="007B51A8">
            <w:pPr>
              <w:spacing w:line="240" w:lineRule="auto"/>
              <w:jc w:val="center"/>
              <w:rPr>
                <w:rFonts w:eastAsia="Times New Roman"/>
                <w:b/>
                <w:color w:val="000000"/>
                <w:szCs w:val="24"/>
              </w:rPr>
            </w:pPr>
            <w:r w:rsidRPr="00E422E9">
              <w:t xml:space="preserve">$3,694 </w:t>
            </w:r>
          </w:p>
        </w:tc>
        <w:tc>
          <w:tcPr>
            <w:tcW w:w="946" w:type="dxa"/>
            <w:tcBorders>
              <w:top w:val="nil"/>
              <w:left w:val="nil"/>
              <w:bottom w:val="single" w:sz="8" w:space="0" w:color="auto"/>
              <w:right w:val="single" w:sz="8" w:space="0" w:color="auto"/>
            </w:tcBorders>
            <w:shd w:val="clear" w:color="auto" w:fill="F2F2F2" w:themeFill="background1" w:themeFillShade="F2"/>
            <w:noWrap/>
            <w:hideMark/>
          </w:tcPr>
          <w:p w14:paraId="49BD5A65" w14:textId="3A289136" w:rsidR="007B51A8" w:rsidRPr="00EF12A9" w:rsidRDefault="007B51A8" w:rsidP="007B51A8">
            <w:pPr>
              <w:spacing w:line="240" w:lineRule="auto"/>
              <w:jc w:val="center"/>
              <w:rPr>
                <w:rFonts w:eastAsia="Times New Roman"/>
                <w:b/>
                <w:color w:val="000000"/>
                <w:szCs w:val="24"/>
              </w:rPr>
            </w:pPr>
            <w:r w:rsidRPr="00E422E9">
              <w:t xml:space="preserve">$3,704 </w:t>
            </w:r>
          </w:p>
        </w:tc>
        <w:tc>
          <w:tcPr>
            <w:tcW w:w="946" w:type="dxa"/>
            <w:tcBorders>
              <w:top w:val="nil"/>
              <w:left w:val="nil"/>
              <w:bottom w:val="single" w:sz="8" w:space="0" w:color="auto"/>
              <w:right w:val="single" w:sz="8" w:space="0" w:color="auto"/>
            </w:tcBorders>
            <w:shd w:val="clear" w:color="auto" w:fill="F2F2F2" w:themeFill="background1" w:themeFillShade="F2"/>
            <w:noWrap/>
            <w:hideMark/>
          </w:tcPr>
          <w:p w14:paraId="0041A3E5" w14:textId="4157A49A" w:rsidR="007B51A8" w:rsidRPr="00EF12A9" w:rsidRDefault="007B51A8" w:rsidP="007B51A8">
            <w:pPr>
              <w:spacing w:line="240" w:lineRule="auto"/>
              <w:jc w:val="center"/>
              <w:rPr>
                <w:rFonts w:eastAsia="Times New Roman"/>
                <w:b/>
                <w:color w:val="000000"/>
                <w:szCs w:val="24"/>
              </w:rPr>
            </w:pPr>
            <w:r w:rsidRPr="00E422E9">
              <w:t xml:space="preserve">$3,832 </w:t>
            </w:r>
          </w:p>
        </w:tc>
        <w:tc>
          <w:tcPr>
            <w:tcW w:w="996" w:type="dxa"/>
            <w:tcBorders>
              <w:top w:val="nil"/>
              <w:left w:val="nil"/>
              <w:bottom w:val="single" w:sz="8" w:space="0" w:color="auto"/>
              <w:right w:val="single" w:sz="8" w:space="0" w:color="auto"/>
            </w:tcBorders>
            <w:shd w:val="clear" w:color="auto" w:fill="F2F2F2" w:themeFill="background1" w:themeFillShade="F2"/>
            <w:noWrap/>
            <w:hideMark/>
          </w:tcPr>
          <w:p w14:paraId="71393B71" w14:textId="5A527592" w:rsidR="007B51A8" w:rsidRPr="00EF12A9" w:rsidRDefault="007B51A8" w:rsidP="007B51A8">
            <w:pPr>
              <w:spacing w:line="240" w:lineRule="auto"/>
              <w:jc w:val="center"/>
              <w:rPr>
                <w:rFonts w:eastAsia="Times New Roman"/>
                <w:b/>
                <w:color w:val="000000"/>
                <w:szCs w:val="24"/>
              </w:rPr>
            </w:pPr>
            <w:r w:rsidRPr="00E422E9">
              <w:t xml:space="preserve">$17,854 </w:t>
            </w:r>
          </w:p>
        </w:tc>
      </w:tr>
      <w:tr w:rsidR="007B51A8" w:rsidRPr="00A62DA7" w14:paraId="0B421F7B" w14:textId="77777777" w:rsidTr="00EF12A9">
        <w:trPr>
          <w:trHeight w:val="324"/>
        </w:trPr>
        <w:tc>
          <w:tcPr>
            <w:tcW w:w="2849"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0D9375EE" w14:textId="77777777" w:rsidR="007B51A8" w:rsidRPr="00A62DA7" w:rsidRDefault="007B51A8" w:rsidP="007B51A8">
            <w:pPr>
              <w:spacing w:line="240" w:lineRule="auto"/>
              <w:rPr>
                <w:rFonts w:eastAsia="Times New Roman"/>
                <w:color w:val="000000"/>
                <w:szCs w:val="24"/>
              </w:rPr>
            </w:pPr>
            <w:r w:rsidRPr="00A62DA7">
              <w:rPr>
                <w:rFonts w:eastAsia="Times New Roman"/>
                <w:color w:val="000000"/>
                <w:szCs w:val="24"/>
              </w:rPr>
              <w:t>Operating Reserve</w:t>
            </w:r>
          </w:p>
        </w:tc>
        <w:tc>
          <w:tcPr>
            <w:tcW w:w="946" w:type="dxa"/>
            <w:tcBorders>
              <w:top w:val="nil"/>
              <w:left w:val="nil"/>
              <w:bottom w:val="single" w:sz="8" w:space="0" w:color="auto"/>
              <w:right w:val="single" w:sz="8" w:space="0" w:color="auto"/>
            </w:tcBorders>
            <w:shd w:val="clear" w:color="auto" w:fill="auto"/>
            <w:noWrap/>
            <w:hideMark/>
          </w:tcPr>
          <w:p w14:paraId="6D1FD45F" w14:textId="287542C6" w:rsidR="007B51A8" w:rsidRPr="00A62DA7" w:rsidRDefault="007B51A8" w:rsidP="007B51A8">
            <w:pPr>
              <w:spacing w:line="240" w:lineRule="auto"/>
              <w:jc w:val="center"/>
              <w:rPr>
                <w:rFonts w:eastAsia="Times New Roman"/>
                <w:color w:val="000000"/>
                <w:szCs w:val="24"/>
              </w:rPr>
            </w:pPr>
            <w:r w:rsidRPr="00E422E9">
              <w:t xml:space="preserve">$203 </w:t>
            </w:r>
          </w:p>
        </w:tc>
        <w:tc>
          <w:tcPr>
            <w:tcW w:w="946" w:type="dxa"/>
            <w:tcBorders>
              <w:top w:val="nil"/>
              <w:left w:val="nil"/>
              <w:bottom w:val="single" w:sz="8" w:space="0" w:color="auto"/>
              <w:right w:val="single" w:sz="8" w:space="0" w:color="auto"/>
            </w:tcBorders>
            <w:shd w:val="clear" w:color="auto" w:fill="auto"/>
            <w:noWrap/>
            <w:hideMark/>
          </w:tcPr>
          <w:p w14:paraId="79232117" w14:textId="358F6C83" w:rsidR="007B51A8" w:rsidRPr="00A62DA7" w:rsidRDefault="007B51A8" w:rsidP="007B51A8">
            <w:pPr>
              <w:spacing w:line="240" w:lineRule="auto"/>
              <w:jc w:val="center"/>
              <w:rPr>
                <w:rFonts w:eastAsia="Times New Roman"/>
                <w:color w:val="000000"/>
                <w:szCs w:val="24"/>
              </w:rPr>
            </w:pPr>
            <w:r w:rsidRPr="00E422E9">
              <w:t xml:space="preserve">$369 </w:t>
            </w:r>
          </w:p>
        </w:tc>
        <w:tc>
          <w:tcPr>
            <w:tcW w:w="946" w:type="dxa"/>
            <w:tcBorders>
              <w:top w:val="nil"/>
              <w:left w:val="nil"/>
              <w:bottom w:val="single" w:sz="8" w:space="0" w:color="auto"/>
              <w:right w:val="single" w:sz="8" w:space="0" w:color="auto"/>
            </w:tcBorders>
            <w:shd w:val="clear" w:color="auto" w:fill="auto"/>
            <w:noWrap/>
            <w:hideMark/>
          </w:tcPr>
          <w:p w14:paraId="53B974CD" w14:textId="5A42BB79" w:rsidR="007B51A8" w:rsidRPr="00A62DA7" w:rsidRDefault="007B51A8" w:rsidP="007B51A8">
            <w:pPr>
              <w:spacing w:line="240" w:lineRule="auto"/>
              <w:jc w:val="center"/>
              <w:rPr>
                <w:rFonts w:eastAsia="Times New Roman"/>
                <w:color w:val="000000"/>
                <w:szCs w:val="24"/>
              </w:rPr>
            </w:pPr>
            <w:r w:rsidRPr="00E422E9">
              <w:t xml:space="preserve">$629 </w:t>
            </w:r>
          </w:p>
        </w:tc>
        <w:tc>
          <w:tcPr>
            <w:tcW w:w="946" w:type="dxa"/>
            <w:tcBorders>
              <w:top w:val="nil"/>
              <w:left w:val="nil"/>
              <w:bottom w:val="single" w:sz="8" w:space="0" w:color="auto"/>
              <w:right w:val="single" w:sz="8" w:space="0" w:color="auto"/>
            </w:tcBorders>
            <w:shd w:val="clear" w:color="auto" w:fill="auto"/>
            <w:noWrap/>
            <w:hideMark/>
          </w:tcPr>
          <w:p w14:paraId="0CC2C9A6" w14:textId="4D1F01A6" w:rsidR="007B51A8" w:rsidRPr="00A62DA7" w:rsidRDefault="007B51A8" w:rsidP="007B51A8">
            <w:pPr>
              <w:spacing w:line="240" w:lineRule="auto"/>
              <w:jc w:val="center"/>
              <w:rPr>
                <w:rFonts w:eastAsia="Times New Roman"/>
                <w:color w:val="000000"/>
                <w:szCs w:val="24"/>
              </w:rPr>
            </w:pPr>
            <w:r w:rsidRPr="00E422E9">
              <w:t xml:space="preserve">$809 </w:t>
            </w:r>
          </w:p>
        </w:tc>
        <w:tc>
          <w:tcPr>
            <w:tcW w:w="946" w:type="dxa"/>
            <w:tcBorders>
              <w:top w:val="nil"/>
              <w:left w:val="nil"/>
              <w:bottom w:val="single" w:sz="8" w:space="0" w:color="auto"/>
              <w:right w:val="single" w:sz="8" w:space="0" w:color="auto"/>
            </w:tcBorders>
            <w:shd w:val="clear" w:color="auto" w:fill="auto"/>
            <w:noWrap/>
            <w:hideMark/>
          </w:tcPr>
          <w:p w14:paraId="27BE8B5F" w14:textId="398F1E56" w:rsidR="007B51A8" w:rsidRPr="00A62DA7" w:rsidRDefault="007B51A8" w:rsidP="007B51A8">
            <w:pPr>
              <w:spacing w:line="240" w:lineRule="auto"/>
              <w:jc w:val="center"/>
              <w:rPr>
                <w:rFonts w:eastAsia="Times New Roman"/>
                <w:color w:val="000000"/>
                <w:szCs w:val="24"/>
              </w:rPr>
            </w:pPr>
            <w:r w:rsidRPr="00E422E9">
              <w:t xml:space="preserve">$1,015 </w:t>
            </w:r>
          </w:p>
        </w:tc>
        <w:tc>
          <w:tcPr>
            <w:tcW w:w="996" w:type="dxa"/>
            <w:tcBorders>
              <w:top w:val="nil"/>
              <w:left w:val="nil"/>
              <w:bottom w:val="single" w:sz="8" w:space="0" w:color="auto"/>
              <w:right w:val="single" w:sz="8" w:space="0" w:color="auto"/>
            </w:tcBorders>
            <w:shd w:val="clear" w:color="auto" w:fill="auto"/>
            <w:noWrap/>
            <w:hideMark/>
          </w:tcPr>
          <w:p w14:paraId="53F5797A" w14:textId="77777777" w:rsidR="007B51A8" w:rsidRPr="00A62DA7" w:rsidRDefault="007B51A8" w:rsidP="007B51A8">
            <w:pPr>
              <w:spacing w:line="240" w:lineRule="auto"/>
              <w:jc w:val="center"/>
              <w:rPr>
                <w:rFonts w:eastAsia="Times New Roman"/>
                <w:color w:val="000000"/>
                <w:szCs w:val="24"/>
              </w:rPr>
            </w:pPr>
          </w:p>
        </w:tc>
      </w:tr>
      <w:tr w:rsidR="007B51A8" w:rsidRPr="00A62DA7" w14:paraId="4D90D70D" w14:textId="77777777" w:rsidTr="00EF12A9">
        <w:trPr>
          <w:trHeight w:val="636"/>
        </w:trPr>
        <w:tc>
          <w:tcPr>
            <w:tcW w:w="2849"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02BE6337" w14:textId="77777777" w:rsidR="007B51A8" w:rsidRPr="00A62DA7" w:rsidRDefault="007B51A8" w:rsidP="007B51A8">
            <w:pPr>
              <w:spacing w:line="240" w:lineRule="auto"/>
              <w:rPr>
                <w:rFonts w:eastAsia="Times New Roman"/>
                <w:color w:val="000000"/>
                <w:szCs w:val="24"/>
              </w:rPr>
            </w:pPr>
            <w:r w:rsidRPr="00A62DA7">
              <w:rPr>
                <w:rFonts w:eastAsia="Times New Roman"/>
                <w:color w:val="000000"/>
                <w:szCs w:val="24"/>
              </w:rPr>
              <w:t>Optimal Operating Reserve</w:t>
            </w:r>
          </w:p>
        </w:tc>
        <w:tc>
          <w:tcPr>
            <w:tcW w:w="946" w:type="dxa"/>
            <w:tcBorders>
              <w:top w:val="nil"/>
              <w:left w:val="nil"/>
              <w:bottom w:val="single" w:sz="8" w:space="0" w:color="auto"/>
              <w:right w:val="single" w:sz="8" w:space="0" w:color="auto"/>
            </w:tcBorders>
            <w:shd w:val="clear" w:color="auto" w:fill="auto"/>
            <w:noWrap/>
            <w:hideMark/>
          </w:tcPr>
          <w:p w14:paraId="5CF0EAED" w14:textId="428BABB3" w:rsidR="007B51A8" w:rsidRPr="00A62DA7" w:rsidRDefault="007B51A8" w:rsidP="007B51A8">
            <w:pPr>
              <w:spacing w:line="240" w:lineRule="auto"/>
              <w:jc w:val="center"/>
              <w:rPr>
                <w:rFonts w:eastAsia="Times New Roman"/>
                <w:color w:val="000000"/>
                <w:szCs w:val="24"/>
              </w:rPr>
            </w:pPr>
            <w:r w:rsidRPr="00E422E9">
              <w:t xml:space="preserve">$793 </w:t>
            </w:r>
          </w:p>
        </w:tc>
        <w:tc>
          <w:tcPr>
            <w:tcW w:w="946" w:type="dxa"/>
            <w:tcBorders>
              <w:top w:val="nil"/>
              <w:left w:val="nil"/>
              <w:bottom w:val="single" w:sz="8" w:space="0" w:color="auto"/>
              <w:right w:val="single" w:sz="8" w:space="0" w:color="auto"/>
            </w:tcBorders>
            <w:shd w:val="clear" w:color="auto" w:fill="auto"/>
            <w:noWrap/>
            <w:hideMark/>
          </w:tcPr>
          <w:p w14:paraId="21717DEA" w14:textId="0346BF6F" w:rsidR="007B51A8" w:rsidRPr="00A62DA7" w:rsidRDefault="007B51A8" w:rsidP="007B51A8">
            <w:pPr>
              <w:spacing w:line="240" w:lineRule="auto"/>
              <w:jc w:val="center"/>
              <w:rPr>
                <w:rFonts w:eastAsia="Times New Roman"/>
                <w:color w:val="000000"/>
                <w:szCs w:val="24"/>
              </w:rPr>
            </w:pPr>
            <w:r w:rsidRPr="00E422E9">
              <w:t xml:space="preserve">$832 </w:t>
            </w:r>
          </w:p>
        </w:tc>
        <w:tc>
          <w:tcPr>
            <w:tcW w:w="946" w:type="dxa"/>
            <w:tcBorders>
              <w:top w:val="nil"/>
              <w:left w:val="nil"/>
              <w:bottom w:val="single" w:sz="8" w:space="0" w:color="auto"/>
              <w:right w:val="single" w:sz="8" w:space="0" w:color="auto"/>
            </w:tcBorders>
            <w:shd w:val="clear" w:color="auto" w:fill="auto"/>
            <w:noWrap/>
            <w:hideMark/>
          </w:tcPr>
          <w:p w14:paraId="19F82F22" w14:textId="4C2AAACA" w:rsidR="007B51A8" w:rsidRPr="00A62DA7" w:rsidRDefault="007B51A8" w:rsidP="007B51A8">
            <w:pPr>
              <w:spacing w:line="240" w:lineRule="auto"/>
              <w:jc w:val="center"/>
              <w:rPr>
                <w:rFonts w:eastAsia="Times New Roman"/>
                <w:color w:val="000000"/>
                <w:szCs w:val="24"/>
              </w:rPr>
            </w:pPr>
            <w:r w:rsidRPr="00E422E9">
              <w:t xml:space="preserve">$859 </w:t>
            </w:r>
          </w:p>
        </w:tc>
        <w:tc>
          <w:tcPr>
            <w:tcW w:w="946" w:type="dxa"/>
            <w:tcBorders>
              <w:top w:val="nil"/>
              <w:left w:val="nil"/>
              <w:bottom w:val="single" w:sz="8" w:space="0" w:color="auto"/>
              <w:right w:val="single" w:sz="8" w:space="0" w:color="auto"/>
            </w:tcBorders>
            <w:shd w:val="clear" w:color="auto" w:fill="auto"/>
            <w:noWrap/>
            <w:hideMark/>
          </w:tcPr>
          <w:p w14:paraId="6134FCDF" w14:textId="1BE6DA55" w:rsidR="007B51A8" w:rsidRPr="00A62DA7" w:rsidRDefault="007B51A8" w:rsidP="007B51A8">
            <w:pPr>
              <w:spacing w:line="240" w:lineRule="auto"/>
              <w:jc w:val="center"/>
              <w:rPr>
                <w:rFonts w:eastAsia="Times New Roman"/>
                <w:color w:val="000000"/>
                <w:szCs w:val="24"/>
              </w:rPr>
            </w:pPr>
            <w:r w:rsidRPr="00E422E9">
              <w:t xml:space="preserve">$881 </w:t>
            </w:r>
          </w:p>
        </w:tc>
        <w:tc>
          <w:tcPr>
            <w:tcW w:w="946" w:type="dxa"/>
            <w:tcBorders>
              <w:top w:val="nil"/>
              <w:left w:val="nil"/>
              <w:bottom w:val="single" w:sz="8" w:space="0" w:color="auto"/>
              <w:right w:val="single" w:sz="8" w:space="0" w:color="auto"/>
            </w:tcBorders>
            <w:shd w:val="clear" w:color="auto" w:fill="auto"/>
            <w:noWrap/>
            <w:hideMark/>
          </w:tcPr>
          <w:p w14:paraId="48D5E8D4" w14:textId="0252BC49" w:rsidR="007B51A8" w:rsidRPr="00A62DA7" w:rsidRDefault="007B51A8" w:rsidP="007B51A8">
            <w:pPr>
              <w:spacing w:line="240" w:lineRule="auto"/>
              <w:jc w:val="center"/>
              <w:rPr>
                <w:rFonts w:eastAsia="Times New Roman"/>
                <w:color w:val="000000"/>
                <w:szCs w:val="24"/>
              </w:rPr>
            </w:pPr>
            <w:r w:rsidRPr="00E422E9">
              <w:t xml:space="preserve">$907 </w:t>
            </w:r>
          </w:p>
        </w:tc>
        <w:tc>
          <w:tcPr>
            <w:tcW w:w="996" w:type="dxa"/>
            <w:tcBorders>
              <w:top w:val="nil"/>
              <w:left w:val="nil"/>
              <w:bottom w:val="single" w:sz="8" w:space="0" w:color="auto"/>
              <w:right w:val="single" w:sz="8" w:space="0" w:color="auto"/>
            </w:tcBorders>
            <w:shd w:val="clear" w:color="auto" w:fill="auto"/>
            <w:noWrap/>
            <w:hideMark/>
          </w:tcPr>
          <w:p w14:paraId="5151E37B" w14:textId="77777777" w:rsidR="007B51A8" w:rsidRPr="00A62DA7" w:rsidRDefault="007B51A8" w:rsidP="007B51A8">
            <w:pPr>
              <w:spacing w:line="240" w:lineRule="auto"/>
              <w:jc w:val="center"/>
              <w:rPr>
                <w:rFonts w:eastAsia="Times New Roman"/>
                <w:color w:val="000000"/>
                <w:szCs w:val="24"/>
              </w:rPr>
            </w:pPr>
          </w:p>
        </w:tc>
      </w:tr>
      <w:tr w:rsidR="007B51A8" w:rsidRPr="00A62DA7" w14:paraId="09370417" w14:textId="77777777" w:rsidTr="00EF12A9">
        <w:trPr>
          <w:trHeight w:val="636"/>
        </w:trPr>
        <w:tc>
          <w:tcPr>
            <w:tcW w:w="2849" w:type="dxa"/>
            <w:tcBorders>
              <w:top w:val="single" w:sz="4"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4896E0BE" w14:textId="17C0A841" w:rsidR="007B51A8" w:rsidRPr="00A62DA7" w:rsidRDefault="00B429B4" w:rsidP="007B51A8">
            <w:pPr>
              <w:spacing w:line="240" w:lineRule="auto"/>
              <w:rPr>
                <w:rFonts w:eastAsia="Times New Roman"/>
                <w:b/>
                <w:bCs/>
                <w:color w:val="000000"/>
                <w:szCs w:val="24"/>
              </w:rPr>
            </w:pPr>
            <w:r>
              <w:rPr>
                <w:rFonts w:eastAsia="Times New Roman"/>
                <w:b/>
                <w:bCs/>
                <w:color w:val="000000"/>
                <w:szCs w:val="24"/>
              </w:rPr>
              <w:t xml:space="preserve">Optimal </w:t>
            </w:r>
            <w:r w:rsidR="007B51A8" w:rsidRPr="00A62DA7">
              <w:rPr>
                <w:rFonts w:eastAsia="Times New Roman"/>
                <w:b/>
                <w:bCs/>
                <w:color w:val="000000"/>
                <w:szCs w:val="24"/>
              </w:rPr>
              <w:t>Operating Reserve Surplus (Deficit)</w:t>
            </w:r>
          </w:p>
        </w:tc>
        <w:tc>
          <w:tcPr>
            <w:tcW w:w="946" w:type="dxa"/>
            <w:tcBorders>
              <w:top w:val="nil"/>
              <w:left w:val="nil"/>
              <w:bottom w:val="single" w:sz="8" w:space="0" w:color="auto"/>
              <w:right w:val="single" w:sz="8" w:space="0" w:color="auto"/>
            </w:tcBorders>
            <w:shd w:val="clear" w:color="auto" w:fill="F2F2F2" w:themeFill="background1" w:themeFillShade="F2"/>
            <w:noWrap/>
            <w:hideMark/>
          </w:tcPr>
          <w:p w14:paraId="5F38BCC0" w14:textId="3B0DE1FC" w:rsidR="007B51A8" w:rsidRPr="002374C6" w:rsidRDefault="007B51A8" w:rsidP="007B51A8">
            <w:pPr>
              <w:spacing w:line="240" w:lineRule="auto"/>
              <w:jc w:val="center"/>
              <w:rPr>
                <w:rFonts w:eastAsia="Times New Roman"/>
                <w:color w:val="FF0000"/>
                <w:szCs w:val="24"/>
              </w:rPr>
            </w:pPr>
            <w:r w:rsidRPr="00E422E9">
              <w:t>($590)</w:t>
            </w:r>
          </w:p>
        </w:tc>
        <w:tc>
          <w:tcPr>
            <w:tcW w:w="946" w:type="dxa"/>
            <w:tcBorders>
              <w:top w:val="nil"/>
              <w:left w:val="nil"/>
              <w:bottom w:val="single" w:sz="8" w:space="0" w:color="auto"/>
              <w:right w:val="single" w:sz="8" w:space="0" w:color="auto"/>
            </w:tcBorders>
            <w:shd w:val="clear" w:color="auto" w:fill="F2F2F2" w:themeFill="background1" w:themeFillShade="F2"/>
            <w:noWrap/>
            <w:hideMark/>
          </w:tcPr>
          <w:p w14:paraId="1EAE08E3" w14:textId="1EA3537F" w:rsidR="007B51A8" w:rsidRPr="002374C6" w:rsidRDefault="007B51A8" w:rsidP="007B51A8">
            <w:pPr>
              <w:spacing w:line="240" w:lineRule="auto"/>
              <w:jc w:val="center"/>
              <w:rPr>
                <w:rFonts w:eastAsia="Times New Roman"/>
                <w:color w:val="FF0000"/>
                <w:szCs w:val="24"/>
              </w:rPr>
            </w:pPr>
            <w:r w:rsidRPr="00E422E9">
              <w:t>($463)</w:t>
            </w:r>
          </w:p>
        </w:tc>
        <w:tc>
          <w:tcPr>
            <w:tcW w:w="946" w:type="dxa"/>
            <w:tcBorders>
              <w:top w:val="nil"/>
              <w:left w:val="nil"/>
              <w:bottom w:val="single" w:sz="8" w:space="0" w:color="auto"/>
              <w:right w:val="single" w:sz="8" w:space="0" w:color="auto"/>
            </w:tcBorders>
            <w:shd w:val="clear" w:color="auto" w:fill="F2F2F2" w:themeFill="background1" w:themeFillShade="F2"/>
            <w:noWrap/>
            <w:hideMark/>
          </w:tcPr>
          <w:p w14:paraId="1597BEF7" w14:textId="7AC6FC89" w:rsidR="007B51A8" w:rsidRPr="002374C6" w:rsidRDefault="007B51A8" w:rsidP="007B51A8">
            <w:pPr>
              <w:spacing w:line="240" w:lineRule="auto"/>
              <w:jc w:val="center"/>
              <w:rPr>
                <w:rFonts w:eastAsia="Times New Roman"/>
                <w:color w:val="FF0000"/>
                <w:szCs w:val="24"/>
              </w:rPr>
            </w:pPr>
            <w:r w:rsidRPr="00E422E9">
              <w:t>($230)</w:t>
            </w:r>
          </w:p>
        </w:tc>
        <w:tc>
          <w:tcPr>
            <w:tcW w:w="946" w:type="dxa"/>
            <w:tcBorders>
              <w:top w:val="nil"/>
              <w:left w:val="nil"/>
              <w:bottom w:val="single" w:sz="8" w:space="0" w:color="auto"/>
              <w:right w:val="single" w:sz="8" w:space="0" w:color="auto"/>
            </w:tcBorders>
            <w:shd w:val="clear" w:color="auto" w:fill="F2F2F2" w:themeFill="background1" w:themeFillShade="F2"/>
            <w:noWrap/>
            <w:hideMark/>
          </w:tcPr>
          <w:p w14:paraId="7985BCAE" w14:textId="3ED305F6" w:rsidR="007B51A8" w:rsidRPr="002374C6" w:rsidRDefault="007B51A8" w:rsidP="007B51A8">
            <w:pPr>
              <w:spacing w:line="240" w:lineRule="auto"/>
              <w:jc w:val="center"/>
              <w:rPr>
                <w:rFonts w:eastAsia="Times New Roman"/>
                <w:color w:val="FF0000"/>
                <w:szCs w:val="24"/>
              </w:rPr>
            </w:pPr>
            <w:r w:rsidRPr="00E422E9">
              <w:t>($72)</w:t>
            </w:r>
          </w:p>
        </w:tc>
        <w:tc>
          <w:tcPr>
            <w:tcW w:w="946" w:type="dxa"/>
            <w:tcBorders>
              <w:top w:val="nil"/>
              <w:left w:val="nil"/>
              <w:bottom w:val="single" w:sz="8" w:space="0" w:color="auto"/>
              <w:right w:val="single" w:sz="8" w:space="0" w:color="auto"/>
            </w:tcBorders>
            <w:shd w:val="clear" w:color="auto" w:fill="F2F2F2" w:themeFill="background1" w:themeFillShade="F2"/>
            <w:noWrap/>
            <w:hideMark/>
          </w:tcPr>
          <w:p w14:paraId="1AA44CD5" w14:textId="40988150" w:rsidR="007B51A8" w:rsidRPr="00A62DA7" w:rsidRDefault="007B51A8" w:rsidP="007B51A8">
            <w:pPr>
              <w:spacing w:line="240" w:lineRule="auto"/>
              <w:jc w:val="center"/>
              <w:rPr>
                <w:rFonts w:eastAsia="Times New Roman"/>
                <w:color w:val="000000"/>
                <w:szCs w:val="24"/>
              </w:rPr>
            </w:pPr>
            <w:r w:rsidRPr="00E422E9">
              <w:t xml:space="preserve">$109 </w:t>
            </w:r>
          </w:p>
        </w:tc>
        <w:tc>
          <w:tcPr>
            <w:tcW w:w="996" w:type="dxa"/>
            <w:tcBorders>
              <w:top w:val="nil"/>
              <w:left w:val="nil"/>
              <w:bottom w:val="single" w:sz="8" w:space="0" w:color="auto"/>
              <w:right w:val="single" w:sz="8" w:space="0" w:color="auto"/>
            </w:tcBorders>
            <w:shd w:val="clear" w:color="auto" w:fill="F2F2F2" w:themeFill="background1" w:themeFillShade="F2"/>
            <w:noWrap/>
            <w:hideMark/>
          </w:tcPr>
          <w:p w14:paraId="2C245754" w14:textId="77777777" w:rsidR="007B51A8" w:rsidRPr="00A62DA7" w:rsidRDefault="007B51A8" w:rsidP="007B51A8">
            <w:pPr>
              <w:spacing w:line="240" w:lineRule="auto"/>
              <w:jc w:val="center"/>
              <w:rPr>
                <w:rFonts w:eastAsia="Times New Roman"/>
                <w:color w:val="000000"/>
                <w:szCs w:val="24"/>
              </w:rPr>
            </w:pPr>
          </w:p>
        </w:tc>
      </w:tr>
    </w:tbl>
    <w:p w14:paraId="1EA4A047" w14:textId="77777777" w:rsidR="00873D48" w:rsidRDefault="00A62DA7" w:rsidP="0045605B">
      <w:pPr>
        <w:spacing w:line="240" w:lineRule="auto"/>
      </w:pPr>
      <w:r>
        <w:fldChar w:fldCharType="end"/>
      </w:r>
    </w:p>
    <w:p w14:paraId="653628B5" w14:textId="77777777" w:rsidR="00873D48" w:rsidRDefault="00873D48" w:rsidP="006F55E1">
      <w:pPr>
        <w:pStyle w:val="Heading3Numbering"/>
        <w:spacing w:after="0"/>
        <w:ind w:left="810" w:hanging="810"/>
      </w:pPr>
      <w:r>
        <w:t>Description of Alternative 2</w:t>
      </w:r>
    </w:p>
    <w:p w14:paraId="69C49632" w14:textId="621A64FC" w:rsidR="00CC447F" w:rsidRDefault="00064E0F" w:rsidP="00873D48">
      <w:pPr>
        <w:pStyle w:val="ParagraphSpace"/>
      </w:pPr>
      <w:r>
        <w:t>The Unit Cost Recovery (</w:t>
      </w:r>
      <w:r w:rsidR="00873D48">
        <w:t>Alternative 2</w:t>
      </w:r>
      <w:r>
        <w:t>)</w:t>
      </w:r>
      <w:r w:rsidR="00873D48">
        <w:t xml:space="preserve"> is a fee structure that would set </w:t>
      </w:r>
      <w:r w:rsidR="00873D48" w:rsidRPr="00D3264A">
        <w:t xml:space="preserve">most individual large entity fees at the </w:t>
      </w:r>
      <w:r w:rsidR="00873D48">
        <w:t xml:space="preserve">historical </w:t>
      </w:r>
      <w:r w:rsidR="00873D48" w:rsidRPr="00D3264A">
        <w:t>cost of performing the activities related to the particular service</w:t>
      </w:r>
      <w:r w:rsidR="008F0706">
        <w:t xml:space="preserve"> in FY 201</w:t>
      </w:r>
      <w:r w:rsidR="003426D9">
        <w:t>8</w:t>
      </w:r>
      <w:r w:rsidR="00531156">
        <w:t>.</w:t>
      </w:r>
      <w:r w:rsidR="00873D48">
        <w:t xml:space="preserve">  This alternative continues</w:t>
      </w:r>
      <w:r w:rsidR="00262B7A">
        <w:t xml:space="preserve"> existing small and micro entity discounts</w:t>
      </w:r>
      <w:r w:rsidR="00531156">
        <w:t xml:space="preserve"> as required by law</w:t>
      </w:r>
      <w:r w:rsidR="00873D48">
        <w:t xml:space="preserve">.  It is important to note that </w:t>
      </w:r>
      <w:r w:rsidR="00F93E8F">
        <w:t>the A</w:t>
      </w:r>
      <w:r w:rsidR="00873D48">
        <w:t>lternat</w:t>
      </w:r>
      <w:r w:rsidR="008F0706">
        <w:t>ive 2 fee rates for FY 2021 through FY 2024 are based on FY 201</w:t>
      </w:r>
      <w:r w:rsidR="003426D9">
        <w:t>8</w:t>
      </w:r>
      <w:r w:rsidR="00873D48">
        <w:t xml:space="preserve"> historical costs.  The Office recognizes that this approach does not account for inflationary factors that </w:t>
      </w:r>
      <w:r w:rsidR="00531156">
        <w:t xml:space="preserve">will </w:t>
      </w:r>
      <w:r w:rsidR="00873D48">
        <w:t xml:space="preserve">likely increase </w:t>
      </w:r>
      <w:r w:rsidR="00F93E8F">
        <w:t xml:space="preserve">the </w:t>
      </w:r>
      <w:r w:rsidR="00873D48">
        <w:t>costs</w:t>
      </w:r>
      <w:r w:rsidR="00F93E8F">
        <w:t xml:space="preserve"> of certain patent services</w:t>
      </w:r>
      <w:r w:rsidR="00873D48">
        <w:t xml:space="preserve"> and necessitate higher fees in the out-years. </w:t>
      </w:r>
      <w:r w:rsidR="00873D48" w:rsidRPr="0045223A">
        <w:t xml:space="preserve"> </w:t>
      </w:r>
      <w:r w:rsidR="00F93E8F">
        <w:t>However</w:t>
      </w:r>
      <w:r w:rsidR="008F0706">
        <w:t xml:space="preserve"> the FY 201</w:t>
      </w:r>
      <w:r w:rsidR="003426D9">
        <w:t>8</w:t>
      </w:r>
      <w:r w:rsidR="00F93E8F">
        <w:t xml:space="preserve"> data is the best unit cost data available to inform this analysis.</w:t>
      </w:r>
    </w:p>
    <w:p w14:paraId="35C2F254" w14:textId="77777777" w:rsidR="00CC447F" w:rsidRDefault="00CC447F" w:rsidP="00873D48">
      <w:pPr>
        <w:pStyle w:val="ParagraphSpace"/>
      </w:pPr>
    </w:p>
    <w:p w14:paraId="12D74527" w14:textId="2D77575D" w:rsidR="0086407D" w:rsidRDefault="003B4841" w:rsidP="00873D48">
      <w:pPr>
        <w:pStyle w:val="ParagraphSpace"/>
      </w:pPr>
      <w:r>
        <w:t xml:space="preserve">Similar to Alternatives 1 and 3, </w:t>
      </w:r>
      <w:r w:rsidR="003A2A46">
        <w:t xml:space="preserve">the aggregate revenue would be sufficient to </w:t>
      </w:r>
      <w:r w:rsidR="004D4D28">
        <w:t>re</w:t>
      </w:r>
      <w:r w:rsidR="003A2A46">
        <w:t xml:space="preserve">cover the aggregate cost of patent operations and support the Office’s strategic priorities to </w:t>
      </w:r>
      <w:r w:rsidR="00262B7A">
        <w:t xml:space="preserve">optimize patent application pendency and examination timeframes, issue highly reliable patents, </w:t>
      </w:r>
      <w:r w:rsidR="00262B7A">
        <w:lastRenderedPageBreak/>
        <w:t>foster innovation through business effectiveness, enhance the operations of the PTAB, optimize speed, quality and cost-effectiveness of IT delivery to achieve business value, and ensure financial sustainability to facilitate effective USPTO operations</w:t>
      </w:r>
      <w:r w:rsidR="003A2A46">
        <w:t xml:space="preserve">.  It is important for the Office to balance accomplishing priorities together so that once it achieves the </w:t>
      </w:r>
      <w:r w:rsidR="00262B7A">
        <w:t>strategic</w:t>
      </w:r>
      <w:r w:rsidR="003A2A46">
        <w:t xml:space="preserve"> goals</w:t>
      </w:r>
      <w:r w:rsidR="00262B7A">
        <w:t xml:space="preserve"> and objectives</w:t>
      </w:r>
      <w:r w:rsidR="003A2A46">
        <w:t>, it has sufficient resources to maintain them.</w:t>
      </w:r>
    </w:p>
    <w:p w14:paraId="6784AB54" w14:textId="77777777" w:rsidR="003A2A46" w:rsidRDefault="003A2A46" w:rsidP="00873D48">
      <w:pPr>
        <w:pStyle w:val="ParagraphSpace"/>
      </w:pPr>
    </w:p>
    <w:p w14:paraId="67AD9E43" w14:textId="4A3EF078" w:rsidR="00CC447F" w:rsidRDefault="00CC447F" w:rsidP="00FF631B">
      <w:r>
        <w:t>As shown in Table 4-</w:t>
      </w:r>
      <w:r w:rsidR="008B7B4F">
        <w:t>6</w:t>
      </w:r>
      <w:r w:rsidR="00873D48">
        <w:t>, the fee schedule in Alternative 2 includes the highest combined filing, search, and examination fee</w:t>
      </w:r>
      <w:r w:rsidR="006403F1">
        <w:t xml:space="preserve"> rate</w:t>
      </w:r>
      <w:r w:rsidR="00873D48">
        <w:t>s and the lowest maintenance fee</w:t>
      </w:r>
      <w:r w:rsidR="006403F1">
        <w:t xml:space="preserve"> rate</w:t>
      </w:r>
      <w:r w:rsidR="00873D48">
        <w:t>s</w:t>
      </w:r>
      <w:r w:rsidR="00873D48" w:rsidRPr="00386395">
        <w:t xml:space="preserve"> </w:t>
      </w:r>
      <w:r w:rsidR="00873D48">
        <w:t xml:space="preserve">of any of the alternatives.  </w:t>
      </w:r>
      <w:r w:rsidR="009A0CF2">
        <w:rPr>
          <w:color w:val="000000" w:themeColor="text1"/>
        </w:rPr>
        <w:t>As shown in Table 4-6, the cost of securing and maintaining a patent through a typical prosecution seque</w:t>
      </w:r>
      <w:r w:rsidR="003F66EC">
        <w:rPr>
          <w:color w:val="000000" w:themeColor="text1"/>
        </w:rPr>
        <w:t>nce for its full 20-year term increases by $2,</w:t>
      </w:r>
      <w:r w:rsidR="0072689F">
        <w:rPr>
          <w:color w:val="000000" w:themeColor="text1"/>
        </w:rPr>
        <w:t xml:space="preserve">180 </w:t>
      </w:r>
      <w:r w:rsidR="003F66EC">
        <w:rPr>
          <w:color w:val="000000" w:themeColor="text1"/>
        </w:rPr>
        <w:t>(</w:t>
      </w:r>
      <w:r w:rsidR="0072689F">
        <w:rPr>
          <w:color w:val="000000" w:themeColor="text1"/>
        </w:rPr>
        <w:t>13.1</w:t>
      </w:r>
      <w:r w:rsidR="009A0CF2">
        <w:rPr>
          <w:color w:val="000000" w:themeColor="text1"/>
        </w:rPr>
        <w:t xml:space="preserve"> percent) for Alternative 2.  Assuming a three percent discount rate, the net present value of investing in a paten</w:t>
      </w:r>
      <w:r w:rsidR="003F66EC">
        <w:rPr>
          <w:color w:val="000000" w:themeColor="text1"/>
        </w:rPr>
        <w:t>t for this alternative is $14,</w:t>
      </w:r>
      <w:r w:rsidR="0072689F">
        <w:rPr>
          <w:color w:val="000000" w:themeColor="text1"/>
        </w:rPr>
        <w:t>954</w:t>
      </w:r>
      <w:r w:rsidR="009A0CF2">
        <w:rPr>
          <w:color w:val="000000" w:themeColor="text1"/>
        </w:rPr>
        <w:t>, compared t</w:t>
      </w:r>
      <w:r w:rsidR="003F66EC">
        <w:rPr>
          <w:color w:val="000000" w:themeColor="text1"/>
        </w:rPr>
        <w:t>o a net present value of $12,400</w:t>
      </w:r>
      <w:r w:rsidR="009A0CF2">
        <w:rPr>
          <w:color w:val="000000" w:themeColor="text1"/>
        </w:rPr>
        <w:t xml:space="preserve"> for the Baseline.  For a unit cost recovery fee schedule, in particular, the difference in front-e</w:t>
      </w:r>
      <w:r w:rsidR="003F66EC">
        <w:rPr>
          <w:color w:val="000000" w:themeColor="text1"/>
        </w:rPr>
        <w:t>nd fees is most telling, $</w:t>
      </w:r>
      <w:r w:rsidR="0072689F">
        <w:rPr>
          <w:color w:val="000000" w:themeColor="text1"/>
        </w:rPr>
        <w:t>7,460</w:t>
      </w:r>
      <w:r w:rsidR="003F66EC">
        <w:rPr>
          <w:color w:val="000000" w:themeColor="text1"/>
        </w:rPr>
        <w:t xml:space="preserve"> ($</w:t>
      </w:r>
      <w:r w:rsidR="0072689F">
        <w:rPr>
          <w:color w:val="000000" w:themeColor="text1"/>
        </w:rPr>
        <w:t>7,105</w:t>
      </w:r>
      <w:r w:rsidR="009A0CF2">
        <w:rPr>
          <w:color w:val="000000" w:themeColor="text1"/>
        </w:rPr>
        <w:t xml:space="preserve"> net present value assuming three percent discounting) under this alternative’</w:t>
      </w:r>
      <w:r w:rsidR="003F66EC">
        <w:rPr>
          <w:color w:val="000000" w:themeColor="text1"/>
        </w:rPr>
        <w:t>s fee schedule instead of $3,020 ($2,860</w:t>
      </w:r>
      <w:r w:rsidR="009A0CF2">
        <w:rPr>
          <w:color w:val="000000" w:themeColor="text1"/>
        </w:rPr>
        <w:t xml:space="preserve"> net present value assuming three percent discounting) under the baseline fee schedule. </w:t>
      </w:r>
    </w:p>
    <w:p w14:paraId="70E378BA" w14:textId="653A233D" w:rsidR="00CC447F" w:rsidRPr="00C02A31" w:rsidRDefault="008B7B4F" w:rsidP="00201C9C">
      <w:pPr>
        <w:spacing w:after="200" w:line="276" w:lineRule="auto"/>
        <w:jc w:val="center"/>
        <w:rPr>
          <w:b/>
          <w:sz w:val="22"/>
        </w:rPr>
      </w:pPr>
      <w:r w:rsidRPr="00C02A31">
        <w:rPr>
          <w:b/>
          <w:sz w:val="22"/>
        </w:rPr>
        <w:t>Table 4-</w:t>
      </w:r>
      <w:r>
        <w:rPr>
          <w:b/>
          <w:sz w:val="22"/>
        </w:rPr>
        <w:t>6</w:t>
      </w:r>
    </w:p>
    <w:tbl>
      <w:tblPr>
        <w:tblW w:w="7345" w:type="dxa"/>
        <w:jc w:val="center"/>
        <w:tblLook w:val="04A0" w:firstRow="1" w:lastRow="0" w:firstColumn="1" w:lastColumn="0" w:noHBand="0" w:noVBand="1"/>
      </w:tblPr>
      <w:tblGrid>
        <w:gridCol w:w="2605"/>
        <w:gridCol w:w="2120"/>
        <w:gridCol w:w="2620"/>
      </w:tblGrid>
      <w:tr w:rsidR="00DE6A6A" w:rsidRPr="00DE6A6A" w14:paraId="60A64459" w14:textId="77777777" w:rsidTr="00FF2E9C">
        <w:trPr>
          <w:trHeight w:val="312"/>
          <w:tblHeader/>
          <w:jc w:val="center"/>
        </w:trPr>
        <w:tc>
          <w:tcPr>
            <w:tcW w:w="2605" w:type="dxa"/>
            <w:tcBorders>
              <w:top w:val="single" w:sz="4" w:space="0" w:color="auto"/>
              <w:left w:val="single" w:sz="4" w:space="0" w:color="auto"/>
              <w:bottom w:val="single" w:sz="4" w:space="0" w:color="auto"/>
              <w:right w:val="nil"/>
            </w:tcBorders>
            <w:shd w:val="clear" w:color="000000" w:fill="FFFFFF"/>
            <w:noWrap/>
            <w:vAlign w:val="bottom"/>
            <w:hideMark/>
          </w:tcPr>
          <w:p w14:paraId="619B5F6B" w14:textId="77777777" w:rsidR="00DE6A6A" w:rsidRPr="00DE6A6A" w:rsidRDefault="00DE6A6A" w:rsidP="00DE6A6A">
            <w:pPr>
              <w:spacing w:line="240" w:lineRule="auto"/>
              <w:rPr>
                <w:rFonts w:eastAsia="Times New Roman"/>
                <w:b/>
                <w:bCs/>
                <w:color w:val="000000"/>
                <w:szCs w:val="24"/>
              </w:rPr>
            </w:pPr>
            <w:r w:rsidRPr="00DE6A6A">
              <w:rPr>
                <w:rFonts w:eastAsia="Times New Roman"/>
                <w:b/>
                <w:bCs/>
                <w:color w:val="000000"/>
                <w:szCs w:val="24"/>
              </w:rPr>
              <w:t> </w:t>
            </w:r>
          </w:p>
        </w:tc>
        <w:tc>
          <w:tcPr>
            <w:tcW w:w="2120" w:type="dxa"/>
            <w:tcBorders>
              <w:top w:val="single" w:sz="4" w:space="0" w:color="auto"/>
              <w:left w:val="nil"/>
              <w:bottom w:val="single" w:sz="4" w:space="0" w:color="auto"/>
              <w:right w:val="nil"/>
            </w:tcBorders>
            <w:shd w:val="clear" w:color="000000" w:fill="FFFFFF"/>
            <w:noWrap/>
            <w:vAlign w:val="bottom"/>
            <w:hideMark/>
          </w:tcPr>
          <w:p w14:paraId="20A882C9" w14:textId="77777777" w:rsidR="00DE6A6A" w:rsidRPr="00DE6A6A" w:rsidRDefault="00DE6A6A" w:rsidP="00DE6A6A">
            <w:pPr>
              <w:spacing w:line="240" w:lineRule="auto"/>
              <w:jc w:val="center"/>
              <w:rPr>
                <w:rFonts w:eastAsia="Times New Roman"/>
                <w:b/>
                <w:bCs/>
                <w:color w:val="000000"/>
                <w:szCs w:val="24"/>
              </w:rPr>
            </w:pPr>
            <w:r w:rsidRPr="00DE6A6A">
              <w:rPr>
                <w:rFonts w:eastAsia="Times New Roman"/>
                <w:b/>
                <w:bCs/>
                <w:color w:val="000000"/>
                <w:szCs w:val="24"/>
              </w:rPr>
              <w:t>Patent Fee Rates</w:t>
            </w:r>
          </w:p>
        </w:tc>
        <w:tc>
          <w:tcPr>
            <w:tcW w:w="2620" w:type="dxa"/>
            <w:tcBorders>
              <w:top w:val="single" w:sz="4" w:space="0" w:color="auto"/>
              <w:left w:val="nil"/>
              <w:bottom w:val="single" w:sz="4" w:space="0" w:color="auto"/>
              <w:right w:val="single" w:sz="4" w:space="0" w:color="auto"/>
            </w:tcBorders>
            <w:shd w:val="clear" w:color="000000" w:fill="FFFFFF"/>
            <w:noWrap/>
            <w:vAlign w:val="bottom"/>
            <w:hideMark/>
          </w:tcPr>
          <w:p w14:paraId="7BAE169B" w14:textId="77777777" w:rsidR="00DE6A6A" w:rsidRPr="00DE6A6A" w:rsidRDefault="00DE6A6A" w:rsidP="00DE6A6A">
            <w:pPr>
              <w:spacing w:line="240" w:lineRule="auto"/>
              <w:rPr>
                <w:rFonts w:eastAsia="Times New Roman"/>
                <w:b/>
                <w:bCs/>
                <w:color w:val="000000"/>
                <w:szCs w:val="24"/>
              </w:rPr>
            </w:pPr>
            <w:r w:rsidRPr="00DE6A6A">
              <w:rPr>
                <w:rFonts w:eastAsia="Times New Roman"/>
                <w:b/>
                <w:bCs/>
                <w:color w:val="000000"/>
                <w:szCs w:val="24"/>
              </w:rPr>
              <w:t> </w:t>
            </w:r>
          </w:p>
        </w:tc>
      </w:tr>
      <w:tr w:rsidR="00DE6A6A" w:rsidRPr="00DE6A6A" w14:paraId="1D366327" w14:textId="77777777" w:rsidTr="00FF2E9C">
        <w:trPr>
          <w:trHeight w:val="312"/>
          <w:tblHeader/>
          <w:jc w:val="center"/>
        </w:trPr>
        <w:tc>
          <w:tcPr>
            <w:tcW w:w="2605" w:type="dxa"/>
            <w:tcBorders>
              <w:top w:val="nil"/>
              <w:left w:val="single" w:sz="4" w:space="0" w:color="auto"/>
              <w:bottom w:val="single" w:sz="4" w:space="0" w:color="auto"/>
              <w:right w:val="single" w:sz="4" w:space="0" w:color="auto"/>
            </w:tcBorders>
            <w:shd w:val="clear" w:color="auto" w:fill="auto"/>
            <w:noWrap/>
            <w:hideMark/>
          </w:tcPr>
          <w:p w14:paraId="6598F6E7" w14:textId="77777777" w:rsidR="00DE6A6A" w:rsidRPr="00DE6A6A" w:rsidRDefault="00DE6A6A" w:rsidP="00DE6A6A">
            <w:pPr>
              <w:spacing w:line="240" w:lineRule="auto"/>
              <w:rPr>
                <w:rFonts w:eastAsia="Times New Roman"/>
                <w:color w:val="000000"/>
                <w:sz w:val="22"/>
              </w:rPr>
            </w:pPr>
            <w:r w:rsidRPr="00DE6A6A">
              <w:rPr>
                <w:rFonts w:eastAsia="Times New Roman"/>
                <w:color w:val="000000"/>
                <w:sz w:val="22"/>
              </w:rPr>
              <w:t> </w:t>
            </w:r>
          </w:p>
        </w:tc>
        <w:tc>
          <w:tcPr>
            <w:tcW w:w="2120" w:type="dxa"/>
            <w:tcBorders>
              <w:top w:val="nil"/>
              <w:left w:val="nil"/>
              <w:bottom w:val="single" w:sz="4" w:space="0" w:color="auto"/>
              <w:right w:val="single" w:sz="4" w:space="0" w:color="auto"/>
            </w:tcBorders>
            <w:shd w:val="clear" w:color="auto" w:fill="auto"/>
            <w:vAlign w:val="center"/>
            <w:hideMark/>
          </w:tcPr>
          <w:p w14:paraId="3844DD53" w14:textId="77777777" w:rsidR="00DE6A6A" w:rsidRPr="00DE6A6A" w:rsidRDefault="00DE6A6A" w:rsidP="00DE6A6A">
            <w:pPr>
              <w:spacing w:line="240" w:lineRule="auto"/>
              <w:jc w:val="center"/>
              <w:rPr>
                <w:rFonts w:eastAsia="Times New Roman"/>
                <w:b/>
                <w:bCs/>
                <w:color w:val="000000"/>
                <w:szCs w:val="24"/>
              </w:rPr>
            </w:pPr>
            <w:r w:rsidRPr="00DE6A6A">
              <w:rPr>
                <w:rFonts w:eastAsia="Times New Roman"/>
                <w:b/>
                <w:bCs/>
                <w:color w:val="000000"/>
                <w:szCs w:val="24"/>
              </w:rPr>
              <w:t>Baseline Fee Rate</w:t>
            </w:r>
          </w:p>
        </w:tc>
        <w:tc>
          <w:tcPr>
            <w:tcW w:w="2620" w:type="dxa"/>
            <w:tcBorders>
              <w:top w:val="nil"/>
              <w:left w:val="nil"/>
              <w:bottom w:val="single" w:sz="4" w:space="0" w:color="auto"/>
              <w:right w:val="single" w:sz="4" w:space="0" w:color="auto"/>
            </w:tcBorders>
            <w:shd w:val="clear" w:color="auto" w:fill="auto"/>
            <w:vAlign w:val="center"/>
            <w:hideMark/>
          </w:tcPr>
          <w:p w14:paraId="44EB9816" w14:textId="77777777" w:rsidR="00DE6A6A" w:rsidRPr="00DE6A6A" w:rsidRDefault="00DE6A6A" w:rsidP="00DE6A6A">
            <w:pPr>
              <w:spacing w:line="240" w:lineRule="auto"/>
              <w:jc w:val="center"/>
              <w:rPr>
                <w:rFonts w:eastAsia="Times New Roman"/>
                <w:b/>
                <w:bCs/>
                <w:color w:val="000000"/>
                <w:szCs w:val="24"/>
              </w:rPr>
            </w:pPr>
            <w:r>
              <w:rPr>
                <w:rFonts w:eastAsia="Times New Roman"/>
                <w:b/>
                <w:bCs/>
                <w:color w:val="000000"/>
                <w:szCs w:val="24"/>
              </w:rPr>
              <w:t>Alternative 2</w:t>
            </w:r>
            <w:r w:rsidRPr="00DE6A6A">
              <w:rPr>
                <w:rFonts w:eastAsia="Times New Roman"/>
                <w:b/>
                <w:bCs/>
                <w:color w:val="000000"/>
                <w:szCs w:val="24"/>
              </w:rPr>
              <w:t xml:space="preserve"> Fee Rate</w:t>
            </w:r>
          </w:p>
        </w:tc>
      </w:tr>
      <w:tr w:rsidR="00570612" w:rsidRPr="00DE6A6A" w14:paraId="4D3357CA" w14:textId="77777777" w:rsidTr="00DE6A6A">
        <w:trPr>
          <w:trHeight w:val="324"/>
          <w:jc w:val="center"/>
        </w:trPr>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4A869CDE" w14:textId="77777777" w:rsidR="00570612" w:rsidRPr="00DE6A6A" w:rsidRDefault="00570612" w:rsidP="00570612">
            <w:pPr>
              <w:spacing w:line="240" w:lineRule="auto"/>
              <w:rPr>
                <w:rFonts w:eastAsia="Times New Roman"/>
                <w:color w:val="000000"/>
                <w:szCs w:val="24"/>
              </w:rPr>
            </w:pPr>
            <w:r w:rsidRPr="00DE6A6A">
              <w:rPr>
                <w:rFonts w:eastAsia="Times New Roman"/>
                <w:color w:val="000000"/>
                <w:szCs w:val="24"/>
              </w:rPr>
              <w:t>Filing</w:t>
            </w:r>
          </w:p>
        </w:tc>
        <w:tc>
          <w:tcPr>
            <w:tcW w:w="2120" w:type="dxa"/>
            <w:tcBorders>
              <w:top w:val="nil"/>
              <w:left w:val="nil"/>
              <w:bottom w:val="single" w:sz="8" w:space="0" w:color="auto"/>
              <w:right w:val="single" w:sz="8" w:space="0" w:color="auto"/>
            </w:tcBorders>
            <w:shd w:val="clear" w:color="auto" w:fill="auto"/>
            <w:noWrap/>
            <w:vAlign w:val="center"/>
            <w:hideMark/>
          </w:tcPr>
          <w:p w14:paraId="293CD85A" w14:textId="77777777" w:rsidR="00570612" w:rsidRPr="00DE6A6A" w:rsidRDefault="00570612" w:rsidP="00570612">
            <w:pPr>
              <w:spacing w:line="240" w:lineRule="auto"/>
              <w:jc w:val="center"/>
              <w:rPr>
                <w:rFonts w:eastAsia="Times New Roman"/>
                <w:color w:val="000000"/>
                <w:szCs w:val="24"/>
              </w:rPr>
            </w:pPr>
            <w:r>
              <w:rPr>
                <w:rFonts w:eastAsia="Times New Roman"/>
                <w:color w:val="000000"/>
                <w:szCs w:val="24"/>
              </w:rPr>
              <w:t>$300</w:t>
            </w:r>
          </w:p>
        </w:tc>
        <w:tc>
          <w:tcPr>
            <w:tcW w:w="2620" w:type="dxa"/>
            <w:tcBorders>
              <w:top w:val="nil"/>
              <w:left w:val="nil"/>
              <w:bottom w:val="single" w:sz="8" w:space="0" w:color="auto"/>
              <w:right w:val="single" w:sz="8" w:space="0" w:color="auto"/>
            </w:tcBorders>
            <w:shd w:val="clear" w:color="auto" w:fill="auto"/>
            <w:noWrap/>
            <w:vAlign w:val="center"/>
            <w:hideMark/>
          </w:tcPr>
          <w:p w14:paraId="1E44B729" w14:textId="77777777" w:rsidR="00570612" w:rsidRPr="00DE6A6A" w:rsidRDefault="00570612" w:rsidP="00570612">
            <w:pPr>
              <w:spacing w:line="240" w:lineRule="auto"/>
              <w:jc w:val="center"/>
              <w:rPr>
                <w:rFonts w:eastAsia="Times New Roman"/>
                <w:color w:val="000000"/>
                <w:szCs w:val="24"/>
              </w:rPr>
            </w:pPr>
            <w:r>
              <w:rPr>
                <w:rFonts w:eastAsia="Times New Roman"/>
                <w:color w:val="000000"/>
                <w:szCs w:val="24"/>
              </w:rPr>
              <w:t>$260</w:t>
            </w:r>
          </w:p>
        </w:tc>
      </w:tr>
      <w:tr w:rsidR="00570612" w:rsidRPr="00DE6A6A" w14:paraId="58383B07" w14:textId="77777777" w:rsidTr="00DE6A6A">
        <w:trPr>
          <w:trHeight w:val="324"/>
          <w:jc w:val="center"/>
        </w:trPr>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45BBCD8E" w14:textId="77777777" w:rsidR="00570612" w:rsidRPr="00DE6A6A" w:rsidRDefault="00570612" w:rsidP="00570612">
            <w:pPr>
              <w:spacing w:line="240" w:lineRule="auto"/>
              <w:rPr>
                <w:rFonts w:eastAsia="Times New Roman"/>
                <w:color w:val="000000"/>
                <w:szCs w:val="24"/>
              </w:rPr>
            </w:pPr>
            <w:r w:rsidRPr="00DE6A6A">
              <w:rPr>
                <w:rFonts w:eastAsia="Times New Roman"/>
                <w:color w:val="000000"/>
                <w:szCs w:val="24"/>
              </w:rPr>
              <w:t>Search</w:t>
            </w:r>
          </w:p>
        </w:tc>
        <w:tc>
          <w:tcPr>
            <w:tcW w:w="2120" w:type="dxa"/>
            <w:tcBorders>
              <w:top w:val="nil"/>
              <w:left w:val="nil"/>
              <w:bottom w:val="single" w:sz="8" w:space="0" w:color="auto"/>
              <w:right w:val="single" w:sz="8" w:space="0" w:color="auto"/>
            </w:tcBorders>
            <w:shd w:val="clear" w:color="auto" w:fill="auto"/>
            <w:noWrap/>
            <w:vAlign w:val="center"/>
            <w:hideMark/>
          </w:tcPr>
          <w:p w14:paraId="50C98D03" w14:textId="77777777" w:rsidR="00570612" w:rsidRPr="00DE6A6A" w:rsidRDefault="00570612" w:rsidP="00570612">
            <w:pPr>
              <w:spacing w:line="240" w:lineRule="auto"/>
              <w:jc w:val="center"/>
              <w:rPr>
                <w:rFonts w:eastAsia="Times New Roman"/>
                <w:color w:val="000000"/>
                <w:szCs w:val="24"/>
              </w:rPr>
            </w:pPr>
            <w:r>
              <w:rPr>
                <w:rFonts w:eastAsia="Times New Roman"/>
                <w:color w:val="000000"/>
                <w:szCs w:val="24"/>
              </w:rPr>
              <w:t>$660</w:t>
            </w:r>
            <w:r w:rsidRPr="003F546D">
              <w:rPr>
                <w:rFonts w:eastAsia="Times New Roman"/>
                <w:color w:val="000000"/>
                <w:szCs w:val="24"/>
              </w:rPr>
              <w:t xml:space="preserve"> </w:t>
            </w:r>
          </w:p>
        </w:tc>
        <w:tc>
          <w:tcPr>
            <w:tcW w:w="2620" w:type="dxa"/>
            <w:tcBorders>
              <w:top w:val="nil"/>
              <w:left w:val="nil"/>
              <w:bottom w:val="single" w:sz="8" w:space="0" w:color="auto"/>
              <w:right w:val="single" w:sz="8" w:space="0" w:color="auto"/>
            </w:tcBorders>
            <w:shd w:val="clear" w:color="auto" w:fill="auto"/>
            <w:noWrap/>
            <w:vAlign w:val="center"/>
            <w:hideMark/>
          </w:tcPr>
          <w:p w14:paraId="5F33906B" w14:textId="5A97CFDC" w:rsidR="00570612" w:rsidRPr="00DE6A6A" w:rsidRDefault="00570612" w:rsidP="00570612">
            <w:pPr>
              <w:spacing w:line="240" w:lineRule="auto"/>
              <w:jc w:val="center"/>
              <w:rPr>
                <w:rFonts w:eastAsia="Times New Roman"/>
                <w:color w:val="000000"/>
                <w:szCs w:val="24"/>
              </w:rPr>
            </w:pPr>
            <w:r>
              <w:rPr>
                <w:rFonts w:eastAsia="Times New Roman"/>
                <w:color w:val="000000"/>
                <w:szCs w:val="24"/>
              </w:rPr>
              <w:t>$</w:t>
            </w:r>
            <w:r w:rsidR="0011398C">
              <w:rPr>
                <w:rFonts w:eastAsia="Times New Roman"/>
                <w:color w:val="000000"/>
                <w:szCs w:val="24"/>
              </w:rPr>
              <w:t>2,040</w:t>
            </w:r>
          </w:p>
        </w:tc>
      </w:tr>
      <w:tr w:rsidR="00570612" w:rsidRPr="00DE6A6A" w14:paraId="641A5FA0" w14:textId="77777777" w:rsidTr="00DE6A6A">
        <w:trPr>
          <w:trHeight w:val="324"/>
          <w:jc w:val="center"/>
        </w:trPr>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003D5370" w14:textId="77777777" w:rsidR="00570612" w:rsidRPr="00DE6A6A" w:rsidRDefault="00570612" w:rsidP="00570612">
            <w:pPr>
              <w:spacing w:line="240" w:lineRule="auto"/>
              <w:rPr>
                <w:rFonts w:eastAsia="Times New Roman"/>
                <w:color w:val="000000"/>
                <w:szCs w:val="24"/>
              </w:rPr>
            </w:pPr>
            <w:r w:rsidRPr="00DE6A6A">
              <w:rPr>
                <w:rFonts w:eastAsia="Times New Roman"/>
                <w:color w:val="000000"/>
                <w:szCs w:val="24"/>
              </w:rPr>
              <w:t>Examination</w:t>
            </w:r>
          </w:p>
        </w:tc>
        <w:tc>
          <w:tcPr>
            <w:tcW w:w="2120" w:type="dxa"/>
            <w:tcBorders>
              <w:top w:val="nil"/>
              <w:left w:val="nil"/>
              <w:bottom w:val="single" w:sz="8" w:space="0" w:color="auto"/>
              <w:right w:val="single" w:sz="8" w:space="0" w:color="auto"/>
            </w:tcBorders>
            <w:shd w:val="clear" w:color="auto" w:fill="auto"/>
            <w:noWrap/>
            <w:vAlign w:val="center"/>
            <w:hideMark/>
          </w:tcPr>
          <w:p w14:paraId="4BB6A5A3" w14:textId="77777777" w:rsidR="00570612" w:rsidRPr="00DE6A6A" w:rsidRDefault="00570612" w:rsidP="00570612">
            <w:pPr>
              <w:spacing w:line="240" w:lineRule="auto"/>
              <w:jc w:val="center"/>
              <w:rPr>
                <w:rFonts w:eastAsia="Times New Roman"/>
                <w:color w:val="000000"/>
                <w:szCs w:val="24"/>
              </w:rPr>
            </w:pPr>
            <w:r>
              <w:rPr>
                <w:rFonts w:eastAsia="Times New Roman"/>
                <w:color w:val="000000"/>
                <w:szCs w:val="24"/>
              </w:rPr>
              <w:t>$760</w:t>
            </w:r>
          </w:p>
        </w:tc>
        <w:tc>
          <w:tcPr>
            <w:tcW w:w="2620" w:type="dxa"/>
            <w:tcBorders>
              <w:top w:val="nil"/>
              <w:left w:val="nil"/>
              <w:bottom w:val="single" w:sz="8" w:space="0" w:color="auto"/>
              <w:right w:val="single" w:sz="8" w:space="0" w:color="auto"/>
            </w:tcBorders>
            <w:shd w:val="clear" w:color="auto" w:fill="auto"/>
            <w:noWrap/>
            <w:vAlign w:val="center"/>
            <w:hideMark/>
          </w:tcPr>
          <w:p w14:paraId="38FD2FAA" w14:textId="0D0E055D" w:rsidR="00570612" w:rsidRPr="00DE6A6A" w:rsidRDefault="00570612" w:rsidP="0011398C">
            <w:pPr>
              <w:spacing w:line="240" w:lineRule="auto"/>
              <w:jc w:val="center"/>
              <w:rPr>
                <w:rFonts w:eastAsia="Times New Roman"/>
                <w:color w:val="000000"/>
                <w:szCs w:val="24"/>
              </w:rPr>
            </w:pPr>
            <w:r>
              <w:rPr>
                <w:rFonts w:eastAsia="Times New Roman"/>
                <w:color w:val="000000"/>
                <w:szCs w:val="24"/>
              </w:rPr>
              <w:t>$</w:t>
            </w:r>
            <w:r w:rsidR="0011398C">
              <w:rPr>
                <w:rFonts w:eastAsia="Times New Roman"/>
                <w:color w:val="000000"/>
                <w:szCs w:val="24"/>
              </w:rPr>
              <w:t>2,680</w:t>
            </w:r>
          </w:p>
        </w:tc>
      </w:tr>
      <w:tr w:rsidR="00570612" w:rsidRPr="00DE6A6A" w14:paraId="085B634C" w14:textId="77777777" w:rsidTr="00DE6A6A">
        <w:trPr>
          <w:trHeight w:val="324"/>
          <w:jc w:val="center"/>
        </w:trPr>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62D37948" w14:textId="77777777" w:rsidR="00570612" w:rsidRPr="00DE6A6A" w:rsidRDefault="00570612" w:rsidP="00570612">
            <w:pPr>
              <w:spacing w:line="240" w:lineRule="auto"/>
              <w:rPr>
                <w:rFonts w:eastAsia="Times New Roman"/>
                <w:color w:val="000000"/>
                <w:szCs w:val="24"/>
              </w:rPr>
            </w:pPr>
            <w:r w:rsidRPr="00DE6A6A">
              <w:rPr>
                <w:rFonts w:eastAsia="Times New Roman"/>
                <w:color w:val="000000"/>
                <w:szCs w:val="24"/>
              </w:rPr>
              <w:t>First RCE</w:t>
            </w:r>
          </w:p>
        </w:tc>
        <w:tc>
          <w:tcPr>
            <w:tcW w:w="2120" w:type="dxa"/>
            <w:tcBorders>
              <w:top w:val="nil"/>
              <w:left w:val="nil"/>
              <w:bottom w:val="single" w:sz="8" w:space="0" w:color="auto"/>
              <w:right w:val="single" w:sz="8" w:space="0" w:color="auto"/>
            </w:tcBorders>
            <w:shd w:val="clear" w:color="auto" w:fill="auto"/>
            <w:noWrap/>
            <w:vAlign w:val="center"/>
            <w:hideMark/>
          </w:tcPr>
          <w:p w14:paraId="65E0982B" w14:textId="77777777" w:rsidR="00570612" w:rsidRPr="00DE6A6A" w:rsidRDefault="00570612" w:rsidP="00570612">
            <w:pPr>
              <w:spacing w:line="240" w:lineRule="auto"/>
              <w:jc w:val="center"/>
              <w:rPr>
                <w:rFonts w:eastAsia="Times New Roman"/>
                <w:color w:val="000000"/>
                <w:szCs w:val="24"/>
              </w:rPr>
            </w:pPr>
            <w:r>
              <w:rPr>
                <w:rFonts w:eastAsia="Times New Roman"/>
                <w:color w:val="000000"/>
                <w:szCs w:val="24"/>
              </w:rPr>
              <w:t>$1,3</w:t>
            </w:r>
            <w:r w:rsidRPr="003F546D">
              <w:rPr>
                <w:rFonts w:eastAsia="Times New Roman"/>
                <w:color w:val="000000"/>
                <w:szCs w:val="24"/>
              </w:rPr>
              <w:t xml:space="preserve">00 </w:t>
            </w:r>
          </w:p>
        </w:tc>
        <w:tc>
          <w:tcPr>
            <w:tcW w:w="2620" w:type="dxa"/>
            <w:tcBorders>
              <w:top w:val="nil"/>
              <w:left w:val="nil"/>
              <w:bottom w:val="single" w:sz="8" w:space="0" w:color="auto"/>
              <w:right w:val="single" w:sz="8" w:space="0" w:color="auto"/>
            </w:tcBorders>
            <w:shd w:val="clear" w:color="auto" w:fill="auto"/>
            <w:noWrap/>
            <w:vAlign w:val="center"/>
            <w:hideMark/>
          </w:tcPr>
          <w:p w14:paraId="743AA1BA" w14:textId="6DF07D79" w:rsidR="00570612" w:rsidRPr="00DE6A6A" w:rsidRDefault="00570612" w:rsidP="0011398C">
            <w:pPr>
              <w:spacing w:line="240" w:lineRule="auto"/>
              <w:jc w:val="center"/>
              <w:rPr>
                <w:rFonts w:eastAsia="Times New Roman"/>
                <w:color w:val="000000"/>
                <w:szCs w:val="24"/>
              </w:rPr>
            </w:pPr>
            <w:r>
              <w:rPr>
                <w:rFonts w:eastAsia="Times New Roman"/>
                <w:color w:val="000000"/>
                <w:szCs w:val="24"/>
              </w:rPr>
              <w:t>$</w:t>
            </w:r>
            <w:r w:rsidR="0011398C">
              <w:rPr>
                <w:rFonts w:eastAsia="Times New Roman"/>
                <w:color w:val="000000"/>
                <w:szCs w:val="24"/>
              </w:rPr>
              <w:t>2,480</w:t>
            </w:r>
          </w:p>
        </w:tc>
      </w:tr>
      <w:tr w:rsidR="00570612" w:rsidRPr="00DE6A6A" w14:paraId="084087DC" w14:textId="77777777" w:rsidTr="00DE6A6A">
        <w:trPr>
          <w:trHeight w:val="324"/>
          <w:jc w:val="center"/>
        </w:trPr>
        <w:tc>
          <w:tcPr>
            <w:tcW w:w="2605" w:type="dxa"/>
            <w:tcBorders>
              <w:top w:val="nil"/>
              <w:left w:val="single" w:sz="4" w:space="0" w:color="auto"/>
              <w:bottom w:val="single" w:sz="4" w:space="0" w:color="auto"/>
              <w:right w:val="single" w:sz="4" w:space="0" w:color="auto"/>
            </w:tcBorders>
            <w:shd w:val="clear" w:color="000000" w:fill="F2F2F2"/>
            <w:noWrap/>
            <w:vAlign w:val="center"/>
            <w:hideMark/>
          </w:tcPr>
          <w:p w14:paraId="34FCFE80" w14:textId="77777777" w:rsidR="00570612" w:rsidRPr="00DE6A6A" w:rsidRDefault="00570612" w:rsidP="00570612">
            <w:pPr>
              <w:spacing w:line="240" w:lineRule="auto"/>
              <w:jc w:val="right"/>
              <w:rPr>
                <w:rFonts w:eastAsia="Times New Roman"/>
                <w:b/>
                <w:bCs/>
                <w:color w:val="000000"/>
                <w:szCs w:val="24"/>
              </w:rPr>
            </w:pPr>
            <w:r w:rsidRPr="00DE6A6A">
              <w:rPr>
                <w:rFonts w:eastAsia="Times New Roman"/>
                <w:b/>
                <w:bCs/>
                <w:color w:val="000000"/>
                <w:szCs w:val="24"/>
              </w:rPr>
              <w:t>Front</w:t>
            </w:r>
            <w:r>
              <w:rPr>
                <w:rFonts w:eastAsia="Times New Roman"/>
                <w:b/>
                <w:bCs/>
                <w:color w:val="000000"/>
                <w:szCs w:val="24"/>
              </w:rPr>
              <w:t>-</w:t>
            </w:r>
            <w:r w:rsidRPr="00DE6A6A">
              <w:rPr>
                <w:rFonts w:eastAsia="Times New Roman"/>
                <w:b/>
                <w:bCs/>
                <w:color w:val="000000"/>
                <w:szCs w:val="24"/>
              </w:rPr>
              <w:t>End Fees</w:t>
            </w:r>
          </w:p>
        </w:tc>
        <w:tc>
          <w:tcPr>
            <w:tcW w:w="2120" w:type="dxa"/>
            <w:tcBorders>
              <w:top w:val="nil"/>
              <w:left w:val="nil"/>
              <w:bottom w:val="single" w:sz="8" w:space="0" w:color="auto"/>
              <w:right w:val="single" w:sz="8" w:space="0" w:color="auto"/>
            </w:tcBorders>
            <w:shd w:val="clear" w:color="000000" w:fill="F2F2F2"/>
            <w:noWrap/>
            <w:vAlign w:val="center"/>
            <w:hideMark/>
          </w:tcPr>
          <w:p w14:paraId="68BC4E90" w14:textId="77777777" w:rsidR="00570612" w:rsidRPr="00DE6A6A" w:rsidRDefault="00570612" w:rsidP="00570612">
            <w:pPr>
              <w:spacing w:line="240" w:lineRule="auto"/>
              <w:jc w:val="center"/>
              <w:rPr>
                <w:rFonts w:eastAsia="Times New Roman"/>
                <w:b/>
                <w:bCs/>
                <w:color w:val="000000"/>
                <w:szCs w:val="24"/>
              </w:rPr>
            </w:pPr>
            <w:r>
              <w:rPr>
                <w:rFonts w:eastAsia="Times New Roman"/>
                <w:b/>
                <w:bCs/>
                <w:color w:val="000000"/>
                <w:szCs w:val="24"/>
              </w:rPr>
              <w:t>$3,020</w:t>
            </w:r>
          </w:p>
        </w:tc>
        <w:tc>
          <w:tcPr>
            <w:tcW w:w="2620" w:type="dxa"/>
            <w:tcBorders>
              <w:top w:val="nil"/>
              <w:left w:val="nil"/>
              <w:bottom w:val="single" w:sz="8" w:space="0" w:color="auto"/>
              <w:right w:val="single" w:sz="8" w:space="0" w:color="auto"/>
            </w:tcBorders>
            <w:shd w:val="clear" w:color="000000" w:fill="F2F2F2"/>
            <w:noWrap/>
            <w:vAlign w:val="center"/>
            <w:hideMark/>
          </w:tcPr>
          <w:p w14:paraId="1B1ED0E4" w14:textId="3E0A901B" w:rsidR="00570612" w:rsidRPr="00DE6A6A" w:rsidRDefault="00570612" w:rsidP="0011398C">
            <w:pPr>
              <w:spacing w:line="240" w:lineRule="auto"/>
              <w:jc w:val="center"/>
              <w:rPr>
                <w:rFonts w:eastAsia="Times New Roman"/>
                <w:b/>
                <w:bCs/>
                <w:color w:val="000000"/>
                <w:szCs w:val="24"/>
              </w:rPr>
            </w:pPr>
            <w:r>
              <w:rPr>
                <w:rFonts w:eastAsia="Times New Roman"/>
                <w:b/>
                <w:bCs/>
                <w:color w:val="000000"/>
                <w:szCs w:val="24"/>
              </w:rPr>
              <w:t>$</w:t>
            </w:r>
            <w:r w:rsidR="0011398C">
              <w:rPr>
                <w:rFonts w:eastAsia="Times New Roman"/>
                <w:b/>
                <w:bCs/>
                <w:color w:val="000000"/>
                <w:szCs w:val="24"/>
              </w:rPr>
              <w:t>7,460</w:t>
            </w:r>
          </w:p>
        </w:tc>
      </w:tr>
      <w:tr w:rsidR="00570612" w:rsidRPr="00DE6A6A" w14:paraId="5E4E9F34" w14:textId="77777777" w:rsidTr="00DE6A6A">
        <w:trPr>
          <w:trHeight w:val="324"/>
          <w:jc w:val="center"/>
        </w:trPr>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2EA8ABE9" w14:textId="77777777" w:rsidR="00570612" w:rsidRPr="00DE6A6A" w:rsidRDefault="00570612" w:rsidP="00570612">
            <w:pPr>
              <w:spacing w:line="240" w:lineRule="auto"/>
              <w:rPr>
                <w:rFonts w:eastAsia="Times New Roman"/>
                <w:color w:val="000000"/>
                <w:szCs w:val="24"/>
              </w:rPr>
            </w:pPr>
            <w:r w:rsidRPr="00DE6A6A">
              <w:rPr>
                <w:rFonts w:eastAsia="Times New Roman"/>
                <w:color w:val="000000"/>
                <w:szCs w:val="24"/>
              </w:rPr>
              <w:t>Issue</w:t>
            </w:r>
          </w:p>
        </w:tc>
        <w:tc>
          <w:tcPr>
            <w:tcW w:w="2120" w:type="dxa"/>
            <w:tcBorders>
              <w:top w:val="nil"/>
              <w:left w:val="nil"/>
              <w:bottom w:val="single" w:sz="8" w:space="0" w:color="auto"/>
              <w:right w:val="single" w:sz="8" w:space="0" w:color="auto"/>
            </w:tcBorders>
            <w:shd w:val="clear" w:color="auto" w:fill="auto"/>
            <w:noWrap/>
            <w:vAlign w:val="center"/>
            <w:hideMark/>
          </w:tcPr>
          <w:p w14:paraId="17D7CAD6" w14:textId="77777777" w:rsidR="00570612" w:rsidRPr="00DE6A6A" w:rsidRDefault="00570612" w:rsidP="00570612">
            <w:pPr>
              <w:spacing w:line="240" w:lineRule="auto"/>
              <w:jc w:val="center"/>
              <w:rPr>
                <w:rFonts w:eastAsia="Times New Roman"/>
                <w:color w:val="000000"/>
                <w:szCs w:val="24"/>
              </w:rPr>
            </w:pPr>
            <w:r>
              <w:rPr>
                <w:rFonts w:eastAsia="Times New Roman"/>
                <w:color w:val="000000"/>
                <w:szCs w:val="24"/>
              </w:rPr>
              <w:t>$1,000</w:t>
            </w:r>
          </w:p>
        </w:tc>
        <w:tc>
          <w:tcPr>
            <w:tcW w:w="2620" w:type="dxa"/>
            <w:tcBorders>
              <w:top w:val="nil"/>
              <w:left w:val="nil"/>
              <w:bottom w:val="single" w:sz="8" w:space="0" w:color="auto"/>
              <w:right w:val="single" w:sz="8" w:space="0" w:color="auto"/>
            </w:tcBorders>
            <w:shd w:val="clear" w:color="auto" w:fill="auto"/>
            <w:noWrap/>
            <w:vAlign w:val="center"/>
            <w:hideMark/>
          </w:tcPr>
          <w:p w14:paraId="4C8D2844" w14:textId="639A41B8" w:rsidR="00570612" w:rsidRPr="00DE6A6A" w:rsidRDefault="00570612" w:rsidP="0011398C">
            <w:pPr>
              <w:spacing w:line="240" w:lineRule="auto"/>
              <w:jc w:val="center"/>
              <w:rPr>
                <w:rFonts w:eastAsia="Times New Roman"/>
                <w:color w:val="000000"/>
                <w:szCs w:val="24"/>
              </w:rPr>
            </w:pPr>
            <w:r>
              <w:rPr>
                <w:rFonts w:eastAsia="Times New Roman"/>
                <w:color w:val="000000"/>
                <w:szCs w:val="24"/>
              </w:rPr>
              <w:t>$</w:t>
            </w:r>
            <w:r w:rsidR="0011398C">
              <w:rPr>
                <w:rFonts w:eastAsia="Times New Roman"/>
                <w:color w:val="000000"/>
                <w:szCs w:val="24"/>
              </w:rPr>
              <w:t>320</w:t>
            </w:r>
          </w:p>
        </w:tc>
      </w:tr>
      <w:tr w:rsidR="00570612" w:rsidRPr="00DE6A6A" w14:paraId="3A7E0C8A" w14:textId="77777777" w:rsidTr="00DE6A6A">
        <w:trPr>
          <w:trHeight w:val="324"/>
          <w:jc w:val="center"/>
        </w:trPr>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093E7A51" w14:textId="77777777" w:rsidR="00570612" w:rsidRPr="00DE6A6A" w:rsidRDefault="00570612" w:rsidP="00570612">
            <w:pPr>
              <w:spacing w:line="240" w:lineRule="auto"/>
              <w:rPr>
                <w:rFonts w:eastAsia="Times New Roman"/>
                <w:color w:val="000000"/>
                <w:szCs w:val="24"/>
              </w:rPr>
            </w:pPr>
            <w:r w:rsidRPr="00DE6A6A">
              <w:rPr>
                <w:rFonts w:eastAsia="Times New Roman"/>
                <w:color w:val="000000"/>
                <w:szCs w:val="24"/>
              </w:rPr>
              <w:t>1st Stage Maintenance</w:t>
            </w:r>
          </w:p>
        </w:tc>
        <w:tc>
          <w:tcPr>
            <w:tcW w:w="2120" w:type="dxa"/>
            <w:tcBorders>
              <w:top w:val="nil"/>
              <w:left w:val="nil"/>
              <w:bottom w:val="single" w:sz="8" w:space="0" w:color="auto"/>
              <w:right w:val="single" w:sz="8" w:space="0" w:color="auto"/>
            </w:tcBorders>
            <w:shd w:val="clear" w:color="auto" w:fill="auto"/>
            <w:noWrap/>
            <w:vAlign w:val="center"/>
            <w:hideMark/>
          </w:tcPr>
          <w:p w14:paraId="3CE72288" w14:textId="77777777" w:rsidR="00570612" w:rsidRPr="00DE6A6A" w:rsidRDefault="00570612" w:rsidP="00570612">
            <w:pPr>
              <w:spacing w:line="240" w:lineRule="auto"/>
              <w:jc w:val="center"/>
              <w:rPr>
                <w:rFonts w:eastAsia="Times New Roman"/>
                <w:color w:val="000000"/>
                <w:szCs w:val="24"/>
              </w:rPr>
            </w:pPr>
            <w:r w:rsidRPr="003F546D">
              <w:rPr>
                <w:rFonts w:eastAsia="Times New Roman"/>
                <w:color w:val="000000"/>
                <w:szCs w:val="24"/>
              </w:rPr>
              <w:t xml:space="preserve">$1,600 </w:t>
            </w:r>
          </w:p>
        </w:tc>
        <w:tc>
          <w:tcPr>
            <w:tcW w:w="2620" w:type="dxa"/>
            <w:tcBorders>
              <w:top w:val="nil"/>
              <w:left w:val="nil"/>
              <w:bottom w:val="single" w:sz="8" w:space="0" w:color="auto"/>
              <w:right w:val="single" w:sz="8" w:space="0" w:color="auto"/>
            </w:tcBorders>
            <w:shd w:val="clear" w:color="auto" w:fill="auto"/>
            <w:noWrap/>
            <w:vAlign w:val="center"/>
            <w:hideMark/>
          </w:tcPr>
          <w:p w14:paraId="0A24A296" w14:textId="2FD812AD" w:rsidR="00570612" w:rsidRPr="00DE6A6A" w:rsidRDefault="00570612" w:rsidP="0011398C">
            <w:pPr>
              <w:spacing w:line="240" w:lineRule="auto"/>
              <w:jc w:val="center"/>
              <w:rPr>
                <w:rFonts w:eastAsia="Times New Roman"/>
                <w:color w:val="000000"/>
                <w:szCs w:val="24"/>
              </w:rPr>
            </w:pPr>
            <w:r>
              <w:rPr>
                <w:rFonts w:eastAsia="Times New Roman"/>
                <w:color w:val="000000"/>
                <w:szCs w:val="24"/>
              </w:rPr>
              <w:t>$1,</w:t>
            </w:r>
            <w:r w:rsidR="0011398C">
              <w:rPr>
                <w:rFonts w:eastAsia="Times New Roman"/>
                <w:color w:val="000000"/>
                <w:szCs w:val="24"/>
              </w:rPr>
              <w:t>400</w:t>
            </w:r>
          </w:p>
        </w:tc>
      </w:tr>
      <w:tr w:rsidR="00570612" w:rsidRPr="00DE6A6A" w14:paraId="65C0E9AC" w14:textId="77777777" w:rsidTr="00DE6A6A">
        <w:trPr>
          <w:trHeight w:val="324"/>
          <w:jc w:val="center"/>
        </w:trPr>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10B3DEE1" w14:textId="77777777" w:rsidR="00570612" w:rsidRPr="00DE6A6A" w:rsidRDefault="00570612" w:rsidP="00570612">
            <w:pPr>
              <w:spacing w:line="240" w:lineRule="auto"/>
              <w:rPr>
                <w:rFonts w:eastAsia="Times New Roman"/>
                <w:color w:val="000000"/>
                <w:szCs w:val="24"/>
              </w:rPr>
            </w:pPr>
            <w:r w:rsidRPr="00DE6A6A">
              <w:rPr>
                <w:rFonts w:eastAsia="Times New Roman"/>
                <w:color w:val="000000"/>
                <w:szCs w:val="24"/>
              </w:rPr>
              <w:t>2nd Stage Maintenance</w:t>
            </w:r>
          </w:p>
        </w:tc>
        <w:tc>
          <w:tcPr>
            <w:tcW w:w="2120" w:type="dxa"/>
            <w:tcBorders>
              <w:top w:val="nil"/>
              <w:left w:val="nil"/>
              <w:bottom w:val="single" w:sz="8" w:space="0" w:color="auto"/>
              <w:right w:val="single" w:sz="8" w:space="0" w:color="auto"/>
            </w:tcBorders>
            <w:shd w:val="clear" w:color="auto" w:fill="auto"/>
            <w:noWrap/>
            <w:vAlign w:val="center"/>
            <w:hideMark/>
          </w:tcPr>
          <w:p w14:paraId="5F7A21EC" w14:textId="77777777" w:rsidR="00570612" w:rsidRPr="00DE6A6A" w:rsidRDefault="00570612" w:rsidP="00570612">
            <w:pPr>
              <w:spacing w:line="240" w:lineRule="auto"/>
              <w:jc w:val="center"/>
              <w:rPr>
                <w:rFonts w:eastAsia="Times New Roman"/>
                <w:color w:val="000000"/>
                <w:szCs w:val="24"/>
              </w:rPr>
            </w:pPr>
            <w:r w:rsidRPr="003F546D">
              <w:rPr>
                <w:rFonts w:eastAsia="Times New Roman"/>
                <w:color w:val="000000"/>
                <w:szCs w:val="24"/>
              </w:rPr>
              <w:t xml:space="preserve">$3,600 </w:t>
            </w:r>
          </w:p>
        </w:tc>
        <w:tc>
          <w:tcPr>
            <w:tcW w:w="2620" w:type="dxa"/>
            <w:tcBorders>
              <w:top w:val="nil"/>
              <w:left w:val="nil"/>
              <w:bottom w:val="single" w:sz="8" w:space="0" w:color="auto"/>
              <w:right w:val="single" w:sz="8" w:space="0" w:color="auto"/>
            </w:tcBorders>
            <w:shd w:val="clear" w:color="auto" w:fill="auto"/>
            <w:noWrap/>
            <w:vAlign w:val="center"/>
            <w:hideMark/>
          </w:tcPr>
          <w:p w14:paraId="6B743FCF" w14:textId="0F5140BB" w:rsidR="00570612" w:rsidRPr="00DE6A6A" w:rsidRDefault="00570612" w:rsidP="0011398C">
            <w:pPr>
              <w:spacing w:line="240" w:lineRule="auto"/>
              <w:jc w:val="center"/>
              <w:rPr>
                <w:rFonts w:eastAsia="Times New Roman"/>
                <w:color w:val="000000"/>
                <w:szCs w:val="24"/>
              </w:rPr>
            </w:pPr>
            <w:r>
              <w:rPr>
                <w:rFonts w:eastAsia="Times New Roman"/>
                <w:color w:val="000000"/>
                <w:szCs w:val="24"/>
              </w:rPr>
              <w:t>$</w:t>
            </w:r>
            <w:r w:rsidR="0011398C">
              <w:rPr>
                <w:rFonts w:eastAsia="Times New Roman"/>
                <w:color w:val="000000"/>
                <w:szCs w:val="24"/>
              </w:rPr>
              <w:t>3,140</w:t>
            </w:r>
          </w:p>
        </w:tc>
      </w:tr>
      <w:tr w:rsidR="00570612" w:rsidRPr="00DE6A6A" w14:paraId="2961C910" w14:textId="77777777" w:rsidTr="00DE6A6A">
        <w:trPr>
          <w:trHeight w:val="324"/>
          <w:jc w:val="center"/>
        </w:trPr>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34D166E4" w14:textId="77777777" w:rsidR="00570612" w:rsidRPr="00DE6A6A" w:rsidRDefault="00570612" w:rsidP="00570612">
            <w:pPr>
              <w:spacing w:line="240" w:lineRule="auto"/>
              <w:rPr>
                <w:rFonts w:eastAsia="Times New Roman"/>
                <w:color w:val="000000"/>
                <w:szCs w:val="24"/>
              </w:rPr>
            </w:pPr>
            <w:r w:rsidRPr="00DE6A6A">
              <w:rPr>
                <w:rFonts w:eastAsia="Times New Roman"/>
                <w:color w:val="000000"/>
                <w:szCs w:val="24"/>
              </w:rPr>
              <w:t>3rd Stage Maintenance</w:t>
            </w:r>
          </w:p>
        </w:tc>
        <w:tc>
          <w:tcPr>
            <w:tcW w:w="2120" w:type="dxa"/>
            <w:tcBorders>
              <w:top w:val="nil"/>
              <w:left w:val="nil"/>
              <w:bottom w:val="single" w:sz="8" w:space="0" w:color="auto"/>
              <w:right w:val="single" w:sz="8" w:space="0" w:color="auto"/>
            </w:tcBorders>
            <w:shd w:val="clear" w:color="auto" w:fill="auto"/>
            <w:noWrap/>
            <w:vAlign w:val="center"/>
            <w:hideMark/>
          </w:tcPr>
          <w:p w14:paraId="606518E2" w14:textId="77777777" w:rsidR="00570612" w:rsidRPr="00DE6A6A" w:rsidRDefault="00570612" w:rsidP="00570612">
            <w:pPr>
              <w:spacing w:line="240" w:lineRule="auto"/>
              <w:jc w:val="center"/>
              <w:rPr>
                <w:rFonts w:eastAsia="Times New Roman"/>
                <w:color w:val="000000"/>
                <w:szCs w:val="24"/>
              </w:rPr>
            </w:pPr>
            <w:r w:rsidRPr="003F546D">
              <w:rPr>
                <w:rFonts w:eastAsia="Times New Roman"/>
                <w:color w:val="000000"/>
                <w:szCs w:val="24"/>
              </w:rPr>
              <w:t xml:space="preserve">$7,400 </w:t>
            </w:r>
          </w:p>
        </w:tc>
        <w:tc>
          <w:tcPr>
            <w:tcW w:w="2620" w:type="dxa"/>
            <w:tcBorders>
              <w:top w:val="nil"/>
              <w:left w:val="nil"/>
              <w:bottom w:val="single" w:sz="8" w:space="0" w:color="auto"/>
              <w:right w:val="single" w:sz="8" w:space="0" w:color="auto"/>
            </w:tcBorders>
            <w:shd w:val="clear" w:color="auto" w:fill="auto"/>
            <w:noWrap/>
            <w:vAlign w:val="center"/>
            <w:hideMark/>
          </w:tcPr>
          <w:p w14:paraId="21789110" w14:textId="3B2CFD28" w:rsidR="00570612" w:rsidRPr="00DE6A6A" w:rsidRDefault="00570612" w:rsidP="0011398C">
            <w:pPr>
              <w:spacing w:line="240" w:lineRule="auto"/>
              <w:jc w:val="center"/>
              <w:rPr>
                <w:rFonts w:eastAsia="Times New Roman"/>
                <w:color w:val="000000"/>
                <w:szCs w:val="24"/>
              </w:rPr>
            </w:pPr>
            <w:r>
              <w:rPr>
                <w:rFonts w:eastAsia="Times New Roman"/>
                <w:color w:val="000000"/>
                <w:szCs w:val="24"/>
              </w:rPr>
              <w:t>$</w:t>
            </w:r>
            <w:r w:rsidR="0011398C">
              <w:rPr>
                <w:rFonts w:eastAsia="Times New Roman"/>
                <w:color w:val="000000"/>
                <w:szCs w:val="24"/>
              </w:rPr>
              <w:t>6,480</w:t>
            </w:r>
            <w:r w:rsidRPr="003F546D">
              <w:rPr>
                <w:rFonts w:eastAsia="Times New Roman"/>
                <w:color w:val="000000"/>
                <w:szCs w:val="24"/>
              </w:rPr>
              <w:t xml:space="preserve"> </w:t>
            </w:r>
          </w:p>
        </w:tc>
      </w:tr>
      <w:tr w:rsidR="00570612" w:rsidRPr="00DE6A6A" w14:paraId="136E17C5" w14:textId="77777777" w:rsidTr="00DE6A6A">
        <w:trPr>
          <w:trHeight w:val="324"/>
          <w:jc w:val="center"/>
        </w:trPr>
        <w:tc>
          <w:tcPr>
            <w:tcW w:w="2605" w:type="dxa"/>
            <w:tcBorders>
              <w:top w:val="nil"/>
              <w:left w:val="single" w:sz="4" w:space="0" w:color="auto"/>
              <w:bottom w:val="single" w:sz="4" w:space="0" w:color="auto"/>
              <w:right w:val="single" w:sz="4" w:space="0" w:color="auto"/>
            </w:tcBorders>
            <w:shd w:val="clear" w:color="000000" w:fill="F2F2F2"/>
            <w:noWrap/>
            <w:vAlign w:val="center"/>
            <w:hideMark/>
          </w:tcPr>
          <w:p w14:paraId="276B31C5" w14:textId="77777777" w:rsidR="00570612" w:rsidRPr="00DE6A6A" w:rsidRDefault="00570612" w:rsidP="00570612">
            <w:pPr>
              <w:spacing w:line="240" w:lineRule="auto"/>
              <w:jc w:val="right"/>
              <w:rPr>
                <w:rFonts w:eastAsia="Times New Roman"/>
                <w:b/>
                <w:bCs/>
                <w:color w:val="000000"/>
                <w:szCs w:val="24"/>
              </w:rPr>
            </w:pPr>
            <w:r w:rsidRPr="00DE6A6A">
              <w:rPr>
                <w:rFonts w:eastAsia="Times New Roman"/>
                <w:b/>
                <w:bCs/>
                <w:color w:val="000000"/>
                <w:szCs w:val="24"/>
              </w:rPr>
              <w:lastRenderedPageBreak/>
              <w:t>Back</w:t>
            </w:r>
            <w:r>
              <w:rPr>
                <w:rFonts w:eastAsia="Times New Roman"/>
                <w:b/>
                <w:bCs/>
                <w:color w:val="000000"/>
                <w:szCs w:val="24"/>
              </w:rPr>
              <w:t>-</w:t>
            </w:r>
            <w:r w:rsidRPr="00DE6A6A">
              <w:rPr>
                <w:rFonts w:eastAsia="Times New Roman"/>
                <w:b/>
                <w:bCs/>
                <w:color w:val="000000"/>
                <w:szCs w:val="24"/>
              </w:rPr>
              <w:t>End Fees</w:t>
            </w:r>
          </w:p>
        </w:tc>
        <w:tc>
          <w:tcPr>
            <w:tcW w:w="2120" w:type="dxa"/>
            <w:tcBorders>
              <w:top w:val="nil"/>
              <w:left w:val="nil"/>
              <w:bottom w:val="single" w:sz="8" w:space="0" w:color="auto"/>
              <w:right w:val="single" w:sz="8" w:space="0" w:color="auto"/>
            </w:tcBorders>
            <w:shd w:val="clear" w:color="000000" w:fill="F2F2F2"/>
            <w:noWrap/>
            <w:vAlign w:val="center"/>
            <w:hideMark/>
          </w:tcPr>
          <w:p w14:paraId="56612CEE" w14:textId="77777777" w:rsidR="00570612" w:rsidRPr="00DE6A6A" w:rsidRDefault="00570612" w:rsidP="00570612">
            <w:pPr>
              <w:spacing w:line="240" w:lineRule="auto"/>
              <w:jc w:val="center"/>
              <w:rPr>
                <w:rFonts w:eastAsia="Times New Roman"/>
                <w:b/>
                <w:bCs/>
                <w:color w:val="000000"/>
                <w:szCs w:val="24"/>
              </w:rPr>
            </w:pPr>
            <w:r>
              <w:rPr>
                <w:rFonts w:eastAsia="Times New Roman"/>
                <w:b/>
                <w:bCs/>
                <w:color w:val="000000"/>
                <w:szCs w:val="24"/>
              </w:rPr>
              <w:t>$13,600</w:t>
            </w:r>
          </w:p>
        </w:tc>
        <w:tc>
          <w:tcPr>
            <w:tcW w:w="2620" w:type="dxa"/>
            <w:tcBorders>
              <w:top w:val="nil"/>
              <w:left w:val="nil"/>
              <w:bottom w:val="single" w:sz="8" w:space="0" w:color="auto"/>
              <w:right w:val="single" w:sz="8" w:space="0" w:color="auto"/>
            </w:tcBorders>
            <w:shd w:val="clear" w:color="000000" w:fill="F2F2F2"/>
            <w:noWrap/>
            <w:vAlign w:val="center"/>
            <w:hideMark/>
          </w:tcPr>
          <w:p w14:paraId="6905828C" w14:textId="47F8BC5A" w:rsidR="00570612" w:rsidRPr="00DE6A6A" w:rsidRDefault="00570612" w:rsidP="0011398C">
            <w:pPr>
              <w:spacing w:line="240" w:lineRule="auto"/>
              <w:jc w:val="center"/>
              <w:rPr>
                <w:rFonts w:eastAsia="Times New Roman"/>
                <w:b/>
                <w:bCs/>
                <w:color w:val="000000"/>
                <w:szCs w:val="24"/>
              </w:rPr>
            </w:pPr>
            <w:r>
              <w:rPr>
                <w:rFonts w:eastAsia="Times New Roman"/>
                <w:b/>
                <w:bCs/>
                <w:color w:val="000000"/>
                <w:szCs w:val="24"/>
              </w:rPr>
              <w:t>$11,</w:t>
            </w:r>
            <w:r w:rsidR="0011398C">
              <w:rPr>
                <w:rFonts w:eastAsia="Times New Roman"/>
                <w:b/>
                <w:bCs/>
                <w:color w:val="000000"/>
                <w:szCs w:val="24"/>
              </w:rPr>
              <w:t>340</w:t>
            </w:r>
          </w:p>
        </w:tc>
      </w:tr>
      <w:tr w:rsidR="00570612" w:rsidRPr="00DE6A6A" w14:paraId="5EFE2B18" w14:textId="77777777" w:rsidTr="00DE6A6A">
        <w:trPr>
          <w:trHeight w:val="324"/>
          <w:jc w:val="center"/>
        </w:trPr>
        <w:tc>
          <w:tcPr>
            <w:tcW w:w="2605" w:type="dxa"/>
            <w:tcBorders>
              <w:top w:val="nil"/>
              <w:left w:val="single" w:sz="4" w:space="0" w:color="auto"/>
              <w:bottom w:val="single" w:sz="4" w:space="0" w:color="auto"/>
              <w:right w:val="single" w:sz="4" w:space="0" w:color="auto"/>
            </w:tcBorders>
            <w:shd w:val="clear" w:color="000000" w:fill="D9D9D9"/>
            <w:noWrap/>
            <w:vAlign w:val="center"/>
            <w:hideMark/>
          </w:tcPr>
          <w:p w14:paraId="01928B0E" w14:textId="77777777" w:rsidR="00570612" w:rsidRPr="00DE6A6A" w:rsidRDefault="00570612" w:rsidP="00570612">
            <w:pPr>
              <w:spacing w:line="240" w:lineRule="auto"/>
              <w:jc w:val="right"/>
              <w:rPr>
                <w:rFonts w:eastAsia="Times New Roman"/>
                <w:b/>
                <w:bCs/>
                <w:color w:val="000000"/>
                <w:szCs w:val="24"/>
              </w:rPr>
            </w:pPr>
            <w:r w:rsidRPr="00DE6A6A">
              <w:rPr>
                <w:rFonts w:eastAsia="Times New Roman"/>
                <w:b/>
                <w:bCs/>
                <w:color w:val="000000"/>
                <w:szCs w:val="24"/>
              </w:rPr>
              <w:t>Total Fees</w:t>
            </w:r>
          </w:p>
        </w:tc>
        <w:tc>
          <w:tcPr>
            <w:tcW w:w="2120" w:type="dxa"/>
            <w:tcBorders>
              <w:top w:val="nil"/>
              <w:left w:val="nil"/>
              <w:bottom w:val="single" w:sz="8" w:space="0" w:color="auto"/>
              <w:right w:val="single" w:sz="8" w:space="0" w:color="auto"/>
            </w:tcBorders>
            <w:shd w:val="clear" w:color="000000" w:fill="D9D9D9"/>
            <w:noWrap/>
            <w:vAlign w:val="center"/>
            <w:hideMark/>
          </w:tcPr>
          <w:p w14:paraId="6DED4B2F" w14:textId="77777777" w:rsidR="00570612" w:rsidRPr="00DE6A6A" w:rsidRDefault="00570612" w:rsidP="00570612">
            <w:pPr>
              <w:spacing w:line="240" w:lineRule="auto"/>
              <w:jc w:val="center"/>
              <w:rPr>
                <w:rFonts w:eastAsia="Times New Roman"/>
                <w:b/>
                <w:bCs/>
                <w:color w:val="000000"/>
                <w:szCs w:val="24"/>
              </w:rPr>
            </w:pPr>
            <w:r>
              <w:rPr>
                <w:rFonts w:eastAsia="Times New Roman"/>
                <w:b/>
                <w:bCs/>
                <w:color w:val="000000"/>
                <w:szCs w:val="24"/>
              </w:rPr>
              <w:t>$16,620</w:t>
            </w:r>
          </w:p>
        </w:tc>
        <w:tc>
          <w:tcPr>
            <w:tcW w:w="2620" w:type="dxa"/>
            <w:tcBorders>
              <w:top w:val="nil"/>
              <w:left w:val="nil"/>
              <w:bottom w:val="single" w:sz="8" w:space="0" w:color="auto"/>
              <w:right w:val="single" w:sz="8" w:space="0" w:color="auto"/>
            </w:tcBorders>
            <w:shd w:val="clear" w:color="000000" w:fill="D9D9D9"/>
            <w:noWrap/>
            <w:vAlign w:val="center"/>
            <w:hideMark/>
          </w:tcPr>
          <w:p w14:paraId="436A45A2" w14:textId="2C5E93DA" w:rsidR="00570612" w:rsidRPr="00DE6A6A" w:rsidRDefault="00570612" w:rsidP="0011398C">
            <w:pPr>
              <w:spacing w:line="240" w:lineRule="auto"/>
              <w:jc w:val="center"/>
              <w:rPr>
                <w:rFonts w:eastAsia="Times New Roman"/>
                <w:b/>
                <w:bCs/>
                <w:color w:val="000000"/>
                <w:szCs w:val="24"/>
              </w:rPr>
            </w:pPr>
            <w:r>
              <w:rPr>
                <w:rFonts w:eastAsia="Times New Roman"/>
                <w:b/>
                <w:bCs/>
                <w:color w:val="000000"/>
                <w:szCs w:val="24"/>
              </w:rPr>
              <w:t>$18,</w:t>
            </w:r>
            <w:r w:rsidR="0011398C">
              <w:rPr>
                <w:rFonts w:eastAsia="Times New Roman"/>
                <w:b/>
                <w:bCs/>
                <w:color w:val="000000"/>
                <w:szCs w:val="24"/>
              </w:rPr>
              <w:t>800</w:t>
            </w:r>
          </w:p>
        </w:tc>
      </w:tr>
    </w:tbl>
    <w:p w14:paraId="57C8305A" w14:textId="77777777" w:rsidR="008B7B4F" w:rsidRDefault="008B7B4F" w:rsidP="00873D48">
      <w:pPr>
        <w:pStyle w:val="ParagraphSpace"/>
      </w:pPr>
    </w:p>
    <w:p w14:paraId="35F3D778" w14:textId="77777777" w:rsidR="00DE6A6A" w:rsidRDefault="00DE6A6A" w:rsidP="009C343B">
      <w:pPr>
        <w:pStyle w:val="ParagraphSpace"/>
      </w:pPr>
      <w:r>
        <w:t>T</w:t>
      </w:r>
      <w:r w:rsidRPr="002C6A8D">
        <w:t xml:space="preserve">his alternative </w:t>
      </w:r>
      <w:r w:rsidR="00C339EE">
        <w:t>could present</w:t>
      </w:r>
      <w:r w:rsidRPr="002C6A8D">
        <w:t xml:space="preserve"> significant barriers to those seeking patent protection, because front-end fees would increase significantly for all applicants, even with small and micro entity fee reductions.  </w:t>
      </w:r>
      <w:r>
        <w:t xml:space="preserve">Further, this alternative is counter to the Office’s general philosophy to charge applicants and holders </w:t>
      </w:r>
      <w:r w:rsidR="00C339EE">
        <w:t>lower</w:t>
      </w:r>
      <w:r>
        <w:t xml:space="preserve"> fees when they have </w:t>
      </w:r>
      <w:r w:rsidR="00C339EE">
        <w:t>less</w:t>
      </w:r>
      <w:r>
        <w:t xml:space="preserve"> information about the relative value of their innovation.  During the initial application stages, applicants often are not sure of the value of their innovation, thus lower front-end fees serve to encourage innovation, even though these front-end services are more costly to the Office.  At the back-end, i.e., for maintenance fee payments, applicants know more information related to the commercial value of their innovation and can therefore make more informed decisions rega</w:t>
      </w:r>
      <w:r w:rsidR="0086407D">
        <w:t>rding maintenance fee payments.</w:t>
      </w:r>
    </w:p>
    <w:p w14:paraId="669DEA36" w14:textId="77777777" w:rsidR="00DE6A6A" w:rsidRDefault="00DE6A6A" w:rsidP="009C343B">
      <w:pPr>
        <w:pStyle w:val="ParagraphSpace"/>
        <w:tabs>
          <w:tab w:val="left" w:pos="3024"/>
        </w:tabs>
      </w:pPr>
    </w:p>
    <w:p w14:paraId="532F0EBB" w14:textId="20C618B4" w:rsidR="00C339EE" w:rsidRDefault="00DE6A6A" w:rsidP="009C343B">
      <w:pPr>
        <w:rPr>
          <w:rFonts w:eastAsiaTheme="minorHAnsi"/>
        </w:rPr>
      </w:pPr>
      <w:r>
        <w:t xml:space="preserve">Setting fees at cost recovery is a common practice in the Federal Government.  OMB Circular A-25: </w:t>
      </w:r>
      <w:r w:rsidRPr="00A844BC">
        <w:rPr>
          <w:i/>
        </w:rPr>
        <w:t>User Charges</w:t>
      </w:r>
      <w:r>
        <w:t xml:space="preserve"> provides guidance stating that user charges (fees) should be sufficient to recover the full cost to the Federal Government of providing the service, resource, or good when the </w:t>
      </w:r>
      <w:r w:rsidR="00CD0C8C">
        <w:t>g</w:t>
      </w:r>
      <w:r>
        <w:t xml:space="preserve">overnment is acting in its capacity as sovereign.  However, there are several complexities in achieving individual fee cost recovery for the patent fee schedule.  The most significant is the </w:t>
      </w:r>
      <w:r w:rsidR="00531156">
        <w:t xml:space="preserve">statuatory </w:t>
      </w:r>
      <w:r>
        <w:t xml:space="preserve">requirement to provide a 50 percent discount on fees to small entities and a 75 percent discount on fees to micro entities.  The Office looked at several options for designing this alternative.  For example, the Office considered increasing the fee paid by large entities to recover the lost revenue associated with the 50 and 75 percent discounts.  However, this would seem to be unduly punitive to </w:t>
      </w:r>
      <w:r>
        <w:lastRenderedPageBreak/>
        <w:t>large entities.  Instead, the Office decided to adjust the large entity fee so that it reflects the full cost of the service provided, and recover lost revenue from small and micro entity discounts throug</w:t>
      </w:r>
      <w:r w:rsidR="00C339EE">
        <w:t>h other fees</w:t>
      </w:r>
      <w:r>
        <w:t xml:space="preserve">.  However, because most fees are set at individual large fee cost recovery, there are not many </w:t>
      </w:r>
      <w:r w:rsidR="00C339EE">
        <w:t>remaining fees</w:t>
      </w:r>
      <w:r>
        <w:t xml:space="preserve"> available to provide subsidies to recover the revenue shortfall.  </w:t>
      </w:r>
      <w:r w:rsidR="00C339EE">
        <w:t>There are some fees for which cost data is not available</w:t>
      </w:r>
      <w:r w:rsidR="00046480">
        <w:t>;</w:t>
      </w:r>
      <w:r w:rsidR="00C339EE">
        <w:t xml:space="preserve"> for these fees the Office chose to retain the current fee rates in this alternative</w:t>
      </w:r>
      <w:r w:rsidR="00C339EE">
        <w:rPr>
          <w:rFonts w:eastAsiaTheme="minorHAnsi"/>
        </w:rPr>
        <w:t>.</w:t>
      </w:r>
    </w:p>
    <w:p w14:paraId="4F54F21A" w14:textId="77777777" w:rsidR="00C339EE" w:rsidRDefault="00C339EE" w:rsidP="009C343B">
      <w:pPr>
        <w:rPr>
          <w:rFonts w:eastAsiaTheme="minorHAnsi"/>
        </w:rPr>
      </w:pPr>
    </w:p>
    <w:p w14:paraId="08D8A4F1" w14:textId="77777777" w:rsidR="0086407D" w:rsidRDefault="00DE6A6A" w:rsidP="009C343B">
      <w:pPr>
        <w:rPr>
          <w:rFonts w:eastAsiaTheme="minorHAnsi"/>
        </w:rPr>
      </w:pPr>
      <w:r>
        <w:rPr>
          <w:rFonts w:eastAsiaTheme="minorHAnsi"/>
        </w:rPr>
        <w:t>A final complexity is that the Office did not receive revenue equal to the full cost of examining the applications currently comprising the backlog when those applications were filed (application fees are set below the cost of the Office).</w:t>
      </w:r>
      <w:r w:rsidR="00C339EE">
        <w:rPr>
          <w:rFonts w:eastAsiaTheme="minorHAnsi"/>
        </w:rPr>
        <w:t xml:space="preserve">  Therefore, if the Office were to implement this alternative, </w:t>
      </w:r>
      <w:r w:rsidR="00AC4856">
        <w:rPr>
          <w:rFonts w:eastAsiaTheme="minorHAnsi"/>
        </w:rPr>
        <w:t>the Office would need to address this funding gap as well.</w:t>
      </w:r>
      <w:r>
        <w:rPr>
          <w:rFonts w:eastAsiaTheme="minorHAnsi"/>
        </w:rPr>
        <w:t xml:space="preserve">  (</w:t>
      </w:r>
      <w:r w:rsidRPr="009A4EAC">
        <w:rPr>
          <w:rFonts w:eastAsiaTheme="minorHAnsi"/>
          <w:i/>
        </w:rPr>
        <w:t>See</w:t>
      </w:r>
      <w:r w:rsidRPr="009A4EAC">
        <w:rPr>
          <w:rFonts w:eastAsiaTheme="minorHAnsi"/>
        </w:rPr>
        <w:t xml:space="preserve"> </w:t>
      </w:r>
      <w:r>
        <w:rPr>
          <w:rFonts w:eastAsiaTheme="minorHAnsi"/>
        </w:rPr>
        <w:t>s</w:t>
      </w:r>
      <w:r w:rsidRPr="009A4EAC">
        <w:rPr>
          <w:rFonts w:eastAsiaTheme="minorHAnsi"/>
        </w:rPr>
        <w:t>ection 1.3</w:t>
      </w:r>
      <w:r>
        <w:rPr>
          <w:rFonts w:eastAsiaTheme="minorHAnsi"/>
        </w:rPr>
        <w:t xml:space="preserve"> describing how the Office operated prior to fee setting authority under the AIA).</w:t>
      </w:r>
    </w:p>
    <w:p w14:paraId="7A3C6EB0" w14:textId="77777777" w:rsidR="00DE6A6A" w:rsidRDefault="00DE6A6A" w:rsidP="009C343B">
      <w:pPr>
        <w:rPr>
          <w:rFonts w:eastAsiaTheme="minorHAnsi"/>
        </w:rPr>
      </w:pPr>
    </w:p>
    <w:p w14:paraId="7B6F5E87" w14:textId="435ACCCA" w:rsidR="0086407D" w:rsidRDefault="00DE6A6A" w:rsidP="009C343B">
      <w:r>
        <w:rPr>
          <w:rFonts w:eastAsiaTheme="minorHAnsi"/>
        </w:rPr>
        <w:t xml:space="preserve">Given these complexities, the Office requires more revenue to sustain operations than a simple cost recovery alternative would generate.  Therefore, the Office adjusted </w:t>
      </w:r>
      <w:r>
        <w:t>maintenance fee rates</w:t>
      </w:r>
      <w:r>
        <w:rPr>
          <w:rFonts w:eastAsiaTheme="minorHAnsi"/>
        </w:rPr>
        <w:t xml:space="preserve"> to ensure that the aggrega</w:t>
      </w:r>
      <w:r w:rsidR="00CC73EA">
        <w:rPr>
          <w:rFonts w:eastAsiaTheme="minorHAnsi"/>
        </w:rPr>
        <w:t>te costs laid out in the FY 2020</w:t>
      </w:r>
      <w:r>
        <w:rPr>
          <w:rFonts w:eastAsiaTheme="minorHAnsi"/>
        </w:rPr>
        <w:t xml:space="preserve"> </w:t>
      </w:r>
      <w:r w:rsidR="00E054B2">
        <w:rPr>
          <w:rFonts w:eastAsiaTheme="minorHAnsi"/>
        </w:rPr>
        <w:t>B</w:t>
      </w:r>
      <w:r>
        <w:rPr>
          <w:rFonts w:eastAsiaTheme="minorHAnsi"/>
        </w:rPr>
        <w:t xml:space="preserve">udget were met.  As a result, this alternative </w:t>
      </w:r>
      <w:r w:rsidR="00CC73EA">
        <w:rPr>
          <w:rFonts w:eastAsiaTheme="minorHAnsi"/>
        </w:rPr>
        <w:t>includes maintenance fees set</w:t>
      </w:r>
      <w:r>
        <w:rPr>
          <w:rFonts w:eastAsiaTheme="minorHAnsi"/>
        </w:rPr>
        <w:t xml:space="preserve"> approximately </w:t>
      </w:r>
      <w:r w:rsidR="00064E0F">
        <w:rPr>
          <w:rFonts w:eastAsiaTheme="minorHAnsi"/>
        </w:rPr>
        <w:t>13</w:t>
      </w:r>
      <w:r w:rsidR="00CC73EA">
        <w:rPr>
          <w:rFonts w:eastAsiaTheme="minorHAnsi"/>
        </w:rPr>
        <w:t>.0% lower than</w:t>
      </w:r>
      <w:r>
        <w:t xml:space="preserve"> the am</w:t>
      </w:r>
      <w:r w:rsidR="00AC4856">
        <w:t>ount of current maintenance fee rates</w:t>
      </w:r>
      <w:r>
        <w:t>.</w:t>
      </w:r>
    </w:p>
    <w:p w14:paraId="7A8A6656" w14:textId="77777777" w:rsidR="00DE6A6A" w:rsidRDefault="00DE6A6A" w:rsidP="009C343B">
      <w:pPr>
        <w:pStyle w:val="ParagraphSpace"/>
      </w:pPr>
    </w:p>
    <w:p w14:paraId="2A84F6D7" w14:textId="77777777" w:rsidR="00DE6A6A" w:rsidRDefault="00DE6A6A" w:rsidP="009C343B">
      <w:pPr>
        <w:pStyle w:val="ParagraphSpace"/>
      </w:pPr>
      <w:r w:rsidRPr="002C6A8D">
        <w:t xml:space="preserve">The Office </w:t>
      </w:r>
      <w:r>
        <w:t>theorizes</w:t>
      </w:r>
      <w:r w:rsidRPr="002C6A8D">
        <w:t xml:space="preserve"> that the high costs of entry into the patent system could lead to a decrease in the incentives to invest in innovative activities among all entities, and especially for small and micro entities.  </w:t>
      </w:r>
      <w:r>
        <w:t xml:space="preserve">There is a strong possibility that funds previously used for issue and maintenance fee payments could offset the higher front-end costs for some users, but the front-end costs could prove insurmountable for other innovators.  </w:t>
      </w:r>
    </w:p>
    <w:p w14:paraId="3C19FB51" w14:textId="77777777" w:rsidR="00DE6A6A" w:rsidRDefault="00DE6A6A" w:rsidP="00DE6A6A">
      <w:pPr>
        <w:pStyle w:val="ParagraphSpace"/>
      </w:pPr>
    </w:p>
    <w:p w14:paraId="50C14564" w14:textId="0B33F8B2" w:rsidR="00227146" w:rsidRDefault="00DE6A6A" w:rsidP="00751F36">
      <w:r>
        <w:rPr>
          <w:color w:val="000000" w:themeColor="text1"/>
        </w:rPr>
        <w:t xml:space="preserve">Additional information about the fee cost calculation methodology, including the cost components related to respective fees, is </w:t>
      </w:r>
      <w:r w:rsidRPr="00B75670">
        <w:rPr>
          <w:color w:val="000000" w:themeColor="text1"/>
        </w:rPr>
        <w:t>available at</w:t>
      </w:r>
      <w:r w:rsidR="00FD1444">
        <w:rPr>
          <w:rStyle w:val="Hyperlink"/>
          <w:u w:val="none"/>
        </w:rPr>
        <w:t xml:space="preserve"> </w:t>
      </w:r>
      <w:hyperlink r:id="rId1641" w:history="1">
        <w:r w:rsidR="00FD1444" w:rsidRPr="00407F12">
          <w:rPr>
            <w:rStyle w:val="Hyperlink"/>
          </w:rPr>
          <w:t>https://www.uspto.gov/about-us/performance-and-planning/fee-setting-and-adjusting</w:t>
        </w:r>
      </w:hyperlink>
      <w:r w:rsidR="00FD1444">
        <w:rPr>
          <w:rStyle w:val="Hyperlink"/>
          <w:u w:val="none"/>
        </w:rPr>
        <w:t xml:space="preserve"> </w:t>
      </w:r>
      <w:r w:rsidRPr="002C6A8D">
        <w:rPr>
          <w:color w:val="000000" w:themeColor="text1"/>
        </w:rPr>
        <w:t>in the document titled “USPTO Setting</w:t>
      </w:r>
      <w:r w:rsidR="000918F6">
        <w:rPr>
          <w:color w:val="000000" w:themeColor="text1"/>
        </w:rPr>
        <w:t xml:space="preserve"> and Adjus</w:t>
      </w:r>
      <w:r w:rsidR="003E2CE3">
        <w:rPr>
          <w:color w:val="000000" w:themeColor="text1"/>
        </w:rPr>
        <w:t>ting Patent Fees during FY 2020</w:t>
      </w:r>
      <w:r w:rsidR="000918F6">
        <w:rPr>
          <w:color w:val="000000" w:themeColor="text1"/>
        </w:rPr>
        <w:t xml:space="preserve"> – Activity Based Information and Patent Fee Unit Expense</w:t>
      </w:r>
      <w:r w:rsidRPr="002C6A8D">
        <w:rPr>
          <w:color w:val="000000" w:themeColor="text1"/>
        </w:rPr>
        <w:t xml:space="preserve"> Methodology</w:t>
      </w:r>
      <w:r w:rsidRPr="00A94CD7">
        <w:rPr>
          <w:color w:val="000000" w:themeColor="text1"/>
        </w:rPr>
        <w:t>.</w:t>
      </w:r>
      <w:r>
        <w:rPr>
          <w:color w:val="000000" w:themeColor="text1"/>
        </w:rPr>
        <w:t>”  A summary of the unit cost</w:t>
      </w:r>
      <w:r w:rsidR="000918F6">
        <w:rPr>
          <w:color w:val="000000" w:themeColor="text1"/>
        </w:rPr>
        <w:t>s</w:t>
      </w:r>
      <w:r>
        <w:rPr>
          <w:color w:val="000000" w:themeColor="text1"/>
        </w:rPr>
        <w:t xml:space="preserve"> associated with the major fees is presented in Table 4-7.  This unit cost information was used to inform the large entity fee </w:t>
      </w:r>
      <w:r w:rsidR="000918F6">
        <w:rPr>
          <w:color w:val="000000" w:themeColor="text1"/>
        </w:rPr>
        <w:t>rates</w:t>
      </w:r>
      <w:r>
        <w:rPr>
          <w:color w:val="000000" w:themeColor="text1"/>
        </w:rPr>
        <w:t xml:space="preserve"> used in this alternative.</w:t>
      </w:r>
    </w:p>
    <w:p w14:paraId="05718A69" w14:textId="032C2CD9" w:rsidR="00873D48" w:rsidRPr="00B66F86" w:rsidRDefault="00873D48" w:rsidP="00873D48">
      <w:pPr>
        <w:pStyle w:val="Caption"/>
        <w:keepNext/>
        <w:rPr>
          <w:szCs w:val="24"/>
        </w:rPr>
      </w:pPr>
      <w:r>
        <w:t>Table 4</w:t>
      </w:r>
      <w:r>
        <w:noBreakHyphen/>
      </w:r>
      <w:r w:rsidR="008B7B4F">
        <w:t>7</w:t>
      </w:r>
    </w:p>
    <w:tbl>
      <w:tblPr>
        <w:tblW w:w="9280" w:type="dxa"/>
        <w:tblLook w:val="04A0" w:firstRow="1" w:lastRow="0" w:firstColumn="1" w:lastColumn="0" w:noHBand="0" w:noVBand="1"/>
      </w:tblPr>
      <w:tblGrid>
        <w:gridCol w:w="6292"/>
        <w:gridCol w:w="996"/>
        <w:gridCol w:w="996"/>
        <w:gridCol w:w="996"/>
      </w:tblGrid>
      <w:tr w:rsidR="00227146" w:rsidRPr="00227146" w14:paraId="74A76FFD" w14:textId="77777777" w:rsidTr="00BC4739">
        <w:trPr>
          <w:trHeight w:val="330"/>
          <w:tblHeader/>
        </w:trPr>
        <w:tc>
          <w:tcPr>
            <w:tcW w:w="6400" w:type="dxa"/>
            <w:vMerge w:val="restart"/>
            <w:tcBorders>
              <w:top w:val="single" w:sz="12" w:space="0" w:color="808080"/>
              <w:left w:val="single" w:sz="8" w:space="0" w:color="808080"/>
              <w:bottom w:val="single" w:sz="8" w:space="0" w:color="808080"/>
              <w:right w:val="single" w:sz="8" w:space="0" w:color="808080"/>
            </w:tcBorders>
            <w:shd w:val="clear" w:color="auto" w:fill="auto"/>
            <w:vAlign w:val="center"/>
            <w:hideMark/>
          </w:tcPr>
          <w:p w14:paraId="0D60ABD0" w14:textId="77777777" w:rsidR="00227146" w:rsidRPr="00227146" w:rsidRDefault="00227146" w:rsidP="00227146">
            <w:pPr>
              <w:spacing w:line="240" w:lineRule="auto"/>
              <w:jc w:val="center"/>
              <w:rPr>
                <w:rFonts w:eastAsia="Times New Roman"/>
                <w:b/>
                <w:bCs/>
                <w:color w:val="000000"/>
                <w:sz w:val="22"/>
              </w:rPr>
            </w:pPr>
            <w:r w:rsidRPr="00227146">
              <w:rPr>
                <w:rFonts w:eastAsia="Times New Roman"/>
                <w:b/>
                <w:bCs/>
                <w:color w:val="000000"/>
                <w:sz w:val="22"/>
              </w:rPr>
              <w:t>Fee Description</w:t>
            </w:r>
          </w:p>
        </w:tc>
        <w:tc>
          <w:tcPr>
            <w:tcW w:w="2880" w:type="dxa"/>
            <w:gridSpan w:val="3"/>
            <w:tcBorders>
              <w:top w:val="single" w:sz="12" w:space="0" w:color="808080"/>
              <w:left w:val="nil"/>
              <w:bottom w:val="single" w:sz="8" w:space="0" w:color="808080"/>
              <w:right w:val="single" w:sz="4" w:space="0" w:color="808080" w:themeColor="background1" w:themeShade="80"/>
            </w:tcBorders>
            <w:shd w:val="clear" w:color="auto" w:fill="auto"/>
            <w:noWrap/>
            <w:vAlign w:val="center"/>
            <w:hideMark/>
          </w:tcPr>
          <w:p w14:paraId="50AC14D1" w14:textId="77777777" w:rsidR="00227146" w:rsidRPr="00227146" w:rsidRDefault="00227146" w:rsidP="00227146">
            <w:pPr>
              <w:spacing w:line="240" w:lineRule="auto"/>
              <w:jc w:val="center"/>
              <w:rPr>
                <w:rFonts w:eastAsia="Times New Roman"/>
                <w:b/>
                <w:bCs/>
                <w:color w:val="000000"/>
                <w:sz w:val="22"/>
              </w:rPr>
            </w:pPr>
            <w:r w:rsidRPr="00227146">
              <w:rPr>
                <w:rFonts w:eastAsia="Times New Roman"/>
                <w:b/>
                <w:bCs/>
                <w:color w:val="000000"/>
                <w:sz w:val="22"/>
              </w:rPr>
              <w:t>Unit Cost</w:t>
            </w:r>
          </w:p>
        </w:tc>
      </w:tr>
      <w:tr w:rsidR="00227146" w:rsidRPr="00227146" w14:paraId="6A297661" w14:textId="77777777" w:rsidTr="00BC4739">
        <w:trPr>
          <w:trHeight w:val="517"/>
          <w:tblHeader/>
        </w:trPr>
        <w:tc>
          <w:tcPr>
            <w:tcW w:w="6400" w:type="dxa"/>
            <w:vMerge/>
            <w:tcBorders>
              <w:top w:val="single" w:sz="12" w:space="0" w:color="808080"/>
              <w:left w:val="single" w:sz="8" w:space="0" w:color="808080"/>
              <w:bottom w:val="single" w:sz="8" w:space="0" w:color="808080"/>
              <w:right w:val="single" w:sz="8" w:space="0" w:color="808080"/>
            </w:tcBorders>
            <w:vAlign w:val="center"/>
            <w:hideMark/>
          </w:tcPr>
          <w:p w14:paraId="5680237C" w14:textId="77777777" w:rsidR="00227146" w:rsidRPr="00227146" w:rsidRDefault="00227146" w:rsidP="00227146">
            <w:pPr>
              <w:spacing w:line="240" w:lineRule="auto"/>
              <w:rPr>
                <w:rFonts w:eastAsia="Times New Roman"/>
                <w:b/>
                <w:bCs/>
                <w:color w:val="000000"/>
                <w:sz w:val="22"/>
              </w:rPr>
            </w:pPr>
          </w:p>
        </w:tc>
        <w:tc>
          <w:tcPr>
            <w:tcW w:w="960" w:type="dxa"/>
            <w:vMerge w:val="restart"/>
            <w:tcBorders>
              <w:top w:val="nil"/>
              <w:left w:val="single" w:sz="8" w:space="0" w:color="808080"/>
              <w:bottom w:val="single" w:sz="8" w:space="0" w:color="808080"/>
              <w:right w:val="single" w:sz="8" w:space="0" w:color="808080"/>
            </w:tcBorders>
            <w:shd w:val="clear" w:color="auto" w:fill="auto"/>
            <w:noWrap/>
            <w:vAlign w:val="center"/>
            <w:hideMark/>
          </w:tcPr>
          <w:p w14:paraId="0CDE3F84" w14:textId="77777777" w:rsidR="00227146" w:rsidRPr="00227146" w:rsidRDefault="00227146" w:rsidP="00227146">
            <w:pPr>
              <w:spacing w:line="240" w:lineRule="auto"/>
              <w:jc w:val="center"/>
              <w:rPr>
                <w:rFonts w:eastAsia="Times New Roman"/>
                <w:b/>
                <w:bCs/>
                <w:color w:val="000000"/>
                <w:sz w:val="22"/>
              </w:rPr>
            </w:pPr>
            <w:r w:rsidRPr="00227146">
              <w:rPr>
                <w:rFonts w:eastAsia="Times New Roman"/>
                <w:b/>
                <w:bCs/>
                <w:color w:val="000000"/>
                <w:sz w:val="22"/>
              </w:rPr>
              <w:t>FY 2016</w:t>
            </w:r>
          </w:p>
        </w:tc>
        <w:tc>
          <w:tcPr>
            <w:tcW w:w="960" w:type="dxa"/>
            <w:vMerge w:val="restart"/>
            <w:tcBorders>
              <w:top w:val="nil"/>
              <w:left w:val="single" w:sz="8" w:space="0" w:color="808080"/>
              <w:bottom w:val="single" w:sz="8" w:space="0" w:color="808080"/>
              <w:right w:val="single" w:sz="8" w:space="0" w:color="808080"/>
            </w:tcBorders>
            <w:shd w:val="clear" w:color="auto" w:fill="auto"/>
            <w:noWrap/>
            <w:vAlign w:val="center"/>
            <w:hideMark/>
          </w:tcPr>
          <w:p w14:paraId="45375AE8" w14:textId="77777777" w:rsidR="00227146" w:rsidRPr="00227146" w:rsidRDefault="00227146" w:rsidP="00227146">
            <w:pPr>
              <w:spacing w:line="240" w:lineRule="auto"/>
              <w:jc w:val="center"/>
              <w:rPr>
                <w:rFonts w:eastAsia="Times New Roman"/>
                <w:b/>
                <w:bCs/>
                <w:color w:val="000000"/>
                <w:sz w:val="22"/>
              </w:rPr>
            </w:pPr>
            <w:r w:rsidRPr="00227146">
              <w:rPr>
                <w:rFonts w:eastAsia="Times New Roman"/>
                <w:b/>
                <w:bCs/>
                <w:color w:val="000000"/>
                <w:sz w:val="22"/>
              </w:rPr>
              <w:t>FY 2017</w:t>
            </w:r>
          </w:p>
        </w:tc>
        <w:tc>
          <w:tcPr>
            <w:tcW w:w="960" w:type="dxa"/>
            <w:vMerge w:val="restart"/>
            <w:tcBorders>
              <w:top w:val="nil"/>
              <w:left w:val="single" w:sz="8" w:space="0" w:color="808080"/>
              <w:bottom w:val="single" w:sz="8" w:space="0" w:color="808080"/>
              <w:right w:val="single" w:sz="4" w:space="0" w:color="808080" w:themeColor="background1" w:themeShade="80"/>
            </w:tcBorders>
            <w:shd w:val="clear" w:color="auto" w:fill="auto"/>
            <w:noWrap/>
            <w:vAlign w:val="center"/>
            <w:hideMark/>
          </w:tcPr>
          <w:p w14:paraId="77A759B5" w14:textId="77777777" w:rsidR="00227146" w:rsidRPr="00227146" w:rsidRDefault="00227146" w:rsidP="00227146">
            <w:pPr>
              <w:spacing w:line="240" w:lineRule="auto"/>
              <w:jc w:val="center"/>
              <w:rPr>
                <w:rFonts w:eastAsia="Times New Roman"/>
                <w:b/>
                <w:bCs/>
                <w:color w:val="000000"/>
                <w:sz w:val="22"/>
              </w:rPr>
            </w:pPr>
            <w:r w:rsidRPr="00227146">
              <w:rPr>
                <w:rFonts w:eastAsia="Times New Roman"/>
                <w:b/>
                <w:bCs/>
                <w:color w:val="000000"/>
                <w:sz w:val="22"/>
              </w:rPr>
              <w:t>FY 2018</w:t>
            </w:r>
          </w:p>
        </w:tc>
      </w:tr>
      <w:tr w:rsidR="00227146" w:rsidRPr="00227146" w14:paraId="37FFCDC8" w14:textId="77777777" w:rsidTr="00BC4739">
        <w:trPr>
          <w:trHeight w:val="517"/>
        </w:trPr>
        <w:tc>
          <w:tcPr>
            <w:tcW w:w="6400" w:type="dxa"/>
            <w:vMerge/>
            <w:tcBorders>
              <w:top w:val="single" w:sz="12" w:space="0" w:color="808080"/>
              <w:left w:val="single" w:sz="8" w:space="0" w:color="808080"/>
              <w:bottom w:val="single" w:sz="8" w:space="0" w:color="808080"/>
              <w:right w:val="single" w:sz="8" w:space="0" w:color="808080"/>
            </w:tcBorders>
            <w:vAlign w:val="center"/>
            <w:hideMark/>
          </w:tcPr>
          <w:p w14:paraId="53AF4A5E" w14:textId="77777777" w:rsidR="00227146" w:rsidRPr="00227146" w:rsidRDefault="00227146" w:rsidP="00227146">
            <w:pPr>
              <w:spacing w:line="240" w:lineRule="auto"/>
              <w:rPr>
                <w:rFonts w:eastAsia="Times New Roman"/>
                <w:b/>
                <w:bCs/>
                <w:color w:val="000000"/>
                <w:sz w:val="22"/>
              </w:rPr>
            </w:pPr>
          </w:p>
        </w:tc>
        <w:tc>
          <w:tcPr>
            <w:tcW w:w="960" w:type="dxa"/>
            <w:vMerge/>
            <w:tcBorders>
              <w:top w:val="nil"/>
              <w:left w:val="single" w:sz="8" w:space="0" w:color="808080"/>
              <w:bottom w:val="single" w:sz="8" w:space="0" w:color="808080"/>
              <w:right w:val="single" w:sz="8" w:space="0" w:color="808080"/>
            </w:tcBorders>
            <w:vAlign w:val="center"/>
            <w:hideMark/>
          </w:tcPr>
          <w:p w14:paraId="06C4DDE8" w14:textId="77777777" w:rsidR="00227146" w:rsidRPr="00227146" w:rsidRDefault="00227146" w:rsidP="00227146">
            <w:pPr>
              <w:spacing w:line="240" w:lineRule="auto"/>
              <w:rPr>
                <w:rFonts w:eastAsia="Times New Roman"/>
                <w:b/>
                <w:bCs/>
                <w:color w:val="000000"/>
                <w:sz w:val="22"/>
              </w:rPr>
            </w:pPr>
          </w:p>
        </w:tc>
        <w:tc>
          <w:tcPr>
            <w:tcW w:w="960" w:type="dxa"/>
            <w:vMerge/>
            <w:tcBorders>
              <w:top w:val="nil"/>
              <w:left w:val="single" w:sz="8" w:space="0" w:color="808080"/>
              <w:bottom w:val="single" w:sz="8" w:space="0" w:color="808080"/>
              <w:right w:val="single" w:sz="8" w:space="0" w:color="808080"/>
            </w:tcBorders>
            <w:vAlign w:val="center"/>
            <w:hideMark/>
          </w:tcPr>
          <w:p w14:paraId="4981B405" w14:textId="77777777" w:rsidR="00227146" w:rsidRPr="00227146" w:rsidRDefault="00227146" w:rsidP="00227146">
            <w:pPr>
              <w:spacing w:line="240" w:lineRule="auto"/>
              <w:rPr>
                <w:rFonts w:eastAsia="Times New Roman"/>
                <w:b/>
                <w:bCs/>
                <w:color w:val="000000"/>
                <w:sz w:val="22"/>
              </w:rPr>
            </w:pPr>
          </w:p>
        </w:tc>
        <w:tc>
          <w:tcPr>
            <w:tcW w:w="960" w:type="dxa"/>
            <w:vMerge/>
            <w:tcBorders>
              <w:top w:val="nil"/>
              <w:left w:val="single" w:sz="8" w:space="0" w:color="808080"/>
              <w:bottom w:val="single" w:sz="8" w:space="0" w:color="808080"/>
              <w:right w:val="single" w:sz="4" w:space="0" w:color="808080" w:themeColor="background1" w:themeShade="80"/>
            </w:tcBorders>
            <w:vAlign w:val="center"/>
            <w:hideMark/>
          </w:tcPr>
          <w:p w14:paraId="0FE3FA23" w14:textId="77777777" w:rsidR="00227146" w:rsidRPr="00227146" w:rsidRDefault="00227146" w:rsidP="00227146">
            <w:pPr>
              <w:spacing w:line="240" w:lineRule="auto"/>
              <w:rPr>
                <w:rFonts w:eastAsia="Times New Roman"/>
                <w:b/>
                <w:bCs/>
                <w:color w:val="000000"/>
                <w:sz w:val="22"/>
              </w:rPr>
            </w:pPr>
          </w:p>
        </w:tc>
      </w:tr>
      <w:tr w:rsidR="00227146" w:rsidRPr="00227146" w14:paraId="74EE7048" w14:textId="77777777" w:rsidTr="00BC4739">
        <w:trPr>
          <w:cantSplit/>
          <w:trHeight w:val="517"/>
        </w:trPr>
        <w:tc>
          <w:tcPr>
            <w:tcW w:w="6400" w:type="dxa"/>
            <w:vMerge/>
            <w:tcBorders>
              <w:top w:val="single" w:sz="12" w:space="0" w:color="808080"/>
              <w:left w:val="single" w:sz="8" w:space="0" w:color="808080"/>
              <w:bottom w:val="single" w:sz="8" w:space="0" w:color="808080"/>
              <w:right w:val="single" w:sz="8" w:space="0" w:color="808080"/>
            </w:tcBorders>
            <w:vAlign w:val="center"/>
            <w:hideMark/>
          </w:tcPr>
          <w:p w14:paraId="6B864CEB" w14:textId="77777777" w:rsidR="00227146" w:rsidRPr="00227146" w:rsidRDefault="00227146" w:rsidP="00227146">
            <w:pPr>
              <w:spacing w:line="240" w:lineRule="auto"/>
              <w:rPr>
                <w:rFonts w:eastAsia="Times New Roman"/>
                <w:b/>
                <w:bCs/>
                <w:color w:val="000000"/>
                <w:sz w:val="22"/>
              </w:rPr>
            </w:pPr>
          </w:p>
        </w:tc>
        <w:tc>
          <w:tcPr>
            <w:tcW w:w="960" w:type="dxa"/>
            <w:vMerge/>
            <w:tcBorders>
              <w:top w:val="nil"/>
              <w:left w:val="single" w:sz="8" w:space="0" w:color="808080"/>
              <w:bottom w:val="single" w:sz="8" w:space="0" w:color="808080"/>
              <w:right w:val="single" w:sz="8" w:space="0" w:color="808080"/>
            </w:tcBorders>
            <w:vAlign w:val="center"/>
            <w:hideMark/>
          </w:tcPr>
          <w:p w14:paraId="1A41B65B" w14:textId="77777777" w:rsidR="00227146" w:rsidRPr="00227146" w:rsidRDefault="00227146" w:rsidP="00227146">
            <w:pPr>
              <w:spacing w:line="240" w:lineRule="auto"/>
              <w:rPr>
                <w:rFonts w:eastAsia="Times New Roman"/>
                <w:b/>
                <w:bCs/>
                <w:color w:val="000000"/>
                <w:sz w:val="22"/>
              </w:rPr>
            </w:pPr>
          </w:p>
        </w:tc>
        <w:tc>
          <w:tcPr>
            <w:tcW w:w="960" w:type="dxa"/>
            <w:vMerge/>
            <w:tcBorders>
              <w:top w:val="nil"/>
              <w:left w:val="single" w:sz="8" w:space="0" w:color="808080"/>
              <w:bottom w:val="single" w:sz="8" w:space="0" w:color="808080"/>
              <w:right w:val="single" w:sz="8" w:space="0" w:color="808080"/>
            </w:tcBorders>
            <w:vAlign w:val="center"/>
            <w:hideMark/>
          </w:tcPr>
          <w:p w14:paraId="65FD7296" w14:textId="77777777" w:rsidR="00227146" w:rsidRPr="00227146" w:rsidRDefault="00227146" w:rsidP="00227146">
            <w:pPr>
              <w:spacing w:line="240" w:lineRule="auto"/>
              <w:rPr>
                <w:rFonts w:eastAsia="Times New Roman"/>
                <w:b/>
                <w:bCs/>
                <w:color w:val="000000"/>
                <w:sz w:val="22"/>
              </w:rPr>
            </w:pPr>
          </w:p>
        </w:tc>
        <w:tc>
          <w:tcPr>
            <w:tcW w:w="960" w:type="dxa"/>
            <w:vMerge/>
            <w:tcBorders>
              <w:top w:val="nil"/>
              <w:left w:val="single" w:sz="8" w:space="0" w:color="808080"/>
              <w:bottom w:val="single" w:sz="8" w:space="0" w:color="808080"/>
              <w:right w:val="single" w:sz="4" w:space="0" w:color="808080" w:themeColor="background1" w:themeShade="80"/>
            </w:tcBorders>
            <w:vAlign w:val="center"/>
            <w:hideMark/>
          </w:tcPr>
          <w:p w14:paraId="4721C0CE" w14:textId="77777777" w:rsidR="00227146" w:rsidRPr="00227146" w:rsidRDefault="00227146" w:rsidP="00227146">
            <w:pPr>
              <w:spacing w:line="240" w:lineRule="auto"/>
              <w:rPr>
                <w:rFonts w:eastAsia="Times New Roman"/>
                <w:b/>
                <w:bCs/>
                <w:color w:val="000000"/>
                <w:sz w:val="22"/>
              </w:rPr>
            </w:pPr>
          </w:p>
        </w:tc>
      </w:tr>
      <w:tr w:rsidR="00BF70E8" w:rsidRPr="00227146" w14:paraId="79787DF0" w14:textId="77777777" w:rsidTr="005C0FA9">
        <w:trPr>
          <w:trHeight w:val="6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7A566500"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 xml:space="preserve">Basic Filing fee </w:t>
            </w:r>
            <w:r w:rsidRPr="00227146">
              <w:rPr>
                <w:rFonts w:eastAsia="Times New Roman"/>
                <w:color w:val="000000"/>
                <w:sz w:val="20"/>
                <w:szCs w:val="20"/>
              </w:rPr>
              <w:t>–</w:t>
            </w:r>
            <w:r w:rsidRPr="00227146">
              <w:rPr>
                <w:rFonts w:eastAsia="Times New Roman"/>
                <w:color w:val="000000"/>
                <w:sz w:val="22"/>
              </w:rPr>
              <w:t xml:space="preserve"> Utility (Paper Filing – Also Requires Non-Electronic Filing Fee under 1.16(t))</w:t>
            </w:r>
          </w:p>
        </w:tc>
        <w:tc>
          <w:tcPr>
            <w:tcW w:w="960" w:type="dxa"/>
            <w:tcBorders>
              <w:top w:val="nil"/>
              <w:left w:val="nil"/>
              <w:bottom w:val="single" w:sz="8" w:space="0" w:color="808080"/>
              <w:right w:val="single" w:sz="8" w:space="0" w:color="808080"/>
            </w:tcBorders>
            <w:shd w:val="clear" w:color="auto" w:fill="auto"/>
            <w:noWrap/>
            <w:hideMark/>
          </w:tcPr>
          <w:p w14:paraId="5F6DB21A" w14:textId="0D6F3CE0" w:rsidR="00BF70E8" w:rsidRPr="00227146" w:rsidRDefault="00BF70E8" w:rsidP="00BF70E8">
            <w:pPr>
              <w:spacing w:line="240" w:lineRule="auto"/>
              <w:jc w:val="center"/>
              <w:rPr>
                <w:rFonts w:eastAsia="Times New Roman"/>
                <w:color w:val="000000"/>
                <w:sz w:val="22"/>
              </w:rPr>
            </w:pPr>
            <w:r w:rsidRPr="008D764D">
              <w:t xml:space="preserve">$260 </w:t>
            </w:r>
          </w:p>
        </w:tc>
        <w:tc>
          <w:tcPr>
            <w:tcW w:w="960" w:type="dxa"/>
            <w:tcBorders>
              <w:top w:val="nil"/>
              <w:left w:val="nil"/>
              <w:bottom w:val="single" w:sz="8" w:space="0" w:color="808080"/>
              <w:right w:val="single" w:sz="8" w:space="0" w:color="808080"/>
            </w:tcBorders>
            <w:shd w:val="clear" w:color="auto" w:fill="auto"/>
            <w:noWrap/>
            <w:hideMark/>
          </w:tcPr>
          <w:p w14:paraId="0E566817" w14:textId="7F7F0888" w:rsidR="00BF70E8" w:rsidRPr="00227146" w:rsidRDefault="00BF70E8" w:rsidP="00BF70E8">
            <w:pPr>
              <w:spacing w:line="240" w:lineRule="auto"/>
              <w:jc w:val="center"/>
              <w:rPr>
                <w:rFonts w:eastAsia="Times New Roman"/>
                <w:color w:val="000000"/>
                <w:sz w:val="22"/>
              </w:rPr>
            </w:pPr>
            <w:r w:rsidRPr="008D764D">
              <w:t xml:space="preserve">$251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23E3E943" w14:textId="47773B39" w:rsidR="00BF70E8" w:rsidRPr="00227146" w:rsidRDefault="00BF70E8" w:rsidP="00BF70E8">
            <w:pPr>
              <w:spacing w:line="240" w:lineRule="auto"/>
              <w:jc w:val="center"/>
              <w:rPr>
                <w:rFonts w:eastAsia="Times New Roman"/>
                <w:color w:val="000000"/>
                <w:sz w:val="22"/>
              </w:rPr>
            </w:pPr>
            <w:r w:rsidRPr="008D764D">
              <w:t xml:space="preserve">$253 </w:t>
            </w:r>
          </w:p>
        </w:tc>
      </w:tr>
      <w:tr w:rsidR="00BF70E8" w:rsidRPr="00227146" w14:paraId="560988A0" w14:textId="77777777" w:rsidTr="005C0FA9">
        <w:trPr>
          <w:trHeight w:val="3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1E844EC9"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 xml:space="preserve">Basic Filing Fee </w:t>
            </w:r>
            <w:r w:rsidRPr="00227146">
              <w:rPr>
                <w:rFonts w:eastAsia="Times New Roman"/>
                <w:color w:val="000000"/>
                <w:sz w:val="20"/>
                <w:szCs w:val="20"/>
              </w:rPr>
              <w:t>–</w:t>
            </w:r>
            <w:r w:rsidRPr="00227146">
              <w:rPr>
                <w:rFonts w:eastAsia="Times New Roman"/>
                <w:color w:val="000000"/>
                <w:sz w:val="22"/>
              </w:rPr>
              <w:t xml:space="preserve"> Utility (Electronic Filing)</w:t>
            </w:r>
          </w:p>
        </w:tc>
        <w:tc>
          <w:tcPr>
            <w:tcW w:w="960" w:type="dxa"/>
            <w:tcBorders>
              <w:top w:val="nil"/>
              <w:left w:val="nil"/>
              <w:bottom w:val="single" w:sz="8" w:space="0" w:color="808080"/>
              <w:right w:val="single" w:sz="8" w:space="0" w:color="808080"/>
            </w:tcBorders>
            <w:shd w:val="clear" w:color="auto" w:fill="auto"/>
            <w:noWrap/>
            <w:hideMark/>
          </w:tcPr>
          <w:p w14:paraId="54CF2C64" w14:textId="4427D040" w:rsidR="00BF70E8" w:rsidRPr="00227146" w:rsidRDefault="00BF70E8" w:rsidP="00BF70E8">
            <w:pPr>
              <w:spacing w:line="240" w:lineRule="auto"/>
              <w:jc w:val="center"/>
              <w:rPr>
                <w:rFonts w:eastAsia="Times New Roman"/>
                <w:color w:val="000000"/>
                <w:sz w:val="22"/>
              </w:rPr>
            </w:pPr>
            <w:r w:rsidRPr="008D764D">
              <w:t xml:space="preserve">$260 </w:t>
            </w:r>
          </w:p>
        </w:tc>
        <w:tc>
          <w:tcPr>
            <w:tcW w:w="960" w:type="dxa"/>
            <w:tcBorders>
              <w:top w:val="nil"/>
              <w:left w:val="nil"/>
              <w:bottom w:val="single" w:sz="8" w:space="0" w:color="808080"/>
              <w:right w:val="single" w:sz="8" w:space="0" w:color="808080"/>
            </w:tcBorders>
            <w:shd w:val="clear" w:color="auto" w:fill="auto"/>
            <w:noWrap/>
            <w:hideMark/>
          </w:tcPr>
          <w:p w14:paraId="2AE6DB16" w14:textId="466CF939" w:rsidR="00BF70E8" w:rsidRPr="00227146" w:rsidRDefault="00BF70E8" w:rsidP="00BF70E8">
            <w:pPr>
              <w:spacing w:line="240" w:lineRule="auto"/>
              <w:jc w:val="center"/>
              <w:rPr>
                <w:rFonts w:eastAsia="Times New Roman"/>
                <w:color w:val="000000"/>
                <w:sz w:val="22"/>
              </w:rPr>
            </w:pPr>
            <w:r w:rsidRPr="008D764D">
              <w:t xml:space="preserve">$251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756F9DE6" w14:textId="5DA1CE9B" w:rsidR="00BF70E8" w:rsidRPr="00227146" w:rsidRDefault="00BF70E8" w:rsidP="00BF70E8">
            <w:pPr>
              <w:spacing w:line="240" w:lineRule="auto"/>
              <w:jc w:val="center"/>
              <w:rPr>
                <w:rFonts w:eastAsia="Times New Roman"/>
                <w:color w:val="000000"/>
                <w:sz w:val="22"/>
              </w:rPr>
            </w:pPr>
            <w:r w:rsidRPr="008D764D">
              <w:t xml:space="preserve">$253 </w:t>
            </w:r>
          </w:p>
        </w:tc>
      </w:tr>
      <w:tr w:rsidR="00BF70E8" w:rsidRPr="00227146" w14:paraId="7686F1A7" w14:textId="77777777" w:rsidTr="005C0FA9">
        <w:trPr>
          <w:trHeight w:val="3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46CB3692"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Basic Filing Fee – Design</w:t>
            </w:r>
          </w:p>
        </w:tc>
        <w:tc>
          <w:tcPr>
            <w:tcW w:w="960" w:type="dxa"/>
            <w:tcBorders>
              <w:top w:val="nil"/>
              <w:left w:val="nil"/>
              <w:bottom w:val="single" w:sz="8" w:space="0" w:color="808080"/>
              <w:right w:val="single" w:sz="8" w:space="0" w:color="808080"/>
            </w:tcBorders>
            <w:shd w:val="clear" w:color="auto" w:fill="auto"/>
            <w:noWrap/>
            <w:hideMark/>
          </w:tcPr>
          <w:p w14:paraId="7CF94DB6" w14:textId="237FF46A" w:rsidR="00BF70E8" w:rsidRPr="00227146" w:rsidRDefault="00BF70E8" w:rsidP="00BF70E8">
            <w:pPr>
              <w:spacing w:line="240" w:lineRule="auto"/>
              <w:jc w:val="center"/>
              <w:rPr>
                <w:rFonts w:eastAsia="Times New Roman"/>
                <w:color w:val="000000"/>
                <w:sz w:val="22"/>
              </w:rPr>
            </w:pPr>
            <w:r w:rsidRPr="008D764D">
              <w:t xml:space="preserve">$260 </w:t>
            </w:r>
          </w:p>
        </w:tc>
        <w:tc>
          <w:tcPr>
            <w:tcW w:w="960" w:type="dxa"/>
            <w:tcBorders>
              <w:top w:val="nil"/>
              <w:left w:val="nil"/>
              <w:bottom w:val="single" w:sz="8" w:space="0" w:color="808080"/>
              <w:right w:val="single" w:sz="8" w:space="0" w:color="808080"/>
            </w:tcBorders>
            <w:shd w:val="clear" w:color="auto" w:fill="auto"/>
            <w:noWrap/>
            <w:hideMark/>
          </w:tcPr>
          <w:p w14:paraId="032734AF" w14:textId="7ED053C1" w:rsidR="00BF70E8" w:rsidRPr="00227146" w:rsidRDefault="00BF70E8" w:rsidP="00BF70E8">
            <w:pPr>
              <w:spacing w:line="240" w:lineRule="auto"/>
              <w:jc w:val="center"/>
              <w:rPr>
                <w:rFonts w:eastAsia="Times New Roman"/>
                <w:color w:val="000000"/>
                <w:sz w:val="22"/>
              </w:rPr>
            </w:pPr>
            <w:r w:rsidRPr="008D764D">
              <w:t xml:space="preserve">$251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121CD0E7" w14:textId="192A1DBC" w:rsidR="00BF70E8" w:rsidRPr="00227146" w:rsidRDefault="00BF70E8" w:rsidP="00BF70E8">
            <w:pPr>
              <w:spacing w:line="240" w:lineRule="auto"/>
              <w:jc w:val="center"/>
              <w:rPr>
                <w:rFonts w:eastAsia="Times New Roman"/>
                <w:color w:val="000000"/>
                <w:sz w:val="22"/>
              </w:rPr>
            </w:pPr>
            <w:r w:rsidRPr="008D764D">
              <w:t xml:space="preserve">$253 </w:t>
            </w:r>
          </w:p>
        </w:tc>
      </w:tr>
      <w:tr w:rsidR="00BF70E8" w:rsidRPr="00227146" w14:paraId="559068E4" w14:textId="77777777" w:rsidTr="005C0FA9">
        <w:trPr>
          <w:trHeight w:val="3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31F18C4E"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 xml:space="preserve">Basic Filing Fee </w:t>
            </w:r>
            <w:r w:rsidRPr="00227146">
              <w:rPr>
                <w:rFonts w:eastAsia="Times New Roman"/>
                <w:color w:val="000000"/>
                <w:sz w:val="20"/>
                <w:szCs w:val="20"/>
              </w:rPr>
              <w:t>–</w:t>
            </w:r>
            <w:r w:rsidRPr="00227146">
              <w:rPr>
                <w:rFonts w:eastAsia="Times New Roman"/>
                <w:color w:val="000000"/>
                <w:sz w:val="22"/>
              </w:rPr>
              <w:t xml:space="preserve"> Design (CPA)</w:t>
            </w:r>
          </w:p>
        </w:tc>
        <w:tc>
          <w:tcPr>
            <w:tcW w:w="960" w:type="dxa"/>
            <w:tcBorders>
              <w:top w:val="nil"/>
              <w:left w:val="nil"/>
              <w:bottom w:val="single" w:sz="8" w:space="0" w:color="808080"/>
              <w:right w:val="single" w:sz="8" w:space="0" w:color="808080"/>
            </w:tcBorders>
            <w:shd w:val="clear" w:color="auto" w:fill="auto"/>
            <w:noWrap/>
            <w:hideMark/>
          </w:tcPr>
          <w:p w14:paraId="1AA050E6" w14:textId="7FC36A45" w:rsidR="00BF70E8" w:rsidRPr="00227146" w:rsidRDefault="00BF70E8" w:rsidP="00BF70E8">
            <w:pPr>
              <w:spacing w:line="240" w:lineRule="auto"/>
              <w:jc w:val="center"/>
              <w:rPr>
                <w:rFonts w:eastAsia="Times New Roman"/>
                <w:color w:val="000000"/>
                <w:sz w:val="22"/>
              </w:rPr>
            </w:pPr>
            <w:r w:rsidRPr="008D764D">
              <w:t xml:space="preserve">$875 </w:t>
            </w:r>
          </w:p>
        </w:tc>
        <w:tc>
          <w:tcPr>
            <w:tcW w:w="960" w:type="dxa"/>
            <w:tcBorders>
              <w:top w:val="nil"/>
              <w:left w:val="nil"/>
              <w:bottom w:val="single" w:sz="8" w:space="0" w:color="808080"/>
              <w:right w:val="single" w:sz="8" w:space="0" w:color="808080"/>
            </w:tcBorders>
            <w:shd w:val="clear" w:color="auto" w:fill="auto"/>
            <w:noWrap/>
            <w:hideMark/>
          </w:tcPr>
          <w:p w14:paraId="134C42C0" w14:textId="06D0C305" w:rsidR="00BF70E8" w:rsidRPr="00227146" w:rsidRDefault="00BF70E8" w:rsidP="00BF70E8">
            <w:pPr>
              <w:spacing w:line="240" w:lineRule="auto"/>
              <w:jc w:val="center"/>
              <w:rPr>
                <w:rFonts w:eastAsia="Times New Roman"/>
                <w:color w:val="000000"/>
                <w:sz w:val="22"/>
              </w:rPr>
            </w:pPr>
            <w:r w:rsidRPr="008D764D">
              <w:t xml:space="preserve">$737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6FA98641" w14:textId="11D6444D" w:rsidR="00BF70E8" w:rsidRPr="00227146" w:rsidRDefault="00BF70E8" w:rsidP="00BF70E8">
            <w:pPr>
              <w:spacing w:line="240" w:lineRule="auto"/>
              <w:jc w:val="center"/>
              <w:rPr>
                <w:rFonts w:eastAsia="Times New Roman"/>
                <w:color w:val="000000"/>
                <w:sz w:val="22"/>
              </w:rPr>
            </w:pPr>
            <w:r w:rsidRPr="008D764D">
              <w:t xml:space="preserve">$779 </w:t>
            </w:r>
          </w:p>
        </w:tc>
      </w:tr>
      <w:tr w:rsidR="00BF70E8" w:rsidRPr="00227146" w14:paraId="74B71024" w14:textId="77777777" w:rsidTr="005C0FA9">
        <w:trPr>
          <w:trHeight w:val="3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2014E7A5"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Basic Filing Fee – Plant</w:t>
            </w:r>
          </w:p>
        </w:tc>
        <w:tc>
          <w:tcPr>
            <w:tcW w:w="960" w:type="dxa"/>
            <w:tcBorders>
              <w:top w:val="nil"/>
              <w:left w:val="nil"/>
              <w:bottom w:val="single" w:sz="8" w:space="0" w:color="808080"/>
              <w:right w:val="single" w:sz="8" w:space="0" w:color="808080"/>
            </w:tcBorders>
            <w:shd w:val="clear" w:color="auto" w:fill="auto"/>
            <w:noWrap/>
            <w:hideMark/>
          </w:tcPr>
          <w:p w14:paraId="5D075F3C" w14:textId="6406FB43" w:rsidR="00BF70E8" w:rsidRPr="00227146" w:rsidRDefault="00BF70E8" w:rsidP="00BF70E8">
            <w:pPr>
              <w:spacing w:line="240" w:lineRule="auto"/>
              <w:jc w:val="center"/>
              <w:rPr>
                <w:rFonts w:eastAsia="Times New Roman"/>
                <w:color w:val="000000"/>
                <w:sz w:val="22"/>
              </w:rPr>
            </w:pPr>
            <w:r w:rsidRPr="008D764D">
              <w:t xml:space="preserve">$260 </w:t>
            </w:r>
          </w:p>
        </w:tc>
        <w:tc>
          <w:tcPr>
            <w:tcW w:w="960" w:type="dxa"/>
            <w:tcBorders>
              <w:top w:val="nil"/>
              <w:left w:val="nil"/>
              <w:bottom w:val="single" w:sz="8" w:space="0" w:color="808080"/>
              <w:right w:val="single" w:sz="8" w:space="0" w:color="808080"/>
            </w:tcBorders>
            <w:shd w:val="clear" w:color="auto" w:fill="auto"/>
            <w:noWrap/>
            <w:hideMark/>
          </w:tcPr>
          <w:p w14:paraId="7EDD66C5" w14:textId="7AE22981" w:rsidR="00BF70E8" w:rsidRPr="00227146" w:rsidRDefault="00BF70E8" w:rsidP="00BF70E8">
            <w:pPr>
              <w:spacing w:line="240" w:lineRule="auto"/>
              <w:jc w:val="center"/>
              <w:rPr>
                <w:rFonts w:eastAsia="Times New Roman"/>
                <w:color w:val="000000"/>
                <w:sz w:val="22"/>
              </w:rPr>
            </w:pPr>
            <w:r w:rsidRPr="008D764D">
              <w:t xml:space="preserve">$251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0EBC9BF0" w14:textId="515F36D8" w:rsidR="00BF70E8" w:rsidRPr="00227146" w:rsidRDefault="00BF70E8" w:rsidP="00BF70E8">
            <w:pPr>
              <w:spacing w:line="240" w:lineRule="auto"/>
              <w:jc w:val="center"/>
              <w:rPr>
                <w:rFonts w:eastAsia="Times New Roman"/>
                <w:color w:val="000000"/>
                <w:sz w:val="22"/>
              </w:rPr>
            </w:pPr>
            <w:r w:rsidRPr="008D764D">
              <w:t xml:space="preserve">$253 </w:t>
            </w:r>
          </w:p>
        </w:tc>
      </w:tr>
      <w:tr w:rsidR="00BF70E8" w:rsidRPr="00227146" w14:paraId="0414F7BB" w14:textId="77777777" w:rsidTr="005C0FA9">
        <w:trPr>
          <w:trHeight w:val="3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2DF319A2"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Provisional Application Filing Fee</w:t>
            </w:r>
          </w:p>
        </w:tc>
        <w:tc>
          <w:tcPr>
            <w:tcW w:w="960" w:type="dxa"/>
            <w:tcBorders>
              <w:top w:val="nil"/>
              <w:left w:val="nil"/>
              <w:bottom w:val="single" w:sz="8" w:space="0" w:color="808080"/>
              <w:right w:val="single" w:sz="8" w:space="0" w:color="808080"/>
            </w:tcBorders>
            <w:shd w:val="clear" w:color="auto" w:fill="auto"/>
            <w:noWrap/>
            <w:hideMark/>
          </w:tcPr>
          <w:p w14:paraId="622B2CB3" w14:textId="4CC7D568" w:rsidR="00BF70E8" w:rsidRPr="00227146" w:rsidRDefault="00BF70E8" w:rsidP="00BF70E8">
            <w:pPr>
              <w:spacing w:line="240" w:lineRule="auto"/>
              <w:jc w:val="center"/>
              <w:rPr>
                <w:rFonts w:eastAsia="Times New Roman"/>
                <w:color w:val="000000"/>
                <w:sz w:val="22"/>
              </w:rPr>
            </w:pPr>
            <w:r w:rsidRPr="008D764D">
              <w:t xml:space="preserve">$137 </w:t>
            </w:r>
          </w:p>
        </w:tc>
        <w:tc>
          <w:tcPr>
            <w:tcW w:w="960" w:type="dxa"/>
            <w:tcBorders>
              <w:top w:val="nil"/>
              <w:left w:val="nil"/>
              <w:bottom w:val="single" w:sz="8" w:space="0" w:color="808080"/>
              <w:right w:val="single" w:sz="8" w:space="0" w:color="808080"/>
            </w:tcBorders>
            <w:shd w:val="clear" w:color="auto" w:fill="auto"/>
            <w:noWrap/>
            <w:hideMark/>
          </w:tcPr>
          <w:p w14:paraId="2D5EA87E" w14:textId="2952E7ED" w:rsidR="00BF70E8" w:rsidRPr="00227146" w:rsidRDefault="00BF70E8" w:rsidP="00BF70E8">
            <w:pPr>
              <w:spacing w:line="240" w:lineRule="auto"/>
              <w:jc w:val="center"/>
              <w:rPr>
                <w:rFonts w:eastAsia="Times New Roman"/>
                <w:color w:val="000000"/>
                <w:sz w:val="22"/>
              </w:rPr>
            </w:pPr>
            <w:r w:rsidRPr="008D764D">
              <w:t xml:space="preserve">$134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2372BEF8" w14:textId="6C982D36" w:rsidR="00BF70E8" w:rsidRPr="00227146" w:rsidRDefault="00BF70E8" w:rsidP="00BF70E8">
            <w:pPr>
              <w:spacing w:line="240" w:lineRule="auto"/>
              <w:jc w:val="center"/>
              <w:rPr>
                <w:rFonts w:eastAsia="Times New Roman"/>
                <w:color w:val="000000"/>
                <w:sz w:val="22"/>
              </w:rPr>
            </w:pPr>
            <w:r w:rsidRPr="008D764D">
              <w:t xml:space="preserve">$150 </w:t>
            </w:r>
          </w:p>
        </w:tc>
      </w:tr>
      <w:tr w:rsidR="00BF70E8" w:rsidRPr="00227146" w14:paraId="4E8508DF" w14:textId="77777777" w:rsidTr="005C0FA9">
        <w:trPr>
          <w:trHeight w:val="3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337066EC"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Basic Filing Fee – Reissue</w:t>
            </w:r>
          </w:p>
        </w:tc>
        <w:tc>
          <w:tcPr>
            <w:tcW w:w="960" w:type="dxa"/>
            <w:tcBorders>
              <w:top w:val="nil"/>
              <w:left w:val="nil"/>
              <w:bottom w:val="single" w:sz="8" w:space="0" w:color="808080"/>
              <w:right w:val="single" w:sz="8" w:space="0" w:color="808080"/>
            </w:tcBorders>
            <w:shd w:val="clear" w:color="auto" w:fill="auto"/>
            <w:noWrap/>
            <w:hideMark/>
          </w:tcPr>
          <w:p w14:paraId="7A294918" w14:textId="250B60B6" w:rsidR="00BF70E8" w:rsidRPr="00227146" w:rsidRDefault="00BF70E8" w:rsidP="00BF70E8">
            <w:pPr>
              <w:spacing w:line="240" w:lineRule="auto"/>
              <w:jc w:val="center"/>
              <w:rPr>
                <w:rFonts w:eastAsia="Times New Roman"/>
                <w:color w:val="000000"/>
                <w:sz w:val="22"/>
              </w:rPr>
            </w:pPr>
            <w:r w:rsidRPr="008D764D">
              <w:t xml:space="preserve">$258 </w:t>
            </w:r>
          </w:p>
        </w:tc>
        <w:tc>
          <w:tcPr>
            <w:tcW w:w="960" w:type="dxa"/>
            <w:tcBorders>
              <w:top w:val="nil"/>
              <w:left w:val="nil"/>
              <w:bottom w:val="single" w:sz="8" w:space="0" w:color="808080"/>
              <w:right w:val="single" w:sz="8" w:space="0" w:color="808080"/>
            </w:tcBorders>
            <w:shd w:val="clear" w:color="auto" w:fill="auto"/>
            <w:noWrap/>
            <w:hideMark/>
          </w:tcPr>
          <w:p w14:paraId="1CE60400" w14:textId="4089F5C4" w:rsidR="00BF70E8" w:rsidRPr="00227146" w:rsidRDefault="00BF70E8" w:rsidP="00BF70E8">
            <w:pPr>
              <w:spacing w:line="240" w:lineRule="auto"/>
              <w:jc w:val="center"/>
              <w:rPr>
                <w:rFonts w:eastAsia="Times New Roman"/>
                <w:color w:val="000000"/>
                <w:sz w:val="22"/>
              </w:rPr>
            </w:pPr>
            <w:r w:rsidRPr="008D764D">
              <w:t xml:space="preserve">$250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3F34253A" w14:textId="07A63D45" w:rsidR="00BF70E8" w:rsidRPr="00227146" w:rsidRDefault="00BF70E8" w:rsidP="00BF70E8">
            <w:pPr>
              <w:spacing w:line="240" w:lineRule="auto"/>
              <w:jc w:val="center"/>
              <w:rPr>
                <w:rFonts w:eastAsia="Times New Roman"/>
                <w:color w:val="000000"/>
                <w:sz w:val="22"/>
              </w:rPr>
            </w:pPr>
            <w:r w:rsidRPr="008D764D">
              <w:t xml:space="preserve">$251 </w:t>
            </w:r>
          </w:p>
        </w:tc>
      </w:tr>
      <w:tr w:rsidR="00BF70E8" w:rsidRPr="00227146" w14:paraId="05F17E88" w14:textId="77777777" w:rsidTr="005C0FA9">
        <w:trPr>
          <w:trHeight w:val="3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60B234F1"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 xml:space="preserve">Basic Filing Fee </w:t>
            </w:r>
            <w:r w:rsidRPr="00227146">
              <w:rPr>
                <w:rFonts w:eastAsia="Times New Roman"/>
                <w:color w:val="000000"/>
                <w:sz w:val="20"/>
                <w:szCs w:val="20"/>
              </w:rPr>
              <w:t>–</w:t>
            </w:r>
            <w:r w:rsidRPr="00227146">
              <w:rPr>
                <w:rFonts w:eastAsia="Times New Roman"/>
                <w:color w:val="000000"/>
                <w:sz w:val="22"/>
              </w:rPr>
              <w:t xml:space="preserve"> Reissue (CPA)</w:t>
            </w:r>
          </w:p>
        </w:tc>
        <w:tc>
          <w:tcPr>
            <w:tcW w:w="960" w:type="dxa"/>
            <w:tcBorders>
              <w:top w:val="nil"/>
              <w:left w:val="nil"/>
              <w:bottom w:val="single" w:sz="8" w:space="0" w:color="808080"/>
              <w:right w:val="single" w:sz="8" w:space="0" w:color="808080"/>
            </w:tcBorders>
            <w:shd w:val="clear" w:color="auto" w:fill="auto"/>
            <w:noWrap/>
            <w:hideMark/>
          </w:tcPr>
          <w:p w14:paraId="2FA5EAE7" w14:textId="0F89241C" w:rsidR="00BF70E8" w:rsidRPr="00227146" w:rsidRDefault="00BF70E8" w:rsidP="00BF70E8">
            <w:pPr>
              <w:spacing w:line="240" w:lineRule="auto"/>
              <w:jc w:val="center"/>
              <w:rPr>
                <w:rFonts w:eastAsia="Times New Roman"/>
                <w:color w:val="000000"/>
                <w:sz w:val="22"/>
              </w:rPr>
            </w:pPr>
            <w:r w:rsidRPr="008D764D">
              <w:t xml:space="preserve">$875 </w:t>
            </w:r>
          </w:p>
        </w:tc>
        <w:tc>
          <w:tcPr>
            <w:tcW w:w="960" w:type="dxa"/>
            <w:tcBorders>
              <w:top w:val="nil"/>
              <w:left w:val="nil"/>
              <w:bottom w:val="single" w:sz="8" w:space="0" w:color="808080"/>
              <w:right w:val="single" w:sz="8" w:space="0" w:color="808080"/>
            </w:tcBorders>
            <w:shd w:val="clear" w:color="auto" w:fill="auto"/>
            <w:noWrap/>
            <w:hideMark/>
          </w:tcPr>
          <w:p w14:paraId="0B31623C" w14:textId="1B3B07D0" w:rsidR="00BF70E8" w:rsidRPr="00227146" w:rsidRDefault="00BF70E8" w:rsidP="00BF70E8">
            <w:pPr>
              <w:spacing w:line="240" w:lineRule="auto"/>
              <w:jc w:val="center"/>
              <w:rPr>
                <w:rFonts w:eastAsia="Times New Roman"/>
                <w:color w:val="000000"/>
                <w:sz w:val="22"/>
              </w:rPr>
            </w:pPr>
            <w:r w:rsidRPr="008D764D">
              <w:t xml:space="preserve">$737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009241C3" w14:textId="42A76E89" w:rsidR="00BF70E8" w:rsidRPr="00227146" w:rsidRDefault="00BF70E8" w:rsidP="00BF70E8">
            <w:pPr>
              <w:spacing w:line="240" w:lineRule="auto"/>
              <w:jc w:val="center"/>
              <w:rPr>
                <w:rFonts w:eastAsia="Times New Roman"/>
                <w:color w:val="000000"/>
                <w:sz w:val="22"/>
              </w:rPr>
            </w:pPr>
            <w:r w:rsidRPr="008D764D">
              <w:t xml:space="preserve">$779 </w:t>
            </w:r>
          </w:p>
        </w:tc>
      </w:tr>
      <w:tr w:rsidR="00BF70E8" w:rsidRPr="00227146" w14:paraId="28B69CCA" w14:textId="77777777" w:rsidTr="005C0FA9">
        <w:trPr>
          <w:trHeight w:val="3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1C8FCCB9"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Utility Search Fee</w:t>
            </w:r>
          </w:p>
        </w:tc>
        <w:tc>
          <w:tcPr>
            <w:tcW w:w="960" w:type="dxa"/>
            <w:tcBorders>
              <w:top w:val="nil"/>
              <w:left w:val="nil"/>
              <w:bottom w:val="single" w:sz="8" w:space="0" w:color="808080"/>
              <w:right w:val="single" w:sz="8" w:space="0" w:color="808080"/>
            </w:tcBorders>
            <w:shd w:val="clear" w:color="auto" w:fill="auto"/>
            <w:noWrap/>
            <w:hideMark/>
          </w:tcPr>
          <w:p w14:paraId="53ADA5B6" w14:textId="2C484B8C" w:rsidR="00BF70E8" w:rsidRPr="00227146" w:rsidRDefault="00BF70E8" w:rsidP="00BF70E8">
            <w:pPr>
              <w:spacing w:line="240" w:lineRule="auto"/>
              <w:jc w:val="center"/>
              <w:rPr>
                <w:rFonts w:eastAsia="Times New Roman"/>
                <w:color w:val="000000"/>
                <w:sz w:val="22"/>
              </w:rPr>
            </w:pPr>
            <w:r w:rsidRPr="008D764D">
              <w:t xml:space="preserve">$1,853 </w:t>
            </w:r>
          </w:p>
        </w:tc>
        <w:tc>
          <w:tcPr>
            <w:tcW w:w="960" w:type="dxa"/>
            <w:tcBorders>
              <w:top w:val="nil"/>
              <w:left w:val="nil"/>
              <w:bottom w:val="single" w:sz="8" w:space="0" w:color="808080"/>
              <w:right w:val="single" w:sz="8" w:space="0" w:color="808080"/>
            </w:tcBorders>
            <w:shd w:val="clear" w:color="auto" w:fill="auto"/>
            <w:noWrap/>
            <w:hideMark/>
          </w:tcPr>
          <w:p w14:paraId="47BB2320" w14:textId="6C87022A" w:rsidR="00BF70E8" w:rsidRPr="00227146" w:rsidRDefault="00BF70E8" w:rsidP="00BF70E8">
            <w:pPr>
              <w:spacing w:line="240" w:lineRule="auto"/>
              <w:jc w:val="center"/>
              <w:rPr>
                <w:rFonts w:eastAsia="Times New Roman"/>
                <w:color w:val="000000"/>
                <w:sz w:val="22"/>
              </w:rPr>
            </w:pPr>
            <w:r w:rsidRPr="008D764D">
              <w:t xml:space="preserve">$1,964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713F6946" w14:textId="126AE9F7" w:rsidR="00BF70E8" w:rsidRPr="00227146" w:rsidRDefault="00BF70E8" w:rsidP="00BF70E8">
            <w:pPr>
              <w:spacing w:line="240" w:lineRule="auto"/>
              <w:jc w:val="center"/>
              <w:rPr>
                <w:rFonts w:eastAsia="Times New Roman"/>
                <w:color w:val="000000"/>
                <w:sz w:val="22"/>
              </w:rPr>
            </w:pPr>
            <w:r w:rsidRPr="008D764D">
              <w:t xml:space="preserve">$2,047 </w:t>
            </w:r>
          </w:p>
        </w:tc>
      </w:tr>
      <w:tr w:rsidR="00BF70E8" w:rsidRPr="00227146" w14:paraId="532D2DC2" w14:textId="77777777" w:rsidTr="005C0FA9">
        <w:trPr>
          <w:trHeight w:val="3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00A9BCB1"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Design Search Fee</w:t>
            </w:r>
          </w:p>
        </w:tc>
        <w:tc>
          <w:tcPr>
            <w:tcW w:w="960" w:type="dxa"/>
            <w:tcBorders>
              <w:top w:val="nil"/>
              <w:left w:val="nil"/>
              <w:bottom w:val="single" w:sz="8" w:space="0" w:color="808080"/>
              <w:right w:val="single" w:sz="8" w:space="0" w:color="808080"/>
            </w:tcBorders>
            <w:shd w:val="clear" w:color="auto" w:fill="auto"/>
            <w:noWrap/>
            <w:hideMark/>
          </w:tcPr>
          <w:p w14:paraId="0AB87479" w14:textId="2A9E6101" w:rsidR="00BF70E8" w:rsidRPr="00227146" w:rsidRDefault="00BF70E8" w:rsidP="00BF70E8">
            <w:pPr>
              <w:spacing w:line="240" w:lineRule="auto"/>
              <w:jc w:val="center"/>
              <w:rPr>
                <w:rFonts w:eastAsia="Times New Roman"/>
                <w:color w:val="000000"/>
                <w:sz w:val="22"/>
              </w:rPr>
            </w:pPr>
            <w:r w:rsidRPr="008D764D">
              <w:t xml:space="preserve">$465 </w:t>
            </w:r>
          </w:p>
        </w:tc>
        <w:tc>
          <w:tcPr>
            <w:tcW w:w="960" w:type="dxa"/>
            <w:tcBorders>
              <w:top w:val="nil"/>
              <w:left w:val="nil"/>
              <w:bottom w:val="single" w:sz="8" w:space="0" w:color="808080"/>
              <w:right w:val="single" w:sz="8" w:space="0" w:color="808080"/>
            </w:tcBorders>
            <w:shd w:val="clear" w:color="auto" w:fill="auto"/>
            <w:noWrap/>
            <w:hideMark/>
          </w:tcPr>
          <w:p w14:paraId="6158F2D7" w14:textId="18FC26A7" w:rsidR="00BF70E8" w:rsidRPr="00227146" w:rsidRDefault="00BF70E8" w:rsidP="00BF70E8">
            <w:pPr>
              <w:spacing w:line="240" w:lineRule="auto"/>
              <w:jc w:val="center"/>
              <w:rPr>
                <w:rFonts w:eastAsia="Times New Roman"/>
                <w:color w:val="000000"/>
                <w:sz w:val="22"/>
              </w:rPr>
            </w:pPr>
            <w:r w:rsidRPr="008D764D">
              <w:t xml:space="preserve">$439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2C68FFE1" w14:textId="1C638C7E" w:rsidR="00BF70E8" w:rsidRPr="00227146" w:rsidRDefault="00BF70E8" w:rsidP="00BF70E8">
            <w:pPr>
              <w:spacing w:line="240" w:lineRule="auto"/>
              <w:jc w:val="center"/>
              <w:rPr>
                <w:rFonts w:eastAsia="Times New Roman"/>
                <w:color w:val="000000"/>
                <w:sz w:val="22"/>
              </w:rPr>
            </w:pPr>
            <w:r w:rsidRPr="008D764D">
              <w:t xml:space="preserve">$497 </w:t>
            </w:r>
          </w:p>
        </w:tc>
      </w:tr>
      <w:tr w:rsidR="00BF70E8" w:rsidRPr="00227146" w14:paraId="25136968" w14:textId="77777777" w:rsidTr="005C0FA9">
        <w:trPr>
          <w:trHeight w:val="3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07414F36"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Plant Search Fee</w:t>
            </w:r>
          </w:p>
        </w:tc>
        <w:tc>
          <w:tcPr>
            <w:tcW w:w="960" w:type="dxa"/>
            <w:tcBorders>
              <w:top w:val="nil"/>
              <w:left w:val="nil"/>
              <w:bottom w:val="single" w:sz="8" w:space="0" w:color="808080"/>
              <w:right w:val="single" w:sz="8" w:space="0" w:color="808080"/>
            </w:tcBorders>
            <w:shd w:val="clear" w:color="auto" w:fill="auto"/>
            <w:noWrap/>
            <w:hideMark/>
          </w:tcPr>
          <w:p w14:paraId="6F887506" w14:textId="32117D9D" w:rsidR="00BF70E8" w:rsidRPr="00227146" w:rsidRDefault="00BF70E8" w:rsidP="00BF70E8">
            <w:pPr>
              <w:spacing w:line="240" w:lineRule="auto"/>
              <w:jc w:val="center"/>
              <w:rPr>
                <w:rFonts w:eastAsia="Times New Roman"/>
                <w:color w:val="000000"/>
                <w:sz w:val="22"/>
              </w:rPr>
            </w:pPr>
            <w:r w:rsidRPr="008D764D">
              <w:t xml:space="preserve">$1,853 </w:t>
            </w:r>
          </w:p>
        </w:tc>
        <w:tc>
          <w:tcPr>
            <w:tcW w:w="960" w:type="dxa"/>
            <w:tcBorders>
              <w:top w:val="nil"/>
              <w:left w:val="nil"/>
              <w:bottom w:val="single" w:sz="8" w:space="0" w:color="808080"/>
              <w:right w:val="single" w:sz="8" w:space="0" w:color="808080"/>
            </w:tcBorders>
            <w:shd w:val="clear" w:color="auto" w:fill="auto"/>
            <w:noWrap/>
            <w:hideMark/>
          </w:tcPr>
          <w:p w14:paraId="60FE600A" w14:textId="640CC095" w:rsidR="00BF70E8" w:rsidRPr="00227146" w:rsidRDefault="00BF70E8" w:rsidP="00BF70E8">
            <w:pPr>
              <w:spacing w:line="240" w:lineRule="auto"/>
              <w:jc w:val="center"/>
              <w:rPr>
                <w:rFonts w:eastAsia="Times New Roman"/>
                <w:color w:val="000000"/>
                <w:sz w:val="22"/>
              </w:rPr>
            </w:pPr>
            <w:r w:rsidRPr="008D764D">
              <w:t xml:space="preserve">$1,964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19B73906" w14:textId="5844F815" w:rsidR="00BF70E8" w:rsidRPr="00227146" w:rsidRDefault="00BF70E8" w:rsidP="00BF70E8">
            <w:pPr>
              <w:spacing w:line="240" w:lineRule="auto"/>
              <w:jc w:val="center"/>
              <w:rPr>
                <w:rFonts w:eastAsia="Times New Roman"/>
                <w:color w:val="000000"/>
                <w:sz w:val="22"/>
              </w:rPr>
            </w:pPr>
            <w:r w:rsidRPr="008D764D">
              <w:t xml:space="preserve">$2,047 </w:t>
            </w:r>
          </w:p>
        </w:tc>
      </w:tr>
      <w:tr w:rsidR="00BF70E8" w:rsidRPr="00227146" w14:paraId="4F5A27DD" w14:textId="77777777" w:rsidTr="005C0FA9">
        <w:trPr>
          <w:trHeight w:val="3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74BF8688"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Reissue Search Fee</w:t>
            </w:r>
          </w:p>
        </w:tc>
        <w:tc>
          <w:tcPr>
            <w:tcW w:w="960" w:type="dxa"/>
            <w:tcBorders>
              <w:top w:val="nil"/>
              <w:left w:val="nil"/>
              <w:bottom w:val="single" w:sz="8" w:space="0" w:color="808080"/>
              <w:right w:val="single" w:sz="8" w:space="0" w:color="808080"/>
            </w:tcBorders>
            <w:shd w:val="clear" w:color="auto" w:fill="auto"/>
            <w:noWrap/>
            <w:hideMark/>
          </w:tcPr>
          <w:p w14:paraId="729901BE" w14:textId="68EE234E" w:rsidR="00BF70E8" w:rsidRPr="00227146" w:rsidRDefault="00BF70E8" w:rsidP="00BF70E8">
            <w:pPr>
              <w:spacing w:line="240" w:lineRule="auto"/>
              <w:jc w:val="center"/>
              <w:rPr>
                <w:rFonts w:eastAsia="Times New Roman"/>
                <w:color w:val="000000"/>
                <w:sz w:val="22"/>
              </w:rPr>
            </w:pPr>
            <w:r w:rsidRPr="008D764D">
              <w:t xml:space="preserve">$1,853 </w:t>
            </w:r>
          </w:p>
        </w:tc>
        <w:tc>
          <w:tcPr>
            <w:tcW w:w="960" w:type="dxa"/>
            <w:tcBorders>
              <w:top w:val="nil"/>
              <w:left w:val="nil"/>
              <w:bottom w:val="single" w:sz="8" w:space="0" w:color="808080"/>
              <w:right w:val="single" w:sz="8" w:space="0" w:color="808080"/>
            </w:tcBorders>
            <w:shd w:val="clear" w:color="auto" w:fill="auto"/>
            <w:noWrap/>
            <w:hideMark/>
          </w:tcPr>
          <w:p w14:paraId="72E4DD6B" w14:textId="12CD53D6" w:rsidR="00BF70E8" w:rsidRPr="00227146" w:rsidRDefault="00BF70E8" w:rsidP="00BF70E8">
            <w:pPr>
              <w:spacing w:line="240" w:lineRule="auto"/>
              <w:jc w:val="center"/>
              <w:rPr>
                <w:rFonts w:eastAsia="Times New Roman"/>
                <w:color w:val="000000"/>
                <w:sz w:val="22"/>
              </w:rPr>
            </w:pPr>
            <w:r w:rsidRPr="008D764D">
              <w:t xml:space="preserve">$1,964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510F3467" w14:textId="6A15ECD1" w:rsidR="00BF70E8" w:rsidRPr="00227146" w:rsidRDefault="00BF70E8" w:rsidP="00BF70E8">
            <w:pPr>
              <w:spacing w:line="240" w:lineRule="auto"/>
              <w:jc w:val="center"/>
              <w:rPr>
                <w:rFonts w:eastAsia="Times New Roman"/>
                <w:color w:val="000000"/>
                <w:sz w:val="22"/>
              </w:rPr>
            </w:pPr>
            <w:r w:rsidRPr="008D764D">
              <w:t xml:space="preserve">$2,047 </w:t>
            </w:r>
          </w:p>
        </w:tc>
      </w:tr>
      <w:tr w:rsidR="00BF70E8" w:rsidRPr="00227146" w14:paraId="352D81D8" w14:textId="77777777" w:rsidTr="005C0FA9">
        <w:trPr>
          <w:trHeight w:val="3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50B817F6"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Utility Examination Fee</w:t>
            </w:r>
          </w:p>
        </w:tc>
        <w:tc>
          <w:tcPr>
            <w:tcW w:w="960" w:type="dxa"/>
            <w:tcBorders>
              <w:top w:val="nil"/>
              <w:left w:val="nil"/>
              <w:bottom w:val="single" w:sz="8" w:space="0" w:color="808080"/>
              <w:right w:val="single" w:sz="8" w:space="0" w:color="808080"/>
            </w:tcBorders>
            <w:shd w:val="clear" w:color="auto" w:fill="auto"/>
            <w:noWrap/>
            <w:hideMark/>
          </w:tcPr>
          <w:p w14:paraId="417C0791" w14:textId="662AF0FB" w:rsidR="00BF70E8" w:rsidRPr="00227146" w:rsidRDefault="00BF70E8" w:rsidP="00BF70E8">
            <w:pPr>
              <w:spacing w:line="240" w:lineRule="auto"/>
              <w:jc w:val="center"/>
              <w:rPr>
                <w:rFonts w:eastAsia="Times New Roman"/>
                <w:color w:val="000000"/>
                <w:sz w:val="22"/>
              </w:rPr>
            </w:pPr>
            <w:r w:rsidRPr="008D764D">
              <w:t xml:space="preserve">$2,443 </w:t>
            </w:r>
          </w:p>
        </w:tc>
        <w:tc>
          <w:tcPr>
            <w:tcW w:w="960" w:type="dxa"/>
            <w:tcBorders>
              <w:top w:val="nil"/>
              <w:left w:val="nil"/>
              <w:bottom w:val="single" w:sz="8" w:space="0" w:color="808080"/>
              <w:right w:val="single" w:sz="8" w:space="0" w:color="808080"/>
            </w:tcBorders>
            <w:shd w:val="clear" w:color="auto" w:fill="auto"/>
            <w:noWrap/>
            <w:hideMark/>
          </w:tcPr>
          <w:p w14:paraId="4E3B1F4A" w14:textId="186BABF8" w:rsidR="00BF70E8" w:rsidRPr="00227146" w:rsidRDefault="00BF70E8" w:rsidP="00BF70E8">
            <w:pPr>
              <w:spacing w:line="240" w:lineRule="auto"/>
              <w:jc w:val="center"/>
              <w:rPr>
                <w:rFonts w:eastAsia="Times New Roman"/>
                <w:color w:val="000000"/>
                <w:sz w:val="22"/>
              </w:rPr>
            </w:pPr>
            <w:r w:rsidRPr="008D764D">
              <w:t xml:space="preserve">$2,501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4D2C3D03" w14:textId="75B11A50" w:rsidR="00BF70E8" w:rsidRPr="00227146" w:rsidRDefault="00BF70E8" w:rsidP="00BF70E8">
            <w:pPr>
              <w:spacing w:line="240" w:lineRule="auto"/>
              <w:jc w:val="center"/>
              <w:rPr>
                <w:rFonts w:eastAsia="Times New Roman"/>
                <w:color w:val="000000"/>
                <w:sz w:val="22"/>
              </w:rPr>
            </w:pPr>
            <w:r w:rsidRPr="008D764D">
              <w:t xml:space="preserve">$2,670 </w:t>
            </w:r>
          </w:p>
        </w:tc>
      </w:tr>
      <w:tr w:rsidR="00BF70E8" w:rsidRPr="00227146" w14:paraId="08547878" w14:textId="77777777" w:rsidTr="005C0FA9">
        <w:trPr>
          <w:trHeight w:val="3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2DDB0892"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Design Examination Fee</w:t>
            </w:r>
          </w:p>
        </w:tc>
        <w:tc>
          <w:tcPr>
            <w:tcW w:w="960" w:type="dxa"/>
            <w:tcBorders>
              <w:top w:val="nil"/>
              <w:left w:val="nil"/>
              <w:bottom w:val="single" w:sz="8" w:space="0" w:color="808080"/>
              <w:right w:val="single" w:sz="8" w:space="0" w:color="808080"/>
            </w:tcBorders>
            <w:shd w:val="clear" w:color="auto" w:fill="auto"/>
            <w:noWrap/>
            <w:hideMark/>
          </w:tcPr>
          <w:p w14:paraId="46E49F5B" w14:textId="264B6B5F" w:rsidR="00BF70E8" w:rsidRPr="00227146" w:rsidRDefault="00BF70E8" w:rsidP="00BF70E8">
            <w:pPr>
              <w:spacing w:line="240" w:lineRule="auto"/>
              <w:jc w:val="center"/>
              <w:rPr>
                <w:rFonts w:eastAsia="Times New Roman"/>
                <w:color w:val="000000"/>
                <w:sz w:val="22"/>
              </w:rPr>
            </w:pPr>
            <w:r w:rsidRPr="008D764D">
              <w:t xml:space="preserve">$665 </w:t>
            </w:r>
          </w:p>
        </w:tc>
        <w:tc>
          <w:tcPr>
            <w:tcW w:w="960" w:type="dxa"/>
            <w:tcBorders>
              <w:top w:val="nil"/>
              <w:left w:val="nil"/>
              <w:bottom w:val="single" w:sz="8" w:space="0" w:color="808080"/>
              <w:right w:val="single" w:sz="8" w:space="0" w:color="808080"/>
            </w:tcBorders>
            <w:shd w:val="clear" w:color="auto" w:fill="auto"/>
            <w:noWrap/>
            <w:hideMark/>
          </w:tcPr>
          <w:p w14:paraId="4BC2497D" w14:textId="3662DC2D" w:rsidR="00BF70E8" w:rsidRPr="00227146" w:rsidRDefault="00BF70E8" w:rsidP="00BF70E8">
            <w:pPr>
              <w:spacing w:line="240" w:lineRule="auto"/>
              <w:jc w:val="center"/>
              <w:rPr>
                <w:rFonts w:eastAsia="Times New Roman"/>
                <w:color w:val="000000"/>
                <w:sz w:val="22"/>
              </w:rPr>
            </w:pPr>
            <w:r w:rsidRPr="008D764D">
              <w:t xml:space="preserve">$687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778A1BAB" w14:textId="09A57AD3" w:rsidR="00BF70E8" w:rsidRPr="00227146" w:rsidRDefault="00BF70E8" w:rsidP="00BF70E8">
            <w:pPr>
              <w:spacing w:line="240" w:lineRule="auto"/>
              <w:jc w:val="center"/>
              <w:rPr>
                <w:rFonts w:eastAsia="Times New Roman"/>
                <w:color w:val="000000"/>
                <w:sz w:val="22"/>
              </w:rPr>
            </w:pPr>
            <w:r w:rsidRPr="008D764D">
              <w:t xml:space="preserve">$727 </w:t>
            </w:r>
          </w:p>
        </w:tc>
      </w:tr>
      <w:tr w:rsidR="00BF70E8" w:rsidRPr="00227146" w14:paraId="5A1192AB" w14:textId="77777777" w:rsidTr="005C0FA9">
        <w:trPr>
          <w:trHeight w:val="3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2B9E451F"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Plant Examination Fee</w:t>
            </w:r>
          </w:p>
        </w:tc>
        <w:tc>
          <w:tcPr>
            <w:tcW w:w="960" w:type="dxa"/>
            <w:tcBorders>
              <w:top w:val="nil"/>
              <w:left w:val="nil"/>
              <w:bottom w:val="single" w:sz="8" w:space="0" w:color="808080"/>
              <w:right w:val="single" w:sz="8" w:space="0" w:color="808080"/>
            </w:tcBorders>
            <w:shd w:val="clear" w:color="auto" w:fill="auto"/>
            <w:noWrap/>
            <w:hideMark/>
          </w:tcPr>
          <w:p w14:paraId="71CE9292" w14:textId="2C65A747" w:rsidR="00BF70E8" w:rsidRPr="00227146" w:rsidRDefault="00BF70E8" w:rsidP="00BF70E8">
            <w:pPr>
              <w:spacing w:line="240" w:lineRule="auto"/>
              <w:jc w:val="center"/>
              <w:rPr>
                <w:rFonts w:eastAsia="Times New Roman"/>
                <w:color w:val="000000"/>
                <w:sz w:val="22"/>
              </w:rPr>
            </w:pPr>
            <w:r w:rsidRPr="008D764D">
              <w:t xml:space="preserve">$2,443 </w:t>
            </w:r>
          </w:p>
        </w:tc>
        <w:tc>
          <w:tcPr>
            <w:tcW w:w="960" w:type="dxa"/>
            <w:tcBorders>
              <w:top w:val="nil"/>
              <w:left w:val="nil"/>
              <w:bottom w:val="single" w:sz="8" w:space="0" w:color="808080"/>
              <w:right w:val="single" w:sz="8" w:space="0" w:color="808080"/>
            </w:tcBorders>
            <w:shd w:val="clear" w:color="auto" w:fill="auto"/>
            <w:noWrap/>
            <w:hideMark/>
          </w:tcPr>
          <w:p w14:paraId="1CD9E2DA" w14:textId="52CF123A" w:rsidR="00BF70E8" w:rsidRPr="00227146" w:rsidRDefault="00BF70E8" w:rsidP="00BF70E8">
            <w:pPr>
              <w:spacing w:line="240" w:lineRule="auto"/>
              <w:jc w:val="center"/>
              <w:rPr>
                <w:rFonts w:eastAsia="Times New Roman"/>
                <w:color w:val="000000"/>
                <w:sz w:val="22"/>
              </w:rPr>
            </w:pPr>
            <w:r w:rsidRPr="008D764D">
              <w:t xml:space="preserve">$2,501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6DE089C1" w14:textId="6CFB2730" w:rsidR="00BF70E8" w:rsidRPr="00227146" w:rsidRDefault="00BF70E8" w:rsidP="00BF70E8">
            <w:pPr>
              <w:spacing w:line="240" w:lineRule="auto"/>
              <w:jc w:val="center"/>
              <w:rPr>
                <w:rFonts w:eastAsia="Times New Roman"/>
                <w:color w:val="000000"/>
                <w:sz w:val="22"/>
              </w:rPr>
            </w:pPr>
            <w:r w:rsidRPr="008D764D">
              <w:t xml:space="preserve">$2,670 </w:t>
            </w:r>
          </w:p>
        </w:tc>
      </w:tr>
      <w:tr w:rsidR="00BF70E8" w:rsidRPr="00227146" w14:paraId="127036EE" w14:textId="77777777" w:rsidTr="005C0FA9">
        <w:trPr>
          <w:trHeight w:val="3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6F349724"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Reissue Examination Fee</w:t>
            </w:r>
          </w:p>
        </w:tc>
        <w:tc>
          <w:tcPr>
            <w:tcW w:w="960" w:type="dxa"/>
            <w:tcBorders>
              <w:top w:val="nil"/>
              <w:left w:val="nil"/>
              <w:bottom w:val="single" w:sz="8" w:space="0" w:color="808080"/>
              <w:right w:val="single" w:sz="8" w:space="0" w:color="808080"/>
            </w:tcBorders>
            <w:shd w:val="clear" w:color="auto" w:fill="auto"/>
            <w:noWrap/>
            <w:hideMark/>
          </w:tcPr>
          <w:p w14:paraId="4F9724EE" w14:textId="7A1B60C2" w:rsidR="00BF70E8" w:rsidRPr="00227146" w:rsidRDefault="00BF70E8" w:rsidP="00BF70E8">
            <w:pPr>
              <w:spacing w:line="240" w:lineRule="auto"/>
              <w:jc w:val="center"/>
              <w:rPr>
                <w:rFonts w:eastAsia="Times New Roman"/>
                <w:color w:val="000000"/>
                <w:sz w:val="22"/>
              </w:rPr>
            </w:pPr>
            <w:r w:rsidRPr="008D764D">
              <w:t xml:space="preserve">$2,443 </w:t>
            </w:r>
          </w:p>
        </w:tc>
        <w:tc>
          <w:tcPr>
            <w:tcW w:w="960" w:type="dxa"/>
            <w:tcBorders>
              <w:top w:val="nil"/>
              <w:left w:val="nil"/>
              <w:bottom w:val="single" w:sz="8" w:space="0" w:color="808080"/>
              <w:right w:val="single" w:sz="8" w:space="0" w:color="808080"/>
            </w:tcBorders>
            <w:shd w:val="clear" w:color="auto" w:fill="auto"/>
            <w:noWrap/>
            <w:hideMark/>
          </w:tcPr>
          <w:p w14:paraId="7470AB2E" w14:textId="075BEA4A" w:rsidR="00BF70E8" w:rsidRPr="00227146" w:rsidRDefault="00BF70E8" w:rsidP="00BF70E8">
            <w:pPr>
              <w:spacing w:line="240" w:lineRule="auto"/>
              <w:jc w:val="center"/>
              <w:rPr>
                <w:rFonts w:eastAsia="Times New Roman"/>
                <w:color w:val="000000"/>
                <w:sz w:val="22"/>
              </w:rPr>
            </w:pPr>
            <w:r w:rsidRPr="008D764D">
              <w:t xml:space="preserve">$2,501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2163F30E" w14:textId="6C37DD71" w:rsidR="00BF70E8" w:rsidRPr="00227146" w:rsidRDefault="00BF70E8" w:rsidP="00BF70E8">
            <w:pPr>
              <w:spacing w:line="240" w:lineRule="auto"/>
              <w:jc w:val="center"/>
              <w:rPr>
                <w:rFonts w:eastAsia="Times New Roman"/>
                <w:color w:val="000000"/>
                <w:sz w:val="22"/>
              </w:rPr>
            </w:pPr>
            <w:r w:rsidRPr="008D764D">
              <w:t xml:space="preserve">$2,670 </w:t>
            </w:r>
          </w:p>
        </w:tc>
      </w:tr>
      <w:tr w:rsidR="00BF70E8" w:rsidRPr="00227146" w14:paraId="042D970D" w14:textId="77777777" w:rsidTr="005C0FA9">
        <w:trPr>
          <w:trHeight w:val="3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75F80FF1"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Utility Issue Fee</w:t>
            </w:r>
          </w:p>
        </w:tc>
        <w:tc>
          <w:tcPr>
            <w:tcW w:w="960" w:type="dxa"/>
            <w:tcBorders>
              <w:top w:val="nil"/>
              <w:left w:val="nil"/>
              <w:bottom w:val="single" w:sz="8" w:space="0" w:color="808080"/>
              <w:right w:val="single" w:sz="8" w:space="0" w:color="808080"/>
            </w:tcBorders>
            <w:shd w:val="clear" w:color="auto" w:fill="auto"/>
            <w:noWrap/>
            <w:hideMark/>
          </w:tcPr>
          <w:p w14:paraId="48887554" w14:textId="3637199C" w:rsidR="00BF70E8" w:rsidRPr="00227146" w:rsidRDefault="00BF70E8" w:rsidP="00BF70E8">
            <w:pPr>
              <w:spacing w:line="240" w:lineRule="auto"/>
              <w:jc w:val="center"/>
              <w:rPr>
                <w:rFonts w:eastAsia="Times New Roman"/>
                <w:color w:val="000000"/>
                <w:sz w:val="22"/>
              </w:rPr>
            </w:pPr>
            <w:r w:rsidRPr="008D764D">
              <w:t xml:space="preserve">$307 </w:t>
            </w:r>
          </w:p>
        </w:tc>
        <w:tc>
          <w:tcPr>
            <w:tcW w:w="960" w:type="dxa"/>
            <w:tcBorders>
              <w:top w:val="nil"/>
              <w:left w:val="nil"/>
              <w:bottom w:val="single" w:sz="8" w:space="0" w:color="808080"/>
              <w:right w:val="single" w:sz="8" w:space="0" w:color="808080"/>
            </w:tcBorders>
            <w:shd w:val="clear" w:color="auto" w:fill="auto"/>
            <w:noWrap/>
            <w:hideMark/>
          </w:tcPr>
          <w:p w14:paraId="3609FD32" w14:textId="7ADE3C53" w:rsidR="00BF70E8" w:rsidRPr="00227146" w:rsidRDefault="00BF70E8" w:rsidP="00BF70E8">
            <w:pPr>
              <w:spacing w:line="240" w:lineRule="auto"/>
              <w:jc w:val="center"/>
              <w:rPr>
                <w:rFonts w:eastAsia="Times New Roman"/>
                <w:color w:val="000000"/>
                <w:sz w:val="22"/>
              </w:rPr>
            </w:pPr>
            <w:r w:rsidRPr="008D764D">
              <w:t xml:space="preserve">$309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38432D4C" w14:textId="3ABD475F" w:rsidR="00BF70E8" w:rsidRPr="00227146" w:rsidRDefault="00BF70E8" w:rsidP="00BF70E8">
            <w:pPr>
              <w:spacing w:line="240" w:lineRule="auto"/>
              <w:jc w:val="center"/>
              <w:rPr>
                <w:rFonts w:eastAsia="Times New Roman"/>
                <w:color w:val="000000"/>
                <w:sz w:val="22"/>
              </w:rPr>
            </w:pPr>
            <w:r w:rsidRPr="008D764D">
              <w:t xml:space="preserve">$325 </w:t>
            </w:r>
          </w:p>
        </w:tc>
      </w:tr>
      <w:tr w:rsidR="00BF70E8" w:rsidRPr="00227146" w14:paraId="6E68C8B8" w14:textId="77777777" w:rsidTr="005C0FA9">
        <w:trPr>
          <w:trHeight w:val="3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64088A6A"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lastRenderedPageBreak/>
              <w:t>Reissue Issue Fee</w:t>
            </w:r>
          </w:p>
        </w:tc>
        <w:tc>
          <w:tcPr>
            <w:tcW w:w="960" w:type="dxa"/>
            <w:tcBorders>
              <w:top w:val="nil"/>
              <w:left w:val="nil"/>
              <w:bottom w:val="single" w:sz="8" w:space="0" w:color="808080"/>
              <w:right w:val="single" w:sz="8" w:space="0" w:color="808080"/>
            </w:tcBorders>
            <w:shd w:val="clear" w:color="auto" w:fill="auto"/>
            <w:noWrap/>
            <w:hideMark/>
          </w:tcPr>
          <w:p w14:paraId="36B2E34B" w14:textId="0A67CDDF" w:rsidR="00BF70E8" w:rsidRPr="00227146" w:rsidRDefault="00BF70E8" w:rsidP="00BF70E8">
            <w:pPr>
              <w:spacing w:line="240" w:lineRule="auto"/>
              <w:jc w:val="center"/>
              <w:rPr>
                <w:rFonts w:eastAsia="Times New Roman"/>
                <w:color w:val="000000"/>
                <w:sz w:val="22"/>
              </w:rPr>
            </w:pPr>
            <w:r w:rsidRPr="008D764D">
              <w:t xml:space="preserve">$307 </w:t>
            </w:r>
          </w:p>
        </w:tc>
        <w:tc>
          <w:tcPr>
            <w:tcW w:w="960" w:type="dxa"/>
            <w:tcBorders>
              <w:top w:val="nil"/>
              <w:left w:val="nil"/>
              <w:bottom w:val="single" w:sz="8" w:space="0" w:color="808080"/>
              <w:right w:val="single" w:sz="8" w:space="0" w:color="808080"/>
            </w:tcBorders>
            <w:shd w:val="clear" w:color="auto" w:fill="auto"/>
            <w:noWrap/>
            <w:hideMark/>
          </w:tcPr>
          <w:p w14:paraId="07C68579" w14:textId="4B51ACFE" w:rsidR="00BF70E8" w:rsidRPr="00227146" w:rsidRDefault="00BF70E8" w:rsidP="00BF70E8">
            <w:pPr>
              <w:spacing w:line="240" w:lineRule="auto"/>
              <w:jc w:val="center"/>
              <w:rPr>
                <w:rFonts w:eastAsia="Times New Roman"/>
                <w:color w:val="000000"/>
                <w:sz w:val="22"/>
              </w:rPr>
            </w:pPr>
            <w:r w:rsidRPr="008D764D">
              <w:t xml:space="preserve">$309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65FB2289" w14:textId="176662F8" w:rsidR="00BF70E8" w:rsidRPr="00227146" w:rsidRDefault="00BF70E8" w:rsidP="00BF70E8">
            <w:pPr>
              <w:spacing w:line="240" w:lineRule="auto"/>
              <w:jc w:val="center"/>
              <w:rPr>
                <w:rFonts w:eastAsia="Times New Roman"/>
                <w:color w:val="000000"/>
                <w:sz w:val="22"/>
              </w:rPr>
            </w:pPr>
            <w:r w:rsidRPr="008D764D">
              <w:t xml:space="preserve">$325 </w:t>
            </w:r>
          </w:p>
        </w:tc>
      </w:tr>
      <w:tr w:rsidR="00BF70E8" w:rsidRPr="00227146" w14:paraId="1F544142" w14:textId="77777777" w:rsidTr="005C0FA9">
        <w:trPr>
          <w:trHeight w:val="3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44E92AB6"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Design Issue Fee</w:t>
            </w:r>
          </w:p>
        </w:tc>
        <w:tc>
          <w:tcPr>
            <w:tcW w:w="960" w:type="dxa"/>
            <w:tcBorders>
              <w:top w:val="nil"/>
              <w:left w:val="nil"/>
              <w:bottom w:val="single" w:sz="8" w:space="0" w:color="808080"/>
              <w:right w:val="single" w:sz="8" w:space="0" w:color="808080"/>
            </w:tcBorders>
            <w:shd w:val="clear" w:color="auto" w:fill="auto"/>
            <w:noWrap/>
            <w:hideMark/>
          </w:tcPr>
          <w:p w14:paraId="4018694D" w14:textId="4DEF7DA3" w:rsidR="00BF70E8" w:rsidRPr="00227146" w:rsidRDefault="00BF70E8" w:rsidP="00BF70E8">
            <w:pPr>
              <w:spacing w:line="240" w:lineRule="auto"/>
              <w:jc w:val="center"/>
              <w:rPr>
                <w:rFonts w:eastAsia="Times New Roman"/>
                <w:color w:val="000000"/>
                <w:sz w:val="22"/>
              </w:rPr>
            </w:pPr>
            <w:r w:rsidRPr="008D764D">
              <w:t xml:space="preserve">$307 </w:t>
            </w:r>
          </w:p>
        </w:tc>
        <w:tc>
          <w:tcPr>
            <w:tcW w:w="960" w:type="dxa"/>
            <w:tcBorders>
              <w:top w:val="nil"/>
              <w:left w:val="nil"/>
              <w:bottom w:val="single" w:sz="8" w:space="0" w:color="808080"/>
              <w:right w:val="single" w:sz="8" w:space="0" w:color="808080"/>
            </w:tcBorders>
            <w:shd w:val="clear" w:color="auto" w:fill="auto"/>
            <w:noWrap/>
            <w:hideMark/>
          </w:tcPr>
          <w:p w14:paraId="038C7901" w14:textId="77B3C33C" w:rsidR="00BF70E8" w:rsidRPr="00227146" w:rsidRDefault="00BF70E8" w:rsidP="00BF70E8">
            <w:pPr>
              <w:spacing w:line="240" w:lineRule="auto"/>
              <w:jc w:val="center"/>
              <w:rPr>
                <w:rFonts w:eastAsia="Times New Roman"/>
                <w:color w:val="000000"/>
                <w:sz w:val="22"/>
              </w:rPr>
            </w:pPr>
            <w:r w:rsidRPr="008D764D">
              <w:t xml:space="preserve">$309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3F0AE086" w14:textId="4655B9A6" w:rsidR="00BF70E8" w:rsidRPr="00227146" w:rsidRDefault="00BF70E8" w:rsidP="00BF70E8">
            <w:pPr>
              <w:spacing w:line="240" w:lineRule="auto"/>
              <w:jc w:val="center"/>
              <w:rPr>
                <w:rFonts w:eastAsia="Times New Roman"/>
                <w:color w:val="000000"/>
                <w:sz w:val="22"/>
              </w:rPr>
            </w:pPr>
            <w:r w:rsidRPr="008D764D">
              <w:t xml:space="preserve">$325 </w:t>
            </w:r>
          </w:p>
        </w:tc>
      </w:tr>
      <w:tr w:rsidR="00BF70E8" w:rsidRPr="00227146" w14:paraId="5CC40FD8" w14:textId="77777777" w:rsidTr="005C0FA9">
        <w:trPr>
          <w:trHeight w:val="3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7E584CE0"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Plant Issue Fee</w:t>
            </w:r>
          </w:p>
        </w:tc>
        <w:tc>
          <w:tcPr>
            <w:tcW w:w="960" w:type="dxa"/>
            <w:tcBorders>
              <w:top w:val="nil"/>
              <w:left w:val="nil"/>
              <w:bottom w:val="single" w:sz="8" w:space="0" w:color="808080"/>
              <w:right w:val="single" w:sz="8" w:space="0" w:color="808080"/>
            </w:tcBorders>
            <w:shd w:val="clear" w:color="auto" w:fill="auto"/>
            <w:noWrap/>
            <w:hideMark/>
          </w:tcPr>
          <w:p w14:paraId="1C8A2DA8" w14:textId="61C00206" w:rsidR="00BF70E8" w:rsidRPr="00227146" w:rsidRDefault="00BF70E8" w:rsidP="00BF70E8">
            <w:pPr>
              <w:spacing w:line="240" w:lineRule="auto"/>
              <w:jc w:val="center"/>
              <w:rPr>
                <w:rFonts w:eastAsia="Times New Roman"/>
                <w:color w:val="000000"/>
                <w:sz w:val="22"/>
              </w:rPr>
            </w:pPr>
            <w:r w:rsidRPr="008D764D">
              <w:t xml:space="preserve">$307 </w:t>
            </w:r>
          </w:p>
        </w:tc>
        <w:tc>
          <w:tcPr>
            <w:tcW w:w="960" w:type="dxa"/>
            <w:tcBorders>
              <w:top w:val="nil"/>
              <w:left w:val="nil"/>
              <w:bottom w:val="single" w:sz="8" w:space="0" w:color="808080"/>
              <w:right w:val="single" w:sz="8" w:space="0" w:color="808080"/>
            </w:tcBorders>
            <w:shd w:val="clear" w:color="auto" w:fill="auto"/>
            <w:noWrap/>
            <w:hideMark/>
          </w:tcPr>
          <w:p w14:paraId="7C06384E" w14:textId="1E1A8F87" w:rsidR="00BF70E8" w:rsidRPr="00227146" w:rsidRDefault="00BF70E8" w:rsidP="00BF70E8">
            <w:pPr>
              <w:spacing w:line="240" w:lineRule="auto"/>
              <w:jc w:val="center"/>
              <w:rPr>
                <w:rFonts w:eastAsia="Times New Roman"/>
                <w:color w:val="000000"/>
                <w:sz w:val="22"/>
              </w:rPr>
            </w:pPr>
            <w:r w:rsidRPr="008D764D">
              <w:t xml:space="preserve">$309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15AB03F8" w14:textId="7C00DE5E" w:rsidR="00BF70E8" w:rsidRPr="00227146" w:rsidRDefault="00BF70E8" w:rsidP="00BF70E8">
            <w:pPr>
              <w:spacing w:line="240" w:lineRule="auto"/>
              <w:jc w:val="center"/>
              <w:rPr>
                <w:rFonts w:eastAsia="Times New Roman"/>
                <w:color w:val="000000"/>
                <w:sz w:val="22"/>
              </w:rPr>
            </w:pPr>
            <w:r w:rsidRPr="008D764D">
              <w:t xml:space="preserve">$325 </w:t>
            </w:r>
          </w:p>
        </w:tc>
      </w:tr>
      <w:tr w:rsidR="00BF70E8" w:rsidRPr="00227146" w14:paraId="6503BA1C" w14:textId="77777777" w:rsidTr="005C0FA9">
        <w:trPr>
          <w:trHeight w:val="6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68A0A7A2"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Petition for the Delayed Payment of the Fee for Maintaining a Patent in Force</w:t>
            </w:r>
          </w:p>
        </w:tc>
        <w:tc>
          <w:tcPr>
            <w:tcW w:w="960" w:type="dxa"/>
            <w:tcBorders>
              <w:top w:val="nil"/>
              <w:left w:val="nil"/>
              <w:bottom w:val="single" w:sz="8" w:space="0" w:color="808080"/>
              <w:right w:val="single" w:sz="8" w:space="0" w:color="808080"/>
            </w:tcBorders>
            <w:shd w:val="clear" w:color="auto" w:fill="auto"/>
            <w:noWrap/>
            <w:hideMark/>
          </w:tcPr>
          <w:p w14:paraId="764BEDB4" w14:textId="485FC26B" w:rsidR="00BF70E8" w:rsidRPr="00227146" w:rsidRDefault="00BF70E8" w:rsidP="00BF70E8">
            <w:pPr>
              <w:spacing w:line="240" w:lineRule="auto"/>
              <w:jc w:val="center"/>
              <w:rPr>
                <w:rFonts w:eastAsia="Times New Roman"/>
                <w:color w:val="000000"/>
                <w:sz w:val="22"/>
              </w:rPr>
            </w:pPr>
            <w:r w:rsidRPr="008D764D">
              <w:t xml:space="preserve">$111 </w:t>
            </w:r>
          </w:p>
        </w:tc>
        <w:tc>
          <w:tcPr>
            <w:tcW w:w="960" w:type="dxa"/>
            <w:tcBorders>
              <w:top w:val="nil"/>
              <w:left w:val="nil"/>
              <w:bottom w:val="single" w:sz="8" w:space="0" w:color="808080"/>
              <w:right w:val="single" w:sz="8" w:space="0" w:color="808080"/>
            </w:tcBorders>
            <w:shd w:val="clear" w:color="auto" w:fill="auto"/>
            <w:noWrap/>
            <w:hideMark/>
          </w:tcPr>
          <w:p w14:paraId="59EB1C42" w14:textId="1CB26FE5" w:rsidR="00BF70E8" w:rsidRPr="00227146" w:rsidRDefault="00BF70E8" w:rsidP="00BF70E8">
            <w:pPr>
              <w:spacing w:line="240" w:lineRule="auto"/>
              <w:jc w:val="center"/>
              <w:rPr>
                <w:rFonts w:eastAsia="Times New Roman"/>
                <w:color w:val="000000"/>
                <w:sz w:val="22"/>
              </w:rPr>
            </w:pPr>
            <w:r w:rsidRPr="008D764D">
              <w:t xml:space="preserve">$107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2BA7F236" w14:textId="047B62B0" w:rsidR="00BF70E8" w:rsidRPr="00227146" w:rsidRDefault="00BF70E8" w:rsidP="00BF70E8">
            <w:pPr>
              <w:spacing w:line="240" w:lineRule="auto"/>
              <w:jc w:val="center"/>
              <w:rPr>
                <w:rFonts w:eastAsia="Times New Roman"/>
                <w:color w:val="000000"/>
                <w:sz w:val="22"/>
              </w:rPr>
            </w:pPr>
            <w:r w:rsidRPr="008D764D">
              <w:t xml:space="preserve">$125 </w:t>
            </w:r>
          </w:p>
        </w:tc>
      </w:tr>
      <w:tr w:rsidR="00BF70E8" w:rsidRPr="00227146" w14:paraId="3BDBBF1B" w14:textId="77777777" w:rsidTr="005C0FA9">
        <w:trPr>
          <w:trHeight w:val="6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5B07C2B9"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 xml:space="preserve">Request for Continued Examination (RCE) </w:t>
            </w:r>
            <w:r w:rsidRPr="00227146">
              <w:rPr>
                <w:rFonts w:eastAsia="Times New Roman"/>
                <w:color w:val="000000"/>
                <w:sz w:val="20"/>
                <w:szCs w:val="20"/>
              </w:rPr>
              <w:t>–</w:t>
            </w:r>
            <w:r w:rsidRPr="00227146">
              <w:rPr>
                <w:rFonts w:eastAsia="Times New Roman"/>
                <w:color w:val="000000"/>
                <w:sz w:val="22"/>
              </w:rPr>
              <w:t xml:space="preserve"> 1st Request (</w:t>
            </w:r>
            <w:r w:rsidRPr="00227146">
              <w:rPr>
                <w:rFonts w:eastAsia="Times New Roman"/>
                <w:i/>
                <w:iCs/>
                <w:color w:val="000000"/>
                <w:sz w:val="22"/>
              </w:rPr>
              <w:t>see</w:t>
            </w:r>
            <w:r w:rsidRPr="00227146">
              <w:rPr>
                <w:rFonts w:eastAsia="Times New Roman"/>
                <w:color w:val="000000"/>
                <w:sz w:val="22"/>
              </w:rPr>
              <w:t xml:space="preserve"> 37 CFR 1.114)</w:t>
            </w:r>
          </w:p>
        </w:tc>
        <w:tc>
          <w:tcPr>
            <w:tcW w:w="960" w:type="dxa"/>
            <w:tcBorders>
              <w:top w:val="nil"/>
              <w:left w:val="nil"/>
              <w:bottom w:val="single" w:sz="8" w:space="0" w:color="808080"/>
              <w:right w:val="single" w:sz="8" w:space="0" w:color="808080"/>
            </w:tcBorders>
            <w:shd w:val="clear" w:color="auto" w:fill="auto"/>
            <w:noWrap/>
            <w:hideMark/>
          </w:tcPr>
          <w:p w14:paraId="53C62B64" w14:textId="0C8599C9" w:rsidR="00BF70E8" w:rsidRPr="00227146" w:rsidRDefault="00BF70E8" w:rsidP="00BF70E8">
            <w:pPr>
              <w:spacing w:line="240" w:lineRule="auto"/>
              <w:jc w:val="center"/>
              <w:rPr>
                <w:rFonts w:eastAsia="Times New Roman"/>
                <w:color w:val="000000"/>
                <w:sz w:val="22"/>
              </w:rPr>
            </w:pPr>
            <w:r w:rsidRPr="008D764D">
              <w:t xml:space="preserve">$2,150 </w:t>
            </w:r>
          </w:p>
        </w:tc>
        <w:tc>
          <w:tcPr>
            <w:tcW w:w="960" w:type="dxa"/>
            <w:tcBorders>
              <w:top w:val="nil"/>
              <w:left w:val="nil"/>
              <w:bottom w:val="single" w:sz="8" w:space="0" w:color="808080"/>
              <w:right w:val="single" w:sz="8" w:space="0" w:color="808080"/>
            </w:tcBorders>
            <w:shd w:val="clear" w:color="auto" w:fill="auto"/>
            <w:noWrap/>
            <w:hideMark/>
          </w:tcPr>
          <w:p w14:paraId="747B82A7" w14:textId="7C696F0F" w:rsidR="00BF70E8" w:rsidRPr="00227146" w:rsidRDefault="00BF70E8" w:rsidP="00BF70E8">
            <w:pPr>
              <w:spacing w:line="240" w:lineRule="auto"/>
              <w:jc w:val="center"/>
              <w:rPr>
                <w:rFonts w:eastAsia="Times New Roman"/>
                <w:color w:val="000000"/>
                <w:sz w:val="22"/>
              </w:rPr>
            </w:pPr>
            <w:r w:rsidRPr="008D764D">
              <w:t xml:space="preserve">$2,235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41502D04" w14:textId="73D697BE" w:rsidR="00BF70E8" w:rsidRPr="00227146" w:rsidRDefault="00BF70E8" w:rsidP="00BF70E8">
            <w:pPr>
              <w:spacing w:line="240" w:lineRule="auto"/>
              <w:jc w:val="center"/>
              <w:rPr>
                <w:rFonts w:eastAsia="Times New Roman"/>
                <w:color w:val="000000"/>
                <w:sz w:val="22"/>
              </w:rPr>
            </w:pPr>
            <w:r w:rsidRPr="008D764D">
              <w:t xml:space="preserve">$2,470 </w:t>
            </w:r>
          </w:p>
        </w:tc>
      </w:tr>
      <w:tr w:rsidR="00BF70E8" w:rsidRPr="00227146" w14:paraId="3FD194CC" w14:textId="77777777" w:rsidTr="005C0FA9">
        <w:trPr>
          <w:trHeight w:val="6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783F41AD"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 xml:space="preserve">Request for Continued Examination (RCE) </w:t>
            </w:r>
            <w:r w:rsidRPr="00227146">
              <w:rPr>
                <w:rFonts w:eastAsia="Times New Roman"/>
                <w:color w:val="000000"/>
                <w:sz w:val="20"/>
                <w:szCs w:val="20"/>
              </w:rPr>
              <w:t>–</w:t>
            </w:r>
            <w:r w:rsidRPr="00227146">
              <w:rPr>
                <w:rFonts w:eastAsia="Times New Roman"/>
                <w:color w:val="000000"/>
                <w:sz w:val="22"/>
              </w:rPr>
              <w:t xml:space="preserve"> 2nd and Subsequent Request (</w:t>
            </w:r>
            <w:r w:rsidRPr="00227146">
              <w:rPr>
                <w:rFonts w:eastAsia="Times New Roman"/>
                <w:i/>
                <w:iCs/>
                <w:color w:val="000000"/>
                <w:sz w:val="22"/>
              </w:rPr>
              <w:t>see</w:t>
            </w:r>
            <w:r w:rsidRPr="00227146">
              <w:rPr>
                <w:rFonts w:eastAsia="Times New Roman"/>
                <w:color w:val="000000"/>
                <w:sz w:val="22"/>
              </w:rPr>
              <w:t xml:space="preserve"> 37 CFR 1.114)</w:t>
            </w:r>
          </w:p>
        </w:tc>
        <w:tc>
          <w:tcPr>
            <w:tcW w:w="960" w:type="dxa"/>
            <w:tcBorders>
              <w:top w:val="nil"/>
              <w:left w:val="nil"/>
              <w:bottom w:val="single" w:sz="8" w:space="0" w:color="808080"/>
              <w:right w:val="single" w:sz="8" w:space="0" w:color="808080"/>
            </w:tcBorders>
            <w:shd w:val="clear" w:color="auto" w:fill="auto"/>
            <w:noWrap/>
            <w:hideMark/>
          </w:tcPr>
          <w:p w14:paraId="2DC78601" w14:textId="0A8859A0" w:rsidR="00BF70E8" w:rsidRPr="00227146" w:rsidRDefault="00BF70E8" w:rsidP="00BF70E8">
            <w:pPr>
              <w:spacing w:line="240" w:lineRule="auto"/>
              <w:jc w:val="center"/>
              <w:rPr>
                <w:rFonts w:eastAsia="Times New Roman"/>
                <w:color w:val="000000"/>
                <w:sz w:val="22"/>
              </w:rPr>
            </w:pPr>
            <w:r w:rsidRPr="008D764D">
              <w:t xml:space="preserve">$1,576 </w:t>
            </w:r>
          </w:p>
        </w:tc>
        <w:tc>
          <w:tcPr>
            <w:tcW w:w="960" w:type="dxa"/>
            <w:tcBorders>
              <w:top w:val="nil"/>
              <w:left w:val="nil"/>
              <w:bottom w:val="single" w:sz="8" w:space="0" w:color="808080"/>
              <w:right w:val="single" w:sz="8" w:space="0" w:color="808080"/>
            </w:tcBorders>
            <w:shd w:val="clear" w:color="auto" w:fill="auto"/>
            <w:noWrap/>
            <w:hideMark/>
          </w:tcPr>
          <w:p w14:paraId="5A6CAD74" w14:textId="2BE2FD82" w:rsidR="00BF70E8" w:rsidRPr="00227146" w:rsidRDefault="00BF70E8" w:rsidP="00BF70E8">
            <w:pPr>
              <w:spacing w:line="240" w:lineRule="auto"/>
              <w:jc w:val="center"/>
              <w:rPr>
                <w:rFonts w:eastAsia="Times New Roman"/>
                <w:color w:val="000000"/>
                <w:sz w:val="22"/>
              </w:rPr>
            </w:pPr>
            <w:r w:rsidRPr="008D764D">
              <w:t xml:space="preserve">$1,654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164713DC" w14:textId="3E242869" w:rsidR="00BF70E8" w:rsidRPr="00227146" w:rsidRDefault="00BF70E8" w:rsidP="00BF70E8">
            <w:pPr>
              <w:spacing w:line="240" w:lineRule="auto"/>
              <w:jc w:val="center"/>
              <w:rPr>
                <w:rFonts w:eastAsia="Times New Roman"/>
                <w:color w:val="000000"/>
                <w:sz w:val="22"/>
              </w:rPr>
            </w:pPr>
            <w:r w:rsidRPr="008D764D">
              <w:t xml:space="preserve">$1,824 </w:t>
            </w:r>
          </w:p>
        </w:tc>
      </w:tr>
      <w:tr w:rsidR="00BF70E8" w:rsidRPr="00227146" w14:paraId="4DFFC271" w14:textId="77777777" w:rsidTr="005C0FA9">
        <w:trPr>
          <w:trHeight w:val="3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66462096"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Other Publication Processing Fee</w:t>
            </w:r>
          </w:p>
        </w:tc>
        <w:tc>
          <w:tcPr>
            <w:tcW w:w="960" w:type="dxa"/>
            <w:tcBorders>
              <w:top w:val="nil"/>
              <w:left w:val="nil"/>
              <w:bottom w:val="single" w:sz="8" w:space="0" w:color="808080"/>
              <w:right w:val="single" w:sz="8" w:space="0" w:color="808080"/>
            </w:tcBorders>
            <w:shd w:val="clear" w:color="auto" w:fill="auto"/>
            <w:noWrap/>
            <w:hideMark/>
          </w:tcPr>
          <w:p w14:paraId="2B5D0976" w14:textId="0C2F293A" w:rsidR="00BF70E8" w:rsidRPr="00227146" w:rsidRDefault="00BF70E8" w:rsidP="00BF70E8">
            <w:pPr>
              <w:spacing w:line="240" w:lineRule="auto"/>
              <w:jc w:val="center"/>
              <w:rPr>
                <w:rFonts w:eastAsia="Times New Roman"/>
                <w:color w:val="000000"/>
                <w:sz w:val="22"/>
              </w:rPr>
            </w:pPr>
            <w:r w:rsidRPr="008D764D">
              <w:t xml:space="preserve">$32 </w:t>
            </w:r>
          </w:p>
        </w:tc>
        <w:tc>
          <w:tcPr>
            <w:tcW w:w="960" w:type="dxa"/>
            <w:tcBorders>
              <w:top w:val="nil"/>
              <w:left w:val="nil"/>
              <w:bottom w:val="single" w:sz="8" w:space="0" w:color="808080"/>
              <w:right w:val="single" w:sz="8" w:space="0" w:color="808080"/>
            </w:tcBorders>
            <w:shd w:val="clear" w:color="auto" w:fill="auto"/>
            <w:noWrap/>
            <w:hideMark/>
          </w:tcPr>
          <w:p w14:paraId="2B40CE15" w14:textId="084D4AD3" w:rsidR="00BF70E8" w:rsidRPr="00227146" w:rsidRDefault="00BF70E8" w:rsidP="00BF70E8">
            <w:pPr>
              <w:spacing w:line="240" w:lineRule="auto"/>
              <w:jc w:val="center"/>
              <w:rPr>
                <w:rFonts w:eastAsia="Times New Roman"/>
                <w:color w:val="000000"/>
                <w:sz w:val="22"/>
              </w:rPr>
            </w:pPr>
            <w:r w:rsidRPr="008D764D">
              <w:t xml:space="preserve">$30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702EC9C7" w14:textId="183C2F56" w:rsidR="00BF70E8" w:rsidRPr="00227146" w:rsidRDefault="00BF70E8" w:rsidP="00BF70E8">
            <w:pPr>
              <w:spacing w:line="240" w:lineRule="auto"/>
              <w:jc w:val="center"/>
              <w:rPr>
                <w:rFonts w:eastAsia="Times New Roman"/>
                <w:color w:val="000000"/>
                <w:sz w:val="22"/>
              </w:rPr>
            </w:pPr>
            <w:r w:rsidRPr="008D764D">
              <w:t xml:space="preserve">$31 </w:t>
            </w:r>
          </w:p>
        </w:tc>
      </w:tr>
      <w:tr w:rsidR="00BF70E8" w:rsidRPr="00227146" w14:paraId="41CBF79B" w14:textId="77777777" w:rsidTr="005C0FA9">
        <w:trPr>
          <w:trHeight w:val="3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67D3394C"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 xml:space="preserve">Request for Voluntary Publication or Republication </w:t>
            </w:r>
          </w:p>
        </w:tc>
        <w:tc>
          <w:tcPr>
            <w:tcW w:w="960" w:type="dxa"/>
            <w:tcBorders>
              <w:top w:val="nil"/>
              <w:left w:val="nil"/>
              <w:bottom w:val="single" w:sz="8" w:space="0" w:color="808080"/>
              <w:right w:val="single" w:sz="8" w:space="0" w:color="808080"/>
            </w:tcBorders>
            <w:shd w:val="clear" w:color="auto" w:fill="auto"/>
            <w:noWrap/>
            <w:hideMark/>
          </w:tcPr>
          <w:p w14:paraId="2D4A070E" w14:textId="57F0AFF0" w:rsidR="00BF70E8" w:rsidRPr="00227146" w:rsidRDefault="00BF70E8" w:rsidP="00BF70E8">
            <w:pPr>
              <w:spacing w:line="240" w:lineRule="auto"/>
              <w:jc w:val="center"/>
              <w:rPr>
                <w:rFonts w:eastAsia="Times New Roman"/>
                <w:color w:val="000000"/>
                <w:sz w:val="22"/>
              </w:rPr>
            </w:pPr>
            <w:r w:rsidRPr="008D764D">
              <w:t xml:space="preserve">$111 </w:t>
            </w:r>
          </w:p>
        </w:tc>
        <w:tc>
          <w:tcPr>
            <w:tcW w:w="960" w:type="dxa"/>
            <w:tcBorders>
              <w:top w:val="nil"/>
              <w:left w:val="nil"/>
              <w:bottom w:val="single" w:sz="8" w:space="0" w:color="808080"/>
              <w:right w:val="single" w:sz="8" w:space="0" w:color="808080"/>
            </w:tcBorders>
            <w:shd w:val="clear" w:color="auto" w:fill="auto"/>
            <w:noWrap/>
            <w:hideMark/>
          </w:tcPr>
          <w:p w14:paraId="0BFD73E3" w14:textId="479A5EC8" w:rsidR="00BF70E8" w:rsidRPr="00227146" w:rsidRDefault="00BF70E8" w:rsidP="00BF70E8">
            <w:pPr>
              <w:spacing w:line="240" w:lineRule="auto"/>
              <w:jc w:val="center"/>
              <w:rPr>
                <w:rFonts w:eastAsia="Times New Roman"/>
                <w:color w:val="000000"/>
                <w:sz w:val="22"/>
              </w:rPr>
            </w:pPr>
            <w:r w:rsidRPr="008D764D">
              <w:t xml:space="preserve">$107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1553901A" w14:textId="0832FB45" w:rsidR="00BF70E8" w:rsidRPr="00227146" w:rsidRDefault="00BF70E8" w:rsidP="00BF70E8">
            <w:pPr>
              <w:spacing w:line="240" w:lineRule="auto"/>
              <w:jc w:val="center"/>
              <w:rPr>
                <w:rFonts w:eastAsia="Times New Roman"/>
                <w:color w:val="000000"/>
                <w:sz w:val="22"/>
              </w:rPr>
            </w:pPr>
            <w:r w:rsidRPr="008D764D">
              <w:t xml:space="preserve">$125 </w:t>
            </w:r>
          </w:p>
        </w:tc>
      </w:tr>
      <w:tr w:rsidR="00BF70E8" w:rsidRPr="00227146" w14:paraId="30E3213A" w14:textId="77777777" w:rsidTr="005C0FA9">
        <w:trPr>
          <w:trHeight w:val="3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48E6DE0F"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 xml:space="preserve">Request for Expedited Examination of a Design Application </w:t>
            </w:r>
          </w:p>
        </w:tc>
        <w:tc>
          <w:tcPr>
            <w:tcW w:w="960" w:type="dxa"/>
            <w:tcBorders>
              <w:top w:val="nil"/>
              <w:left w:val="nil"/>
              <w:bottom w:val="single" w:sz="8" w:space="0" w:color="808080"/>
              <w:right w:val="single" w:sz="8" w:space="0" w:color="808080"/>
            </w:tcBorders>
            <w:shd w:val="clear" w:color="auto" w:fill="auto"/>
            <w:noWrap/>
            <w:hideMark/>
          </w:tcPr>
          <w:p w14:paraId="5BE1BCBD" w14:textId="26DE4D06" w:rsidR="00BF70E8" w:rsidRPr="00227146" w:rsidRDefault="00BF70E8" w:rsidP="00BF70E8">
            <w:pPr>
              <w:spacing w:line="240" w:lineRule="auto"/>
              <w:jc w:val="center"/>
              <w:rPr>
                <w:rFonts w:eastAsia="Times New Roman"/>
                <w:color w:val="000000"/>
                <w:sz w:val="22"/>
              </w:rPr>
            </w:pPr>
            <w:r w:rsidRPr="008D764D">
              <w:t xml:space="preserve">$111 </w:t>
            </w:r>
          </w:p>
        </w:tc>
        <w:tc>
          <w:tcPr>
            <w:tcW w:w="960" w:type="dxa"/>
            <w:tcBorders>
              <w:top w:val="nil"/>
              <w:left w:val="nil"/>
              <w:bottom w:val="single" w:sz="8" w:space="0" w:color="808080"/>
              <w:right w:val="single" w:sz="8" w:space="0" w:color="808080"/>
            </w:tcBorders>
            <w:shd w:val="clear" w:color="auto" w:fill="auto"/>
            <w:noWrap/>
            <w:hideMark/>
          </w:tcPr>
          <w:p w14:paraId="7E128FF3" w14:textId="393DB98B" w:rsidR="00BF70E8" w:rsidRPr="00227146" w:rsidRDefault="00BF70E8" w:rsidP="00BF70E8">
            <w:pPr>
              <w:spacing w:line="240" w:lineRule="auto"/>
              <w:jc w:val="center"/>
              <w:rPr>
                <w:rFonts w:eastAsia="Times New Roman"/>
                <w:color w:val="000000"/>
                <w:sz w:val="22"/>
              </w:rPr>
            </w:pPr>
            <w:r w:rsidRPr="008D764D">
              <w:t xml:space="preserve">$107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29294FB2" w14:textId="1003E596" w:rsidR="00BF70E8" w:rsidRPr="00227146" w:rsidRDefault="00BF70E8" w:rsidP="00BF70E8">
            <w:pPr>
              <w:spacing w:line="240" w:lineRule="auto"/>
              <w:jc w:val="center"/>
              <w:rPr>
                <w:rFonts w:eastAsia="Times New Roman"/>
                <w:color w:val="000000"/>
                <w:sz w:val="22"/>
              </w:rPr>
            </w:pPr>
            <w:r w:rsidRPr="008D764D">
              <w:t xml:space="preserve">$125 </w:t>
            </w:r>
          </w:p>
        </w:tc>
      </w:tr>
      <w:tr w:rsidR="00BF70E8" w:rsidRPr="00227146" w14:paraId="33343FBF" w14:textId="77777777" w:rsidTr="005C0FA9">
        <w:trPr>
          <w:trHeight w:val="3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147E8571"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 xml:space="preserve">Processing Fee for Provisional Applications </w:t>
            </w:r>
          </w:p>
        </w:tc>
        <w:tc>
          <w:tcPr>
            <w:tcW w:w="960" w:type="dxa"/>
            <w:tcBorders>
              <w:top w:val="nil"/>
              <w:left w:val="nil"/>
              <w:bottom w:val="single" w:sz="8" w:space="0" w:color="808080"/>
              <w:right w:val="single" w:sz="8" w:space="0" w:color="808080"/>
            </w:tcBorders>
            <w:shd w:val="clear" w:color="auto" w:fill="auto"/>
            <w:noWrap/>
            <w:hideMark/>
          </w:tcPr>
          <w:p w14:paraId="54D1EB95" w14:textId="008B680A" w:rsidR="00BF70E8" w:rsidRPr="00227146" w:rsidRDefault="00BF70E8" w:rsidP="00BF70E8">
            <w:pPr>
              <w:spacing w:line="240" w:lineRule="auto"/>
              <w:jc w:val="center"/>
              <w:rPr>
                <w:rFonts w:eastAsia="Times New Roman"/>
                <w:color w:val="000000"/>
                <w:sz w:val="22"/>
              </w:rPr>
            </w:pPr>
            <w:r w:rsidRPr="008D764D">
              <w:t xml:space="preserve">$32 </w:t>
            </w:r>
          </w:p>
        </w:tc>
        <w:tc>
          <w:tcPr>
            <w:tcW w:w="960" w:type="dxa"/>
            <w:tcBorders>
              <w:top w:val="nil"/>
              <w:left w:val="nil"/>
              <w:bottom w:val="single" w:sz="8" w:space="0" w:color="808080"/>
              <w:right w:val="single" w:sz="8" w:space="0" w:color="808080"/>
            </w:tcBorders>
            <w:shd w:val="clear" w:color="auto" w:fill="auto"/>
            <w:noWrap/>
            <w:hideMark/>
          </w:tcPr>
          <w:p w14:paraId="1447A16D" w14:textId="7F22F21D" w:rsidR="00BF70E8" w:rsidRPr="00227146" w:rsidRDefault="00BF70E8" w:rsidP="00BF70E8">
            <w:pPr>
              <w:spacing w:line="240" w:lineRule="auto"/>
              <w:jc w:val="center"/>
              <w:rPr>
                <w:rFonts w:eastAsia="Times New Roman"/>
                <w:color w:val="000000"/>
                <w:sz w:val="22"/>
              </w:rPr>
            </w:pPr>
            <w:r w:rsidRPr="008D764D">
              <w:t xml:space="preserve">$30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1B089476" w14:textId="7AAF425C" w:rsidR="00BF70E8" w:rsidRPr="00227146" w:rsidRDefault="00BF70E8" w:rsidP="00BF70E8">
            <w:pPr>
              <w:spacing w:line="240" w:lineRule="auto"/>
              <w:jc w:val="center"/>
              <w:rPr>
                <w:rFonts w:eastAsia="Times New Roman"/>
                <w:color w:val="000000"/>
                <w:sz w:val="22"/>
              </w:rPr>
            </w:pPr>
            <w:r w:rsidRPr="008D764D">
              <w:t xml:space="preserve">$31 </w:t>
            </w:r>
          </w:p>
        </w:tc>
      </w:tr>
      <w:tr w:rsidR="00BF70E8" w:rsidRPr="00227146" w14:paraId="5806ADC1" w14:textId="77777777" w:rsidTr="005C0FA9">
        <w:trPr>
          <w:trHeight w:val="3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767E43CC"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Filing a Submission After Final Rejection (</w:t>
            </w:r>
            <w:r w:rsidRPr="00227146">
              <w:rPr>
                <w:rFonts w:eastAsia="Times New Roman"/>
                <w:i/>
                <w:iCs/>
                <w:color w:val="000000"/>
                <w:sz w:val="22"/>
              </w:rPr>
              <w:t>see</w:t>
            </w:r>
            <w:r w:rsidRPr="00227146">
              <w:rPr>
                <w:rFonts w:eastAsia="Times New Roman"/>
                <w:color w:val="000000"/>
                <w:sz w:val="22"/>
              </w:rPr>
              <w:t xml:space="preserve"> 37 CFR 1.129(a)) </w:t>
            </w:r>
          </w:p>
        </w:tc>
        <w:tc>
          <w:tcPr>
            <w:tcW w:w="960" w:type="dxa"/>
            <w:tcBorders>
              <w:top w:val="nil"/>
              <w:left w:val="nil"/>
              <w:bottom w:val="single" w:sz="8" w:space="0" w:color="808080"/>
              <w:right w:val="single" w:sz="8" w:space="0" w:color="808080"/>
            </w:tcBorders>
            <w:shd w:val="clear" w:color="auto" w:fill="auto"/>
            <w:noWrap/>
            <w:hideMark/>
          </w:tcPr>
          <w:p w14:paraId="64FBD8E7" w14:textId="3091CA85" w:rsidR="00BF70E8" w:rsidRPr="00227146" w:rsidRDefault="00BF70E8" w:rsidP="00BF70E8">
            <w:pPr>
              <w:spacing w:line="240" w:lineRule="auto"/>
              <w:jc w:val="center"/>
              <w:rPr>
                <w:rFonts w:eastAsia="Times New Roman"/>
                <w:color w:val="000000"/>
                <w:sz w:val="22"/>
              </w:rPr>
            </w:pPr>
            <w:r w:rsidRPr="008D764D">
              <w:t xml:space="preserve">$2,150 </w:t>
            </w:r>
          </w:p>
        </w:tc>
        <w:tc>
          <w:tcPr>
            <w:tcW w:w="960" w:type="dxa"/>
            <w:tcBorders>
              <w:top w:val="nil"/>
              <w:left w:val="nil"/>
              <w:bottom w:val="single" w:sz="8" w:space="0" w:color="808080"/>
              <w:right w:val="single" w:sz="8" w:space="0" w:color="808080"/>
            </w:tcBorders>
            <w:shd w:val="clear" w:color="auto" w:fill="auto"/>
            <w:noWrap/>
            <w:hideMark/>
          </w:tcPr>
          <w:p w14:paraId="2CBCF00F" w14:textId="641316F9" w:rsidR="00BF70E8" w:rsidRPr="00227146" w:rsidRDefault="00BF70E8" w:rsidP="00BF70E8">
            <w:pPr>
              <w:spacing w:line="240" w:lineRule="auto"/>
              <w:jc w:val="center"/>
              <w:rPr>
                <w:rFonts w:eastAsia="Times New Roman"/>
                <w:color w:val="000000"/>
                <w:sz w:val="22"/>
              </w:rPr>
            </w:pPr>
            <w:r w:rsidRPr="008D764D">
              <w:t xml:space="preserve">$2,235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675236A1" w14:textId="4B65334F" w:rsidR="00BF70E8" w:rsidRPr="00227146" w:rsidRDefault="00BF70E8" w:rsidP="00BF70E8">
            <w:pPr>
              <w:spacing w:line="240" w:lineRule="auto"/>
              <w:jc w:val="center"/>
              <w:rPr>
                <w:rFonts w:eastAsia="Times New Roman"/>
                <w:color w:val="000000"/>
                <w:sz w:val="22"/>
              </w:rPr>
            </w:pPr>
            <w:r w:rsidRPr="008D764D">
              <w:t xml:space="preserve">$2,470 </w:t>
            </w:r>
          </w:p>
        </w:tc>
      </w:tr>
      <w:tr w:rsidR="00BF70E8" w:rsidRPr="00227146" w14:paraId="72AB6A02" w14:textId="77777777" w:rsidTr="005C0FA9">
        <w:trPr>
          <w:trHeight w:val="6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1344BB34"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For Each Additional Invention to be Examined (</w:t>
            </w:r>
            <w:r w:rsidRPr="00227146">
              <w:rPr>
                <w:rFonts w:eastAsia="Times New Roman"/>
                <w:i/>
                <w:iCs/>
                <w:color w:val="000000"/>
                <w:sz w:val="22"/>
              </w:rPr>
              <w:t>see</w:t>
            </w:r>
            <w:r w:rsidRPr="00227146">
              <w:rPr>
                <w:rFonts w:eastAsia="Times New Roman"/>
                <w:color w:val="000000"/>
                <w:sz w:val="22"/>
              </w:rPr>
              <w:t xml:space="preserve"> 37 CFR 1.129(b)) </w:t>
            </w:r>
          </w:p>
        </w:tc>
        <w:tc>
          <w:tcPr>
            <w:tcW w:w="960" w:type="dxa"/>
            <w:tcBorders>
              <w:top w:val="nil"/>
              <w:left w:val="nil"/>
              <w:bottom w:val="single" w:sz="8" w:space="0" w:color="808080"/>
              <w:right w:val="single" w:sz="8" w:space="0" w:color="808080"/>
            </w:tcBorders>
            <w:shd w:val="clear" w:color="auto" w:fill="auto"/>
            <w:noWrap/>
            <w:hideMark/>
          </w:tcPr>
          <w:p w14:paraId="4ECE778E" w14:textId="046E4A46" w:rsidR="00BF70E8" w:rsidRPr="00227146" w:rsidRDefault="00BF70E8" w:rsidP="00BF70E8">
            <w:pPr>
              <w:spacing w:line="240" w:lineRule="auto"/>
              <w:jc w:val="center"/>
              <w:rPr>
                <w:rFonts w:eastAsia="Times New Roman"/>
                <w:color w:val="000000"/>
                <w:sz w:val="22"/>
              </w:rPr>
            </w:pPr>
            <w:r w:rsidRPr="008D764D">
              <w:t xml:space="preserve">$2,150 </w:t>
            </w:r>
          </w:p>
        </w:tc>
        <w:tc>
          <w:tcPr>
            <w:tcW w:w="960" w:type="dxa"/>
            <w:tcBorders>
              <w:top w:val="nil"/>
              <w:left w:val="nil"/>
              <w:bottom w:val="single" w:sz="8" w:space="0" w:color="808080"/>
              <w:right w:val="single" w:sz="8" w:space="0" w:color="808080"/>
            </w:tcBorders>
            <w:shd w:val="clear" w:color="auto" w:fill="auto"/>
            <w:noWrap/>
            <w:hideMark/>
          </w:tcPr>
          <w:p w14:paraId="61CD6F3B" w14:textId="16241A7A" w:rsidR="00BF70E8" w:rsidRPr="00227146" w:rsidRDefault="00BF70E8" w:rsidP="00BF70E8">
            <w:pPr>
              <w:spacing w:line="240" w:lineRule="auto"/>
              <w:jc w:val="center"/>
              <w:rPr>
                <w:rFonts w:eastAsia="Times New Roman"/>
                <w:color w:val="000000"/>
                <w:sz w:val="22"/>
              </w:rPr>
            </w:pPr>
            <w:r w:rsidRPr="008D764D">
              <w:t xml:space="preserve">$2,235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213112D0" w14:textId="021872E5" w:rsidR="00BF70E8" w:rsidRPr="00227146" w:rsidRDefault="00BF70E8" w:rsidP="00BF70E8">
            <w:pPr>
              <w:spacing w:line="240" w:lineRule="auto"/>
              <w:jc w:val="center"/>
              <w:rPr>
                <w:rFonts w:eastAsia="Times New Roman"/>
                <w:color w:val="000000"/>
                <w:sz w:val="22"/>
              </w:rPr>
            </w:pPr>
            <w:r w:rsidRPr="008D764D">
              <w:t xml:space="preserve">$2,470 </w:t>
            </w:r>
          </w:p>
        </w:tc>
      </w:tr>
      <w:tr w:rsidR="00BF70E8" w:rsidRPr="00227146" w14:paraId="06794141" w14:textId="77777777" w:rsidTr="005C0FA9">
        <w:trPr>
          <w:trHeight w:val="3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350ED4A0"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Certificate of Correction</w:t>
            </w:r>
          </w:p>
        </w:tc>
        <w:tc>
          <w:tcPr>
            <w:tcW w:w="960" w:type="dxa"/>
            <w:tcBorders>
              <w:top w:val="nil"/>
              <w:left w:val="nil"/>
              <w:bottom w:val="single" w:sz="8" w:space="0" w:color="808080"/>
              <w:right w:val="single" w:sz="8" w:space="0" w:color="808080"/>
            </w:tcBorders>
            <w:shd w:val="clear" w:color="auto" w:fill="auto"/>
            <w:noWrap/>
            <w:hideMark/>
          </w:tcPr>
          <w:p w14:paraId="14FFC862" w14:textId="7EFC73FC" w:rsidR="00BF70E8" w:rsidRPr="00227146" w:rsidRDefault="00BF70E8" w:rsidP="00BF70E8">
            <w:pPr>
              <w:spacing w:line="240" w:lineRule="auto"/>
              <w:jc w:val="center"/>
              <w:rPr>
                <w:rFonts w:eastAsia="Times New Roman"/>
                <w:color w:val="000000"/>
                <w:sz w:val="22"/>
              </w:rPr>
            </w:pPr>
            <w:r w:rsidRPr="008D764D">
              <w:t xml:space="preserve">$106 </w:t>
            </w:r>
          </w:p>
        </w:tc>
        <w:tc>
          <w:tcPr>
            <w:tcW w:w="960" w:type="dxa"/>
            <w:tcBorders>
              <w:top w:val="nil"/>
              <w:left w:val="nil"/>
              <w:bottom w:val="single" w:sz="8" w:space="0" w:color="808080"/>
              <w:right w:val="single" w:sz="8" w:space="0" w:color="808080"/>
            </w:tcBorders>
            <w:shd w:val="clear" w:color="auto" w:fill="auto"/>
            <w:noWrap/>
            <w:hideMark/>
          </w:tcPr>
          <w:p w14:paraId="33B70B4E" w14:textId="35FA7E9D" w:rsidR="00BF70E8" w:rsidRPr="00227146" w:rsidRDefault="00BF70E8" w:rsidP="00BF70E8">
            <w:pPr>
              <w:spacing w:line="240" w:lineRule="auto"/>
              <w:jc w:val="center"/>
              <w:rPr>
                <w:rFonts w:eastAsia="Times New Roman"/>
                <w:color w:val="000000"/>
                <w:sz w:val="22"/>
              </w:rPr>
            </w:pPr>
            <w:r w:rsidRPr="008D764D">
              <w:t xml:space="preserve">$129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10396F8D" w14:textId="65D82560" w:rsidR="00BF70E8" w:rsidRPr="00227146" w:rsidRDefault="00BF70E8" w:rsidP="00BF70E8">
            <w:pPr>
              <w:spacing w:line="240" w:lineRule="auto"/>
              <w:jc w:val="center"/>
              <w:rPr>
                <w:rFonts w:eastAsia="Times New Roman"/>
                <w:color w:val="000000"/>
                <w:sz w:val="22"/>
              </w:rPr>
            </w:pPr>
            <w:r w:rsidRPr="008D764D">
              <w:t xml:space="preserve">$115 </w:t>
            </w:r>
          </w:p>
        </w:tc>
      </w:tr>
      <w:tr w:rsidR="00BF70E8" w:rsidRPr="00227146" w14:paraId="101B1C9A" w14:textId="77777777" w:rsidTr="005C0FA9">
        <w:trPr>
          <w:trHeight w:val="3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74C90399"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 xml:space="preserve">Request for </w:t>
            </w:r>
            <w:r w:rsidRPr="00227146">
              <w:rPr>
                <w:rFonts w:eastAsia="Times New Roman"/>
                <w:i/>
                <w:iCs/>
                <w:color w:val="000000"/>
                <w:sz w:val="22"/>
              </w:rPr>
              <w:t>Ex Parte</w:t>
            </w:r>
            <w:r w:rsidRPr="00227146">
              <w:rPr>
                <w:rFonts w:eastAsia="Times New Roman"/>
                <w:color w:val="000000"/>
                <w:sz w:val="22"/>
              </w:rPr>
              <w:t xml:space="preserve"> Reexamination</w:t>
            </w:r>
          </w:p>
        </w:tc>
        <w:tc>
          <w:tcPr>
            <w:tcW w:w="960" w:type="dxa"/>
            <w:tcBorders>
              <w:top w:val="nil"/>
              <w:left w:val="nil"/>
              <w:bottom w:val="single" w:sz="8" w:space="0" w:color="808080"/>
              <w:right w:val="single" w:sz="8" w:space="0" w:color="808080"/>
            </w:tcBorders>
            <w:shd w:val="clear" w:color="auto" w:fill="auto"/>
            <w:noWrap/>
            <w:hideMark/>
          </w:tcPr>
          <w:p w14:paraId="5E9BEC22" w14:textId="301EB3A2" w:rsidR="00BF70E8" w:rsidRPr="00227146" w:rsidRDefault="00BF70E8" w:rsidP="00BF70E8">
            <w:pPr>
              <w:spacing w:line="240" w:lineRule="auto"/>
              <w:jc w:val="center"/>
              <w:rPr>
                <w:rFonts w:eastAsia="Times New Roman"/>
                <w:color w:val="000000"/>
                <w:sz w:val="22"/>
              </w:rPr>
            </w:pPr>
            <w:r w:rsidRPr="008D764D">
              <w:t xml:space="preserve">$31,632 </w:t>
            </w:r>
          </w:p>
        </w:tc>
        <w:tc>
          <w:tcPr>
            <w:tcW w:w="960" w:type="dxa"/>
            <w:tcBorders>
              <w:top w:val="nil"/>
              <w:left w:val="nil"/>
              <w:bottom w:val="single" w:sz="8" w:space="0" w:color="808080"/>
              <w:right w:val="single" w:sz="8" w:space="0" w:color="808080"/>
            </w:tcBorders>
            <w:shd w:val="clear" w:color="auto" w:fill="auto"/>
            <w:noWrap/>
            <w:hideMark/>
          </w:tcPr>
          <w:p w14:paraId="1EBEAF64" w14:textId="24DE2CF0" w:rsidR="00BF70E8" w:rsidRPr="00227146" w:rsidRDefault="00BF70E8" w:rsidP="00BF70E8">
            <w:pPr>
              <w:spacing w:line="240" w:lineRule="auto"/>
              <w:jc w:val="center"/>
              <w:rPr>
                <w:rFonts w:eastAsia="Times New Roman"/>
                <w:color w:val="000000"/>
                <w:sz w:val="22"/>
              </w:rPr>
            </w:pPr>
            <w:r w:rsidRPr="008D764D">
              <w:t xml:space="preserve">$30,707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145B5D68" w14:textId="7A6EB9EB" w:rsidR="00BF70E8" w:rsidRPr="00227146" w:rsidRDefault="00BF70E8" w:rsidP="00BF70E8">
            <w:pPr>
              <w:spacing w:line="240" w:lineRule="auto"/>
              <w:jc w:val="center"/>
              <w:rPr>
                <w:rFonts w:eastAsia="Times New Roman"/>
                <w:color w:val="000000"/>
                <w:sz w:val="22"/>
              </w:rPr>
            </w:pPr>
            <w:r w:rsidRPr="008D764D">
              <w:t xml:space="preserve">$37,091 </w:t>
            </w:r>
          </w:p>
        </w:tc>
      </w:tr>
      <w:tr w:rsidR="00BF70E8" w:rsidRPr="00227146" w14:paraId="4816CF16" w14:textId="77777777" w:rsidTr="005C0FA9">
        <w:trPr>
          <w:trHeight w:val="3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7B24EDCC"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Request for Supplemental Examination</w:t>
            </w:r>
          </w:p>
        </w:tc>
        <w:tc>
          <w:tcPr>
            <w:tcW w:w="960" w:type="dxa"/>
            <w:tcBorders>
              <w:top w:val="nil"/>
              <w:left w:val="nil"/>
              <w:bottom w:val="single" w:sz="8" w:space="0" w:color="808080"/>
              <w:right w:val="single" w:sz="8" w:space="0" w:color="808080"/>
            </w:tcBorders>
            <w:shd w:val="clear" w:color="auto" w:fill="auto"/>
            <w:noWrap/>
            <w:hideMark/>
          </w:tcPr>
          <w:p w14:paraId="52C3B19B" w14:textId="04DF5832" w:rsidR="00BF70E8" w:rsidRPr="00227146" w:rsidRDefault="00BF70E8" w:rsidP="00BF70E8">
            <w:pPr>
              <w:spacing w:line="240" w:lineRule="auto"/>
              <w:jc w:val="center"/>
              <w:rPr>
                <w:rFonts w:eastAsia="Times New Roman"/>
                <w:color w:val="000000"/>
                <w:sz w:val="22"/>
              </w:rPr>
            </w:pPr>
            <w:r w:rsidRPr="008D764D">
              <w:t xml:space="preserve">$7,498 </w:t>
            </w:r>
          </w:p>
        </w:tc>
        <w:tc>
          <w:tcPr>
            <w:tcW w:w="960" w:type="dxa"/>
            <w:tcBorders>
              <w:top w:val="nil"/>
              <w:left w:val="nil"/>
              <w:bottom w:val="single" w:sz="8" w:space="0" w:color="808080"/>
              <w:right w:val="single" w:sz="8" w:space="0" w:color="808080"/>
            </w:tcBorders>
            <w:shd w:val="clear" w:color="auto" w:fill="auto"/>
            <w:noWrap/>
            <w:hideMark/>
          </w:tcPr>
          <w:p w14:paraId="388162F2" w14:textId="5248B0E7" w:rsidR="00BF70E8" w:rsidRPr="00227146" w:rsidRDefault="00BF70E8" w:rsidP="00BF70E8">
            <w:pPr>
              <w:spacing w:line="240" w:lineRule="auto"/>
              <w:jc w:val="center"/>
              <w:rPr>
                <w:rFonts w:eastAsia="Times New Roman"/>
                <w:color w:val="000000"/>
                <w:sz w:val="22"/>
              </w:rPr>
            </w:pPr>
            <w:r w:rsidRPr="008D764D">
              <w:t xml:space="preserve">$8,256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56BDBD5F" w14:textId="49B76536" w:rsidR="00BF70E8" w:rsidRPr="00227146" w:rsidRDefault="00BF70E8" w:rsidP="00BF70E8">
            <w:pPr>
              <w:spacing w:line="240" w:lineRule="auto"/>
              <w:jc w:val="center"/>
              <w:rPr>
                <w:rFonts w:eastAsia="Times New Roman"/>
                <w:color w:val="000000"/>
                <w:sz w:val="22"/>
              </w:rPr>
            </w:pPr>
            <w:r w:rsidRPr="008D764D">
              <w:t xml:space="preserve">$9,215 </w:t>
            </w:r>
          </w:p>
        </w:tc>
      </w:tr>
      <w:tr w:rsidR="00BF70E8" w:rsidRPr="00227146" w14:paraId="1C0015AE" w14:textId="77777777" w:rsidTr="005C0FA9">
        <w:trPr>
          <w:trHeight w:val="3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2E135636"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Reexamination Ordered as a Result of Supplemental Examination</w:t>
            </w:r>
          </w:p>
        </w:tc>
        <w:tc>
          <w:tcPr>
            <w:tcW w:w="960" w:type="dxa"/>
            <w:tcBorders>
              <w:top w:val="nil"/>
              <w:left w:val="nil"/>
              <w:bottom w:val="single" w:sz="8" w:space="0" w:color="808080"/>
              <w:right w:val="single" w:sz="8" w:space="0" w:color="808080"/>
            </w:tcBorders>
            <w:shd w:val="clear" w:color="auto" w:fill="auto"/>
            <w:noWrap/>
            <w:hideMark/>
          </w:tcPr>
          <w:p w14:paraId="36DF1994" w14:textId="1BB2938C" w:rsidR="00BF70E8" w:rsidRPr="00227146" w:rsidRDefault="00BF70E8" w:rsidP="00BF70E8">
            <w:pPr>
              <w:spacing w:line="240" w:lineRule="auto"/>
              <w:jc w:val="center"/>
              <w:rPr>
                <w:rFonts w:eastAsia="Times New Roman"/>
                <w:color w:val="000000"/>
                <w:sz w:val="22"/>
              </w:rPr>
            </w:pPr>
            <w:r w:rsidRPr="008D764D">
              <w:t xml:space="preserve">$31,226 </w:t>
            </w:r>
          </w:p>
        </w:tc>
        <w:tc>
          <w:tcPr>
            <w:tcW w:w="960" w:type="dxa"/>
            <w:tcBorders>
              <w:top w:val="nil"/>
              <w:left w:val="nil"/>
              <w:bottom w:val="single" w:sz="8" w:space="0" w:color="808080"/>
              <w:right w:val="single" w:sz="8" w:space="0" w:color="808080"/>
            </w:tcBorders>
            <w:shd w:val="clear" w:color="auto" w:fill="auto"/>
            <w:noWrap/>
            <w:hideMark/>
          </w:tcPr>
          <w:p w14:paraId="27E512F1" w14:textId="3C952B7F" w:rsidR="00BF70E8" w:rsidRPr="00227146" w:rsidRDefault="00BF70E8" w:rsidP="00BF70E8">
            <w:pPr>
              <w:spacing w:line="240" w:lineRule="auto"/>
              <w:jc w:val="center"/>
              <w:rPr>
                <w:rFonts w:eastAsia="Times New Roman"/>
                <w:color w:val="000000"/>
                <w:sz w:val="22"/>
              </w:rPr>
            </w:pPr>
            <w:r w:rsidRPr="008D764D">
              <w:t xml:space="preserve">$29,452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1A1468AB" w14:textId="41B27789" w:rsidR="00BF70E8" w:rsidRPr="00227146" w:rsidRDefault="00BF70E8" w:rsidP="00BF70E8">
            <w:pPr>
              <w:spacing w:line="240" w:lineRule="auto"/>
              <w:jc w:val="center"/>
              <w:rPr>
                <w:rFonts w:eastAsia="Times New Roman"/>
                <w:color w:val="000000"/>
                <w:sz w:val="22"/>
              </w:rPr>
            </w:pPr>
            <w:r w:rsidRPr="008D764D">
              <w:t xml:space="preserve">$36,260 </w:t>
            </w:r>
          </w:p>
        </w:tc>
      </w:tr>
      <w:tr w:rsidR="00BF70E8" w:rsidRPr="00227146" w14:paraId="212C17EA" w14:textId="77777777" w:rsidTr="005C0FA9">
        <w:trPr>
          <w:trHeight w:val="6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4A4C7878"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Petitions to the Chief Administrative Patent Judge Under 37 CFR 41.3</w:t>
            </w:r>
          </w:p>
        </w:tc>
        <w:tc>
          <w:tcPr>
            <w:tcW w:w="960" w:type="dxa"/>
            <w:tcBorders>
              <w:top w:val="nil"/>
              <w:left w:val="nil"/>
              <w:bottom w:val="single" w:sz="8" w:space="0" w:color="808080"/>
              <w:right w:val="single" w:sz="8" w:space="0" w:color="808080"/>
            </w:tcBorders>
            <w:shd w:val="clear" w:color="auto" w:fill="auto"/>
            <w:noWrap/>
            <w:hideMark/>
          </w:tcPr>
          <w:p w14:paraId="72B67FA3" w14:textId="76A098C9" w:rsidR="00BF70E8" w:rsidRPr="00227146" w:rsidRDefault="00BF70E8" w:rsidP="00BF70E8">
            <w:pPr>
              <w:spacing w:line="240" w:lineRule="auto"/>
              <w:jc w:val="center"/>
              <w:rPr>
                <w:rFonts w:eastAsia="Times New Roman"/>
                <w:color w:val="000000"/>
                <w:sz w:val="22"/>
              </w:rPr>
            </w:pPr>
            <w:r w:rsidRPr="008D764D">
              <w:t xml:space="preserve">$1,815 </w:t>
            </w:r>
          </w:p>
        </w:tc>
        <w:tc>
          <w:tcPr>
            <w:tcW w:w="960" w:type="dxa"/>
            <w:tcBorders>
              <w:top w:val="nil"/>
              <w:left w:val="nil"/>
              <w:bottom w:val="single" w:sz="8" w:space="0" w:color="808080"/>
              <w:right w:val="single" w:sz="8" w:space="0" w:color="808080"/>
            </w:tcBorders>
            <w:shd w:val="clear" w:color="auto" w:fill="auto"/>
            <w:noWrap/>
            <w:hideMark/>
          </w:tcPr>
          <w:p w14:paraId="5E4B8D91" w14:textId="0A1244F1" w:rsidR="00BF70E8" w:rsidRPr="00227146" w:rsidRDefault="00BF70E8" w:rsidP="00BF70E8">
            <w:pPr>
              <w:spacing w:line="240" w:lineRule="auto"/>
              <w:jc w:val="center"/>
              <w:rPr>
                <w:rFonts w:eastAsia="Times New Roman"/>
                <w:color w:val="000000"/>
                <w:sz w:val="22"/>
              </w:rPr>
            </w:pPr>
            <w:r w:rsidRPr="008D764D">
              <w:t xml:space="preserve">$9,789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1382EF89" w14:textId="79EB9702" w:rsidR="00BF70E8" w:rsidRPr="00227146" w:rsidRDefault="00BF70E8" w:rsidP="00BF70E8">
            <w:pPr>
              <w:spacing w:line="240" w:lineRule="auto"/>
              <w:jc w:val="center"/>
              <w:rPr>
                <w:rFonts w:eastAsia="Times New Roman"/>
                <w:color w:val="000000"/>
                <w:sz w:val="22"/>
              </w:rPr>
            </w:pPr>
            <w:r w:rsidRPr="008D764D">
              <w:t xml:space="preserve">$24,261 </w:t>
            </w:r>
          </w:p>
        </w:tc>
      </w:tr>
      <w:tr w:rsidR="00BF70E8" w:rsidRPr="00227146" w14:paraId="16F52043" w14:textId="77777777" w:rsidTr="005C0FA9">
        <w:trPr>
          <w:trHeight w:val="3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339E27E0"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Notice of Appeal</w:t>
            </w:r>
          </w:p>
        </w:tc>
        <w:tc>
          <w:tcPr>
            <w:tcW w:w="960" w:type="dxa"/>
            <w:tcBorders>
              <w:top w:val="nil"/>
              <w:left w:val="nil"/>
              <w:bottom w:val="single" w:sz="8" w:space="0" w:color="808080"/>
              <w:right w:val="single" w:sz="8" w:space="0" w:color="808080"/>
            </w:tcBorders>
            <w:shd w:val="clear" w:color="auto" w:fill="auto"/>
            <w:noWrap/>
            <w:hideMark/>
          </w:tcPr>
          <w:p w14:paraId="556C9B3C" w14:textId="5E0D102D" w:rsidR="00BF70E8" w:rsidRPr="00227146" w:rsidRDefault="00BF70E8" w:rsidP="00BF70E8">
            <w:pPr>
              <w:spacing w:line="240" w:lineRule="auto"/>
              <w:jc w:val="center"/>
              <w:rPr>
                <w:rFonts w:eastAsia="Times New Roman"/>
                <w:color w:val="000000"/>
                <w:sz w:val="22"/>
              </w:rPr>
            </w:pPr>
            <w:r w:rsidRPr="008D764D">
              <w:t xml:space="preserve">$44 </w:t>
            </w:r>
          </w:p>
        </w:tc>
        <w:tc>
          <w:tcPr>
            <w:tcW w:w="960" w:type="dxa"/>
            <w:tcBorders>
              <w:top w:val="nil"/>
              <w:left w:val="nil"/>
              <w:bottom w:val="single" w:sz="8" w:space="0" w:color="808080"/>
              <w:right w:val="single" w:sz="8" w:space="0" w:color="808080"/>
            </w:tcBorders>
            <w:shd w:val="clear" w:color="auto" w:fill="auto"/>
            <w:noWrap/>
            <w:hideMark/>
          </w:tcPr>
          <w:p w14:paraId="428C24FD" w14:textId="36327048" w:rsidR="00BF70E8" w:rsidRPr="00227146" w:rsidRDefault="00BF70E8" w:rsidP="00BF70E8">
            <w:pPr>
              <w:spacing w:line="240" w:lineRule="auto"/>
              <w:jc w:val="center"/>
              <w:rPr>
                <w:rFonts w:eastAsia="Times New Roman"/>
                <w:color w:val="000000"/>
                <w:sz w:val="22"/>
              </w:rPr>
            </w:pPr>
            <w:r w:rsidRPr="008D764D">
              <w:t xml:space="preserve">$17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1573CFBC" w14:textId="480A3D24" w:rsidR="00BF70E8" w:rsidRPr="00227146" w:rsidRDefault="00BF70E8" w:rsidP="00BF70E8">
            <w:pPr>
              <w:spacing w:line="240" w:lineRule="auto"/>
              <w:jc w:val="center"/>
              <w:rPr>
                <w:rFonts w:eastAsia="Times New Roman"/>
                <w:color w:val="000000"/>
                <w:sz w:val="22"/>
              </w:rPr>
            </w:pPr>
            <w:r w:rsidRPr="008D764D">
              <w:t xml:space="preserve">$23 </w:t>
            </w:r>
          </w:p>
        </w:tc>
      </w:tr>
      <w:tr w:rsidR="00BF70E8" w:rsidRPr="00227146" w14:paraId="0882C979" w14:textId="77777777" w:rsidTr="005C0FA9">
        <w:trPr>
          <w:trHeight w:val="6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54E37052"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 xml:space="preserve">Filing a Brief in Support of an Appeal in an </w:t>
            </w:r>
            <w:r w:rsidRPr="00227146">
              <w:rPr>
                <w:rFonts w:eastAsia="Times New Roman"/>
                <w:i/>
                <w:iCs/>
                <w:color w:val="000000"/>
                <w:sz w:val="22"/>
              </w:rPr>
              <w:t>Inter Partes</w:t>
            </w:r>
            <w:r w:rsidRPr="00227146">
              <w:rPr>
                <w:rFonts w:eastAsia="Times New Roman"/>
                <w:color w:val="000000"/>
                <w:sz w:val="22"/>
              </w:rPr>
              <w:t xml:space="preserve"> Reexamination Proceeding</w:t>
            </w:r>
          </w:p>
        </w:tc>
        <w:tc>
          <w:tcPr>
            <w:tcW w:w="960" w:type="dxa"/>
            <w:tcBorders>
              <w:top w:val="nil"/>
              <w:left w:val="nil"/>
              <w:bottom w:val="single" w:sz="8" w:space="0" w:color="808080"/>
              <w:right w:val="single" w:sz="8" w:space="0" w:color="808080"/>
            </w:tcBorders>
            <w:shd w:val="clear" w:color="auto" w:fill="auto"/>
            <w:noWrap/>
            <w:hideMark/>
          </w:tcPr>
          <w:p w14:paraId="3458ECA8" w14:textId="4BD876C1" w:rsidR="00BF70E8" w:rsidRPr="00227146" w:rsidRDefault="00BF70E8" w:rsidP="00BF70E8">
            <w:pPr>
              <w:spacing w:line="240" w:lineRule="auto"/>
              <w:jc w:val="center"/>
              <w:rPr>
                <w:rFonts w:eastAsia="Times New Roman"/>
                <w:color w:val="000000"/>
                <w:sz w:val="22"/>
              </w:rPr>
            </w:pPr>
            <w:r w:rsidRPr="008D764D">
              <w:t xml:space="preserve">$21,268 </w:t>
            </w:r>
          </w:p>
        </w:tc>
        <w:tc>
          <w:tcPr>
            <w:tcW w:w="960" w:type="dxa"/>
            <w:tcBorders>
              <w:top w:val="nil"/>
              <w:left w:val="nil"/>
              <w:bottom w:val="single" w:sz="8" w:space="0" w:color="808080"/>
              <w:right w:val="single" w:sz="8" w:space="0" w:color="808080"/>
            </w:tcBorders>
            <w:shd w:val="clear" w:color="auto" w:fill="auto"/>
            <w:noWrap/>
            <w:hideMark/>
          </w:tcPr>
          <w:p w14:paraId="527BADF7" w14:textId="4A509A70" w:rsidR="00BF70E8" w:rsidRPr="00227146" w:rsidRDefault="00BF70E8" w:rsidP="00BF70E8">
            <w:pPr>
              <w:spacing w:line="240" w:lineRule="auto"/>
              <w:jc w:val="center"/>
              <w:rPr>
                <w:rFonts w:eastAsia="Times New Roman"/>
                <w:color w:val="000000"/>
                <w:sz w:val="22"/>
              </w:rPr>
            </w:pPr>
            <w:r w:rsidRPr="008D764D">
              <w:t xml:space="preserve">$21,412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6DCDBAC3" w14:textId="114189BD" w:rsidR="00BF70E8" w:rsidRPr="00227146" w:rsidRDefault="00BF70E8" w:rsidP="00BF70E8">
            <w:pPr>
              <w:spacing w:line="240" w:lineRule="auto"/>
              <w:jc w:val="center"/>
              <w:rPr>
                <w:rFonts w:eastAsia="Times New Roman"/>
                <w:color w:val="000000"/>
                <w:sz w:val="22"/>
              </w:rPr>
            </w:pPr>
            <w:r w:rsidRPr="008D764D">
              <w:t xml:space="preserve">$19,955 </w:t>
            </w:r>
          </w:p>
        </w:tc>
      </w:tr>
      <w:tr w:rsidR="00BF70E8" w:rsidRPr="00227146" w14:paraId="34E633E4" w14:textId="77777777" w:rsidTr="005C0FA9">
        <w:trPr>
          <w:trHeight w:val="3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1C77D989"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Request for Oral Hearing</w:t>
            </w:r>
          </w:p>
        </w:tc>
        <w:tc>
          <w:tcPr>
            <w:tcW w:w="960" w:type="dxa"/>
            <w:tcBorders>
              <w:top w:val="nil"/>
              <w:left w:val="nil"/>
              <w:bottom w:val="single" w:sz="8" w:space="0" w:color="808080"/>
              <w:right w:val="single" w:sz="8" w:space="0" w:color="808080"/>
            </w:tcBorders>
            <w:shd w:val="clear" w:color="auto" w:fill="auto"/>
            <w:noWrap/>
            <w:hideMark/>
          </w:tcPr>
          <w:p w14:paraId="3CE1278C" w14:textId="1A4DE357" w:rsidR="00BF70E8" w:rsidRPr="00227146" w:rsidRDefault="00BF70E8" w:rsidP="00BF70E8">
            <w:pPr>
              <w:spacing w:line="240" w:lineRule="auto"/>
              <w:jc w:val="center"/>
              <w:rPr>
                <w:rFonts w:eastAsia="Times New Roman"/>
                <w:color w:val="000000"/>
                <w:sz w:val="22"/>
              </w:rPr>
            </w:pPr>
            <w:r w:rsidRPr="008D764D">
              <w:t xml:space="preserve">$1,696 </w:t>
            </w:r>
          </w:p>
        </w:tc>
        <w:tc>
          <w:tcPr>
            <w:tcW w:w="960" w:type="dxa"/>
            <w:tcBorders>
              <w:top w:val="nil"/>
              <w:left w:val="nil"/>
              <w:bottom w:val="single" w:sz="8" w:space="0" w:color="808080"/>
              <w:right w:val="single" w:sz="8" w:space="0" w:color="808080"/>
            </w:tcBorders>
            <w:shd w:val="clear" w:color="auto" w:fill="auto"/>
            <w:noWrap/>
            <w:hideMark/>
          </w:tcPr>
          <w:p w14:paraId="24B70A57" w14:textId="3917459D" w:rsidR="00BF70E8" w:rsidRPr="00227146" w:rsidRDefault="00BF70E8" w:rsidP="00BF70E8">
            <w:pPr>
              <w:spacing w:line="240" w:lineRule="auto"/>
              <w:jc w:val="center"/>
              <w:rPr>
                <w:rFonts w:eastAsia="Times New Roman"/>
                <w:color w:val="000000"/>
                <w:sz w:val="22"/>
              </w:rPr>
            </w:pPr>
            <w:r w:rsidRPr="008D764D">
              <w:t xml:space="preserve">$1,566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1D147556" w14:textId="4CD67D0A" w:rsidR="00BF70E8" w:rsidRPr="00227146" w:rsidRDefault="00BF70E8" w:rsidP="00BF70E8">
            <w:pPr>
              <w:spacing w:line="240" w:lineRule="auto"/>
              <w:jc w:val="center"/>
              <w:rPr>
                <w:rFonts w:eastAsia="Times New Roman"/>
                <w:color w:val="000000"/>
                <w:sz w:val="22"/>
              </w:rPr>
            </w:pPr>
            <w:r w:rsidRPr="008D764D">
              <w:t xml:space="preserve">$1,305 </w:t>
            </w:r>
          </w:p>
        </w:tc>
      </w:tr>
      <w:tr w:rsidR="00BF70E8" w:rsidRPr="00227146" w14:paraId="6B5698EE" w14:textId="77777777" w:rsidTr="005C0FA9">
        <w:trPr>
          <w:trHeight w:val="6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7E618EE3"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 xml:space="preserve">Forwarding an Appeal in an Application or </w:t>
            </w:r>
            <w:r w:rsidRPr="00227146">
              <w:rPr>
                <w:rFonts w:eastAsia="Times New Roman"/>
                <w:i/>
                <w:iCs/>
                <w:color w:val="000000"/>
                <w:sz w:val="22"/>
              </w:rPr>
              <w:t>Ex Parte</w:t>
            </w:r>
            <w:r w:rsidRPr="00227146">
              <w:rPr>
                <w:rFonts w:eastAsia="Times New Roman"/>
                <w:color w:val="000000"/>
                <w:sz w:val="22"/>
              </w:rPr>
              <w:t xml:space="preserve"> Reexamination Proceeding to the Board</w:t>
            </w:r>
          </w:p>
        </w:tc>
        <w:tc>
          <w:tcPr>
            <w:tcW w:w="960" w:type="dxa"/>
            <w:tcBorders>
              <w:top w:val="nil"/>
              <w:left w:val="nil"/>
              <w:bottom w:val="single" w:sz="8" w:space="0" w:color="808080"/>
              <w:right w:val="single" w:sz="8" w:space="0" w:color="808080"/>
            </w:tcBorders>
            <w:shd w:val="clear" w:color="auto" w:fill="auto"/>
            <w:noWrap/>
            <w:hideMark/>
          </w:tcPr>
          <w:p w14:paraId="7FB38B3A" w14:textId="5B87BCC7" w:rsidR="00BF70E8" w:rsidRPr="00227146" w:rsidRDefault="00BF70E8" w:rsidP="00BF70E8">
            <w:pPr>
              <w:spacing w:line="240" w:lineRule="auto"/>
              <w:jc w:val="center"/>
              <w:rPr>
                <w:rFonts w:eastAsia="Times New Roman"/>
                <w:color w:val="000000"/>
                <w:sz w:val="22"/>
              </w:rPr>
            </w:pPr>
            <w:r w:rsidRPr="008D764D">
              <w:t xml:space="preserve">$4,874 </w:t>
            </w:r>
          </w:p>
        </w:tc>
        <w:tc>
          <w:tcPr>
            <w:tcW w:w="960" w:type="dxa"/>
            <w:tcBorders>
              <w:top w:val="nil"/>
              <w:left w:val="nil"/>
              <w:bottom w:val="single" w:sz="8" w:space="0" w:color="808080"/>
              <w:right w:val="single" w:sz="8" w:space="0" w:color="808080"/>
            </w:tcBorders>
            <w:shd w:val="clear" w:color="auto" w:fill="auto"/>
            <w:noWrap/>
            <w:hideMark/>
          </w:tcPr>
          <w:p w14:paraId="25F13E83" w14:textId="0161F776" w:rsidR="00BF70E8" w:rsidRPr="00227146" w:rsidRDefault="00BF70E8" w:rsidP="00BF70E8">
            <w:pPr>
              <w:spacing w:line="240" w:lineRule="auto"/>
              <w:jc w:val="center"/>
              <w:rPr>
                <w:rFonts w:eastAsia="Times New Roman"/>
                <w:color w:val="000000"/>
                <w:sz w:val="22"/>
              </w:rPr>
            </w:pPr>
            <w:r w:rsidRPr="008D764D">
              <w:t xml:space="preserve">$5,147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32F7E69B" w14:textId="265F2330" w:rsidR="00BF70E8" w:rsidRPr="00227146" w:rsidRDefault="00BF70E8" w:rsidP="00BF70E8">
            <w:pPr>
              <w:spacing w:line="240" w:lineRule="auto"/>
              <w:jc w:val="center"/>
              <w:rPr>
                <w:rFonts w:eastAsia="Times New Roman"/>
                <w:color w:val="000000"/>
                <w:sz w:val="22"/>
              </w:rPr>
            </w:pPr>
            <w:r w:rsidRPr="008D764D">
              <w:t xml:space="preserve">$5,879 </w:t>
            </w:r>
          </w:p>
        </w:tc>
      </w:tr>
      <w:tr w:rsidR="00BF70E8" w:rsidRPr="00227146" w14:paraId="5FE88EEF" w14:textId="77777777" w:rsidTr="005C0FA9">
        <w:trPr>
          <w:trHeight w:val="3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7435CD61" w14:textId="77777777" w:rsidR="00BF70E8" w:rsidRPr="00227146" w:rsidRDefault="00BF70E8" w:rsidP="00BF70E8">
            <w:pPr>
              <w:spacing w:line="240" w:lineRule="auto"/>
              <w:rPr>
                <w:rFonts w:eastAsia="Times New Roman"/>
                <w:i/>
                <w:iCs/>
                <w:color w:val="000000"/>
                <w:sz w:val="22"/>
              </w:rPr>
            </w:pPr>
            <w:r w:rsidRPr="00227146">
              <w:rPr>
                <w:rFonts w:eastAsia="Times New Roman"/>
                <w:i/>
                <w:iCs/>
                <w:color w:val="000000"/>
                <w:sz w:val="22"/>
              </w:rPr>
              <w:t>Inter Partes</w:t>
            </w:r>
            <w:r w:rsidRPr="00227146">
              <w:rPr>
                <w:rFonts w:eastAsia="Times New Roman"/>
                <w:color w:val="000000"/>
                <w:sz w:val="22"/>
              </w:rPr>
              <w:t xml:space="preserve"> Review Request Fee </w:t>
            </w:r>
            <w:r w:rsidRPr="00227146">
              <w:rPr>
                <w:rFonts w:eastAsia="Times New Roman"/>
                <w:color w:val="000000"/>
                <w:sz w:val="20"/>
                <w:szCs w:val="20"/>
              </w:rPr>
              <w:t>–</w:t>
            </w:r>
            <w:r w:rsidRPr="00227146">
              <w:rPr>
                <w:rFonts w:eastAsia="Times New Roman"/>
                <w:color w:val="000000"/>
                <w:sz w:val="22"/>
              </w:rPr>
              <w:t xml:space="preserve"> Up to 20 Claims</w:t>
            </w:r>
          </w:p>
        </w:tc>
        <w:tc>
          <w:tcPr>
            <w:tcW w:w="960" w:type="dxa"/>
            <w:tcBorders>
              <w:top w:val="nil"/>
              <w:left w:val="nil"/>
              <w:bottom w:val="single" w:sz="8" w:space="0" w:color="808080"/>
              <w:right w:val="single" w:sz="8" w:space="0" w:color="808080"/>
            </w:tcBorders>
            <w:shd w:val="clear" w:color="auto" w:fill="auto"/>
            <w:noWrap/>
            <w:hideMark/>
          </w:tcPr>
          <w:p w14:paraId="4F150A3C" w14:textId="2AD5C08E" w:rsidR="00BF70E8" w:rsidRPr="00227146" w:rsidRDefault="00BF70E8" w:rsidP="00BF70E8">
            <w:pPr>
              <w:spacing w:line="240" w:lineRule="auto"/>
              <w:jc w:val="center"/>
              <w:rPr>
                <w:rFonts w:eastAsia="Times New Roman"/>
                <w:color w:val="000000"/>
                <w:sz w:val="22"/>
              </w:rPr>
            </w:pPr>
            <w:r w:rsidRPr="008D764D">
              <w:t xml:space="preserve">$15,389 </w:t>
            </w:r>
          </w:p>
        </w:tc>
        <w:tc>
          <w:tcPr>
            <w:tcW w:w="960" w:type="dxa"/>
            <w:tcBorders>
              <w:top w:val="nil"/>
              <w:left w:val="nil"/>
              <w:bottom w:val="single" w:sz="8" w:space="0" w:color="808080"/>
              <w:right w:val="single" w:sz="8" w:space="0" w:color="808080"/>
            </w:tcBorders>
            <w:shd w:val="clear" w:color="auto" w:fill="auto"/>
            <w:noWrap/>
            <w:hideMark/>
          </w:tcPr>
          <w:p w14:paraId="75366D58" w14:textId="6548DDF0" w:rsidR="00BF70E8" w:rsidRPr="00227146" w:rsidRDefault="00BF70E8" w:rsidP="00BF70E8">
            <w:pPr>
              <w:spacing w:line="240" w:lineRule="auto"/>
              <w:jc w:val="center"/>
              <w:rPr>
                <w:rFonts w:eastAsia="Times New Roman"/>
                <w:color w:val="000000"/>
                <w:sz w:val="22"/>
              </w:rPr>
            </w:pPr>
            <w:r w:rsidRPr="008D764D">
              <w:t xml:space="preserve">$15,922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440DC919" w14:textId="37773A49" w:rsidR="00BF70E8" w:rsidRPr="00227146" w:rsidRDefault="00BF70E8" w:rsidP="00BF70E8">
            <w:pPr>
              <w:spacing w:line="240" w:lineRule="auto"/>
              <w:jc w:val="center"/>
              <w:rPr>
                <w:rFonts w:eastAsia="Times New Roman"/>
                <w:color w:val="000000"/>
                <w:sz w:val="22"/>
              </w:rPr>
            </w:pPr>
            <w:r w:rsidRPr="008D764D">
              <w:t xml:space="preserve">$15,016 </w:t>
            </w:r>
          </w:p>
        </w:tc>
      </w:tr>
      <w:tr w:rsidR="00BF70E8" w:rsidRPr="00227146" w14:paraId="1C799D18" w14:textId="77777777" w:rsidTr="005C0FA9">
        <w:trPr>
          <w:trHeight w:val="3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77C05245" w14:textId="77777777" w:rsidR="00BF70E8" w:rsidRPr="00227146" w:rsidRDefault="00BF70E8" w:rsidP="00BF70E8">
            <w:pPr>
              <w:spacing w:line="240" w:lineRule="auto"/>
              <w:rPr>
                <w:rFonts w:eastAsia="Times New Roman"/>
                <w:i/>
                <w:iCs/>
                <w:color w:val="000000"/>
                <w:sz w:val="22"/>
              </w:rPr>
            </w:pPr>
            <w:r w:rsidRPr="00227146">
              <w:rPr>
                <w:rFonts w:eastAsia="Times New Roman"/>
                <w:i/>
                <w:iCs/>
                <w:color w:val="000000"/>
                <w:sz w:val="22"/>
              </w:rPr>
              <w:t>Inter Partes</w:t>
            </w:r>
            <w:r w:rsidRPr="00227146">
              <w:rPr>
                <w:rFonts w:eastAsia="Times New Roman"/>
                <w:color w:val="000000"/>
                <w:sz w:val="22"/>
              </w:rPr>
              <w:t xml:space="preserve"> Review Post-Institution Fee </w:t>
            </w:r>
            <w:r w:rsidRPr="00227146">
              <w:rPr>
                <w:rFonts w:eastAsia="Times New Roman"/>
                <w:color w:val="000000"/>
                <w:sz w:val="20"/>
                <w:szCs w:val="20"/>
              </w:rPr>
              <w:t>–</w:t>
            </w:r>
            <w:r w:rsidRPr="00227146">
              <w:rPr>
                <w:rFonts w:eastAsia="Times New Roman"/>
                <w:color w:val="000000"/>
                <w:sz w:val="22"/>
              </w:rPr>
              <w:t xml:space="preserve"> Up to 15 Claims</w:t>
            </w:r>
          </w:p>
        </w:tc>
        <w:tc>
          <w:tcPr>
            <w:tcW w:w="960" w:type="dxa"/>
            <w:tcBorders>
              <w:top w:val="nil"/>
              <w:left w:val="nil"/>
              <w:bottom w:val="single" w:sz="8" w:space="0" w:color="808080"/>
              <w:right w:val="single" w:sz="8" w:space="0" w:color="808080"/>
            </w:tcBorders>
            <w:shd w:val="clear" w:color="auto" w:fill="auto"/>
            <w:noWrap/>
            <w:hideMark/>
          </w:tcPr>
          <w:p w14:paraId="28210D0A" w14:textId="7403C880" w:rsidR="00BF70E8" w:rsidRPr="00227146" w:rsidRDefault="00BF70E8" w:rsidP="00BF70E8">
            <w:pPr>
              <w:spacing w:line="240" w:lineRule="auto"/>
              <w:jc w:val="center"/>
              <w:rPr>
                <w:rFonts w:eastAsia="Times New Roman"/>
                <w:color w:val="000000"/>
                <w:sz w:val="22"/>
              </w:rPr>
            </w:pPr>
            <w:r w:rsidRPr="008D764D">
              <w:t xml:space="preserve">$14,440 </w:t>
            </w:r>
          </w:p>
        </w:tc>
        <w:tc>
          <w:tcPr>
            <w:tcW w:w="960" w:type="dxa"/>
            <w:tcBorders>
              <w:top w:val="nil"/>
              <w:left w:val="nil"/>
              <w:bottom w:val="single" w:sz="8" w:space="0" w:color="808080"/>
              <w:right w:val="single" w:sz="8" w:space="0" w:color="808080"/>
            </w:tcBorders>
            <w:shd w:val="clear" w:color="auto" w:fill="auto"/>
            <w:noWrap/>
            <w:hideMark/>
          </w:tcPr>
          <w:p w14:paraId="16FE08BC" w14:textId="502FC95D" w:rsidR="00BF70E8" w:rsidRPr="00227146" w:rsidRDefault="00BF70E8" w:rsidP="00BF70E8">
            <w:pPr>
              <w:spacing w:line="240" w:lineRule="auto"/>
              <w:jc w:val="center"/>
              <w:rPr>
                <w:rFonts w:eastAsia="Times New Roman"/>
                <w:color w:val="000000"/>
                <w:sz w:val="22"/>
              </w:rPr>
            </w:pPr>
            <w:r w:rsidRPr="008D764D">
              <w:t xml:space="preserve">$16,206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2AA1CE71" w14:textId="544CE028" w:rsidR="00BF70E8" w:rsidRPr="00227146" w:rsidRDefault="00BF70E8" w:rsidP="00BF70E8">
            <w:pPr>
              <w:spacing w:line="240" w:lineRule="auto"/>
              <w:jc w:val="center"/>
              <w:rPr>
                <w:rFonts w:eastAsia="Times New Roman"/>
                <w:color w:val="000000"/>
                <w:sz w:val="22"/>
              </w:rPr>
            </w:pPr>
            <w:r w:rsidRPr="008D764D">
              <w:t xml:space="preserve">$25,490 </w:t>
            </w:r>
          </w:p>
        </w:tc>
      </w:tr>
      <w:tr w:rsidR="00BF70E8" w:rsidRPr="00227146" w14:paraId="25BE7484" w14:textId="77777777" w:rsidTr="005C0FA9">
        <w:trPr>
          <w:trHeight w:val="6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008C659C"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 xml:space="preserve">Post-Grant or Covered Business Method Review Request Fee </w:t>
            </w:r>
            <w:r w:rsidRPr="00227146">
              <w:rPr>
                <w:rFonts w:eastAsia="Times New Roman"/>
                <w:color w:val="000000"/>
                <w:sz w:val="20"/>
                <w:szCs w:val="20"/>
              </w:rPr>
              <w:t>–</w:t>
            </w:r>
            <w:r w:rsidRPr="00227146">
              <w:rPr>
                <w:rFonts w:eastAsia="Times New Roman"/>
                <w:color w:val="000000"/>
                <w:sz w:val="22"/>
              </w:rPr>
              <w:t xml:space="preserve"> Up to 20 Claims</w:t>
            </w:r>
          </w:p>
        </w:tc>
        <w:tc>
          <w:tcPr>
            <w:tcW w:w="960" w:type="dxa"/>
            <w:tcBorders>
              <w:top w:val="nil"/>
              <w:left w:val="nil"/>
              <w:bottom w:val="single" w:sz="8" w:space="0" w:color="808080"/>
              <w:right w:val="single" w:sz="8" w:space="0" w:color="808080"/>
            </w:tcBorders>
            <w:shd w:val="clear" w:color="auto" w:fill="auto"/>
            <w:noWrap/>
            <w:hideMark/>
          </w:tcPr>
          <w:p w14:paraId="2522B484" w14:textId="24404389" w:rsidR="00BF70E8" w:rsidRPr="00227146" w:rsidRDefault="00BF70E8" w:rsidP="00BF70E8">
            <w:pPr>
              <w:spacing w:line="240" w:lineRule="auto"/>
              <w:jc w:val="center"/>
              <w:rPr>
                <w:rFonts w:eastAsia="Times New Roman"/>
                <w:color w:val="000000"/>
                <w:sz w:val="22"/>
              </w:rPr>
            </w:pPr>
            <w:r w:rsidRPr="008D764D">
              <w:t xml:space="preserve">$18,707 </w:t>
            </w:r>
          </w:p>
        </w:tc>
        <w:tc>
          <w:tcPr>
            <w:tcW w:w="960" w:type="dxa"/>
            <w:tcBorders>
              <w:top w:val="nil"/>
              <w:left w:val="nil"/>
              <w:bottom w:val="single" w:sz="8" w:space="0" w:color="808080"/>
              <w:right w:val="single" w:sz="8" w:space="0" w:color="808080"/>
            </w:tcBorders>
            <w:shd w:val="clear" w:color="auto" w:fill="auto"/>
            <w:noWrap/>
            <w:hideMark/>
          </w:tcPr>
          <w:p w14:paraId="3F73F130" w14:textId="506BB2EA" w:rsidR="00BF70E8" w:rsidRPr="00227146" w:rsidRDefault="00BF70E8" w:rsidP="00BF70E8">
            <w:pPr>
              <w:spacing w:line="240" w:lineRule="auto"/>
              <w:jc w:val="center"/>
              <w:rPr>
                <w:rFonts w:eastAsia="Times New Roman"/>
                <w:color w:val="000000"/>
                <w:sz w:val="22"/>
              </w:rPr>
            </w:pPr>
            <w:r w:rsidRPr="008D764D">
              <w:t xml:space="preserve">$17,489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5DF89D7C" w14:textId="4EBB942C" w:rsidR="00BF70E8" w:rsidRPr="00227146" w:rsidRDefault="00BF70E8" w:rsidP="00BF70E8">
            <w:pPr>
              <w:spacing w:line="240" w:lineRule="auto"/>
              <w:jc w:val="center"/>
              <w:rPr>
                <w:rFonts w:eastAsia="Times New Roman"/>
                <w:color w:val="000000"/>
                <w:sz w:val="22"/>
              </w:rPr>
            </w:pPr>
            <w:r w:rsidRPr="008D764D">
              <w:t xml:space="preserve">$21,465 </w:t>
            </w:r>
          </w:p>
        </w:tc>
      </w:tr>
      <w:tr w:rsidR="00BF70E8" w:rsidRPr="00227146" w14:paraId="140BE35F" w14:textId="77777777" w:rsidTr="005C0FA9">
        <w:trPr>
          <w:trHeight w:val="6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1688B6F6"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 xml:space="preserve">Post-Grant or Covered Business Method Review Post-Institution Fee </w:t>
            </w:r>
            <w:r w:rsidRPr="00227146">
              <w:rPr>
                <w:rFonts w:eastAsia="Times New Roman"/>
                <w:color w:val="000000"/>
                <w:sz w:val="20"/>
                <w:szCs w:val="20"/>
              </w:rPr>
              <w:t>–</w:t>
            </w:r>
            <w:r w:rsidRPr="00227146">
              <w:rPr>
                <w:rFonts w:eastAsia="Times New Roman"/>
                <w:color w:val="000000"/>
                <w:sz w:val="22"/>
              </w:rPr>
              <w:t xml:space="preserve"> Up to 15 Claims</w:t>
            </w:r>
          </w:p>
        </w:tc>
        <w:tc>
          <w:tcPr>
            <w:tcW w:w="960" w:type="dxa"/>
            <w:tcBorders>
              <w:top w:val="nil"/>
              <w:left w:val="nil"/>
              <w:bottom w:val="single" w:sz="8" w:space="0" w:color="808080"/>
              <w:right w:val="single" w:sz="8" w:space="0" w:color="808080"/>
            </w:tcBorders>
            <w:shd w:val="clear" w:color="auto" w:fill="auto"/>
            <w:noWrap/>
            <w:hideMark/>
          </w:tcPr>
          <w:p w14:paraId="15DFA807" w14:textId="0D303BAC" w:rsidR="00BF70E8" w:rsidRPr="00227146" w:rsidRDefault="00BF70E8" w:rsidP="00BF70E8">
            <w:pPr>
              <w:spacing w:line="240" w:lineRule="auto"/>
              <w:jc w:val="center"/>
              <w:rPr>
                <w:rFonts w:eastAsia="Times New Roman"/>
                <w:color w:val="000000"/>
                <w:sz w:val="22"/>
              </w:rPr>
            </w:pPr>
            <w:r w:rsidRPr="008D764D">
              <w:t xml:space="preserve">$27,304 </w:t>
            </w:r>
          </w:p>
        </w:tc>
        <w:tc>
          <w:tcPr>
            <w:tcW w:w="960" w:type="dxa"/>
            <w:tcBorders>
              <w:top w:val="nil"/>
              <w:left w:val="nil"/>
              <w:bottom w:val="single" w:sz="8" w:space="0" w:color="808080"/>
              <w:right w:val="single" w:sz="8" w:space="0" w:color="808080"/>
            </w:tcBorders>
            <w:shd w:val="clear" w:color="auto" w:fill="auto"/>
            <w:noWrap/>
            <w:hideMark/>
          </w:tcPr>
          <w:p w14:paraId="403DD1E9" w14:textId="0E6DE73D" w:rsidR="00BF70E8" w:rsidRPr="00227146" w:rsidRDefault="00BF70E8" w:rsidP="00BF70E8">
            <w:pPr>
              <w:spacing w:line="240" w:lineRule="auto"/>
              <w:jc w:val="center"/>
              <w:rPr>
                <w:rFonts w:eastAsia="Times New Roman"/>
                <w:color w:val="000000"/>
                <w:sz w:val="22"/>
              </w:rPr>
            </w:pPr>
            <w:r w:rsidRPr="008D764D">
              <w:t xml:space="preserve">$29,990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1EAAA86B" w14:textId="294CDA04" w:rsidR="00BF70E8" w:rsidRPr="00227146" w:rsidRDefault="00BF70E8" w:rsidP="00BF70E8">
            <w:pPr>
              <w:spacing w:line="240" w:lineRule="auto"/>
              <w:jc w:val="center"/>
              <w:rPr>
                <w:rFonts w:eastAsia="Times New Roman"/>
                <w:color w:val="000000"/>
                <w:sz w:val="22"/>
              </w:rPr>
            </w:pPr>
            <w:r w:rsidRPr="008D764D">
              <w:t xml:space="preserve">$29,842 </w:t>
            </w:r>
          </w:p>
        </w:tc>
      </w:tr>
      <w:tr w:rsidR="00BF70E8" w:rsidRPr="00227146" w14:paraId="33504AAB" w14:textId="77777777" w:rsidTr="005C0FA9">
        <w:trPr>
          <w:trHeight w:val="3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271E6677"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lastRenderedPageBreak/>
              <w:t>Petition for a Derivation Proceeding</w:t>
            </w:r>
          </w:p>
        </w:tc>
        <w:tc>
          <w:tcPr>
            <w:tcW w:w="960" w:type="dxa"/>
            <w:tcBorders>
              <w:top w:val="nil"/>
              <w:left w:val="nil"/>
              <w:bottom w:val="single" w:sz="8" w:space="0" w:color="808080"/>
              <w:right w:val="single" w:sz="8" w:space="0" w:color="808080"/>
            </w:tcBorders>
            <w:shd w:val="clear" w:color="auto" w:fill="auto"/>
            <w:noWrap/>
            <w:hideMark/>
          </w:tcPr>
          <w:p w14:paraId="544DAA7D" w14:textId="0454908A" w:rsidR="00BF70E8" w:rsidRPr="00227146" w:rsidRDefault="00BF70E8" w:rsidP="00BF70E8">
            <w:pPr>
              <w:spacing w:line="240" w:lineRule="auto"/>
              <w:jc w:val="center"/>
              <w:rPr>
                <w:rFonts w:eastAsia="Times New Roman"/>
                <w:color w:val="000000"/>
                <w:sz w:val="22"/>
              </w:rPr>
            </w:pPr>
            <w:r w:rsidRPr="008D764D">
              <w:t>n/a</w:t>
            </w:r>
          </w:p>
        </w:tc>
        <w:tc>
          <w:tcPr>
            <w:tcW w:w="960" w:type="dxa"/>
            <w:tcBorders>
              <w:top w:val="nil"/>
              <w:left w:val="nil"/>
              <w:bottom w:val="single" w:sz="8" w:space="0" w:color="808080"/>
              <w:right w:val="single" w:sz="8" w:space="0" w:color="808080"/>
            </w:tcBorders>
            <w:shd w:val="clear" w:color="auto" w:fill="auto"/>
            <w:noWrap/>
            <w:hideMark/>
          </w:tcPr>
          <w:p w14:paraId="42924D49" w14:textId="3B39C3BE" w:rsidR="00BF70E8" w:rsidRPr="00227146" w:rsidRDefault="00BF70E8" w:rsidP="00BF70E8">
            <w:pPr>
              <w:spacing w:line="240" w:lineRule="auto"/>
              <w:jc w:val="center"/>
              <w:rPr>
                <w:rFonts w:eastAsia="Times New Roman"/>
                <w:color w:val="000000"/>
                <w:sz w:val="22"/>
              </w:rPr>
            </w:pPr>
            <w:r w:rsidRPr="008D764D">
              <w:t>n/a</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01ABB520" w14:textId="3217200C" w:rsidR="00BF70E8" w:rsidRPr="00227146" w:rsidRDefault="00BF70E8" w:rsidP="00BF70E8">
            <w:pPr>
              <w:spacing w:line="240" w:lineRule="auto"/>
              <w:jc w:val="center"/>
              <w:rPr>
                <w:rFonts w:eastAsia="Times New Roman"/>
                <w:color w:val="000000"/>
                <w:sz w:val="22"/>
              </w:rPr>
            </w:pPr>
          </w:p>
        </w:tc>
      </w:tr>
      <w:tr w:rsidR="00BF70E8" w:rsidRPr="00227146" w14:paraId="4E3D6D22" w14:textId="77777777" w:rsidTr="005C0FA9">
        <w:trPr>
          <w:trHeight w:val="6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2A4D44E3"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Petitions Requiring the Petition Fee Set Forth in 37 CFR 1.17(f) (Group I)</w:t>
            </w:r>
          </w:p>
        </w:tc>
        <w:tc>
          <w:tcPr>
            <w:tcW w:w="960" w:type="dxa"/>
            <w:tcBorders>
              <w:top w:val="nil"/>
              <w:left w:val="nil"/>
              <w:bottom w:val="single" w:sz="8" w:space="0" w:color="808080"/>
              <w:right w:val="single" w:sz="8" w:space="0" w:color="808080"/>
            </w:tcBorders>
            <w:shd w:val="clear" w:color="auto" w:fill="auto"/>
            <w:noWrap/>
            <w:hideMark/>
          </w:tcPr>
          <w:p w14:paraId="71587CDF" w14:textId="3C3545E6" w:rsidR="00BF70E8" w:rsidRPr="00227146" w:rsidRDefault="00BF70E8" w:rsidP="00BF70E8">
            <w:pPr>
              <w:spacing w:line="240" w:lineRule="auto"/>
              <w:jc w:val="center"/>
              <w:rPr>
                <w:rFonts w:eastAsia="Times New Roman"/>
                <w:color w:val="000000"/>
                <w:sz w:val="22"/>
              </w:rPr>
            </w:pPr>
            <w:r w:rsidRPr="008D764D">
              <w:t xml:space="preserve">$292 </w:t>
            </w:r>
          </w:p>
        </w:tc>
        <w:tc>
          <w:tcPr>
            <w:tcW w:w="960" w:type="dxa"/>
            <w:tcBorders>
              <w:top w:val="nil"/>
              <w:left w:val="nil"/>
              <w:bottom w:val="single" w:sz="8" w:space="0" w:color="808080"/>
              <w:right w:val="single" w:sz="8" w:space="0" w:color="808080"/>
            </w:tcBorders>
            <w:shd w:val="clear" w:color="auto" w:fill="auto"/>
            <w:noWrap/>
            <w:hideMark/>
          </w:tcPr>
          <w:p w14:paraId="6ABB70FE" w14:textId="62C764B7" w:rsidR="00BF70E8" w:rsidRPr="00227146" w:rsidRDefault="00BF70E8" w:rsidP="00BF70E8">
            <w:pPr>
              <w:spacing w:line="240" w:lineRule="auto"/>
              <w:jc w:val="center"/>
              <w:rPr>
                <w:rFonts w:eastAsia="Times New Roman"/>
                <w:color w:val="000000"/>
                <w:sz w:val="22"/>
              </w:rPr>
            </w:pPr>
            <w:r w:rsidRPr="008D764D">
              <w:t xml:space="preserve">$316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33EAB563" w14:textId="166FAA5B" w:rsidR="00BF70E8" w:rsidRPr="00227146" w:rsidRDefault="00BF70E8" w:rsidP="00BF70E8">
            <w:pPr>
              <w:spacing w:line="240" w:lineRule="auto"/>
              <w:jc w:val="center"/>
              <w:rPr>
                <w:rFonts w:eastAsia="Times New Roman"/>
                <w:color w:val="000000"/>
                <w:sz w:val="22"/>
              </w:rPr>
            </w:pPr>
            <w:r w:rsidRPr="008D764D">
              <w:t xml:space="preserve">$275 </w:t>
            </w:r>
          </w:p>
        </w:tc>
      </w:tr>
      <w:tr w:rsidR="00BF70E8" w:rsidRPr="00227146" w14:paraId="0985DD4E" w14:textId="77777777" w:rsidTr="005C0FA9">
        <w:trPr>
          <w:trHeight w:val="6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259086D9"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Petitions Requiring the Petition Fee Set Forth in 37 CFR 1.17(g) (Group II)</w:t>
            </w:r>
          </w:p>
        </w:tc>
        <w:tc>
          <w:tcPr>
            <w:tcW w:w="960" w:type="dxa"/>
            <w:tcBorders>
              <w:top w:val="nil"/>
              <w:left w:val="nil"/>
              <w:bottom w:val="single" w:sz="8" w:space="0" w:color="808080"/>
              <w:right w:val="single" w:sz="8" w:space="0" w:color="808080"/>
            </w:tcBorders>
            <w:shd w:val="clear" w:color="auto" w:fill="auto"/>
            <w:noWrap/>
            <w:hideMark/>
          </w:tcPr>
          <w:p w14:paraId="3491EFF9" w14:textId="54E731C9" w:rsidR="00BF70E8" w:rsidRPr="00227146" w:rsidRDefault="00BF70E8" w:rsidP="00BF70E8">
            <w:pPr>
              <w:spacing w:line="240" w:lineRule="auto"/>
              <w:jc w:val="center"/>
              <w:rPr>
                <w:rFonts w:eastAsia="Times New Roman"/>
                <w:color w:val="000000"/>
                <w:sz w:val="22"/>
              </w:rPr>
            </w:pPr>
            <w:r w:rsidRPr="008D764D">
              <w:t xml:space="preserve">$292 </w:t>
            </w:r>
          </w:p>
        </w:tc>
        <w:tc>
          <w:tcPr>
            <w:tcW w:w="960" w:type="dxa"/>
            <w:tcBorders>
              <w:top w:val="nil"/>
              <w:left w:val="nil"/>
              <w:bottom w:val="single" w:sz="8" w:space="0" w:color="808080"/>
              <w:right w:val="single" w:sz="8" w:space="0" w:color="808080"/>
            </w:tcBorders>
            <w:shd w:val="clear" w:color="auto" w:fill="auto"/>
            <w:noWrap/>
            <w:hideMark/>
          </w:tcPr>
          <w:p w14:paraId="5DB005B0" w14:textId="446DC5DC" w:rsidR="00BF70E8" w:rsidRPr="00227146" w:rsidRDefault="00BF70E8" w:rsidP="00BF70E8">
            <w:pPr>
              <w:spacing w:line="240" w:lineRule="auto"/>
              <w:jc w:val="center"/>
              <w:rPr>
                <w:rFonts w:eastAsia="Times New Roman"/>
                <w:color w:val="000000"/>
                <w:sz w:val="22"/>
              </w:rPr>
            </w:pPr>
            <w:r w:rsidRPr="008D764D">
              <w:t xml:space="preserve">$316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44D70FCC" w14:textId="424C5A98" w:rsidR="00BF70E8" w:rsidRPr="00227146" w:rsidRDefault="00BF70E8" w:rsidP="00BF70E8">
            <w:pPr>
              <w:spacing w:line="240" w:lineRule="auto"/>
              <w:jc w:val="center"/>
              <w:rPr>
                <w:rFonts w:eastAsia="Times New Roman"/>
                <w:color w:val="000000"/>
                <w:sz w:val="22"/>
              </w:rPr>
            </w:pPr>
            <w:r w:rsidRPr="008D764D">
              <w:t xml:space="preserve">$275 </w:t>
            </w:r>
          </w:p>
        </w:tc>
      </w:tr>
      <w:tr w:rsidR="00BF70E8" w:rsidRPr="00227146" w14:paraId="6FAC7A11" w14:textId="77777777" w:rsidTr="005C0FA9">
        <w:trPr>
          <w:trHeight w:val="6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6F87A4CB"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Petitions Requiring the Petition Fee Set Forth in 37 CFR 1.17(h) (Group III)</w:t>
            </w:r>
          </w:p>
        </w:tc>
        <w:tc>
          <w:tcPr>
            <w:tcW w:w="960" w:type="dxa"/>
            <w:tcBorders>
              <w:top w:val="nil"/>
              <w:left w:val="nil"/>
              <w:bottom w:val="single" w:sz="8" w:space="0" w:color="808080"/>
              <w:right w:val="single" w:sz="8" w:space="0" w:color="808080"/>
            </w:tcBorders>
            <w:shd w:val="clear" w:color="auto" w:fill="auto"/>
            <w:noWrap/>
            <w:hideMark/>
          </w:tcPr>
          <w:p w14:paraId="41C9E713" w14:textId="063C529D" w:rsidR="00BF70E8" w:rsidRPr="00227146" w:rsidRDefault="00BF70E8" w:rsidP="00BF70E8">
            <w:pPr>
              <w:spacing w:line="240" w:lineRule="auto"/>
              <w:jc w:val="center"/>
              <w:rPr>
                <w:rFonts w:eastAsia="Times New Roman"/>
                <w:color w:val="000000"/>
                <w:sz w:val="22"/>
              </w:rPr>
            </w:pPr>
            <w:r w:rsidRPr="008D764D">
              <w:t xml:space="preserve">$111 </w:t>
            </w:r>
          </w:p>
        </w:tc>
        <w:tc>
          <w:tcPr>
            <w:tcW w:w="960" w:type="dxa"/>
            <w:tcBorders>
              <w:top w:val="nil"/>
              <w:left w:val="nil"/>
              <w:bottom w:val="single" w:sz="8" w:space="0" w:color="808080"/>
              <w:right w:val="single" w:sz="8" w:space="0" w:color="808080"/>
            </w:tcBorders>
            <w:shd w:val="clear" w:color="auto" w:fill="auto"/>
            <w:noWrap/>
            <w:hideMark/>
          </w:tcPr>
          <w:p w14:paraId="79B289F5" w14:textId="5339F8E5" w:rsidR="00BF70E8" w:rsidRPr="00227146" w:rsidRDefault="00BF70E8" w:rsidP="00BF70E8">
            <w:pPr>
              <w:spacing w:line="240" w:lineRule="auto"/>
              <w:jc w:val="center"/>
              <w:rPr>
                <w:rFonts w:eastAsia="Times New Roman"/>
                <w:color w:val="000000"/>
                <w:sz w:val="22"/>
              </w:rPr>
            </w:pPr>
            <w:r w:rsidRPr="008D764D">
              <w:t xml:space="preserve">$107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516375D6" w14:textId="720E5B4E" w:rsidR="00BF70E8" w:rsidRPr="00227146" w:rsidRDefault="00BF70E8" w:rsidP="00BF70E8">
            <w:pPr>
              <w:spacing w:line="240" w:lineRule="auto"/>
              <w:jc w:val="center"/>
              <w:rPr>
                <w:rFonts w:eastAsia="Times New Roman"/>
                <w:color w:val="000000"/>
                <w:sz w:val="22"/>
              </w:rPr>
            </w:pPr>
            <w:r w:rsidRPr="008D764D">
              <w:t xml:space="preserve">$125 </w:t>
            </w:r>
          </w:p>
        </w:tc>
      </w:tr>
      <w:tr w:rsidR="00BF70E8" w:rsidRPr="00227146" w14:paraId="707F9282" w14:textId="77777777" w:rsidTr="005C0FA9">
        <w:trPr>
          <w:trHeight w:val="12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46D3CA86"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Petition for Revival of an Abandoned Application for a Patent, for the Delayed Payment of the Fee for Issuing Each Patent, or for the Delayed Response by the Patent Owner in any Reexamination Proceeding</w:t>
            </w:r>
          </w:p>
        </w:tc>
        <w:tc>
          <w:tcPr>
            <w:tcW w:w="960" w:type="dxa"/>
            <w:tcBorders>
              <w:top w:val="nil"/>
              <w:left w:val="nil"/>
              <w:bottom w:val="single" w:sz="8" w:space="0" w:color="808080"/>
              <w:right w:val="single" w:sz="8" w:space="0" w:color="808080"/>
            </w:tcBorders>
            <w:shd w:val="clear" w:color="auto" w:fill="auto"/>
            <w:noWrap/>
            <w:hideMark/>
          </w:tcPr>
          <w:p w14:paraId="460D4355" w14:textId="2BD1B1AE" w:rsidR="00BF70E8" w:rsidRPr="00227146" w:rsidRDefault="00BF70E8" w:rsidP="00BF70E8">
            <w:pPr>
              <w:spacing w:line="240" w:lineRule="auto"/>
              <w:jc w:val="center"/>
              <w:rPr>
                <w:rFonts w:eastAsia="Times New Roman"/>
                <w:color w:val="000000"/>
                <w:sz w:val="22"/>
              </w:rPr>
            </w:pPr>
            <w:r w:rsidRPr="008D764D">
              <w:t xml:space="preserve">$292 </w:t>
            </w:r>
          </w:p>
        </w:tc>
        <w:tc>
          <w:tcPr>
            <w:tcW w:w="960" w:type="dxa"/>
            <w:tcBorders>
              <w:top w:val="nil"/>
              <w:left w:val="nil"/>
              <w:bottom w:val="single" w:sz="8" w:space="0" w:color="808080"/>
              <w:right w:val="single" w:sz="8" w:space="0" w:color="808080"/>
            </w:tcBorders>
            <w:shd w:val="clear" w:color="auto" w:fill="auto"/>
            <w:noWrap/>
            <w:hideMark/>
          </w:tcPr>
          <w:p w14:paraId="05DCE6C1" w14:textId="269A1AE2" w:rsidR="00BF70E8" w:rsidRPr="00227146" w:rsidRDefault="00BF70E8" w:rsidP="00BF70E8">
            <w:pPr>
              <w:spacing w:line="240" w:lineRule="auto"/>
              <w:jc w:val="center"/>
              <w:rPr>
                <w:rFonts w:eastAsia="Times New Roman"/>
                <w:color w:val="000000"/>
                <w:sz w:val="22"/>
              </w:rPr>
            </w:pPr>
            <w:r w:rsidRPr="008D764D">
              <w:t xml:space="preserve">$316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068D298C" w14:textId="01060C33" w:rsidR="00BF70E8" w:rsidRPr="00227146" w:rsidRDefault="00BF70E8" w:rsidP="00BF70E8">
            <w:pPr>
              <w:spacing w:line="240" w:lineRule="auto"/>
              <w:jc w:val="center"/>
              <w:rPr>
                <w:rFonts w:eastAsia="Times New Roman"/>
                <w:color w:val="000000"/>
                <w:sz w:val="22"/>
              </w:rPr>
            </w:pPr>
            <w:r w:rsidRPr="008D764D">
              <w:t xml:space="preserve">$275 </w:t>
            </w:r>
          </w:p>
        </w:tc>
      </w:tr>
      <w:tr w:rsidR="00BF70E8" w:rsidRPr="00227146" w14:paraId="1505F3DB" w14:textId="77777777" w:rsidTr="005C0FA9">
        <w:trPr>
          <w:trHeight w:val="6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69247D56"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Petition for the Delayed Submission of a Priority or Benefit Claim, or to Restore the Right of Priority or Benefit</w:t>
            </w:r>
          </w:p>
        </w:tc>
        <w:tc>
          <w:tcPr>
            <w:tcW w:w="960" w:type="dxa"/>
            <w:tcBorders>
              <w:top w:val="nil"/>
              <w:left w:val="nil"/>
              <w:bottom w:val="single" w:sz="8" w:space="0" w:color="808080"/>
              <w:right w:val="single" w:sz="8" w:space="0" w:color="808080"/>
            </w:tcBorders>
            <w:shd w:val="clear" w:color="auto" w:fill="auto"/>
            <w:noWrap/>
            <w:hideMark/>
          </w:tcPr>
          <w:p w14:paraId="37E92CAD" w14:textId="600EA790" w:rsidR="00BF70E8" w:rsidRPr="00227146" w:rsidRDefault="00BF70E8" w:rsidP="00BF70E8">
            <w:pPr>
              <w:spacing w:line="240" w:lineRule="auto"/>
              <w:jc w:val="center"/>
              <w:rPr>
                <w:rFonts w:eastAsia="Times New Roman"/>
                <w:color w:val="000000"/>
                <w:sz w:val="22"/>
              </w:rPr>
            </w:pPr>
            <w:r w:rsidRPr="008D764D">
              <w:t xml:space="preserve">$292 </w:t>
            </w:r>
          </w:p>
        </w:tc>
        <w:tc>
          <w:tcPr>
            <w:tcW w:w="960" w:type="dxa"/>
            <w:tcBorders>
              <w:top w:val="nil"/>
              <w:left w:val="nil"/>
              <w:bottom w:val="single" w:sz="8" w:space="0" w:color="808080"/>
              <w:right w:val="single" w:sz="8" w:space="0" w:color="808080"/>
            </w:tcBorders>
            <w:shd w:val="clear" w:color="auto" w:fill="auto"/>
            <w:noWrap/>
            <w:hideMark/>
          </w:tcPr>
          <w:p w14:paraId="0763B9ED" w14:textId="2D3F3181" w:rsidR="00BF70E8" w:rsidRPr="00227146" w:rsidRDefault="00BF70E8" w:rsidP="00BF70E8">
            <w:pPr>
              <w:spacing w:line="240" w:lineRule="auto"/>
              <w:jc w:val="center"/>
              <w:rPr>
                <w:rFonts w:eastAsia="Times New Roman"/>
                <w:color w:val="000000"/>
                <w:sz w:val="22"/>
              </w:rPr>
            </w:pPr>
            <w:r w:rsidRPr="008D764D">
              <w:t xml:space="preserve">$316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17E05ABE" w14:textId="6C5B0045" w:rsidR="00BF70E8" w:rsidRPr="00227146" w:rsidRDefault="00BF70E8" w:rsidP="00BF70E8">
            <w:pPr>
              <w:spacing w:line="240" w:lineRule="auto"/>
              <w:jc w:val="center"/>
              <w:rPr>
                <w:rFonts w:eastAsia="Times New Roman"/>
                <w:color w:val="000000"/>
                <w:sz w:val="22"/>
              </w:rPr>
            </w:pPr>
            <w:r w:rsidRPr="008D764D">
              <w:t xml:space="preserve">$275 </w:t>
            </w:r>
          </w:p>
        </w:tc>
      </w:tr>
      <w:tr w:rsidR="00BF70E8" w:rsidRPr="00227146" w14:paraId="780C4DB5" w14:textId="77777777" w:rsidTr="005C0FA9">
        <w:trPr>
          <w:trHeight w:val="3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2068E151"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 xml:space="preserve">Filing an Application for Patent Term Adjustment </w:t>
            </w:r>
          </w:p>
        </w:tc>
        <w:tc>
          <w:tcPr>
            <w:tcW w:w="960" w:type="dxa"/>
            <w:tcBorders>
              <w:top w:val="nil"/>
              <w:left w:val="nil"/>
              <w:bottom w:val="single" w:sz="8" w:space="0" w:color="808080"/>
              <w:right w:val="single" w:sz="8" w:space="0" w:color="808080"/>
            </w:tcBorders>
            <w:shd w:val="clear" w:color="auto" w:fill="auto"/>
            <w:noWrap/>
            <w:hideMark/>
          </w:tcPr>
          <w:p w14:paraId="7298A236" w14:textId="7A26522C" w:rsidR="00BF70E8" w:rsidRPr="00227146" w:rsidRDefault="00BF70E8" w:rsidP="00BF70E8">
            <w:pPr>
              <w:spacing w:line="240" w:lineRule="auto"/>
              <w:jc w:val="center"/>
              <w:rPr>
                <w:rFonts w:eastAsia="Times New Roman"/>
                <w:color w:val="000000"/>
                <w:sz w:val="22"/>
              </w:rPr>
            </w:pPr>
            <w:r w:rsidRPr="008D764D">
              <w:t xml:space="preserve">$111 </w:t>
            </w:r>
          </w:p>
        </w:tc>
        <w:tc>
          <w:tcPr>
            <w:tcW w:w="960" w:type="dxa"/>
            <w:tcBorders>
              <w:top w:val="nil"/>
              <w:left w:val="nil"/>
              <w:bottom w:val="single" w:sz="8" w:space="0" w:color="808080"/>
              <w:right w:val="single" w:sz="8" w:space="0" w:color="808080"/>
            </w:tcBorders>
            <w:shd w:val="clear" w:color="auto" w:fill="auto"/>
            <w:noWrap/>
            <w:hideMark/>
          </w:tcPr>
          <w:p w14:paraId="6493DDE3" w14:textId="2B2B4C9C" w:rsidR="00BF70E8" w:rsidRPr="00227146" w:rsidRDefault="00BF70E8" w:rsidP="00BF70E8">
            <w:pPr>
              <w:spacing w:line="240" w:lineRule="auto"/>
              <w:jc w:val="center"/>
              <w:rPr>
                <w:rFonts w:eastAsia="Times New Roman"/>
                <w:color w:val="000000"/>
                <w:sz w:val="22"/>
              </w:rPr>
            </w:pPr>
            <w:r w:rsidRPr="008D764D">
              <w:t xml:space="preserve">$107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17B43970" w14:textId="3726C26E" w:rsidR="00BF70E8" w:rsidRPr="00227146" w:rsidRDefault="00BF70E8" w:rsidP="00BF70E8">
            <w:pPr>
              <w:spacing w:line="240" w:lineRule="auto"/>
              <w:jc w:val="center"/>
              <w:rPr>
                <w:rFonts w:eastAsia="Times New Roman"/>
                <w:color w:val="000000"/>
                <w:sz w:val="22"/>
              </w:rPr>
            </w:pPr>
            <w:r w:rsidRPr="008D764D">
              <w:t xml:space="preserve">$125 </w:t>
            </w:r>
          </w:p>
        </w:tc>
      </w:tr>
      <w:tr w:rsidR="00BF70E8" w:rsidRPr="00227146" w14:paraId="4CCA3472" w14:textId="77777777" w:rsidTr="005C0FA9">
        <w:trPr>
          <w:trHeight w:val="3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0B0E18A9"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 xml:space="preserve">Request for Reinstatement of Term Reduced </w:t>
            </w:r>
          </w:p>
        </w:tc>
        <w:tc>
          <w:tcPr>
            <w:tcW w:w="960" w:type="dxa"/>
            <w:tcBorders>
              <w:top w:val="nil"/>
              <w:left w:val="nil"/>
              <w:bottom w:val="single" w:sz="8" w:space="0" w:color="808080"/>
              <w:right w:val="single" w:sz="8" w:space="0" w:color="808080"/>
            </w:tcBorders>
            <w:shd w:val="clear" w:color="auto" w:fill="auto"/>
            <w:noWrap/>
            <w:hideMark/>
          </w:tcPr>
          <w:p w14:paraId="36D4C145" w14:textId="64FDD3EB" w:rsidR="00BF70E8" w:rsidRPr="00227146" w:rsidRDefault="00BF70E8" w:rsidP="00BF70E8">
            <w:pPr>
              <w:spacing w:line="240" w:lineRule="auto"/>
              <w:jc w:val="center"/>
              <w:rPr>
                <w:rFonts w:eastAsia="Times New Roman"/>
                <w:color w:val="000000"/>
                <w:sz w:val="22"/>
              </w:rPr>
            </w:pPr>
            <w:r w:rsidRPr="008D764D">
              <w:t xml:space="preserve">$111 </w:t>
            </w:r>
          </w:p>
        </w:tc>
        <w:tc>
          <w:tcPr>
            <w:tcW w:w="960" w:type="dxa"/>
            <w:tcBorders>
              <w:top w:val="nil"/>
              <w:left w:val="nil"/>
              <w:bottom w:val="single" w:sz="8" w:space="0" w:color="808080"/>
              <w:right w:val="single" w:sz="8" w:space="0" w:color="808080"/>
            </w:tcBorders>
            <w:shd w:val="clear" w:color="auto" w:fill="auto"/>
            <w:noWrap/>
            <w:hideMark/>
          </w:tcPr>
          <w:p w14:paraId="1B073E8C" w14:textId="78B7D607" w:rsidR="00BF70E8" w:rsidRPr="00227146" w:rsidRDefault="00BF70E8" w:rsidP="00BF70E8">
            <w:pPr>
              <w:spacing w:line="240" w:lineRule="auto"/>
              <w:jc w:val="center"/>
              <w:rPr>
                <w:rFonts w:eastAsia="Times New Roman"/>
                <w:color w:val="000000"/>
                <w:sz w:val="22"/>
              </w:rPr>
            </w:pPr>
            <w:r w:rsidRPr="008D764D">
              <w:t xml:space="preserve">$107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7FF74976" w14:textId="3F9ACDD1" w:rsidR="00BF70E8" w:rsidRPr="00227146" w:rsidRDefault="00BF70E8" w:rsidP="00BF70E8">
            <w:pPr>
              <w:spacing w:line="240" w:lineRule="auto"/>
              <w:jc w:val="center"/>
              <w:rPr>
                <w:rFonts w:eastAsia="Times New Roman"/>
                <w:color w:val="000000"/>
                <w:sz w:val="22"/>
              </w:rPr>
            </w:pPr>
            <w:r w:rsidRPr="008D764D">
              <w:t xml:space="preserve">$125 </w:t>
            </w:r>
          </w:p>
        </w:tc>
      </w:tr>
      <w:tr w:rsidR="00BF70E8" w:rsidRPr="00227146" w14:paraId="5306B033" w14:textId="77777777" w:rsidTr="005C0FA9">
        <w:trPr>
          <w:trHeight w:val="3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044AC791"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 xml:space="preserve">Extension of Term of Patent </w:t>
            </w:r>
          </w:p>
        </w:tc>
        <w:tc>
          <w:tcPr>
            <w:tcW w:w="960" w:type="dxa"/>
            <w:tcBorders>
              <w:top w:val="nil"/>
              <w:left w:val="nil"/>
              <w:bottom w:val="single" w:sz="8" w:space="0" w:color="808080"/>
              <w:right w:val="single" w:sz="8" w:space="0" w:color="808080"/>
            </w:tcBorders>
            <w:shd w:val="clear" w:color="auto" w:fill="auto"/>
            <w:noWrap/>
            <w:hideMark/>
          </w:tcPr>
          <w:p w14:paraId="43D6CA76" w14:textId="30D6ADC2" w:rsidR="00BF70E8" w:rsidRPr="00227146" w:rsidRDefault="00BF70E8" w:rsidP="00BF70E8">
            <w:pPr>
              <w:spacing w:line="240" w:lineRule="auto"/>
              <w:jc w:val="center"/>
              <w:rPr>
                <w:rFonts w:eastAsia="Times New Roman"/>
                <w:color w:val="000000"/>
                <w:sz w:val="22"/>
              </w:rPr>
            </w:pPr>
            <w:r w:rsidRPr="008D764D">
              <w:t xml:space="preserve">$111 </w:t>
            </w:r>
          </w:p>
        </w:tc>
        <w:tc>
          <w:tcPr>
            <w:tcW w:w="960" w:type="dxa"/>
            <w:tcBorders>
              <w:top w:val="nil"/>
              <w:left w:val="nil"/>
              <w:bottom w:val="single" w:sz="8" w:space="0" w:color="808080"/>
              <w:right w:val="single" w:sz="8" w:space="0" w:color="808080"/>
            </w:tcBorders>
            <w:shd w:val="clear" w:color="auto" w:fill="auto"/>
            <w:noWrap/>
            <w:hideMark/>
          </w:tcPr>
          <w:p w14:paraId="2221E0F8" w14:textId="36D4B55B" w:rsidR="00BF70E8" w:rsidRPr="00227146" w:rsidRDefault="00BF70E8" w:rsidP="00BF70E8">
            <w:pPr>
              <w:spacing w:line="240" w:lineRule="auto"/>
              <w:jc w:val="center"/>
              <w:rPr>
                <w:rFonts w:eastAsia="Times New Roman"/>
                <w:color w:val="000000"/>
                <w:sz w:val="22"/>
              </w:rPr>
            </w:pPr>
            <w:r w:rsidRPr="008D764D">
              <w:t xml:space="preserve">$107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08C0443E" w14:textId="193E41A6" w:rsidR="00BF70E8" w:rsidRPr="00227146" w:rsidRDefault="00BF70E8" w:rsidP="00BF70E8">
            <w:pPr>
              <w:spacing w:line="240" w:lineRule="auto"/>
              <w:jc w:val="center"/>
              <w:rPr>
                <w:rFonts w:eastAsia="Times New Roman"/>
                <w:color w:val="000000"/>
                <w:sz w:val="22"/>
              </w:rPr>
            </w:pPr>
            <w:r w:rsidRPr="008D764D">
              <w:t xml:space="preserve">$125 </w:t>
            </w:r>
          </w:p>
        </w:tc>
      </w:tr>
      <w:tr w:rsidR="00BF70E8" w:rsidRPr="00227146" w14:paraId="57B07940" w14:textId="77777777" w:rsidTr="005C0FA9">
        <w:trPr>
          <w:trHeight w:val="3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42A27EC7"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Initial Application for Interim Extension (</w:t>
            </w:r>
            <w:r w:rsidRPr="00227146">
              <w:rPr>
                <w:rFonts w:eastAsia="Times New Roman"/>
                <w:i/>
                <w:iCs/>
                <w:color w:val="000000"/>
                <w:sz w:val="22"/>
              </w:rPr>
              <w:t>see</w:t>
            </w:r>
            <w:r w:rsidRPr="00227146">
              <w:rPr>
                <w:rFonts w:eastAsia="Times New Roman"/>
                <w:color w:val="000000"/>
                <w:sz w:val="22"/>
              </w:rPr>
              <w:t xml:space="preserve"> 37 CFR 1.790) </w:t>
            </w:r>
          </w:p>
        </w:tc>
        <w:tc>
          <w:tcPr>
            <w:tcW w:w="960" w:type="dxa"/>
            <w:tcBorders>
              <w:top w:val="nil"/>
              <w:left w:val="nil"/>
              <w:bottom w:val="single" w:sz="8" w:space="0" w:color="808080"/>
              <w:right w:val="single" w:sz="8" w:space="0" w:color="808080"/>
            </w:tcBorders>
            <w:shd w:val="clear" w:color="auto" w:fill="auto"/>
            <w:noWrap/>
            <w:hideMark/>
          </w:tcPr>
          <w:p w14:paraId="6EE6617F" w14:textId="04692BC4" w:rsidR="00BF70E8" w:rsidRPr="00227146" w:rsidRDefault="00BF70E8" w:rsidP="00BF70E8">
            <w:pPr>
              <w:spacing w:line="240" w:lineRule="auto"/>
              <w:jc w:val="center"/>
              <w:rPr>
                <w:rFonts w:eastAsia="Times New Roman"/>
                <w:color w:val="000000"/>
                <w:sz w:val="22"/>
              </w:rPr>
            </w:pPr>
            <w:r w:rsidRPr="008D764D">
              <w:t xml:space="preserve">$111 </w:t>
            </w:r>
          </w:p>
        </w:tc>
        <w:tc>
          <w:tcPr>
            <w:tcW w:w="960" w:type="dxa"/>
            <w:tcBorders>
              <w:top w:val="nil"/>
              <w:left w:val="nil"/>
              <w:bottom w:val="single" w:sz="8" w:space="0" w:color="808080"/>
              <w:right w:val="single" w:sz="8" w:space="0" w:color="808080"/>
            </w:tcBorders>
            <w:shd w:val="clear" w:color="auto" w:fill="auto"/>
            <w:noWrap/>
            <w:hideMark/>
          </w:tcPr>
          <w:p w14:paraId="173730BD" w14:textId="51C0A2FE" w:rsidR="00BF70E8" w:rsidRPr="00227146" w:rsidRDefault="00BF70E8" w:rsidP="00BF70E8">
            <w:pPr>
              <w:spacing w:line="240" w:lineRule="auto"/>
              <w:jc w:val="center"/>
              <w:rPr>
                <w:rFonts w:eastAsia="Times New Roman"/>
                <w:color w:val="000000"/>
                <w:sz w:val="22"/>
              </w:rPr>
            </w:pPr>
            <w:r w:rsidRPr="008D764D">
              <w:t xml:space="preserve">$107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3B556FD8" w14:textId="6639CB3B" w:rsidR="00BF70E8" w:rsidRPr="00227146" w:rsidRDefault="00BF70E8" w:rsidP="00BF70E8">
            <w:pPr>
              <w:spacing w:line="240" w:lineRule="auto"/>
              <w:jc w:val="center"/>
              <w:rPr>
                <w:rFonts w:eastAsia="Times New Roman"/>
                <w:color w:val="000000"/>
                <w:sz w:val="22"/>
              </w:rPr>
            </w:pPr>
            <w:r w:rsidRPr="008D764D">
              <w:t xml:space="preserve">$125 </w:t>
            </w:r>
          </w:p>
        </w:tc>
      </w:tr>
      <w:tr w:rsidR="00BF70E8" w:rsidRPr="00227146" w14:paraId="4887F4B0" w14:textId="77777777" w:rsidTr="005C0FA9">
        <w:trPr>
          <w:trHeight w:val="3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2828668A"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Subsequent Application for Interim Extension (</w:t>
            </w:r>
            <w:r w:rsidRPr="00227146">
              <w:rPr>
                <w:rFonts w:eastAsia="Times New Roman"/>
                <w:i/>
                <w:iCs/>
                <w:color w:val="000000"/>
                <w:sz w:val="22"/>
              </w:rPr>
              <w:t>see</w:t>
            </w:r>
            <w:r w:rsidRPr="00227146">
              <w:rPr>
                <w:rFonts w:eastAsia="Times New Roman"/>
                <w:color w:val="000000"/>
                <w:sz w:val="22"/>
              </w:rPr>
              <w:t xml:space="preserve"> 37 CFR 1.790) </w:t>
            </w:r>
          </w:p>
        </w:tc>
        <w:tc>
          <w:tcPr>
            <w:tcW w:w="960" w:type="dxa"/>
            <w:tcBorders>
              <w:top w:val="nil"/>
              <w:left w:val="nil"/>
              <w:bottom w:val="single" w:sz="8" w:space="0" w:color="808080"/>
              <w:right w:val="single" w:sz="8" w:space="0" w:color="808080"/>
            </w:tcBorders>
            <w:shd w:val="clear" w:color="auto" w:fill="auto"/>
            <w:noWrap/>
            <w:hideMark/>
          </w:tcPr>
          <w:p w14:paraId="30F29141" w14:textId="523671EC" w:rsidR="00BF70E8" w:rsidRPr="00227146" w:rsidRDefault="00BF70E8" w:rsidP="00BF70E8">
            <w:pPr>
              <w:spacing w:line="240" w:lineRule="auto"/>
              <w:jc w:val="center"/>
              <w:rPr>
                <w:rFonts w:eastAsia="Times New Roman"/>
                <w:color w:val="000000"/>
                <w:sz w:val="22"/>
              </w:rPr>
            </w:pPr>
            <w:r w:rsidRPr="008D764D">
              <w:t xml:space="preserve">$111 </w:t>
            </w:r>
          </w:p>
        </w:tc>
        <w:tc>
          <w:tcPr>
            <w:tcW w:w="960" w:type="dxa"/>
            <w:tcBorders>
              <w:top w:val="nil"/>
              <w:left w:val="nil"/>
              <w:bottom w:val="single" w:sz="8" w:space="0" w:color="808080"/>
              <w:right w:val="single" w:sz="8" w:space="0" w:color="808080"/>
            </w:tcBorders>
            <w:shd w:val="clear" w:color="auto" w:fill="auto"/>
            <w:noWrap/>
            <w:hideMark/>
          </w:tcPr>
          <w:p w14:paraId="64BB2B46" w14:textId="0DBD3C42" w:rsidR="00BF70E8" w:rsidRPr="00227146" w:rsidRDefault="00BF70E8" w:rsidP="00BF70E8">
            <w:pPr>
              <w:spacing w:line="240" w:lineRule="auto"/>
              <w:jc w:val="center"/>
              <w:rPr>
                <w:rFonts w:eastAsia="Times New Roman"/>
                <w:color w:val="000000"/>
                <w:sz w:val="22"/>
              </w:rPr>
            </w:pPr>
            <w:r w:rsidRPr="008D764D">
              <w:t xml:space="preserve">$107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7B781343" w14:textId="2FBD7B6E" w:rsidR="00BF70E8" w:rsidRPr="00227146" w:rsidRDefault="00BF70E8" w:rsidP="00BF70E8">
            <w:pPr>
              <w:spacing w:line="240" w:lineRule="auto"/>
              <w:jc w:val="center"/>
              <w:rPr>
                <w:rFonts w:eastAsia="Times New Roman"/>
                <w:color w:val="000000"/>
                <w:sz w:val="22"/>
              </w:rPr>
            </w:pPr>
            <w:r w:rsidRPr="008D764D">
              <w:t xml:space="preserve">$125 </w:t>
            </w:r>
          </w:p>
        </w:tc>
      </w:tr>
      <w:tr w:rsidR="00BF70E8" w:rsidRPr="00227146" w14:paraId="377A7821" w14:textId="77777777" w:rsidTr="005C0FA9">
        <w:trPr>
          <w:trHeight w:val="3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22C2EDD0"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Basic National Stage Fee</w:t>
            </w:r>
          </w:p>
        </w:tc>
        <w:tc>
          <w:tcPr>
            <w:tcW w:w="960" w:type="dxa"/>
            <w:tcBorders>
              <w:top w:val="nil"/>
              <w:left w:val="nil"/>
              <w:bottom w:val="single" w:sz="8" w:space="0" w:color="808080"/>
              <w:right w:val="single" w:sz="8" w:space="0" w:color="808080"/>
            </w:tcBorders>
            <w:shd w:val="clear" w:color="auto" w:fill="auto"/>
            <w:noWrap/>
            <w:hideMark/>
          </w:tcPr>
          <w:p w14:paraId="2B2A114A" w14:textId="1335016E" w:rsidR="00BF70E8" w:rsidRPr="00227146" w:rsidRDefault="00BF70E8" w:rsidP="00BF70E8">
            <w:pPr>
              <w:spacing w:line="240" w:lineRule="auto"/>
              <w:jc w:val="center"/>
              <w:rPr>
                <w:rFonts w:eastAsia="Times New Roman"/>
                <w:color w:val="000000"/>
                <w:sz w:val="22"/>
              </w:rPr>
            </w:pPr>
            <w:r w:rsidRPr="008D764D">
              <w:t xml:space="preserve">$326 </w:t>
            </w:r>
          </w:p>
        </w:tc>
        <w:tc>
          <w:tcPr>
            <w:tcW w:w="960" w:type="dxa"/>
            <w:tcBorders>
              <w:top w:val="nil"/>
              <w:left w:val="nil"/>
              <w:bottom w:val="single" w:sz="8" w:space="0" w:color="808080"/>
              <w:right w:val="single" w:sz="8" w:space="0" w:color="808080"/>
            </w:tcBorders>
            <w:shd w:val="clear" w:color="auto" w:fill="auto"/>
            <w:noWrap/>
            <w:hideMark/>
          </w:tcPr>
          <w:p w14:paraId="07E61DBA" w14:textId="7384A3F6" w:rsidR="00BF70E8" w:rsidRPr="00227146" w:rsidRDefault="00BF70E8" w:rsidP="00BF70E8">
            <w:pPr>
              <w:spacing w:line="240" w:lineRule="auto"/>
              <w:jc w:val="center"/>
              <w:rPr>
                <w:rFonts w:eastAsia="Times New Roman"/>
                <w:color w:val="000000"/>
                <w:sz w:val="22"/>
              </w:rPr>
            </w:pPr>
            <w:r w:rsidRPr="008D764D">
              <w:t xml:space="preserve">$325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220F13E2" w14:textId="42930DC0" w:rsidR="00BF70E8" w:rsidRPr="00227146" w:rsidRDefault="00BF70E8" w:rsidP="00BF70E8">
            <w:pPr>
              <w:spacing w:line="240" w:lineRule="auto"/>
              <w:jc w:val="center"/>
              <w:rPr>
                <w:rFonts w:eastAsia="Times New Roman"/>
                <w:color w:val="000000"/>
                <w:sz w:val="22"/>
              </w:rPr>
            </w:pPr>
            <w:r w:rsidRPr="008D764D">
              <w:t xml:space="preserve">$319 </w:t>
            </w:r>
          </w:p>
        </w:tc>
      </w:tr>
      <w:tr w:rsidR="00BF70E8" w:rsidRPr="00227146" w14:paraId="6EC31E78" w14:textId="77777777" w:rsidTr="005C0FA9">
        <w:trPr>
          <w:trHeight w:val="3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705F5836"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 xml:space="preserve">National Stage Search Fee </w:t>
            </w:r>
            <w:r w:rsidRPr="00227146">
              <w:rPr>
                <w:rFonts w:eastAsia="Times New Roman"/>
                <w:color w:val="000000"/>
                <w:sz w:val="20"/>
                <w:szCs w:val="20"/>
              </w:rPr>
              <w:t>–</w:t>
            </w:r>
            <w:r w:rsidRPr="00227146">
              <w:rPr>
                <w:rFonts w:eastAsia="Times New Roman"/>
                <w:color w:val="000000"/>
                <w:sz w:val="22"/>
              </w:rPr>
              <w:t xml:space="preserve"> U.S. Was the ISA</w:t>
            </w:r>
          </w:p>
        </w:tc>
        <w:tc>
          <w:tcPr>
            <w:tcW w:w="960" w:type="dxa"/>
            <w:tcBorders>
              <w:top w:val="nil"/>
              <w:left w:val="nil"/>
              <w:bottom w:val="single" w:sz="8" w:space="0" w:color="808080"/>
              <w:right w:val="single" w:sz="8" w:space="0" w:color="808080"/>
            </w:tcBorders>
            <w:shd w:val="clear" w:color="auto" w:fill="auto"/>
            <w:noWrap/>
            <w:hideMark/>
          </w:tcPr>
          <w:p w14:paraId="14C801BC" w14:textId="1E83627B" w:rsidR="00BF70E8" w:rsidRPr="00227146" w:rsidRDefault="00BF70E8" w:rsidP="00BF70E8">
            <w:pPr>
              <w:spacing w:line="240" w:lineRule="auto"/>
              <w:jc w:val="center"/>
              <w:rPr>
                <w:rFonts w:eastAsia="Times New Roman"/>
                <w:color w:val="000000"/>
                <w:sz w:val="22"/>
              </w:rPr>
            </w:pPr>
            <w:r w:rsidRPr="008D764D">
              <w:t xml:space="preserve">$325 </w:t>
            </w:r>
          </w:p>
        </w:tc>
        <w:tc>
          <w:tcPr>
            <w:tcW w:w="960" w:type="dxa"/>
            <w:tcBorders>
              <w:top w:val="nil"/>
              <w:left w:val="nil"/>
              <w:bottom w:val="single" w:sz="8" w:space="0" w:color="808080"/>
              <w:right w:val="single" w:sz="8" w:space="0" w:color="808080"/>
            </w:tcBorders>
            <w:shd w:val="clear" w:color="auto" w:fill="auto"/>
            <w:noWrap/>
            <w:hideMark/>
          </w:tcPr>
          <w:p w14:paraId="57F75559" w14:textId="3165D975" w:rsidR="00BF70E8" w:rsidRPr="00227146" w:rsidRDefault="00BF70E8" w:rsidP="00BF70E8">
            <w:pPr>
              <w:spacing w:line="240" w:lineRule="auto"/>
              <w:jc w:val="center"/>
              <w:rPr>
                <w:rFonts w:eastAsia="Times New Roman"/>
                <w:color w:val="000000"/>
                <w:sz w:val="22"/>
              </w:rPr>
            </w:pPr>
            <w:r w:rsidRPr="008D764D">
              <w:t xml:space="preserve">$343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46921F2F" w14:textId="2B543000" w:rsidR="00BF70E8" w:rsidRPr="00227146" w:rsidRDefault="00BF70E8" w:rsidP="00BF70E8">
            <w:pPr>
              <w:spacing w:line="240" w:lineRule="auto"/>
              <w:jc w:val="center"/>
              <w:rPr>
                <w:rFonts w:eastAsia="Times New Roman"/>
                <w:color w:val="000000"/>
                <w:sz w:val="22"/>
              </w:rPr>
            </w:pPr>
            <w:r w:rsidRPr="008D764D">
              <w:t xml:space="preserve">$363 </w:t>
            </w:r>
          </w:p>
        </w:tc>
      </w:tr>
      <w:tr w:rsidR="00BF70E8" w:rsidRPr="00227146" w14:paraId="2214922B" w14:textId="77777777" w:rsidTr="005C0FA9">
        <w:trPr>
          <w:trHeight w:val="6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4E74DDF9"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 xml:space="preserve">National Stage Search Fee </w:t>
            </w:r>
            <w:r w:rsidRPr="00227146">
              <w:rPr>
                <w:rFonts w:eastAsia="Times New Roman"/>
                <w:color w:val="000000"/>
                <w:sz w:val="20"/>
                <w:szCs w:val="20"/>
              </w:rPr>
              <w:t>–</w:t>
            </w:r>
            <w:r w:rsidRPr="00227146">
              <w:rPr>
                <w:rFonts w:eastAsia="Times New Roman"/>
                <w:color w:val="000000"/>
                <w:sz w:val="22"/>
              </w:rPr>
              <w:t xml:space="preserve"> Search Report Prepared and Provided to USPTO</w:t>
            </w:r>
          </w:p>
        </w:tc>
        <w:tc>
          <w:tcPr>
            <w:tcW w:w="960" w:type="dxa"/>
            <w:tcBorders>
              <w:top w:val="nil"/>
              <w:left w:val="nil"/>
              <w:bottom w:val="single" w:sz="8" w:space="0" w:color="808080"/>
              <w:right w:val="single" w:sz="8" w:space="0" w:color="808080"/>
            </w:tcBorders>
            <w:shd w:val="clear" w:color="auto" w:fill="auto"/>
            <w:noWrap/>
            <w:hideMark/>
          </w:tcPr>
          <w:p w14:paraId="74748760" w14:textId="57C24950" w:rsidR="00BF70E8" w:rsidRPr="00227146" w:rsidRDefault="00BF70E8" w:rsidP="00BF70E8">
            <w:pPr>
              <w:spacing w:line="240" w:lineRule="auto"/>
              <w:jc w:val="center"/>
              <w:rPr>
                <w:rFonts w:eastAsia="Times New Roman"/>
                <w:color w:val="000000"/>
                <w:sz w:val="22"/>
              </w:rPr>
            </w:pPr>
            <w:r w:rsidRPr="008D764D">
              <w:t xml:space="preserve">$1,853 </w:t>
            </w:r>
          </w:p>
        </w:tc>
        <w:tc>
          <w:tcPr>
            <w:tcW w:w="960" w:type="dxa"/>
            <w:tcBorders>
              <w:top w:val="nil"/>
              <w:left w:val="nil"/>
              <w:bottom w:val="single" w:sz="8" w:space="0" w:color="808080"/>
              <w:right w:val="single" w:sz="8" w:space="0" w:color="808080"/>
            </w:tcBorders>
            <w:shd w:val="clear" w:color="auto" w:fill="auto"/>
            <w:noWrap/>
            <w:hideMark/>
          </w:tcPr>
          <w:p w14:paraId="357A599F" w14:textId="53836FAF" w:rsidR="00BF70E8" w:rsidRPr="00227146" w:rsidRDefault="00BF70E8" w:rsidP="00BF70E8">
            <w:pPr>
              <w:spacing w:line="240" w:lineRule="auto"/>
              <w:jc w:val="center"/>
              <w:rPr>
                <w:rFonts w:eastAsia="Times New Roman"/>
                <w:color w:val="000000"/>
                <w:sz w:val="22"/>
              </w:rPr>
            </w:pPr>
            <w:r w:rsidRPr="008D764D">
              <w:t xml:space="preserve">$1,964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31CD0A65" w14:textId="74605C72" w:rsidR="00BF70E8" w:rsidRPr="00227146" w:rsidRDefault="00BF70E8" w:rsidP="00BF70E8">
            <w:pPr>
              <w:spacing w:line="240" w:lineRule="auto"/>
              <w:jc w:val="center"/>
              <w:rPr>
                <w:rFonts w:eastAsia="Times New Roman"/>
                <w:color w:val="000000"/>
                <w:sz w:val="22"/>
              </w:rPr>
            </w:pPr>
            <w:r w:rsidRPr="008D764D">
              <w:t xml:space="preserve">$2,047 </w:t>
            </w:r>
          </w:p>
        </w:tc>
      </w:tr>
      <w:tr w:rsidR="00BF70E8" w:rsidRPr="00227146" w14:paraId="2D65795A" w14:textId="77777777" w:rsidTr="005C0FA9">
        <w:trPr>
          <w:trHeight w:val="3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0A384E6C"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 xml:space="preserve">National Stage Search Fee </w:t>
            </w:r>
            <w:r w:rsidRPr="00227146">
              <w:rPr>
                <w:rFonts w:eastAsia="Times New Roman"/>
                <w:color w:val="000000"/>
                <w:sz w:val="20"/>
                <w:szCs w:val="20"/>
              </w:rPr>
              <w:t>–</w:t>
            </w:r>
            <w:r w:rsidRPr="00227146">
              <w:rPr>
                <w:rFonts w:eastAsia="Times New Roman"/>
                <w:color w:val="000000"/>
                <w:sz w:val="22"/>
              </w:rPr>
              <w:t xml:space="preserve"> All Other Situations</w:t>
            </w:r>
          </w:p>
        </w:tc>
        <w:tc>
          <w:tcPr>
            <w:tcW w:w="960" w:type="dxa"/>
            <w:tcBorders>
              <w:top w:val="nil"/>
              <w:left w:val="nil"/>
              <w:bottom w:val="single" w:sz="8" w:space="0" w:color="808080"/>
              <w:right w:val="single" w:sz="8" w:space="0" w:color="808080"/>
            </w:tcBorders>
            <w:shd w:val="clear" w:color="auto" w:fill="auto"/>
            <w:noWrap/>
            <w:hideMark/>
          </w:tcPr>
          <w:p w14:paraId="2D252DB2" w14:textId="2FC77362" w:rsidR="00BF70E8" w:rsidRPr="00227146" w:rsidRDefault="00BF70E8" w:rsidP="00BF70E8">
            <w:pPr>
              <w:spacing w:line="240" w:lineRule="auto"/>
              <w:jc w:val="center"/>
              <w:rPr>
                <w:rFonts w:eastAsia="Times New Roman"/>
                <w:color w:val="000000"/>
                <w:sz w:val="22"/>
              </w:rPr>
            </w:pPr>
            <w:r w:rsidRPr="008D764D">
              <w:t xml:space="preserve">$1,853 </w:t>
            </w:r>
          </w:p>
        </w:tc>
        <w:tc>
          <w:tcPr>
            <w:tcW w:w="960" w:type="dxa"/>
            <w:tcBorders>
              <w:top w:val="nil"/>
              <w:left w:val="nil"/>
              <w:bottom w:val="single" w:sz="8" w:space="0" w:color="808080"/>
              <w:right w:val="single" w:sz="8" w:space="0" w:color="808080"/>
            </w:tcBorders>
            <w:shd w:val="clear" w:color="auto" w:fill="auto"/>
            <w:noWrap/>
            <w:hideMark/>
          </w:tcPr>
          <w:p w14:paraId="0656E2CE" w14:textId="11A234B8" w:rsidR="00BF70E8" w:rsidRPr="00227146" w:rsidRDefault="00BF70E8" w:rsidP="00BF70E8">
            <w:pPr>
              <w:spacing w:line="240" w:lineRule="auto"/>
              <w:jc w:val="center"/>
              <w:rPr>
                <w:rFonts w:eastAsia="Times New Roman"/>
                <w:color w:val="000000"/>
                <w:sz w:val="22"/>
              </w:rPr>
            </w:pPr>
            <w:r w:rsidRPr="008D764D">
              <w:t xml:space="preserve">$1,964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4E47A3D8" w14:textId="16CD4093" w:rsidR="00BF70E8" w:rsidRPr="00227146" w:rsidRDefault="00BF70E8" w:rsidP="00BF70E8">
            <w:pPr>
              <w:spacing w:line="240" w:lineRule="auto"/>
              <w:jc w:val="center"/>
              <w:rPr>
                <w:rFonts w:eastAsia="Times New Roman"/>
                <w:color w:val="000000"/>
                <w:sz w:val="22"/>
              </w:rPr>
            </w:pPr>
            <w:r w:rsidRPr="008D764D">
              <w:t xml:space="preserve">$2,047 </w:t>
            </w:r>
          </w:p>
        </w:tc>
      </w:tr>
      <w:tr w:rsidR="00BF70E8" w:rsidRPr="00227146" w14:paraId="7E3B0A9A" w14:textId="77777777" w:rsidTr="005C0FA9">
        <w:trPr>
          <w:trHeight w:val="3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28ED2A0B"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 xml:space="preserve">National Stage Examination Fee </w:t>
            </w:r>
            <w:r w:rsidRPr="00227146">
              <w:rPr>
                <w:rFonts w:eastAsia="Times New Roman"/>
                <w:color w:val="000000"/>
                <w:sz w:val="20"/>
                <w:szCs w:val="20"/>
              </w:rPr>
              <w:t>–</w:t>
            </w:r>
            <w:r w:rsidRPr="00227146">
              <w:rPr>
                <w:rFonts w:eastAsia="Times New Roman"/>
                <w:color w:val="000000"/>
                <w:sz w:val="22"/>
              </w:rPr>
              <w:t xml:space="preserve"> All Other Situations</w:t>
            </w:r>
          </w:p>
        </w:tc>
        <w:tc>
          <w:tcPr>
            <w:tcW w:w="960" w:type="dxa"/>
            <w:tcBorders>
              <w:top w:val="nil"/>
              <w:left w:val="nil"/>
              <w:bottom w:val="single" w:sz="8" w:space="0" w:color="808080"/>
              <w:right w:val="single" w:sz="8" w:space="0" w:color="808080"/>
            </w:tcBorders>
            <w:shd w:val="clear" w:color="auto" w:fill="auto"/>
            <w:noWrap/>
            <w:hideMark/>
          </w:tcPr>
          <w:p w14:paraId="2D72B240" w14:textId="5B33170D" w:rsidR="00BF70E8" w:rsidRPr="00227146" w:rsidRDefault="00BF70E8" w:rsidP="00BF70E8">
            <w:pPr>
              <w:spacing w:line="240" w:lineRule="auto"/>
              <w:jc w:val="center"/>
              <w:rPr>
                <w:rFonts w:eastAsia="Times New Roman"/>
                <w:color w:val="000000"/>
                <w:sz w:val="22"/>
              </w:rPr>
            </w:pPr>
            <w:r w:rsidRPr="008D764D">
              <w:t xml:space="preserve">$2,443 </w:t>
            </w:r>
          </w:p>
        </w:tc>
        <w:tc>
          <w:tcPr>
            <w:tcW w:w="960" w:type="dxa"/>
            <w:tcBorders>
              <w:top w:val="nil"/>
              <w:left w:val="nil"/>
              <w:bottom w:val="single" w:sz="8" w:space="0" w:color="808080"/>
              <w:right w:val="single" w:sz="8" w:space="0" w:color="808080"/>
            </w:tcBorders>
            <w:shd w:val="clear" w:color="auto" w:fill="auto"/>
            <w:noWrap/>
            <w:hideMark/>
          </w:tcPr>
          <w:p w14:paraId="242D1B51" w14:textId="52082AC8" w:rsidR="00BF70E8" w:rsidRPr="00227146" w:rsidRDefault="00BF70E8" w:rsidP="00BF70E8">
            <w:pPr>
              <w:spacing w:line="240" w:lineRule="auto"/>
              <w:jc w:val="center"/>
              <w:rPr>
                <w:rFonts w:eastAsia="Times New Roman"/>
                <w:color w:val="000000"/>
                <w:sz w:val="22"/>
              </w:rPr>
            </w:pPr>
            <w:r w:rsidRPr="008D764D">
              <w:t xml:space="preserve">$2,501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717DB2A3" w14:textId="1E5E2B6D" w:rsidR="00BF70E8" w:rsidRPr="00227146" w:rsidRDefault="00BF70E8" w:rsidP="00BF70E8">
            <w:pPr>
              <w:spacing w:line="240" w:lineRule="auto"/>
              <w:jc w:val="center"/>
              <w:rPr>
                <w:rFonts w:eastAsia="Times New Roman"/>
                <w:color w:val="000000"/>
                <w:sz w:val="22"/>
              </w:rPr>
            </w:pPr>
            <w:r w:rsidRPr="008D764D">
              <w:t xml:space="preserve">$2,670 </w:t>
            </w:r>
          </w:p>
        </w:tc>
      </w:tr>
      <w:tr w:rsidR="00BF70E8" w:rsidRPr="00227146" w14:paraId="5C009601" w14:textId="77777777" w:rsidTr="005C0FA9">
        <w:trPr>
          <w:trHeight w:val="3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3A12ABA9"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Transmittal Fee</w:t>
            </w:r>
          </w:p>
        </w:tc>
        <w:tc>
          <w:tcPr>
            <w:tcW w:w="960" w:type="dxa"/>
            <w:tcBorders>
              <w:top w:val="nil"/>
              <w:left w:val="nil"/>
              <w:bottom w:val="single" w:sz="8" w:space="0" w:color="808080"/>
              <w:right w:val="single" w:sz="8" w:space="0" w:color="808080"/>
            </w:tcBorders>
            <w:shd w:val="clear" w:color="auto" w:fill="auto"/>
            <w:noWrap/>
            <w:hideMark/>
          </w:tcPr>
          <w:p w14:paraId="795033A7" w14:textId="1DB4B63D" w:rsidR="00BF70E8" w:rsidRPr="00227146" w:rsidRDefault="00BF70E8" w:rsidP="00BF70E8">
            <w:pPr>
              <w:spacing w:line="240" w:lineRule="auto"/>
              <w:jc w:val="center"/>
              <w:rPr>
                <w:rFonts w:eastAsia="Times New Roman"/>
                <w:color w:val="000000"/>
                <w:sz w:val="22"/>
              </w:rPr>
            </w:pPr>
            <w:r w:rsidRPr="008D764D">
              <w:t xml:space="preserve">$295 </w:t>
            </w:r>
          </w:p>
        </w:tc>
        <w:tc>
          <w:tcPr>
            <w:tcW w:w="960" w:type="dxa"/>
            <w:tcBorders>
              <w:top w:val="nil"/>
              <w:left w:val="nil"/>
              <w:bottom w:val="single" w:sz="8" w:space="0" w:color="808080"/>
              <w:right w:val="single" w:sz="8" w:space="0" w:color="808080"/>
            </w:tcBorders>
            <w:shd w:val="clear" w:color="auto" w:fill="auto"/>
            <w:noWrap/>
            <w:hideMark/>
          </w:tcPr>
          <w:p w14:paraId="14DA95E4" w14:textId="38BFFA22" w:rsidR="00BF70E8" w:rsidRPr="00227146" w:rsidRDefault="00BF70E8" w:rsidP="00BF70E8">
            <w:pPr>
              <w:spacing w:line="240" w:lineRule="auto"/>
              <w:jc w:val="center"/>
              <w:rPr>
                <w:rFonts w:eastAsia="Times New Roman"/>
                <w:color w:val="000000"/>
                <w:sz w:val="22"/>
              </w:rPr>
            </w:pPr>
            <w:r w:rsidRPr="008D764D">
              <w:t xml:space="preserve">$296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20B507FF" w14:textId="37EBB821" w:rsidR="00BF70E8" w:rsidRPr="00227146" w:rsidRDefault="00BF70E8" w:rsidP="00BF70E8">
            <w:pPr>
              <w:spacing w:line="240" w:lineRule="auto"/>
              <w:jc w:val="center"/>
              <w:rPr>
                <w:rFonts w:eastAsia="Times New Roman"/>
                <w:color w:val="000000"/>
                <w:sz w:val="22"/>
              </w:rPr>
            </w:pPr>
            <w:r w:rsidRPr="008D764D">
              <w:t xml:space="preserve">$302 </w:t>
            </w:r>
          </w:p>
        </w:tc>
      </w:tr>
      <w:tr w:rsidR="00BF70E8" w:rsidRPr="00227146" w14:paraId="7DDF48A6" w14:textId="77777777" w:rsidTr="005C0FA9">
        <w:trPr>
          <w:trHeight w:val="6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1D87926F"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 xml:space="preserve">Search Fee </w:t>
            </w:r>
            <w:r w:rsidRPr="00227146">
              <w:rPr>
                <w:rFonts w:eastAsia="Times New Roman"/>
                <w:color w:val="000000"/>
                <w:sz w:val="20"/>
                <w:szCs w:val="20"/>
              </w:rPr>
              <w:t>–</w:t>
            </w:r>
            <w:r w:rsidRPr="00227146">
              <w:rPr>
                <w:rFonts w:eastAsia="Times New Roman"/>
                <w:color w:val="000000"/>
                <w:sz w:val="22"/>
              </w:rPr>
              <w:t xml:space="preserve"> Regardless of Whether There is a Corresponding Application (</w:t>
            </w:r>
            <w:r w:rsidRPr="00227146">
              <w:rPr>
                <w:rFonts w:eastAsia="Times New Roman"/>
                <w:i/>
                <w:iCs/>
                <w:color w:val="000000"/>
                <w:sz w:val="22"/>
              </w:rPr>
              <w:t>see</w:t>
            </w:r>
            <w:r w:rsidRPr="00227146">
              <w:rPr>
                <w:rFonts w:eastAsia="Times New Roman"/>
                <w:color w:val="000000"/>
                <w:sz w:val="22"/>
              </w:rPr>
              <w:t xml:space="preserve"> 35 U.S.C. 361(d) and PCT Rule 16)</w:t>
            </w:r>
          </w:p>
        </w:tc>
        <w:tc>
          <w:tcPr>
            <w:tcW w:w="960" w:type="dxa"/>
            <w:tcBorders>
              <w:top w:val="nil"/>
              <w:left w:val="nil"/>
              <w:bottom w:val="single" w:sz="8" w:space="0" w:color="808080"/>
              <w:right w:val="single" w:sz="8" w:space="0" w:color="808080"/>
            </w:tcBorders>
            <w:shd w:val="clear" w:color="auto" w:fill="auto"/>
            <w:noWrap/>
            <w:hideMark/>
          </w:tcPr>
          <w:p w14:paraId="75097FA4" w14:textId="6903924B" w:rsidR="00BF70E8" w:rsidRPr="00227146" w:rsidRDefault="00BF70E8" w:rsidP="00BF70E8">
            <w:pPr>
              <w:spacing w:line="240" w:lineRule="auto"/>
              <w:jc w:val="center"/>
              <w:rPr>
                <w:rFonts w:eastAsia="Times New Roman"/>
                <w:color w:val="000000"/>
                <w:sz w:val="22"/>
              </w:rPr>
            </w:pPr>
            <w:r w:rsidRPr="008D764D">
              <w:t xml:space="preserve">$2,027 </w:t>
            </w:r>
          </w:p>
        </w:tc>
        <w:tc>
          <w:tcPr>
            <w:tcW w:w="960" w:type="dxa"/>
            <w:tcBorders>
              <w:top w:val="nil"/>
              <w:left w:val="nil"/>
              <w:bottom w:val="single" w:sz="8" w:space="0" w:color="808080"/>
              <w:right w:val="single" w:sz="8" w:space="0" w:color="808080"/>
            </w:tcBorders>
            <w:shd w:val="clear" w:color="auto" w:fill="auto"/>
            <w:noWrap/>
            <w:hideMark/>
          </w:tcPr>
          <w:p w14:paraId="0872B62F" w14:textId="49102BF3" w:rsidR="00BF70E8" w:rsidRPr="00227146" w:rsidRDefault="00BF70E8" w:rsidP="00BF70E8">
            <w:pPr>
              <w:spacing w:line="240" w:lineRule="auto"/>
              <w:jc w:val="center"/>
              <w:rPr>
                <w:rFonts w:eastAsia="Times New Roman"/>
                <w:color w:val="000000"/>
                <w:sz w:val="22"/>
              </w:rPr>
            </w:pPr>
            <w:r w:rsidRPr="008D764D">
              <w:t xml:space="preserve">$2,211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33C3E970" w14:textId="0C72E7EA" w:rsidR="00BF70E8" w:rsidRPr="00227146" w:rsidRDefault="00BF70E8" w:rsidP="00BF70E8">
            <w:pPr>
              <w:spacing w:line="240" w:lineRule="auto"/>
              <w:jc w:val="center"/>
              <w:rPr>
                <w:rFonts w:eastAsia="Times New Roman"/>
                <w:color w:val="000000"/>
                <w:sz w:val="22"/>
              </w:rPr>
            </w:pPr>
            <w:r w:rsidRPr="008D764D">
              <w:t xml:space="preserve">$2,157 </w:t>
            </w:r>
          </w:p>
        </w:tc>
      </w:tr>
      <w:tr w:rsidR="00BF70E8" w:rsidRPr="00227146" w14:paraId="71EDD68B" w14:textId="77777777" w:rsidTr="005C0FA9">
        <w:trPr>
          <w:trHeight w:val="3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79F2F5C6"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Supplemental Search Fee When Required, per Additional Invention</w:t>
            </w:r>
          </w:p>
        </w:tc>
        <w:tc>
          <w:tcPr>
            <w:tcW w:w="960" w:type="dxa"/>
            <w:tcBorders>
              <w:top w:val="nil"/>
              <w:left w:val="nil"/>
              <w:bottom w:val="single" w:sz="8" w:space="0" w:color="808080"/>
              <w:right w:val="single" w:sz="8" w:space="0" w:color="808080"/>
            </w:tcBorders>
            <w:shd w:val="clear" w:color="auto" w:fill="auto"/>
            <w:noWrap/>
            <w:hideMark/>
          </w:tcPr>
          <w:p w14:paraId="78CB954D" w14:textId="2F37BF4B" w:rsidR="00BF70E8" w:rsidRPr="00227146" w:rsidRDefault="00BF70E8" w:rsidP="00BF70E8">
            <w:pPr>
              <w:spacing w:line="240" w:lineRule="auto"/>
              <w:jc w:val="center"/>
              <w:rPr>
                <w:rFonts w:eastAsia="Times New Roman"/>
                <w:color w:val="000000"/>
                <w:sz w:val="22"/>
              </w:rPr>
            </w:pPr>
            <w:r w:rsidRPr="008D764D">
              <w:t xml:space="preserve">$2,027 </w:t>
            </w:r>
          </w:p>
        </w:tc>
        <w:tc>
          <w:tcPr>
            <w:tcW w:w="960" w:type="dxa"/>
            <w:tcBorders>
              <w:top w:val="nil"/>
              <w:left w:val="nil"/>
              <w:bottom w:val="single" w:sz="8" w:space="0" w:color="808080"/>
              <w:right w:val="single" w:sz="8" w:space="0" w:color="808080"/>
            </w:tcBorders>
            <w:shd w:val="clear" w:color="auto" w:fill="auto"/>
            <w:noWrap/>
            <w:hideMark/>
          </w:tcPr>
          <w:p w14:paraId="352BAC3A" w14:textId="08B27E6F" w:rsidR="00BF70E8" w:rsidRPr="00227146" w:rsidRDefault="00BF70E8" w:rsidP="00BF70E8">
            <w:pPr>
              <w:spacing w:line="240" w:lineRule="auto"/>
              <w:jc w:val="center"/>
              <w:rPr>
                <w:rFonts w:eastAsia="Times New Roman"/>
                <w:color w:val="000000"/>
                <w:sz w:val="22"/>
              </w:rPr>
            </w:pPr>
            <w:r w:rsidRPr="008D764D">
              <w:t xml:space="preserve">$2,211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677AED48" w14:textId="42A9282A" w:rsidR="00BF70E8" w:rsidRPr="00227146" w:rsidRDefault="00BF70E8" w:rsidP="00BF70E8">
            <w:pPr>
              <w:spacing w:line="240" w:lineRule="auto"/>
              <w:jc w:val="center"/>
              <w:rPr>
                <w:rFonts w:eastAsia="Times New Roman"/>
                <w:color w:val="000000"/>
                <w:sz w:val="22"/>
              </w:rPr>
            </w:pPr>
            <w:r w:rsidRPr="008D764D">
              <w:t xml:space="preserve">$2,157 </w:t>
            </w:r>
          </w:p>
        </w:tc>
      </w:tr>
      <w:tr w:rsidR="00BF70E8" w:rsidRPr="00227146" w14:paraId="1514A061" w14:textId="77777777" w:rsidTr="005C0FA9">
        <w:trPr>
          <w:trHeight w:val="3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4C4C8835"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Transmitting Application to Intl. Bureau to Act as Receiving Office</w:t>
            </w:r>
          </w:p>
        </w:tc>
        <w:tc>
          <w:tcPr>
            <w:tcW w:w="960" w:type="dxa"/>
            <w:tcBorders>
              <w:top w:val="nil"/>
              <w:left w:val="nil"/>
              <w:bottom w:val="single" w:sz="8" w:space="0" w:color="808080"/>
              <w:right w:val="single" w:sz="8" w:space="0" w:color="808080"/>
            </w:tcBorders>
            <w:shd w:val="clear" w:color="auto" w:fill="auto"/>
            <w:noWrap/>
            <w:hideMark/>
          </w:tcPr>
          <w:p w14:paraId="2F1240E2" w14:textId="6E76A3CE" w:rsidR="00BF70E8" w:rsidRPr="00227146" w:rsidRDefault="00BF70E8" w:rsidP="00BF70E8">
            <w:pPr>
              <w:spacing w:line="240" w:lineRule="auto"/>
              <w:jc w:val="center"/>
              <w:rPr>
                <w:rFonts w:eastAsia="Times New Roman"/>
                <w:color w:val="000000"/>
                <w:sz w:val="22"/>
              </w:rPr>
            </w:pPr>
            <w:r w:rsidRPr="008D764D">
              <w:t xml:space="preserve">$5 </w:t>
            </w:r>
          </w:p>
        </w:tc>
        <w:tc>
          <w:tcPr>
            <w:tcW w:w="960" w:type="dxa"/>
            <w:tcBorders>
              <w:top w:val="nil"/>
              <w:left w:val="nil"/>
              <w:bottom w:val="single" w:sz="8" w:space="0" w:color="808080"/>
              <w:right w:val="single" w:sz="8" w:space="0" w:color="808080"/>
            </w:tcBorders>
            <w:shd w:val="clear" w:color="auto" w:fill="auto"/>
            <w:noWrap/>
            <w:hideMark/>
          </w:tcPr>
          <w:p w14:paraId="6A4FD998" w14:textId="5876F9CA" w:rsidR="00BF70E8" w:rsidRPr="00227146" w:rsidRDefault="00BF70E8" w:rsidP="00BF70E8">
            <w:pPr>
              <w:spacing w:line="240" w:lineRule="auto"/>
              <w:jc w:val="center"/>
              <w:rPr>
                <w:rFonts w:eastAsia="Times New Roman"/>
                <w:color w:val="000000"/>
                <w:sz w:val="22"/>
              </w:rPr>
            </w:pPr>
            <w:r w:rsidRPr="008D764D">
              <w:t xml:space="preserve">$5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145B7E9A" w14:textId="6759A035" w:rsidR="00BF70E8" w:rsidRPr="00227146" w:rsidRDefault="00BF70E8" w:rsidP="00BF70E8">
            <w:pPr>
              <w:spacing w:line="240" w:lineRule="auto"/>
              <w:jc w:val="center"/>
              <w:rPr>
                <w:rFonts w:eastAsia="Times New Roman"/>
                <w:color w:val="000000"/>
                <w:sz w:val="22"/>
              </w:rPr>
            </w:pPr>
            <w:r w:rsidRPr="008D764D">
              <w:t xml:space="preserve">$5 </w:t>
            </w:r>
          </w:p>
        </w:tc>
      </w:tr>
      <w:tr w:rsidR="00BF70E8" w:rsidRPr="00227146" w14:paraId="11B65152" w14:textId="77777777" w:rsidTr="005C0FA9">
        <w:trPr>
          <w:trHeight w:val="3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53597930"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 xml:space="preserve">Preliminary Examination Fee </w:t>
            </w:r>
            <w:r w:rsidRPr="00227146">
              <w:rPr>
                <w:rFonts w:eastAsia="Times New Roman"/>
                <w:color w:val="000000"/>
                <w:sz w:val="20"/>
                <w:szCs w:val="20"/>
              </w:rPr>
              <w:t>–</w:t>
            </w:r>
            <w:r w:rsidRPr="00227146">
              <w:rPr>
                <w:rFonts w:eastAsia="Times New Roman"/>
                <w:color w:val="000000"/>
                <w:sz w:val="22"/>
              </w:rPr>
              <w:t xml:space="preserve"> U.S. Was the ISA</w:t>
            </w:r>
          </w:p>
        </w:tc>
        <w:tc>
          <w:tcPr>
            <w:tcW w:w="960" w:type="dxa"/>
            <w:tcBorders>
              <w:top w:val="nil"/>
              <w:left w:val="nil"/>
              <w:bottom w:val="single" w:sz="8" w:space="0" w:color="808080"/>
              <w:right w:val="single" w:sz="8" w:space="0" w:color="808080"/>
            </w:tcBorders>
            <w:shd w:val="clear" w:color="auto" w:fill="auto"/>
            <w:noWrap/>
            <w:hideMark/>
          </w:tcPr>
          <w:p w14:paraId="2A8AF903" w14:textId="74640BAF" w:rsidR="00BF70E8" w:rsidRPr="00227146" w:rsidRDefault="00BF70E8" w:rsidP="00BF70E8">
            <w:pPr>
              <w:spacing w:line="240" w:lineRule="auto"/>
              <w:jc w:val="center"/>
              <w:rPr>
                <w:rFonts w:eastAsia="Times New Roman"/>
                <w:color w:val="000000"/>
                <w:sz w:val="22"/>
              </w:rPr>
            </w:pPr>
            <w:r w:rsidRPr="008D764D">
              <w:t xml:space="preserve">$896 </w:t>
            </w:r>
          </w:p>
        </w:tc>
        <w:tc>
          <w:tcPr>
            <w:tcW w:w="960" w:type="dxa"/>
            <w:tcBorders>
              <w:top w:val="nil"/>
              <w:left w:val="nil"/>
              <w:bottom w:val="single" w:sz="8" w:space="0" w:color="808080"/>
              <w:right w:val="single" w:sz="8" w:space="0" w:color="808080"/>
            </w:tcBorders>
            <w:shd w:val="clear" w:color="auto" w:fill="auto"/>
            <w:noWrap/>
            <w:hideMark/>
          </w:tcPr>
          <w:p w14:paraId="307FA203" w14:textId="3D213122" w:rsidR="00BF70E8" w:rsidRPr="00227146" w:rsidRDefault="00BF70E8" w:rsidP="00BF70E8">
            <w:pPr>
              <w:spacing w:line="240" w:lineRule="auto"/>
              <w:jc w:val="center"/>
              <w:rPr>
                <w:rFonts w:eastAsia="Times New Roman"/>
                <w:color w:val="000000"/>
                <w:sz w:val="22"/>
              </w:rPr>
            </w:pPr>
            <w:r w:rsidRPr="008D764D">
              <w:t xml:space="preserve">$906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2B77103A" w14:textId="3D66C93B" w:rsidR="00BF70E8" w:rsidRPr="00227146" w:rsidRDefault="00BF70E8" w:rsidP="00BF70E8">
            <w:pPr>
              <w:spacing w:line="240" w:lineRule="auto"/>
              <w:jc w:val="center"/>
              <w:rPr>
                <w:rFonts w:eastAsia="Times New Roman"/>
                <w:color w:val="000000"/>
                <w:sz w:val="22"/>
              </w:rPr>
            </w:pPr>
            <w:r w:rsidRPr="008D764D">
              <w:t xml:space="preserve">$998 </w:t>
            </w:r>
          </w:p>
        </w:tc>
      </w:tr>
      <w:tr w:rsidR="00BF70E8" w:rsidRPr="00227146" w14:paraId="6E2DC6AF" w14:textId="77777777" w:rsidTr="005C0FA9">
        <w:trPr>
          <w:trHeight w:val="3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1A5A7EDF"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 xml:space="preserve">Preliminary Examination Fee </w:t>
            </w:r>
            <w:r w:rsidRPr="00227146">
              <w:rPr>
                <w:rFonts w:eastAsia="Times New Roman"/>
                <w:color w:val="000000"/>
                <w:sz w:val="20"/>
                <w:szCs w:val="20"/>
              </w:rPr>
              <w:t>–</w:t>
            </w:r>
            <w:r w:rsidRPr="00227146">
              <w:rPr>
                <w:rFonts w:eastAsia="Times New Roman"/>
                <w:color w:val="000000"/>
                <w:sz w:val="22"/>
              </w:rPr>
              <w:t xml:space="preserve"> U.S. Was Not the ISA</w:t>
            </w:r>
          </w:p>
        </w:tc>
        <w:tc>
          <w:tcPr>
            <w:tcW w:w="960" w:type="dxa"/>
            <w:tcBorders>
              <w:top w:val="nil"/>
              <w:left w:val="nil"/>
              <w:bottom w:val="single" w:sz="8" w:space="0" w:color="808080"/>
              <w:right w:val="single" w:sz="8" w:space="0" w:color="808080"/>
            </w:tcBorders>
            <w:shd w:val="clear" w:color="auto" w:fill="auto"/>
            <w:noWrap/>
            <w:hideMark/>
          </w:tcPr>
          <w:p w14:paraId="1CC200D0" w14:textId="2B42BB25" w:rsidR="00BF70E8" w:rsidRPr="00227146" w:rsidRDefault="00BF70E8" w:rsidP="00BF70E8">
            <w:pPr>
              <w:spacing w:line="240" w:lineRule="auto"/>
              <w:jc w:val="center"/>
              <w:rPr>
                <w:rFonts w:eastAsia="Times New Roman"/>
                <w:color w:val="000000"/>
                <w:sz w:val="22"/>
              </w:rPr>
            </w:pPr>
            <w:r w:rsidRPr="008D764D">
              <w:t xml:space="preserve">$896 </w:t>
            </w:r>
          </w:p>
        </w:tc>
        <w:tc>
          <w:tcPr>
            <w:tcW w:w="960" w:type="dxa"/>
            <w:tcBorders>
              <w:top w:val="nil"/>
              <w:left w:val="nil"/>
              <w:bottom w:val="single" w:sz="8" w:space="0" w:color="808080"/>
              <w:right w:val="single" w:sz="8" w:space="0" w:color="808080"/>
            </w:tcBorders>
            <w:shd w:val="clear" w:color="auto" w:fill="auto"/>
            <w:noWrap/>
            <w:hideMark/>
          </w:tcPr>
          <w:p w14:paraId="59A5F032" w14:textId="3A1244B2" w:rsidR="00BF70E8" w:rsidRPr="00227146" w:rsidRDefault="00BF70E8" w:rsidP="00BF70E8">
            <w:pPr>
              <w:spacing w:line="240" w:lineRule="auto"/>
              <w:jc w:val="center"/>
              <w:rPr>
                <w:rFonts w:eastAsia="Times New Roman"/>
                <w:color w:val="000000"/>
                <w:sz w:val="22"/>
              </w:rPr>
            </w:pPr>
            <w:r w:rsidRPr="008D764D">
              <w:t xml:space="preserve">$906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4DFC96B0" w14:textId="69E23ABA" w:rsidR="00BF70E8" w:rsidRPr="00227146" w:rsidRDefault="00BF70E8" w:rsidP="00BF70E8">
            <w:pPr>
              <w:spacing w:line="240" w:lineRule="auto"/>
              <w:jc w:val="center"/>
              <w:rPr>
                <w:rFonts w:eastAsia="Times New Roman"/>
                <w:color w:val="000000"/>
                <w:sz w:val="22"/>
              </w:rPr>
            </w:pPr>
            <w:r w:rsidRPr="008D764D">
              <w:t xml:space="preserve">$998 </w:t>
            </w:r>
          </w:p>
        </w:tc>
      </w:tr>
      <w:tr w:rsidR="00BF70E8" w:rsidRPr="00227146" w14:paraId="19F7F8B6" w14:textId="77777777" w:rsidTr="005C0FA9">
        <w:trPr>
          <w:trHeight w:val="3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6D2C253A"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Supplemental Examination Fee per Additional Invention</w:t>
            </w:r>
          </w:p>
        </w:tc>
        <w:tc>
          <w:tcPr>
            <w:tcW w:w="960" w:type="dxa"/>
            <w:tcBorders>
              <w:top w:val="nil"/>
              <w:left w:val="nil"/>
              <w:bottom w:val="single" w:sz="8" w:space="0" w:color="808080"/>
              <w:right w:val="single" w:sz="8" w:space="0" w:color="808080"/>
            </w:tcBorders>
            <w:shd w:val="clear" w:color="auto" w:fill="auto"/>
            <w:noWrap/>
            <w:hideMark/>
          </w:tcPr>
          <w:p w14:paraId="519D1370" w14:textId="26F3D826" w:rsidR="00BF70E8" w:rsidRPr="00227146" w:rsidRDefault="00BF70E8" w:rsidP="00BF70E8">
            <w:pPr>
              <w:spacing w:line="240" w:lineRule="auto"/>
              <w:jc w:val="center"/>
              <w:rPr>
                <w:rFonts w:eastAsia="Times New Roman"/>
                <w:color w:val="000000"/>
                <w:sz w:val="22"/>
              </w:rPr>
            </w:pPr>
            <w:r w:rsidRPr="008D764D">
              <w:t xml:space="preserve">$896 </w:t>
            </w:r>
          </w:p>
        </w:tc>
        <w:tc>
          <w:tcPr>
            <w:tcW w:w="960" w:type="dxa"/>
            <w:tcBorders>
              <w:top w:val="nil"/>
              <w:left w:val="nil"/>
              <w:bottom w:val="single" w:sz="8" w:space="0" w:color="808080"/>
              <w:right w:val="single" w:sz="8" w:space="0" w:color="808080"/>
            </w:tcBorders>
            <w:shd w:val="clear" w:color="auto" w:fill="auto"/>
            <w:noWrap/>
            <w:hideMark/>
          </w:tcPr>
          <w:p w14:paraId="11FF82C9" w14:textId="73B7F6D4" w:rsidR="00BF70E8" w:rsidRPr="00227146" w:rsidRDefault="00BF70E8" w:rsidP="00BF70E8">
            <w:pPr>
              <w:spacing w:line="240" w:lineRule="auto"/>
              <w:jc w:val="center"/>
              <w:rPr>
                <w:rFonts w:eastAsia="Times New Roman"/>
                <w:color w:val="000000"/>
                <w:sz w:val="22"/>
              </w:rPr>
            </w:pPr>
            <w:r w:rsidRPr="008D764D">
              <w:t xml:space="preserve">$906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12491D5B" w14:textId="738518BA" w:rsidR="00BF70E8" w:rsidRPr="00227146" w:rsidRDefault="00BF70E8" w:rsidP="00BF70E8">
            <w:pPr>
              <w:spacing w:line="240" w:lineRule="auto"/>
              <w:jc w:val="center"/>
              <w:rPr>
                <w:rFonts w:eastAsia="Times New Roman"/>
                <w:color w:val="000000"/>
                <w:sz w:val="22"/>
              </w:rPr>
            </w:pPr>
            <w:r w:rsidRPr="008D764D">
              <w:t xml:space="preserve">$998 </w:t>
            </w:r>
          </w:p>
        </w:tc>
      </w:tr>
      <w:tr w:rsidR="00BF70E8" w:rsidRPr="00227146" w14:paraId="2E54537A" w14:textId="77777777" w:rsidTr="005C0FA9">
        <w:trPr>
          <w:trHeight w:val="3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590D30FD"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Application Fee (Non-Refundable)</w:t>
            </w:r>
          </w:p>
        </w:tc>
        <w:tc>
          <w:tcPr>
            <w:tcW w:w="960" w:type="dxa"/>
            <w:tcBorders>
              <w:top w:val="nil"/>
              <w:left w:val="nil"/>
              <w:bottom w:val="single" w:sz="8" w:space="0" w:color="808080"/>
              <w:right w:val="single" w:sz="8" w:space="0" w:color="808080"/>
            </w:tcBorders>
            <w:shd w:val="clear" w:color="auto" w:fill="auto"/>
            <w:noWrap/>
            <w:hideMark/>
          </w:tcPr>
          <w:p w14:paraId="6A1D2FB3" w14:textId="54127F32" w:rsidR="00BF70E8" w:rsidRPr="00227146" w:rsidRDefault="00BF70E8" w:rsidP="00BF70E8">
            <w:pPr>
              <w:spacing w:line="240" w:lineRule="auto"/>
              <w:jc w:val="center"/>
              <w:rPr>
                <w:rFonts w:eastAsia="Times New Roman"/>
                <w:color w:val="000000"/>
                <w:sz w:val="22"/>
              </w:rPr>
            </w:pPr>
            <w:r w:rsidRPr="008D764D">
              <w:t xml:space="preserve">$265 </w:t>
            </w:r>
          </w:p>
        </w:tc>
        <w:tc>
          <w:tcPr>
            <w:tcW w:w="960" w:type="dxa"/>
            <w:tcBorders>
              <w:top w:val="nil"/>
              <w:left w:val="nil"/>
              <w:bottom w:val="single" w:sz="8" w:space="0" w:color="808080"/>
              <w:right w:val="single" w:sz="8" w:space="0" w:color="808080"/>
            </w:tcBorders>
            <w:shd w:val="clear" w:color="auto" w:fill="auto"/>
            <w:noWrap/>
            <w:hideMark/>
          </w:tcPr>
          <w:p w14:paraId="7CBBE567" w14:textId="63001911" w:rsidR="00BF70E8" w:rsidRPr="00227146" w:rsidRDefault="00BF70E8" w:rsidP="00BF70E8">
            <w:pPr>
              <w:spacing w:line="240" w:lineRule="auto"/>
              <w:jc w:val="center"/>
              <w:rPr>
                <w:rFonts w:eastAsia="Times New Roman"/>
                <w:color w:val="000000"/>
                <w:sz w:val="22"/>
              </w:rPr>
            </w:pPr>
            <w:r w:rsidRPr="008D764D">
              <w:t xml:space="preserve">$246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4F5C9887" w14:textId="15CE89DA" w:rsidR="00BF70E8" w:rsidRPr="00227146" w:rsidRDefault="00BF70E8" w:rsidP="00BF70E8">
            <w:pPr>
              <w:spacing w:line="240" w:lineRule="auto"/>
              <w:jc w:val="center"/>
              <w:rPr>
                <w:rFonts w:eastAsia="Times New Roman"/>
                <w:color w:val="000000"/>
                <w:sz w:val="22"/>
              </w:rPr>
            </w:pPr>
            <w:r w:rsidRPr="008D764D">
              <w:t xml:space="preserve">$268 </w:t>
            </w:r>
          </w:p>
        </w:tc>
      </w:tr>
      <w:tr w:rsidR="00BF70E8" w:rsidRPr="00227146" w14:paraId="1EE683E4" w14:textId="77777777" w:rsidTr="005C0FA9">
        <w:trPr>
          <w:trHeight w:val="6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74134064" w14:textId="0C36FD5F" w:rsidR="00BF70E8" w:rsidRPr="00227146" w:rsidRDefault="00CB6C41" w:rsidP="003753F8">
            <w:pPr>
              <w:spacing w:line="240" w:lineRule="auto"/>
              <w:rPr>
                <w:rFonts w:eastAsia="Times New Roman"/>
                <w:color w:val="000000"/>
                <w:sz w:val="22"/>
              </w:rPr>
            </w:pPr>
            <w:r w:rsidRPr="00CB6C41">
              <w:rPr>
                <w:rFonts w:eastAsia="Times New Roman"/>
                <w:color w:val="000000"/>
                <w:sz w:val="22"/>
              </w:rPr>
              <w:lastRenderedPageBreak/>
              <w:t>On registration to practice under §11.6</w:t>
            </w:r>
          </w:p>
        </w:tc>
        <w:tc>
          <w:tcPr>
            <w:tcW w:w="960" w:type="dxa"/>
            <w:tcBorders>
              <w:top w:val="nil"/>
              <w:left w:val="nil"/>
              <w:bottom w:val="single" w:sz="8" w:space="0" w:color="808080"/>
              <w:right w:val="single" w:sz="8" w:space="0" w:color="808080"/>
            </w:tcBorders>
            <w:shd w:val="clear" w:color="auto" w:fill="auto"/>
            <w:noWrap/>
            <w:hideMark/>
          </w:tcPr>
          <w:p w14:paraId="219A2AB3" w14:textId="34A2CAD4" w:rsidR="00BF70E8" w:rsidRPr="00227146" w:rsidRDefault="00BF70E8" w:rsidP="00BF70E8">
            <w:pPr>
              <w:spacing w:line="240" w:lineRule="auto"/>
              <w:jc w:val="center"/>
              <w:rPr>
                <w:rFonts w:eastAsia="Times New Roman"/>
                <w:color w:val="000000"/>
                <w:sz w:val="22"/>
              </w:rPr>
            </w:pPr>
            <w:r w:rsidRPr="008D764D">
              <w:t xml:space="preserve">$530 </w:t>
            </w:r>
          </w:p>
        </w:tc>
        <w:tc>
          <w:tcPr>
            <w:tcW w:w="960" w:type="dxa"/>
            <w:tcBorders>
              <w:top w:val="nil"/>
              <w:left w:val="nil"/>
              <w:bottom w:val="single" w:sz="8" w:space="0" w:color="808080"/>
              <w:right w:val="single" w:sz="8" w:space="0" w:color="808080"/>
            </w:tcBorders>
            <w:shd w:val="clear" w:color="auto" w:fill="auto"/>
            <w:noWrap/>
            <w:hideMark/>
          </w:tcPr>
          <w:p w14:paraId="3264DDEF" w14:textId="644BEC06" w:rsidR="00BF70E8" w:rsidRPr="00227146" w:rsidRDefault="00BF70E8" w:rsidP="00BF70E8">
            <w:pPr>
              <w:spacing w:line="240" w:lineRule="auto"/>
              <w:jc w:val="center"/>
              <w:rPr>
                <w:rFonts w:eastAsia="Times New Roman"/>
                <w:color w:val="000000"/>
                <w:sz w:val="22"/>
              </w:rPr>
            </w:pPr>
            <w:r w:rsidRPr="008D764D">
              <w:t xml:space="preserve">$472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62A2E98C" w14:textId="4FAA872F" w:rsidR="00BF70E8" w:rsidRPr="00227146" w:rsidRDefault="00BF70E8" w:rsidP="00BF70E8">
            <w:pPr>
              <w:spacing w:line="240" w:lineRule="auto"/>
              <w:jc w:val="center"/>
              <w:rPr>
                <w:rFonts w:eastAsia="Times New Roman"/>
                <w:color w:val="000000"/>
                <w:sz w:val="22"/>
              </w:rPr>
            </w:pPr>
            <w:r w:rsidRPr="008D764D">
              <w:t xml:space="preserve">$512 </w:t>
            </w:r>
          </w:p>
        </w:tc>
      </w:tr>
      <w:tr w:rsidR="003753F8" w:rsidRPr="00227146" w14:paraId="67B15F40" w14:textId="77777777" w:rsidTr="00BF70E8">
        <w:trPr>
          <w:trHeight w:val="615"/>
        </w:trPr>
        <w:tc>
          <w:tcPr>
            <w:tcW w:w="6400" w:type="dxa"/>
            <w:tcBorders>
              <w:top w:val="nil"/>
              <w:left w:val="single" w:sz="8" w:space="0" w:color="808080"/>
              <w:bottom w:val="single" w:sz="8" w:space="0" w:color="808080"/>
              <w:right w:val="single" w:sz="8" w:space="0" w:color="808080"/>
            </w:tcBorders>
            <w:shd w:val="clear" w:color="auto" w:fill="auto"/>
            <w:vAlign w:val="center"/>
          </w:tcPr>
          <w:p w14:paraId="0D6E4DF8" w14:textId="045F7884" w:rsidR="003753F8" w:rsidRPr="00CB6C41" w:rsidRDefault="003753F8" w:rsidP="00BF70E8">
            <w:pPr>
              <w:spacing w:line="240" w:lineRule="auto"/>
              <w:rPr>
                <w:rFonts w:eastAsia="Times New Roman"/>
                <w:color w:val="000000"/>
                <w:sz w:val="22"/>
              </w:rPr>
            </w:pPr>
            <w:r w:rsidRPr="00227146">
              <w:rPr>
                <w:rFonts w:eastAsia="Times New Roman"/>
                <w:color w:val="000000"/>
                <w:sz w:val="22"/>
              </w:rPr>
              <w:t>Grant of Limited Re</w:t>
            </w:r>
            <w:r>
              <w:rPr>
                <w:rFonts w:eastAsia="Times New Roman"/>
                <w:color w:val="000000"/>
                <w:sz w:val="22"/>
              </w:rPr>
              <w:t>cognition Under § 11.9(b)</w:t>
            </w:r>
          </w:p>
        </w:tc>
        <w:tc>
          <w:tcPr>
            <w:tcW w:w="960" w:type="dxa"/>
            <w:tcBorders>
              <w:top w:val="nil"/>
              <w:left w:val="nil"/>
              <w:bottom w:val="single" w:sz="8" w:space="0" w:color="808080"/>
              <w:right w:val="single" w:sz="8" w:space="0" w:color="808080"/>
            </w:tcBorders>
            <w:shd w:val="clear" w:color="auto" w:fill="auto"/>
            <w:noWrap/>
          </w:tcPr>
          <w:p w14:paraId="5BB1CBC7" w14:textId="3393F583" w:rsidR="003753F8" w:rsidRPr="008D764D" w:rsidRDefault="003753F8" w:rsidP="00BF70E8">
            <w:pPr>
              <w:spacing w:line="240" w:lineRule="auto"/>
              <w:jc w:val="center"/>
            </w:pPr>
            <w:r>
              <w:t>$530</w:t>
            </w:r>
          </w:p>
        </w:tc>
        <w:tc>
          <w:tcPr>
            <w:tcW w:w="960" w:type="dxa"/>
            <w:tcBorders>
              <w:top w:val="nil"/>
              <w:left w:val="nil"/>
              <w:bottom w:val="single" w:sz="8" w:space="0" w:color="808080"/>
              <w:right w:val="single" w:sz="8" w:space="0" w:color="808080"/>
            </w:tcBorders>
            <w:shd w:val="clear" w:color="auto" w:fill="auto"/>
            <w:noWrap/>
          </w:tcPr>
          <w:p w14:paraId="4EE38355" w14:textId="42093CBD" w:rsidR="003753F8" w:rsidRPr="008D764D" w:rsidRDefault="003753F8" w:rsidP="00BF70E8">
            <w:pPr>
              <w:spacing w:line="240" w:lineRule="auto"/>
              <w:jc w:val="center"/>
            </w:pPr>
            <w:r>
              <w:t>$472</w:t>
            </w:r>
          </w:p>
        </w:tc>
        <w:tc>
          <w:tcPr>
            <w:tcW w:w="960" w:type="dxa"/>
            <w:tcBorders>
              <w:top w:val="nil"/>
              <w:left w:val="nil"/>
              <w:bottom w:val="single" w:sz="8" w:space="0" w:color="808080"/>
              <w:right w:val="single" w:sz="4" w:space="0" w:color="808080" w:themeColor="background1" w:themeShade="80"/>
            </w:tcBorders>
            <w:shd w:val="clear" w:color="auto" w:fill="auto"/>
            <w:noWrap/>
          </w:tcPr>
          <w:p w14:paraId="09323F41" w14:textId="216DFE5A" w:rsidR="003753F8" w:rsidRPr="008D764D" w:rsidRDefault="003753F8" w:rsidP="00BF70E8">
            <w:pPr>
              <w:spacing w:line="240" w:lineRule="auto"/>
              <w:jc w:val="center"/>
            </w:pPr>
            <w:r>
              <w:t>$512</w:t>
            </w:r>
          </w:p>
        </w:tc>
      </w:tr>
      <w:tr w:rsidR="00BF70E8" w:rsidRPr="00227146" w14:paraId="5B179F12" w14:textId="77777777" w:rsidTr="005C0FA9">
        <w:trPr>
          <w:trHeight w:val="3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0C5E881D"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Certificate of Good Standing as an Attorney or Agent</w:t>
            </w:r>
          </w:p>
        </w:tc>
        <w:tc>
          <w:tcPr>
            <w:tcW w:w="960" w:type="dxa"/>
            <w:tcBorders>
              <w:top w:val="nil"/>
              <w:left w:val="nil"/>
              <w:bottom w:val="single" w:sz="8" w:space="0" w:color="808080"/>
              <w:right w:val="single" w:sz="8" w:space="0" w:color="808080"/>
            </w:tcBorders>
            <w:shd w:val="clear" w:color="auto" w:fill="auto"/>
            <w:noWrap/>
            <w:hideMark/>
          </w:tcPr>
          <w:p w14:paraId="2198828D" w14:textId="5C10EA38" w:rsidR="00BF70E8" w:rsidRPr="00227146" w:rsidRDefault="00BF70E8" w:rsidP="00BF70E8">
            <w:pPr>
              <w:spacing w:line="240" w:lineRule="auto"/>
              <w:jc w:val="center"/>
              <w:rPr>
                <w:rFonts w:eastAsia="Times New Roman"/>
                <w:color w:val="000000"/>
                <w:sz w:val="22"/>
              </w:rPr>
            </w:pPr>
            <w:r w:rsidRPr="008D764D">
              <w:t xml:space="preserve">$45 </w:t>
            </w:r>
          </w:p>
        </w:tc>
        <w:tc>
          <w:tcPr>
            <w:tcW w:w="960" w:type="dxa"/>
            <w:tcBorders>
              <w:top w:val="nil"/>
              <w:left w:val="nil"/>
              <w:bottom w:val="single" w:sz="8" w:space="0" w:color="808080"/>
              <w:right w:val="single" w:sz="8" w:space="0" w:color="808080"/>
            </w:tcBorders>
            <w:shd w:val="clear" w:color="auto" w:fill="auto"/>
            <w:noWrap/>
            <w:hideMark/>
          </w:tcPr>
          <w:p w14:paraId="72D50FAB" w14:textId="0FF63F83" w:rsidR="00BF70E8" w:rsidRPr="00227146" w:rsidRDefault="00BF70E8" w:rsidP="00BF70E8">
            <w:pPr>
              <w:spacing w:line="240" w:lineRule="auto"/>
              <w:jc w:val="center"/>
              <w:rPr>
                <w:rFonts w:eastAsia="Times New Roman"/>
                <w:color w:val="000000"/>
                <w:sz w:val="22"/>
              </w:rPr>
            </w:pPr>
            <w:r w:rsidRPr="008D764D">
              <w:t xml:space="preserve">$41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72C71904" w14:textId="74EF3DE8" w:rsidR="00BF70E8" w:rsidRPr="00227146" w:rsidRDefault="00BF70E8" w:rsidP="00BF70E8">
            <w:pPr>
              <w:spacing w:line="240" w:lineRule="auto"/>
              <w:jc w:val="center"/>
              <w:rPr>
                <w:rFonts w:eastAsia="Times New Roman"/>
                <w:color w:val="000000"/>
                <w:sz w:val="22"/>
              </w:rPr>
            </w:pPr>
            <w:r w:rsidRPr="008D764D">
              <w:t xml:space="preserve">$45 </w:t>
            </w:r>
          </w:p>
        </w:tc>
      </w:tr>
      <w:tr w:rsidR="00BF70E8" w:rsidRPr="00227146" w14:paraId="2846815E" w14:textId="77777777" w:rsidTr="005C0FA9">
        <w:trPr>
          <w:trHeight w:val="6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343E4FAE"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Certificate of Good Standing as an Attorney or Agent, Suitable for Framing</w:t>
            </w:r>
          </w:p>
        </w:tc>
        <w:tc>
          <w:tcPr>
            <w:tcW w:w="960" w:type="dxa"/>
            <w:tcBorders>
              <w:top w:val="nil"/>
              <w:left w:val="nil"/>
              <w:bottom w:val="single" w:sz="8" w:space="0" w:color="808080"/>
              <w:right w:val="single" w:sz="8" w:space="0" w:color="808080"/>
            </w:tcBorders>
            <w:shd w:val="clear" w:color="auto" w:fill="auto"/>
            <w:noWrap/>
            <w:hideMark/>
          </w:tcPr>
          <w:p w14:paraId="55838D64" w14:textId="1926EBC3" w:rsidR="00BF70E8" w:rsidRPr="00227146" w:rsidRDefault="00BF70E8" w:rsidP="00BF70E8">
            <w:pPr>
              <w:spacing w:line="240" w:lineRule="auto"/>
              <w:jc w:val="center"/>
              <w:rPr>
                <w:rFonts w:eastAsia="Times New Roman"/>
                <w:color w:val="000000"/>
                <w:sz w:val="22"/>
              </w:rPr>
            </w:pPr>
            <w:r w:rsidRPr="008D764D">
              <w:t xml:space="preserve">$54 </w:t>
            </w:r>
          </w:p>
        </w:tc>
        <w:tc>
          <w:tcPr>
            <w:tcW w:w="960" w:type="dxa"/>
            <w:tcBorders>
              <w:top w:val="nil"/>
              <w:left w:val="nil"/>
              <w:bottom w:val="single" w:sz="8" w:space="0" w:color="808080"/>
              <w:right w:val="single" w:sz="8" w:space="0" w:color="808080"/>
            </w:tcBorders>
            <w:shd w:val="clear" w:color="auto" w:fill="auto"/>
            <w:noWrap/>
            <w:hideMark/>
          </w:tcPr>
          <w:p w14:paraId="32D42499" w14:textId="052F62B2" w:rsidR="00BF70E8" w:rsidRPr="00227146" w:rsidRDefault="00BF70E8" w:rsidP="00BF70E8">
            <w:pPr>
              <w:spacing w:line="240" w:lineRule="auto"/>
              <w:jc w:val="center"/>
              <w:rPr>
                <w:rFonts w:eastAsia="Times New Roman"/>
                <w:color w:val="000000"/>
                <w:sz w:val="22"/>
              </w:rPr>
            </w:pPr>
            <w:r w:rsidRPr="008D764D">
              <w:t xml:space="preserve">$49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0F8CD14F" w14:textId="05EA0BC0" w:rsidR="00BF70E8" w:rsidRPr="00227146" w:rsidRDefault="00BF70E8" w:rsidP="00BF70E8">
            <w:pPr>
              <w:spacing w:line="240" w:lineRule="auto"/>
              <w:jc w:val="center"/>
              <w:rPr>
                <w:rFonts w:eastAsia="Times New Roman"/>
                <w:color w:val="000000"/>
                <w:sz w:val="22"/>
              </w:rPr>
            </w:pPr>
            <w:r w:rsidRPr="008D764D">
              <w:t xml:space="preserve">$54 </w:t>
            </w:r>
          </w:p>
        </w:tc>
      </w:tr>
      <w:tr w:rsidR="00BF70E8" w:rsidRPr="00227146" w14:paraId="4A06E0F1" w14:textId="77777777" w:rsidTr="005C0FA9">
        <w:trPr>
          <w:trHeight w:val="3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33DDB96F"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For Test Administration by Commercial Entity</w:t>
            </w:r>
          </w:p>
        </w:tc>
        <w:tc>
          <w:tcPr>
            <w:tcW w:w="960" w:type="dxa"/>
            <w:tcBorders>
              <w:top w:val="nil"/>
              <w:left w:val="nil"/>
              <w:bottom w:val="single" w:sz="8" w:space="0" w:color="808080"/>
              <w:right w:val="single" w:sz="8" w:space="0" w:color="808080"/>
            </w:tcBorders>
            <w:shd w:val="clear" w:color="auto" w:fill="auto"/>
            <w:noWrap/>
            <w:hideMark/>
          </w:tcPr>
          <w:p w14:paraId="5C1F9956" w14:textId="7ED18A5B" w:rsidR="00BF70E8" w:rsidRPr="00227146" w:rsidRDefault="00BF70E8" w:rsidP="00BF70E8">
            <w:pPr>
              <w:spacing w:line="240" w:lineRule="auto"/>
              <w:jc w:val="center"/>
              <w:rPr>
                <w:rFonts w:eastAsia="Times New Roman"/>
                <w:color w:val="000000"/>
                <w:sz w:val="22"/>
              </w:rPr>
            </w:pPr>
            <w:r w:rsidRPr="008D764D">
              <w:t xml:space="preserve">$512 </w:t>
            </w:r>
          </w:p>
        </w:tc>
        <w:tc>
          <w:tcPr>
            <w:tcW w:w="960" w:type="dxa"/>
            <w:tcBorders>
              <w:top w:val="nil"/>
              <w:left w:val="nil"/>
              <w:bottom w:val="single" w:sz="8" w:space="0" w:color="808080"/>
              <w:right w:val="single" w:sz="8" w:space="0" w:color="808080"/>
            </w:tcBorders>
            <w:shd w:val="clear" w:color="auto" w:fill="auto"/>
            <w:noWrap/>
            <w:hideMark/>
          </w:tcPr>
          <w:p w14:paraId="434A530E" w14:textId="47B5BB72" w:rsidR="00BF70E8" w:rsidRPr="00227146" w:rsidRDefault="00BF70E8" w:rsidP="00BF70E8">
            <w:pPr>
              <w:spacing w:line="240" w:lineRule="auto"/>
              <w:jc w:val="center"/>
              <w:rPr>
                <w:rFonts w:eastAsia="Times New Roman"/>
                <w:color w:val="000000"/>
                <w:sz w:val="22"/>
              </w:rPr>
            </w:pPr>
            <w:r w:rsidRPr="008D764D">
              <w:t xml:space="preserve">$460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15611F9F" w14:textId="21E4DDF5" w:rsidR="00BF70E8" w:rsidRPr="00227146" w:rsidRDefault="00BF70E8" w:rsidP="00BF70E8">
            <w:pPr>
              <w:spacing w:line="240" w:lineRule="auto"/>
              <w:jc w:val="center"/>
              <w:rPr>
                <w:rFonts w:eastAsia="Times New Roman"/>
                <w:color w:val="000000"/>
                <w:sz w:val="22"/>
              </w:rPr>
            </w:pPr>
            <w:r w:rsidRPr="008D764D">
              <w:t xml:space="preserve">$509 </w:t>
            </w:r>
          </w:p>
        </w:tc>
      </w:tr>
      <w:tr w:rsidR="00BF70E8" w:rsidRPr="00227146" w14:paraId="05A92C22" w14:textId="77777777" w:rsidTr="005C0FA9">
        <w:trPr>
          <w:trHeight w:val="3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04F050A6"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For Test Administration by the USPTO</w:t>
            </w:r>
          </w:p>
        </w:tc>
        <w:tc>
          <w:tcPr>
            <w:tcW w:w="960" w:type="dxa"/>
            <w:tcBorders>
              <w:top w:val="nil"/>
              <w:left w:val="nil"/>
              <w:bottom w:val="single" w:sz="8" w:space="0" w:color="808080"/>
              <w:right w:val="single" w:sz="8" w:space="0" w:color="808080"/>
            </w:tcBorders>
            <w:shd w:val="clear" w:color="auto" w:fill="auto"/>
            <w:noWrap/>
            <w:hideMark/>
          </w:tcPr>
          <w:p w14:paraId="1252B4A4" w14:textId="6423B5CD" w:rsidR="00BF70E8" w:rsidRPr="00227146" w:rsidRDefault="00BF70E8" w:rsidP="00BF70E8">
            <w:pPr>
              <w:spacing w:line="240" w:lineRule="auto"/>
              <w:jc w:val="center"/>
              <w:rPr>
                <w:rFonts w:eastAsia="Times New Roman"/>
                <w:color w:val="000000"/>
                <w:sz w:val="22"/>
              </w:rPr>
            </w:pPr>
            <w:r w:rsidRPr="008D764D">
              <w:t xml:space="preserve">$731 </w:t>
            </w:r>
          </w:p>
        </w:tc>
        <w:tc>
          <w:tcPr>
            <w:tcW w:w="960" w:type="dxa"/>
            <w:tcBorders>
              <w:top w:val="nil"/>
              <w:left w:val="nil"/>
              <w:bottom w:val="single" w:sz="8" w:space="0" w:color="808080"/>
              <w:right w:val="single" w:sz="8" w:space="0" w:color="808080"/>
            </w:tcBorders>
            <w:shd w:val="clear" w:color="auto" w:fill="auto"/>
            <w:noWrap/>
            <w:hideMark/>
          </w:tcPr>
          <w:p w14:paraId="09E8C43C" w14:textId="49026359" w:rsidR="00BF70E8" w:rsidRPr="00227146" w:rsidRDefault="00BF70E8" w:rsidP="00BF70E8">
            <w:pPr>
              <w:spacing w:line="240" w:lineRule="auto"/>
              <w:jc w:val="center"/>
              <w:rPr>
                <w:rFonts w:eastAsia="Times New Roman"/>
                <w:color w:val="000000"/>
                <w:sz w:val="22"/>
              </w:rPr>
            </w:pPr>
            <w:r w:rsidRPr="008D764D">
              <w:t xml:space="preserve">$658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41BCDE4E" w14:textId="7BAA1A0E" w:rsidR="00BF70E8" w:rsidRPr="00227146" w:rsidRDefault="00BF70E8" w:rsidP="00BF70E8">
            <w:pPr>
              <w:spacing w:line="240" w:lineRule="auto"/>
              <w:jc w:val="center"/>
              <w:rPr>
                <w:rFonts w:eastAsia="Times New Roman"/>
                <w:color w:val="000000"/>
                <w:sz w:val="22"/>
              </w:rPr>
            </w:pPr>
            <w:r w:rsidRPr="008D764D">
              <w:t xml:space="preserve">$725 </w:t>
            </w:r>
          </w:p>
        </w:tc>
      </w:tr>
      <w:tr w:rsidR="00BF70E8" w:rsidRPr="00227146" w14:paraId="40627DB8" w14:textId="77777777" w:rsidTr="005C0FA9">
        <w:trPr>
          <w:trHeight w:val="6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460EC701"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Review of Decision by the Director of Enrollment and Discipline Under § 11.2(c)</w:t>
            </w:r>
          </w:p>
        </w:tc>
        <w:tc>
          <w:tcPr>
            <w:tcW w:w="960" w:type="dxa"/>
            <w:tcBorders>
              <w:top w:val="nil"/>
              <w:left w:val="nil"/>
              <w:bottom w:val="single" w:sz="8" w:space="0" w:color="808080"/>
              <w:right w:val="single" w:sz="8" w:space="0" w:color="808080"/>
            </w:tcBorders>
            <w:shd w:val="clear" w:color="auto" w:fill="auto"/>
            <w:noWrap/>
            <w:hideMark/>
          </w:tcPr>
          <w:p w14:paraId="3FF5431C" w14:textId="47B68B4A" w:rsidR="00BF70E8" w:rsidRPr="00227146" w:rsidRDefault="00BF70E8" w:rsidP="00BF70E8">
            <w:pPr>
              <w:spacing w:line="240" w:lineRule="auto"/>
              <w:jc w:val="center"/>
              <w:rPr>
                <w:rFonts w:eastAsia="Times New Roman"/>
                <w:color w:val="000000"/>
                <w:sz w:val="22"/>
              </w:rPr>
            </w:pPr>
            <w:r w:rsidRPr="008D764D">
              <w:t xml:space="preserve">$2,165 </w:t>
            </w:r>
          </w:p>
        </w:tc>
        <w:tc>
          <w:tcPr>
            <w:tcW w:w="960" w:type="dxa"/>
            <w:tcBorders>
              <w:top w:val="nil"/>
              <w:left w:val="nil"/>
              <w:bottom w:val="single" w:sz="8" w:space="0" w:color="808080"/>
              <w:right w:val="single" w:sz="8" w:space="0" w:color="808080"/>
            </w:tcBorders>
            <w:shd w:val="clear" w:color="auto" w:fill="auto"/>
            <w:noWrap/>
            <w:hideMark/>
          </w:tcPr>
          <w:p w14:paraId="3F1C6988" w14:textId="410A67A1" w:rsidR="00BF70E8" w:rsidRPr="00227146" w:rsidRDefault="00BF70E8" w:rsidP="00BF70E8">
            <w:pPr>
              <w:spacing w:line="240" w:lineRule="auto"/>
              <w:jc w:val="center"/>
              <w:rPr>
                <w:rFonts w:eastAsia="Times New Roman"/>
                <w:color w:val="000000"/>
                <w:sz w:val="22"/>
              </w:rPr>
            </w:pPr>
            <w:r w:rsidRPr="008D764D">
              <w:t xml:space="preserve">$1,918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40095083" w14:textId="47366BD9" w:rsidR="00BF70E8" w:rsidRPr="00227146" w:rsidRDefault="00BF70E8" w:rsidP="00BF70E8">
            <w:pPr>
              <w:spacing w:line="240" w:lineRule="auto"/>
              <w:jc w:val="center"/>
              <w:rPr>
                <w:rFonts w:eastAsia="Times New Roman"/>
                <w:color w:val="000000"/>
                <w:sz w:val="22"/>
              </w:rPr>
            </w:pPr>
            <w:r w:rsidRPr="008D764D">
              <w:t xml:space="preserve">$2,074 </w:t>
            </w:r>
          </w:p>
        </w:tc>
      </w:tr>
      <w:tr w:rsidR="00BF70E8" w:rsidRPr="00227146" w14:paraId="48A8DDD5" w14:textId="77777777" w:rsidTr="005C0FA9">
        <w:trPr>
          <w:trHeight w:val="6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1D7DC44D"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Review of Decision of the Director of Enrollment and Discipline Under § 11.2(d)</w:t>
            </w:r>
          </w:p>
        </w:tc>
        <w:tc>
          <w:tcPr>
            <w:tcW w:w="960" w:type="dxa"/>
            <w:tcBorders>
              <w:top w:val="nil"/>
              <w:left w:val="nil"/>
              <w:bottom w:val="single" w:sz="8" w:space="0" w:color="808080"/>
              <w:right w:val="single" w:sz="8" w:space="0" w:color="808080"/>
            </w:tcBorders>
            <w:shd w:val="clear" w:color="auto" w:fill="auto"/>
            <w:noWrap/>
            <w:hideMark/>
          </w:tcPr>
          <w:p w14:paraId="7CE08A3F" w14:textId="0DD42DF1" w:rsidR="00BF70E8" w:rsidRPr="00227146" w:rsidRDefault="00BF70E8" w:rsidP="00BF70E8">
            <w:pPr>
              <w:spacing w:line="240" w:lineRule="auto"/>
              <w:jc w:val="center"/>
              <w:rPr>
                <w:rFonts w:eastAsia="Times New Roman"/>
                <w:color w:val="000000"/>
                <w:sz w:val="22"/>
              </w:rPr>
            </w:pPr>
            <w:r w:rsidRPr="008D764D">
              <w:t xml:space="preserve">$2,016 </w:t>
            </w:r>
          </w:p>
        </w:tc>
        <w:tc>
          <w:tcPr>
            <w:tcW w:w="960" w:type="dxa"/>
            <w:tcBorders>
              <w:top w:val="nil"/>
              <w:left w:val="nil"/>
              <w:bottom w:val="single" w:sz="8" w:space="0" w:color="808080"/>
              <w:right w:val="single" w:sz="8" w:space="0" w:color="808080"/>
            </w:tcBorders>
            <w:shd w:val="clear" w:color="auto" w:fill="auto"/>
            <w:noWrap/>
            <w:hideMark/>
          </w:tcPr>
          <w:p w14:paraId="4D248FA4" w14:textId="1FF31C51" w:rsidR="00BF70E8" w:rsidRPr="00227146" w:rsidRDefault="00BF70E8" w:rsidP="00BF70E8">
            <w:pPr>
              <w:spacing w:line="240" w:lineRule="auto"/>
              <w:jc w:val="center"/>
              <w:rPr>
                <w:rFonts w:eastAsia="Times New Roman"/>
                <w:color w:val="000000"/>
                <w:sz w:val="22"/>
              </w:rPr>
            </w:pPr>
            <w:r w:rsidRPr="008D764D">
              <w:t xml:space="preserve">$1,812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0EA7710E" w14:textId="4C9217E2" w:rsidR="00BF70E8" w:rsidRPr="00227146" w:rsidRDefault="00BF70E8" w:rsidP="00BF70E8">
            <w:pPr>
              <w:spacing w:line="240" w:lineRule="auto"/>
              <w:jc w:val="center"/>
              <w:rPr>
                <w:rFonts w:eastAsia="Times New Roman"/>
                <w:color w:val="000000"/>
                <w:sz w:val="22"/>
              </w:rPr>
            </w:pPr>
            <w:r w:rsidRPr="008D764D">
              <w:t xml:space="preserve">$1,971 </w:t>
            </w:r>
          </w:p>
        </w:tc>
      </w:tr>
      <w:tr w:rsidR="00BF70E8" w:rsidRPr="00227146" w14:paraId="301804FC" w14:textId="77777777" w:rsidTr="005C0FA9">
        <w:trPr>
          <w:trHeight w:val="9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1153139E"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On Petition for Reinstatement by a Person Excluded or Suspended on Ethical Grounds, or Excluded on Consent from Practice before the Office</w:t>
            </w:r>
          </w:p>
        </w:tc>
        <w:tc>
          <w:tcPr>
            <w:tcW w:w="960" w:type="dxa"/>
            <w:tcBorders>
              <w:top w:val="nil"/>
              <w:left w:val="nil"/>
              <w:bottom w:val="single" w:sz="8" w:space="0" w:color="808080"/>
              <w:right w:val="single" w:sz="8" w:space="0" w:color="808080"/>
            </w:tcBorders>
            <w:shd w:val="clear" w:color="auto" w:fill="auto"/>
            <w:noWrap/>
            <w:hideMark/>
          </w:tcPr>
          <w:p w14:paraId="3B2442B4" w14:textId="1BAB0562" w:rsidR="00BF70E8" w:rsidRPr="00227146" w:rsidRDefault="00BF70E8" w:rsidP="00BF70E8">
            <w:pPr>
              <w:spacing w:line="240" w:lineRule="auto"/>
              <w:jc w:val="center"/>
              <w:rPr>
                <w:rFonts w:eastAsia="Times New Roman"/>
                <w:color w:val="000000"/>
                <w:sz w:val="22"/>
              </w:rPr>
            </w:pPr>
            <w:r w:rsidRPr="008D764D">
              <w:t xml:space="preserve">$3,583 </w:t>
            </w:r>
          </w:p>
        </w:tc>
        <w:tc>
          <w:tcPr>
            <w:tcW w:w="960" w:type="dxa"/>
            <w:tcBorders>
              <w:top w:val="nil"/>
              <w:left w:val="nil"/>
              <w:bottom w:val="single" w:sz="8" w:space="0" w:color="808080"/>
              <w:right w:val="single" w:sz="8" w:space="0" w:color="808080"/>
            </w:tcBorders>
            <w:shd w:val="clear" w:color="auto" w:fill="auto"/>
            <w:noWrap/>
            <w:hideMark/>
          </w:tcPr>
          <w:p w14:paraId="791FD6F8" w14:textId="0AFA30A2" w:rsidR="00BF70E8" w:rsidRPr="00227146" w:rsidRDefault="00BF70E8" w:rsidP="00BF70E8">
            <w:pPr>
              <w:spacing w:line="240" w:lineRule="auto"/>
              <w:jc w:val="center"/>
              <w:rPr>
                <w:rFonts w:eastAsia="Times New Roman"/>
                <w:color w:val="000000"/>
                <w:sz w:val="22"/>
              </w:rPr>
            </w:pPr>
            <w:r w:rsidRPr="008D764D">
              <w:t xml:space="preserve">$3,228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5586D14B" w14:textId="3B287AE3" w:rsidR="00BF70E8" w:rsidRPr="00227146" w:rsidRDefault="00BF70E8" w:rsidP="00BF70E8">
            <w:pPr>
              <w:spacing w:line="240" w:lineRule="auto"/>
              <w:jc w:val="center"/>
              <w:rPr>
                <w:rFonts w:eastAsia="Times New Roman"/>
                <w:color w:val="000000"/>
                <w:sz w:val="22"/>
              </w:rPr>
            </w:pPr>
            <w:r w:rsidRPr="008D764D">
              <w:t xml:space="preserve">$3,529 </w:t>
            </w:r>
          </w:p>
        </w:tc>
      </w:tr>
      <w:tr w:rsidR="00BF70E8" w:rsidRPr="00227146" w14:paraId="48570840" w14:textId="77777777" w:rsidTr="005C0FA9">
        <w:trPr>
          <w:trHeight w:val="3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2484101D"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Administrative Reinstatement Fee</w:t>
            </w:r>
          </w:p>
        </w:tc>
        <w:tc>
          <w:tcPr>
            <w:tcW w:w="960" w:type="dxa"/>
            <w:tcBorders>
              <w:top w:val="nil"/>
              <w:left w:val="nil"/>
              <w:bottom w:val="single" w:sz="8" w:space="0" w:color="808080"/>
              <w:right w:val="single" w:sz="8" w:space="0" w:color="808080"/>
            </w:tcBorders>
            <w:shd w:val="clear" w:color="auto" w:fill="auto"/>
            <w:noWrap/>
            <w:hideMark/>
          </w:tcPr>
          <w:p w14:paraId="796AF6D5" w14:textId="1AFF2D9C" w:rsidR="00BF70E8" w:rsidRPr="00227146" w:rsidRDefault="00BF70E8" w:rsidP="00BF70E8">
            <w:pPr>
              <w:spacing w:line="240" w:lineRule="auto"/>
              <w:jc w:val="center"/>
              <w:rPr>
                <w:rFonts w:eastAsia="Times New Roman"/>
                <w:color w:val="000000"/>
                <w:sz w:val="22"/>
              </w:rPr>
            </w:pPr>
            <w:r w:rsidRPr="008D764D">
              <w:t xml:space="preserve">$999 </w:t>
            </w:r>
          </w:p>
        </w:tc>
        <w:tc>
          <w:tcPr>
            <w:tcW w:w="960" w:type="dxa"/>
            <w:tcBorders>
              <w:top w:val="nil"/>
              <w:left w:val="nil"/>
              <w:bottom w:val="single" w:sz="8" w:space="0" w:color="808080"/>
              <w:right w:val="single" w:sz="8" w:space="0" w:color="808080"/>
            </w:tcBorders>
            <w:shd w:val="clear" w:color="auto" w:fill="auto"/>
            <w:noWrap/>
            <w:hideMark/>
          </w:tcPr>
          <w:p w14:paraId="178C4277" w14:textId="4A8576AA" w:rsidR="00BF70E8" w:rsidRPr="00227146" w:rsidRDefault="00BF70E8" w:rsidP="00BF70E8">
            <w:pPr>
              <w:spacing w:line="240" w:lineRule="auto"/>
              <w:jc w:val="center"/>
              <w:rPr>
                <w:rFonts w:eastAsia="Times New Roman"/>
                <w:color w:val="000000"/>
                <w:sz w:val="22"/>
              </w:rPr>
            </w:pPr>
            <w:r w:rsidRPr="008D764D">
              <w:t xml:space="preserve">$887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7ADE9715" w14:textId="7D262C0C" w:rsidR="00BF70E8" w:rsidRPr="00227146" w:rsidRDefault="00BF70E8" w:rsidP="00BF70E8">
            <w:pPr>
              <w:spacing w:line="240" w:lineRule="auto"/>
              <w:jc w:val="center"/>
              <w:rPr>
                <w:rFonts w:eastAsia="Times New Roman"/>
                <w:color w:val="000000"/>
                <w:sz w:val="22"/>
              </w:rPr>
            </w:pPr>
            <w:r w:rsidRPr="008D764D">
              <w:t xml:space="preserve">$961 </w:t>
            </w:r>
          </w:p>
        </w:tc>
      </w:tr>
      <w:tr w:rsidR="00BF70E8" w:rsidRPr="00227146" w14:paraId="6D17B4AB" w14:textId="77777777" w:rsidTr="005C0FA9">
        <w:trPr>
          <w:trHeight w:val="3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4DE45066"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Delinquency Fee</w:t>
            </w:r>
          </w:p>
        </w:tc>
        <w:tc>
          <w:tcPr>
            <w:tcW w:w="960" w:type="dxa"/>
            <w:tcBorders>
              <w:top w:val="nil"/>
              <w:left w:val="nil"/>
              <w:bottom w:val="single" w:sz="8" w:space="0" w:color="808080"/>
              <w:right w:val="single" w:sz="8" w:space="0" w:color="808080"/>
            </w:tcBorders>
            <w:shd w:val="clear" w:color="auto" w:fill="auto"/>
            <w:noWrap/>
            <w:hideMark/>
          </w:tcPr>
          <w:p w14:paraId="4AED2807" w14:textId="3C74D5D3" w:rsidR="00BF70E8" w:rsidRPr="00227146" w:rsidRDefault="00BF70E8" w:rsidP="00BF70E8">
            <w:pPr>
              <w:spacing w:line="240" w:lineRule="auto"/>
              <w:jc w:val="center"/>
              <w:rPr>
                <w:rFonts w:eastAsia="Times New Roman"/>
                <w:color w:val="000000"/>
                <w:sz w:val="22"/>
              </w:rPr>
            </w:pPr>
            <w:r w:rsidRPr="008D764D">
              <w:t xml:space="preserve">$237 </w:t>
            </w:r>
          </w:p>
        </w:tc>
        <w:tc>
          <w:tcPr>
            <w:tcW w:w="960" w:type="dxa"/>
            <w:tcBorders>
              <w:top w:val="nil"/>
              <w:left w:val="nil"/>
              <w:bottom w:val="single" w:sz="8" w:space="0" w:color="808080"/>
              <w:right w:val="single" w:sz="8" w:space="0" w:color="808080"/>
            </w:tcBorders>
            <w:shd w:val="clear" w:color="auto" w:fill="auto"/>
            <w:noWrap/>
            <w:hideMark/>
          </w:tcPr>
          <w:p w14:paraId="07257F9F" w14:textId="693BD717" w:rsidR="00BF70E8" w:rsidRPr="00227146" w:rsidRDefault="00BF70E8" w:rsidP="00BF70E8">
            <w:pPr>
              <w:spacing w:line="240" w:lineRule="auto"/>
              <w:jc w:val="center"/>
              <w:rPr>
                <w:rFonts w:eastAsia="Times New Roman"/>
                <w:color w:val="000000"/>
                <w:sz w:val="22"/>
              </w:rPr>
            </w:pPr>
            <w:r w:rsidRPr="008D764D">
              <w:t xml:space="preserve">$224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449D9987" w14:textId="37B78C96" w:rsidR="00BF70E8" w:rsidRPr="00227146" w:rsidRDefault="00BF70E8" w:rsidP="00BF70E8">
            <w:pPr>
              <w:spacing w:line="240" w:lineRule="auto"/>
              <w:jc w:val="center"/>
              <w:rPr>
                <w:rFonts w:eastAsia="Times New Roman"/>
                <w:color w:val="000000"/>
                <w:sz w:val="22"/>
              </w:rPr>
            </w:pPr>
            <w:r w:rsidRPr="008D764D">
              <w:t xml:space="preserve">$268 </w:t>
            </w:r>
          </w:p>
        </w:tc>
      </w:tr>
      <w:tr w:rsidR="00BF70E8" w:rsidRPr="00227146" w14:paraId="56C0763D" w14:textId="77777777" w:rsidTr="005C0FA9">
        <w:trPr>
          <w:trHeight w:val="3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417B0227"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Unspecified Other Services, Excluding Labor</w:t>
            </w:r>
          </w:p>
        </w:tc>
        <w:tc>
          <w:tcPr>
            <w:tcW w:w="960" w:type="dxa"/>
            <w:tcBorders>
              <w:top w:val="nil"/>
              <w:left w:val="nil"/>
              <w:bottom w:val="single" w:sz="8" w:space="0" w:color="808080"/>
              <w:right w:val="single" w:sz="8" w:space="0" w:color="808080"/>
            </w:tcBorders>
            <w:shd w:val="clear" w:color="auto" w:fill="auto"/>
            <w:noWrap/>
            <w:hideMark/>
          </w:tcPr>
          <w:p w14:paraId="270E59BA" w14:textId="17991A4E" w:rsidR="00BF70E8" w:rsidRPr="00227146" w:rsidRDefault="00BF70E8" w:rsidP="00BF70E8">
            <w:pPr>
              <w:spacing w:line="240" w:lineRule="auto"/>
              <w:jc w:val="center"/>
              <w:rPr>
                <w:rFonts w:eastAsia="Times New Roman"/>
                <w:color w:val="000000"/>
                <w:sz w:val="22"/>
              </w:rPr>
            </w:pPr>
            <w:r w:rsidRPr="008D764D">
              <w:t>N/A</w:t>
            </w:r>
          </w:p>
        </w:tc>
        <w:tc>
          <w:tcPr>
            <w:tcW w:w="960" w:type="dxa"/>
            <w:tcBorders>
              <w:top w:val="nil"/>
              <w:left w:val="nil"/>
              <w:bottom w:val="single" w:sz="8" w:space="0" w:color="808080"/>
              <w:right w:val="single" w:sz="8" w:space="0" w:color="808080"/>
            </w:tcBorders>
            <w:shd w:val="clear" w:color="auto" w:fill="auto"/>
            <w:noWrap/>
            <w:hideMark/>
          </w:tcPr>
          <w:p w14:paraId="6C94F9F4" w14:textId="6792E492" w:rsidR="00BF70E8" w:rsidRPr="00227146" w:rsidRDefault="00BF70E8" w:rsidP="00BF70E8">
            <w:pPr>
              <w:spacing w:line="240" w:lineRule="auto"/>
              <w:jc w:val="center"/>
              <w:rPr>
                <w:rFonts w:eastAsia="Times New Roman"/>
                <w:color w:val="000000"/>
                <w:sz w:val="22"/>
              </w:rPr>
            </w:pPr>
            <w:r w:rsidRPr="008D764D">
              <w:t>N/A</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2A45E720" w14:textId="0957A4C3" w:rsidR="00BF70E8" w:rsidRPr="00227146" w:rsidRDefault="00BF70E8" w:rsidP="00BF70E8">
            <w:pPr>
              <w:spacing w:line="240" w:lineRule="auto"/>
              <w:jc w:val="center"/>
              <w:rPr>
                <w:rFonts w:eastAsia="Times New Roman"/>
                <w:color w:val="000000"/>
                <w:sz w:val="22"/>
              </w:rPr>
            </w:pPr>
            <w:r w:rsidRPr="008D764D">
              <w:t>N/A</w:t>
            </w:r>
          </w:p>
        </w:tc>
      </w:tr>
      <w:tr w:rsidR="00BF70E8" w:rsidRPr="00227146" w14:paraId="03D15DAA" w14:textId="77777777" w:rsidTr="005C0FA9">
        <w:trPr>
          <w:trHeight w:val="3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3084E42B"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On Change of Registration From Agent to Attorney</w:t>
            </w:r>
          </w:p>
        </w:tc>
        <w:tc>
          <w:tcPr>
            <w:tcW w:w="960" w:type="dxa"/>
            <w:tcBorders>
              <w:top w:val="nil"/>
              <w:left w:val="nil"/>
              <w:bottom w:val="single" w:sz="8" w:space="0" w:color="808080"/>
              <w:right w:val="single" w:sz="8" w:space="0" w:color="808080"/>
            </w:tcBorders>
            <w:shd w:val="clear" w:color="auto" w:fill="auto"/>
            <w:noWrap/>
            <w:hideMark/>
          </w:tcPr>
          <w:p w14:paraId="75320F93" w14:textId="025879A7" w:rsidR="00BF70E8" w:rsidRPr="00227146" w:rsidRDefault="00BF70E8" w:rsidP="00BF70E8">
            <w:pPr>
              <w:spacing w:line="240" w:lineRule="auto"/>
              <w:jc w:val="center"/>
              <w:rPr>
                <w:rFonts w:eastAsia="Times New Roman"/>
                <w:color w:val="000000"/>
                <w:sz w:val="22"/>
              </w:rPr>
            </w:pPr>
            <w:r w:rsidRPr="008D764D">
              <w:t xml:space="preserve">$91 </w:t>
            </w:r>
          </w:p>
        </w:tc>
        <w:tc>
          <w:tcPr>
            <w:tcW w:w="960" w:type="dxa"/>
            <w:tcBorders>
              <w:top w:val="nil"/>
              <w:left w:val="nil"/>
              <w:bottom w:val="single" w:sz="8" w:space="0" w:color="808080"/>
              <w:right w:val="single" w:sz="8" w:space="0" w:color="808080"/>
            </w:tcBorders>
            <w:shd w:val="clear" w:color="auto" w:fill="auto"/>
            <w:noWrap/>
            <w:hideMark/>
          </w:tcPr>
          <w:p w14:paraId="1C8C5EF5" w14:textId="173FA09C" w:rsidR="00BF70E8" w:rsidRPr="00227146" w:rsidRDefault="00BF70E8" w:rsidP="00BF70E8">
            <w:pPr>
              <w:spacing w:line="240" w:lineRule="auto"/>
              <w:jc w:val="center"/>
              <w:rPr>
                <w:rFonts w:eastAsia="Times New Roman"/>
                <w:color w:val="000000"/>
                <w:sz w:val="22"/>
              </w:rPr>
            </w:pPr>
            <w:r w:rsidRPr="008D764D">
              <w:t xml:space="preserve">$83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5023ADDA" w14:textId="7F014934" w:rsidR="00BF70E8" w:rsidRPr="00227146" w:rsidRDefault="00BF70E8" w:rsidP="00BF70E8">
            <w:pPr>
              <w:spacing w:line="240" w:lineRule="auto"/>
              <w:jc w:val="center"/>
              <w:rPr>
                <w:rFonts w:eastAsia="Times New Roman"/>
                <w:color w:val="000000"/>
                <w:sz w:val="22"/>
              </w:rPr>
            </w:pPr>
            <w:r w:rsidRPr="008D764D">
              <w:t xml:space="preserve">$91 </w:t>
            </w:r>
          </w:p>
        </w:tc>
      </w:tr>
      <w:tr w:rsidR="00BF70E8" w:rsidRPr="00227146" w14:paraId="705D50CD" w14:textId="77777777" w:rsidTr="005C0FA9">
        <w:trPr>
          <w:trHeight w:val="6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1202F197"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For USPTO-Assisted Recovery of ID or Reset of Password for the Office of Enrollment and Discipline Information System</w:t>
            </w:r>
          </w:p>
        </w:tc>
        <w:tc>
          <w:tcPr>
            <w:tcW w:w="960" w:type="dxa"/>
            <w:tcBorders>
              <w:top w:val="nil"/>
              <w:left w:val="nil"/>
              <w:bottom w:val="single" w:sz="8" w:space="0" w:color="808080"/>
              <w:right w:val="single" w:sz="8" w:space="0" w:color="808080"/>
            </w:tcBorders>
            <w:shd w:val="clear" w:color="auto" w:fill="auto"/>
            <w:noWrap/>
            <w:hideMark/>
          </w:tcPr>
          <w:p w14:paraId="15FAF57D" w14:textId="6F623A23" w:rsidR="00BF70E8" w:rsidRPr="00227146" w:rsidRDefault="00BF70E8" w:rsidP="00BF70E8">
            <w:pPr>
              <w:spacing w:line="240" w:lineRule="auto"/>
              <w:jc w:val="center"/>
              <w:rPr>
                <w:rFonts w:eastAsia="Times New Roman"/>
                <w:color w:val="000000"/>
                <w:sz w:val="22"/>
              </w:rPr>
            </w:pPr>
            <w:r w:rsidRPr="008D764D">
              <w:t xml:space="preserve">$15 </w:t>
            </w:r>
          </w:p>
        </w:tc>
        <w:tc>
          <w:tcPr>
            <w:tcW w:w="960" w:type="dxa"/>
            <w:tcBorders>
              <w:top w:val="nil"/>
              <w:left w:val="nil"/>
              <w:bottom w:val="single" w:sz="8" w:space="0" w:color="808080"/>
              <w:right w:val="single" w:sz="8" w:space="0" w:color="808080"/>
            </w:tcBorders>
            <w:shd w:val="clear" w:color="auto" w:fill="auto"/>
            <w:noWrap/>
            <w:hideMark/>
          </w:tcPr>
          <w:p w14:paraId="57A888C3" w14:textId="265D406F" w:rsidR="00BF70E8" w:rsidRPr="00227146" w:rsidRDefault="00BF70E8" w:rsidP="00BF70E8">
            <w:pPr>
              <w:spacing w:line="240" w:lineRule="auto"/>
              <w:jc w:val="center"/>
              <w:rPr>
                <w:rFonts w:eastAsia="Times New Roman"/>
                <w:color w:val="000000"/>
                <w:sz w:val="22"/>
              </w:rPr>
            </w:pPr>
            <w:r w:rsidRPr="008D764D">
              <w:t xml:space="preserve">$14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77937E33" w14:textId="627DB591" w:rsidR="00BF70E8" w:rsidRPr="00227146" w:rsidRDefault="00BF70E8" w:rsidP="00BF70E8">
            <w:pPr>
              <w:spacing w:line="240" w:lineRule="auto"/>
              <w:jc w:val="center"/>
              <w:rPr>
                <w:rFonts w:eastAsia="Times New Roman"/>
                <w:color w:val="000000"/>
                <w:sz w:val="22"/>
              </w:rPr>
            </w:pPr>
            <w:r w:rsidRPr="008D764D">
              <w:t xml:space="preserve">$15 </w:t>
            </w:r>
          </w:p>
        </w:tc>
      </w:tr>
      <w:tr w:rsidR="00BF70E8" w:rsidRPr="00227146" w14:paraId="3409D212" w14:textId="77777777" w:rsidTr="005C0FA9">
        <w:trPr>
          <w:trHeight w:val="6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46F1C66D"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For USPTO-Assisted Change of Address Within the Office of Enrollment and Discipline Information System</w:t>
            </w:r>
          </w:p>
        </w:tc>
        <w:tc>
          <w:tcPr>
            <w:tcW w:w="960" w:type="dxa"/>
            <w:tcBorders>
              <w:top w:val="nil"/>
              <w:left w:val="nil"/>
              <w:bottom w:val="single" w:sz="8" w:space="0" w:color="808080"/>
              <w:right w:val="single" w:sz="8" w:space="0" w:color="808080"/>
            </w:tcBorders>
            <w:shd w:val="clear" w:color="auto" w:fill="auto"/>
            <w:noWrap/>
            <w:hideMark/>
          </w:tcPr>
          <w:p w14:paraId="44562A79" w14:textId="0BAB7450" w:rsidR="00BF70E8" w:rsidRPr="00227146" w:rsidRDefault="00BF70E8" w:rsidP="00BF70E8">
            <w:pPr>
              <w:spacing w:line="240" w:lineRule="auto"/>
              <w:jc w:val="center"/>
              <w:rPr>
                <w:rFonts w:eastAsia="Times New Roman"/>
                <w:color w:val="000000"/>
                <w:sz w:val="22"/>
              </w:rPr>
            </w:pPr>
            <w:r w:rsidRPr="008D764D">
              <w:t xml:space="preserve">$15 </w:t>
            </w:r>
          </w:p>
        </w:tc>
        <w:tc>
          <w:tcPr>
            <w:tcW w:w="960" w:type="dxa"/>
            <w:tcBorders>
              <w:top w:val="nil"/>
              <w:left w:val="nil"/>
              <w:bottom w:val="single" w:sz="8" w:space="0" w:color="808080"/>
              <w:right w:val="single" w:sz="8" w:space="0" w:color="808080"/>
            </w:tcBorders>
            <w:shd w:val="clear" w:color="auto" w:fill="auto"/>
            <w:noWrap/>
            <w:hideMark/>
          </w:tcPr>
          <w:p w14:paraId="38A84CDB" w14:textId="4B99E579" w:rsidR="00BF70E8" w:rsidRPr="00227146" w:rsidRDefault="00BF70E8" w:rsidP="00BF70E8">
            <w:pPr>
              <w:spacing w:line="240" w:lineRule="auto"/>
              <w:jc w:val="center"/>
              <w:rPr>
                <w:rFonts w:eastAsia="Times New Roman"/>
                <w:color w:val="000000"/>
                <w:sz w:val="22"/>
              </w:rPr>
            </w:pPr>
            <w:r w:rsidRPr="008D764D">
              <w:t xml:space="preserve">$14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2B9952CA" w14:textId="6A052693" w:rsidR="00BF70E8" w:rsidRPr="00227146" w:rsidRDefault="00BF70E8" w:rsidP="00BF70E8">
            <w:pPr>
              <w:spacing w:line="240" w:lineRule="auto"/>
              <w:jc w:val="center"/>
              <w:rPr>
                <w:rFonts w:eastAsia="Times New Roman"/>
                <w:color w:val="000000"/>
                <w:sz w:val="22"/>
              </w:rPr>
            </w:pPr>
            <w:r w:rsidRPr="008D764D">
              <w:t xml:space="preserve">$15 </w:t>
            </w:r>
          </w:p>
        </w:tc>
      </w:tr>
      <w:tr w:rsidR="00BF70E8" w:rsidRPr="00227146" w14:paraId="6C1DF8AE" w14:textId="77777777" w:rsidTr="005C0FA9">
        <w:trPr>
          <w:trHeight w:val="315"/>
        </w:trPr>
        <w:tc>
          <w:tcPr>
            <w:tcW w:w="6400" w:type="dxa"/>
            <w:tcBorders>
              <w:top w:val="nil"/>
              <w:left w:val="single" w:sz="8" w:space="0" w:color="808080"/>
              <w:bottom w:val="single" w:sz="8" w:space="0" w:color="808080"/>
              <w:right w:val="single" w:sz="8" w:space="0" w:color="808080"/>
            </w:tcBorders>
            <w:shd w:val="clear" w:color="auto" w:fill="auto"/>
            <w:vAlign w:val="center"/>
            <w:hideMark/>
          </w:tcPr>
          <w:p w14:paraId="77CCC956" w14:textId="77777777" w:rsidR="00BF70E8" w:rsidRPr="00227146" w:rsidRDefault="00BF70E8" w:rsidP="00BF70E8">
            <w:pPr>
              <w:spacing w:line="240" w:lineRule="auto"/>
              <w:rPr>
                <w:rFonts w:eastAsia="Times New Roman"/>
                <w:color w:val="000000"/>
                <w:sz w:val="22"/>
              </w:rPr>
            </w:pPr>
            <w:r w:rsidRPr="00227146">
              <w:rPr>
                <w:rFonts w:eastAsia="Times New Roman"/>
                <w:color w:val="000000"/>
                <w:sz w:val="22"/>
              </w:rPr>
              <w:t>For USPTO-Administered Review of Registration Examination</w:t>
            </w:r>
          </w:p>
        </w:tc>
        <w:tc>
          <w:tcPr>
            <w:tcW w:w="960" w:type="dxa"/>
            <w:tcBorders>
              <w:top w:val="nil"/>
              <w:left w:val="nil"/>
              <w:bottom w:val="single" w:sz="8" w:space="0" w:color="808080"/>
              <w:right w:val="single" w:sz="8" w:space="0" w:color="808080"/>
            </w:tcBorders>
            <w:shd w:val="clear" w:color="auto" w:fill="auto"/>
            <w:noWrap/>
            <w:hideMark/>
          </w:tcPr>
          <w:p w14:paraId="0654EF6B" w14:textId="62A5CA83" w:rsidR="00BF70E8" w:rsidRPr="00227146" w:rsidRDefault="00BF70E8" w:rsidP="00BF70E8">
            <w:pPr>
              <w:spacing w:line="240" w:lineRule="auto"/>
              <w:jc w:val="center"/>
              <w:rPr>
                <w:rFonts w:eastAsia="Times New Roman"/>
                <w:color w:val="000000"/>
                <w:sz w:val="22"/>
              </w:rPr>
            </w:pPr>
            <w:r w:rsidRPr="008D764D">
              <w:t xml:space="preserve">$555 </w:t>
            </w:r>
          </w:p>
        </w:tc>
        <w:tc>
          <w:tcPr>
            <w:tcW w:w="960" w:type="dxa"/>
            <w:tcBorders>
              <w:top w:val="nil"/>
              <w:left w:val="nil"/>
              <w:bottom w:val="single" w:sz="8" w:space="0" w:color="808080"/>
              <w:right w:val="single" w:sz="8" w:space="0" w:color="808080"/>
            </w:tcBorders>
            <w:shd w:val="clear" w:color="auto" w:fill="auto"/>
            <w:noWrap/>
            <w:hideMark/>
          </w:tcPr>
          <w:p w14:paraId="03718310" w14:textId="0D570020" w:rsidR="00BF70E8" w:rsidRPr="00227146" w:rsidRDefault="00BF70E8" w:rsidP="00BF70E8">
            <w:pPr>
              <w:spacing w:line="240" w:lineRule="auto"/>
              <w:jc w:val="center"/>
              <w:rPr>
                <w:rFonts w:eastAsia="Times New Roman"/>
                <w:color w:val="000000"/>
                <w:sz w:val="22"/>
              </w:rPr>
            </w:pPr>
            <w:r w:rsidRPr="008D764D">
              <w:t xml:space="preserve">$499 </w:t>
            </w:r>
          </w:p>
        </w:tc>
        <w:tc>
          <w:tcPr>
            <w:tcW w:w="960" w:type="dxa"/>
            <w:tcBorders>
              <w:top w:val="nil"/>
              <w:left w:val="nil"/>
              <w:bottom w:val="single" w:sz="8" w:space="0" w:color="808080"/>
              <w:right w:val="single" w:sz="4" w:space="0" w:color="808080" w:themeColor="background1" w:themeShade="80"/>
            </w:tcBorders>
            <w:shd w:val="clear" w:color="auto" w:fill="auto"/>
            <w:noWrap/>
            <w:hideMark/>
          </w:tcPr>
          <w:p w14:paraId="34BDB037" w14:textId="5DAC7AC1" w:rsidR="00BF70E8" w:rsidRPr="00227146" w:rsidRDefault="00BF70E8" w:rsidP="00BF70E8">
            <w:pPr>
              <w:spacing w:line="240" w:lineRule="auto"/>
              <w:jc w:val="center"/>
              <w:rPr>
                <w:rFonts w:eastAsia="Times New Roman"/>
                <w:color w:val="000000"/>
                <w:sz w:val="22"/>
              </w:rPr>
            </w:pPr>
            <w:r w:rsidRPr="008D764D">
              <w:t xml:space="preserve">$551 </w:t>
            </w:r>
          </w:p>
        </w:tc>
      </w:tr>
    </w:tbl>
    <w:p w14:paraId="550314CA" w14:textId="77777777" w:rsidR="00873D48" w:rsidRDefault="00873D48" w:rsidP="0045605B">
      <w:pPr>
        <w:pStyle w:val="BottomofTableSpacing"/>
        <w:spacing w:line="480" w:lineRule="auto"/>
      </w:pPr>
    </w:p>
    <w:p w14:paraId="72416F95" w14:textId="6AAE82FC" w:rsidR="00873D48" w:rsidRDefault="003753F8" w:rsidP="00873D48">
      <w:r>
        <w:t xml:space="preserve">Even </w:t>
      </w:r>
      <w:r w:rsidR="0087468B">
        <w:t>t</w:t>
      </w:r>
      <w:r>
        <w:t xml:space="preserve">hough </w:t>
      </w:r>
      <w:r w:rsidR="00873D48">
        <w:t xml:space="preserve">this alternative provides sufficient aggregate revenue to </w:t>
      </w:r>
      <w:r w:rsidR="004D4D28">
        <w:t>re</w:t>
      </w:r>
      <w:r w:rsidR="00873D48">
        <w:t xml:space="preserve">cover aggregate costs, </w:t>
      </w:r>
      <w:r w:rsidR="00E054B2">
        <w:t>A</w:t>
      </w:r>
      <w:r w:rsidR="00873D48">
        <w:t xml:space="preserve">lternative 2 reverses the policy of </w:t>
      </w:r>
      <w:r>
        <w:t>promoting</w:t>
      </w:r>
      <w:r w:rsidRPr="00777C9C">
        <w:t xml:space="preserve"> </w:t>
      </w:r>
      <w:r w:rsidR="00873D48" w:rsidRPr="00777C9C">
        <w:t>innovation</w:t>
      </w:r>
      <w:r>
        <w:t xml:space="preserve"> strategies</w:t>
      </w:r>
      <w:r w:rsidR="00873D48">
        <w:rPr>
          <w:i/>
        </w:rPr>
        <w:t xml:space="preserve"> </w:t>
      </w:r>
      <w:r w:rsidR="00873D48">
        <w:t>via lower front-end fees.  Under this alternative, the increase in front-end fees is the greatest of any of the alternatives considered.</w:t>
      </w:r>
    </w:p>
    <w:p w14:paraId="53629E0A" w14:textId="77777777" w:rsidR="00873D48" w:rsidRDefault="00873D48" w:rsidP="00873D48"/>
    <w:p w14:paraId="5945D1C9" w14:textId="7A442BDD" w:rsidR="004271C6" w:rsidRDefault="00873D48" w:rsidP="00751F36">
      <w:pPr>
        <w:rPr>
          <w:b/>
          <w:bCs/>
          <w:sz w:val="22"/>
          <w:szCs w:val="18"/>
        </w:rPr>
      </w:pPr>
      <w:r>
        <w:lastRenderedPageBreak/>
        <w:t>Table</w:t>
      </w:r>
      <w:r w:rsidDel="00735CF5">
        <w:t xml:space="preserve"> </w:t>
      </w:r>
      <w:r>
        <w:t>4-</w:t>
      </w:r>
      <w:r w:rsidR="00A308B1">
        <w:t>8</w:t>
      </w:r>
      <w:r>
        <w:t xml:space="preserve"> </w:t>
      </w:r>
      <w:r>
        <w:rPr>
          <w:szCs w:val="24"/>
        </w:rPr>
        <w:t xml:space="preserve">presents the major fee changes between the Baseline and Alternative 2.  A complete list of fee changes for Alternative 2 is </w:t>
      </w:r>
      <w:r w:rsidRPr="000918F6">
        <w:rPr>
          <w:szCs w:val="24"/>
        </w:rPr>
        <w:t xml:space="preserve">available at </w:t>
      </w:r>
      <w:hyperlink r:id="rId1642" w:history="1">
        <w:r w:rsidR="001F433A" w:rsidRPr="00407F12">
          <w:rPr>
            <w:rStyle w:val="Hyperlink"/>
            <w:szCs w:val="24"/>
          </w:rPr>
          <w:t>https://www.uspto.gov/about-us/performance-and-planning/fee-setting-and-adjusting</w:t>
        </w:r>
      </w:hyperlink>
      <w:r w:rsidR="001F433A">
        <w:rPr>
          <w:szCs w:val="24"/>
        </w:rPr>
        <w:t xml:space="preserve"> </w:t>
      </w:r>
      <w:r>
        <w:t>in the document titled, “</w:t>
      </w:r>
      <w:r w:rsidR="00976F13">
        <w:t>IRFA Fee Tables</w:t>
      </w:r>
      <w:r w:rsidRPr="00A94CD7">
        <w:t xml:space="preserve">.” </w:t>
      </w:r>
    </w:p>
    <w:p w14:paraId="3A94C17E" w14:textId="2453C548" w:rsidR="00873D48" w:rsidRDefault="00873D48" w:rsidP="00751F36">
      <w:pPr>
        <w:pStyle w:val="Caption"/>
        <w:rPr>
          <w:rFonts w:asciiTheme="majorHAnsi" w:eastAsiaTheme="majorEastAsia" w:hAnsiTheme="majorHAnsi" w:cstheme="majorBidi"/>
          <w:color w:val="4F81BD" w:themeColor="accent1"/>
        </w:rPr>
      </w:pPr>
      <w:r>
        <w:t>Table 4</w:t>
      </w:r>
      <w:r>
        <w:noBreakHyphen/>
      </w:r>
      <w:r w:rsidR="00A308B1">
        <w:t>8</w:t>
      </w:r>
    </w:p>
    <w:tbl>
      <w:tblPr>
        <w:tblW w:w="9360" w:type="dxa"/>
        <w:tblLook w:val="04A0" w:firstRow="1" w:lastRow="0" w:firstColumn="1" w:lastColumn="0" w:noHBand="0" w:noVBand="1"/>
      </w:tblPr>
      <w:tblGrid>
        <w:gridCol w:w="3600"/>
        <w:gridCol w:w="960"/>
        <w:gridCol w:w="960"/>
        <w:gridCol w:w="960"/>
        <w:gridCol w:w="960"/>
        <w:gridCol w:w="960"/>
        <w:gridCol w:w="960"/>
      </w:tblGrid>
      <w:tr w:rsidR="00782C34" w:rsidRPr="00782C34" w14:paraId="4336BAD3" w14:textId="77777777" w:rsidTr="009669B5">
        <w:trPr>
          <w:trHeight w:val="300"/>
          <w:tblHeader/>
        </w:trPr>
        <w:tc>
          <w:tcPr>
            <w:tcW w:w="9360" w:type="dxa"/>
            <w:gridSpan w:val="7"/>
            <w:tcBorders>
              <w:top w:val="single" w:sz="8" w:space="0" w:color="auto"/>
              <w:left w:val="single" w:sz="8" w:space="0" w:color="auto"/>
              <w:bottom w:val="nil"/>
              <w:right w:val="single" w:sz="8" w:space="0" w:color="000000"/>
            </w:tcBorders>
            <w:shd w:val="clear" w:color="000000" w:fill="FFFFFF"/>
            <w:vAlign w:val="center"/>
            <w:hideMark/>
          </w:tcPr>
          <w:p w14:paraId="5E6426F0" w14:textId="77777777" w:rsidR="00782C34" w:rsidRPr="00782C34" w:rsidRDefault="00782C34" w:rsidP="00782C34">
            <w:pPr>
              <w:spacing w:line="240" w:lineRule="auto"/>
              <w:jc w:val="center"/>
              <w:rPr>
                <w:rFonts w:eastAsia="Times New Roman"/>
                <w:b/>
                <w:bCs/>
                <w:color w:val="000000"/>
                <w:sz w:val="22"/>
              </w:rPr>
            </w:pPr>
            <w:r w:rsidRPr="00782C34">
              <w:rPr>
                <w:rFonts w:eastAsia="Times New Roman"/>
                <w:b/>
                <w:bCs/>
                <w:color w:val="000000"/>
                <w:sz w:val="22"/>
              </w:rPr>
              <w:t>Alternative 2 – Unit Cost Recovery</w:t>
            </w:r>
          </w:p>
        </w:tc>
      </w:tr>
      <w:tr w:rsidR="00782C34" w:rsidRPr="00782C34" w14:paraId="086409CF" w14:textId="77777777" w:rsidTr="009669B5">
        <w:trPr>
          <w:trHeight w:val="315"/>
          <w:tblHeader/>
        </w:trPr>
        <w:tc>
          <w:tcPr>
            <w:tcW w:w="9360" w:type="dxa"/>
            <w:gridSpan w:val="7"/>
            <w:tcBorders>
              <w:top w:val="nil"/>
              <w:left w:val="single" w:sz="8" w:space="0" w:color="auto"/>
              <w:bottom w:val="single" w:sz="8" w:space="0" w:color="auto"/>
              <w:right w:val="single" w:sz="8" w:space="0" w:color="000000"/>
            </w:tcBorders>
            <w:shd w:val="clear" w:color="000000" w:fill="FFFFFF"/>
            <w:vAlign w:val="center"/>
            <w:hideMark/>
          </w:tcPr>
          <w:p w14:paraId="25AA113D" w14:textId="77777777" w:rsidR="00782C34" w:rsidRPr="00782C34" w:rsidRDefault="00782C34" w:rsidP="00782C34">
            <w:pPr>
              <w:spacing w:line="240" w:lineRule="auto"/>
              <w:jc w:val="center"/>
              <w:rPr>
                <w:rFonts w:eastAsia="Times New Roman"/>
                <w:b/>
                <w:bCs/>
                <w:color w:val="000000"/>
                <w:sz w:val="22"/>
              </w:rPr>
            </w:pPr>
            <w:r w:rsidRPr="00782C34">
              <w:rPr>
                <w:rFonts w:eastAsia="Times New Roman"/>
                <w:b/>
                <w:bCs/>
                <w:color w:val="000000"/>
                <w:sz w:val="22"/>
              </w:rPr>
              <w:t>Current and Proposed Fees</w:t>
            </w:r>
          </w:p>
        </w:tc>
      </w:tr>
      <w:tr w:rsidR="00782C34" w:rsidRPr="00782C34" w14:paraId="2F13C4BC" w14:textId="77777777" w:rsidTr="009669B5">
        <w:trPr>
          <w:trHeight w:val="330"/>
          <w:tblHeader/>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00D909F8" w14:textId="77777777" w:rsidR="00782C34" w:rsidRPr="00782C34" w:rsidRDefault="00782C34" w:rsidP="00782C34">
            <w:pPr>
              <w:spacing w:line="240" w:lineRule="auto"/>
              <w:jc w:val="center"/>
              <w:rPr>
                <w:rFonts w:eastAsia="Times New Roman"/>
                <w:b/>
                <w:bCs/>
                <w:color w:val="000000"/>
                <w:sz w:val="22"/>
              </w:rPr>
            </w:pPr>
            <w:r w:rsidRPr="00782C34">
              <w:rPr>
                <w:rFonts w:eastAsia="Times New Roman"/>
                <w:b/>
                <w:bCs/>
                <w:color w:val="000000"/>
                <w:sz w:val="22"/>
              </w:rPr>
              <w:t>Description</w:t>
            </w:r>
          </w:p>
        </w:tc>
        <w:tc>
          <w:tcPr>
            <w:tcW w:w="2880" w:type="dxa"/>
            <w:gridSpan w:val="3"/>
            <w:tcBorders>
              <w:top w:val="single" w:sz="8" w:space="0" w:color="auto"/>
              <w:left w:val="nil"/>
              <w:bottom w:val="single" w:sz="8" w:space="0" w:color="808080"/>
              <w:right w:val="single" w:sz="8" w:space="0" w:color="808080"/>
            </w:tcBorders>
            <w:shd w:val="clear" w:color="auto" w:fill="auto"/>
            <w:noWrap/>
            <w:vAlign w:val="center"/>
            <w:hideMark/>
          </w:tcPr>
          <w:p w14:paraId="21601250" w14:textId="77777777" w:rsidR="00782C34" w:rsidRPr="00782C34" w:rsidRDefault="00782C34" w:rsidP="00782C34">
            <w:pPr>
              <w:spacing w:line="240" w:lineRule="auto"/>
              <w:jc w:val="center"/>
              <w:rPr>
                <w:rFonts w:eastAsia="Times New Roman"/>
                <w:b/>
                <w:bCs/>
                <w:color w:val="000000"/>
                <w:sz w:val="22"/>
              </w:rPr>
            </w:pPr>
            <w:r w:rsidRPr="00782C34">
              <w:rPr>
                <w:rFonts w:eastAsia="Times New Roman"/>
                <w:b/>
                <w:bCs/>
                <w:color w:val="000000"/>
                <w:sz w:val="22"/>
              </w:rPr>
              <w:t>Current Fees</w:t>
            </w:r>
          </w:p>
        </w:tc>
        <w:tc>
          <w:tcPr>
            <w:tcW w:w="2880" w:type="dxa"/>
            <w:gridSpan w:val="3"/>
            <w:tcBorders>
              <w:top w:val="single" w:sz="8" w:space="0" w:color="auto"/>
              <w:left w:val="nil"/>
              <w:bottom w:val="single" w:sz="8" w:space="0" w:color="808080"/>
              <w:right w:val="single" w:sz="8" w:space="0" w:color="808080"/>
            </w:tcBorders>
            <w:shd w:val="clear" w:color="000000" w:fill="FFFFFF"/>
            <w:noWrap/>
            <w:vAlign w:val="center"/>
            <w:hideMark/>
          </w:tcPr>
          <w:p w14:paraId="7DAB48C6" w14:textId="77777777" w:rsidR="00782C34" w:rsidRPr="00782C34" w:rsidRDefault="00782C34" w:rsidP="00782C34">
            <w:pPr>
              <w:spacing w:line="240" w:lineRule="auto"/>
              <w:jc w:val="center"/>
              <w:rPr>
                <w:rFonts w:eastAsia="Times New Roman"/>
                <w:b/>
                <w:bCs/>
                <w:color w:val="000000"/>
                <w:sz w:val="22"/>
              </w:rPr>
            </w:pPr>
            <w:r w:rsidRPr="00782C34">
              <w:rPr>
                <w:rFonts w:eastAsia="Times New Roman"/>
                <w:b/>
                <w:bCs/>
                <w:color w:val="000000"/>
                <w:sz w:val="22"/>
              </w:rPr>
              <w:t>Proposed Fees</w:t>
            </w:r>
          </w:p>
        </w:tc>
      </w:tr>
      <w:tr w:rsidR="00782C34" w:rsidRPr="00782C34" w14:paraId="615C8616" w14:textId="77777777" w:rsidTr="009669B5">
        <w:trPr>
          <w:trHeight w:val="517"/>
          <w:tblHeader/>
        </w:trPr>
        <w:tc>
          <w:tcPr>
            <w:tcW w:w="3600" w:type="dxa"/>
            <w:vMerge/>
            <w:tcBorders>
              <w:top w:val="nil"/>
              <w:left w:val="single" w:sz="8" w:space="0" w:color="808080"/>
              <w:bottom w:val="single" w:sz="8" w:space="0" w:color="808080"/>
              <w:right w:val="single" w:sz="8" w:space="0" w:color="808080"/>
            </w:tcBorders>
            <w:vAlign w:val="center"/>
            <w:hideMark/>
          </w:tcPr>
          <w:p w14:paraId="246F38A4" w14:textId="77777777" w:rsidR="00782C34" w:rsidRPr="00782C34" w:rsidRDefault="00782C34" w:rsidP="00782C34">
            <w:pPr>
              <w:spacing w:line="240" w:lineRule="auto"/>
              <w:rPr>
                <w:rFonts w:eastAsia="Times New Roman"/>
                <w:b/>
                <w:bCs/>
                <w:color w:val="000000"/>
                <w:sz w:val="22"/>
              </w:rPr>
            </w:pPr>
          </w:p>
        </w:tc>
        <w:tc>
          <w:tcPr>
            <w:tcW w:w="96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59DCA4F9" w14:textId="77777777" w:rsidR="00782C34" w:rsidRPr="00782C34" w:rsidRDefault="00782C34" w:rsidP="00782C34">
            <w:pPr>
              <w:spacing w:line="240" w:lineRule="auto"/>
              <w:jc w:val="center"/>
              <w:rPr>
                <w:rFonts w:eastAsia="Times New Roman"/>
                <w:b/>
                <w:bCs/>
                <w:color w:val="000000"/>
                <w:sz w:val="22"/>
              </w:rPr>
            </w:pPr>
            <w:r w:rsidRPr="00782C34">
              <w:rPr>
                <w:rFonts w:eastAsia="Times New Roman"/>
                <w:b/>
                <w:bCs/>
                <w:color w:val="000000"/>
                <w:sz w:val="22"/>
              </w:rPr>
              <w:t>Large Entity Fee</w:t>
            </w:r>
          </w:p>
        </w:tc>
        <w:tc>
          <w:tcPr>
            <w:tcW w:w="960" w:type="dxa"/>
            <w:vMerge w:val="restart"/>
            <w:tcBorders>
              <w:top w:val="nil"/>
              <w:left w:val="single" w:sz="8" w:space="0" w:color="808080"/>
              <w:bottom w:val="single" w:sz="8" w:space="0" w:color="808080"/>
              <w:right w:val="single" w:sz="8" w:space="0" w:color="808080"/>
            </w:tcBorders>
            <w:shd w:val="clear" w:color="000000" w:fill="FFFFFF"/>
            <w:vAlign w:val="center"/>
            <w:hideMark/>
          </w:tcPr>
          <w:p w14:paraId="00B1C38C" w14:textId="77777777" w:rsidR="00782C34" w:rsidRPr="00782C34" w:rsidRDefault="00782C34" w:rsidP="00782C34">
            <w:pPr>
              <w:spacing w:line="240" w:lineRule="auto"/>
              <w:jc w:val="center"/>
              <w:rPr>
                <w:rFonts w:eastAsia="Times New Roman"/>
                <w:b/>
                <w:bCs/>
                <w:color w:val="000000"/>
                <w:sz w:val="22"/>
              </w:rPr>
            </w:pPr>
            <w:r w:rsidRPr="00782C34">
              <w:rPr>
                <w:rFonts w:eastAsia="Times New Roman"/>
                <w:b/>
                <w:bCs/>
                <w:color w:val="000000"/>
                <w:sz w:val="22"/>
              </w:rPr>
              <w:t>Small Entity Fee</w:t>
            </w:r>
          </w:p>
        </w:tc>
        <w:tc>
          <w:tcPr>
            <w:tcW w:w="960" w:type="dxa"/>
            <w:vMerge w:val="restart"/>
            <w:tcBorders>
              <w:top w:val="nil"/>
              <w:left w:val="single" w:sz="8" w:space="0" w:color="808080"/>
              <w:bottom w:val="single" w:sz="8" w:space="0" w:color="808080"/>
              <w:right w:val="single" w:sz="8" w:space="0" w:color="808080"/>
            </w:tcBorders>
            <w:shd w:val="clear" w:color="000000" w:fill="FFFFFF"/>
            <w:vAlign w:val="center"/>
            <w:hideMark/>
          </w:tcPr>
          <w:p w14:paraId="3EA7723B" w14:textId="77777777" w:rsidR="00782C34" w:rsidRPr="00782C34" w:rsidRDefault="00782C34" w:rsidP="00782C34">
            <w:pPr>
              <w:spacing w:line="240" w:lineRule="auto"/>
              <w:jc w:val="center"/>
              <w:rPr>
                <w:rFonts w:eastAsia="Times New Roman"/>
                <w:b/>
                <w:bCs/>
                <w:color w:val="000000"/>
                <w:sz w:val="22"/>
              </w:rPr>
            </w:pPr>
            <w:r w:rsidRPr="00782C34">
              <w:rPr>
                <w:rFonts w:eastAsia="Times New Roman"/>
                <w:b/>
                <w:bCs/>
                <w:color w:val="000000"/>
                <w:sz w:val="22"/>
              </w:rPr>
              <w:t>Micro Entity Fee</w:t>
            </w:r>
          </w:p>
        </w:tc>
        <w:tc>
          <w:tcPr>
            <w:tcW w:w="960" w:type="dxa"/>
            <w:vMerge w:val="restart"/>
            <w:tcBorders>
              <w:top w:val="nil"/>
              <w:left w:val="single" w:sz="8" w:space="0" w:color="808080"/>
              <w:bottom w:val="single" w:sz="8" w:space="0" w:color="808080"/>
              <w:right w:val="single" w:sz="8" w:space="0" w:color="808080"/>
            </w:tcBorders>
            <w:shd w:val="clear" w:color="000000" w:fill="FFFFFF"/>
            <w:vAlign w:val="center"/>
            <w:hideMark/>
          </w:tcPr>
          <w:p w14:paraId="38D606E5" w14:textId="77777777" w:rsidR="00782C34" w:rsidRPr="00782C34" w:rsidRDefault="00782C34" w:rsidP="00782C34">
            <w:pPr>
              <w:spacing w:line="240" w:lineRule="auto"/>
              <w:jc w:val="center"/>
              <w:rPr>
                <w:rFonts w:eastAsia="Times New Roman"/>
                <w:b/>
                <w:bCs/>
                <w:color w:val="000000"/>
                <w:sz w:val="22"/>
              </w:rPr>
            </w:pPr>
            <w:r w:rsidRPr="00782C34">
              <w:rPr>
                <w:rFonts w:eastAsia="Times New Roman"/>
                <w:b/>
                <w:bCs/>
                <w:color w:val="000000"/>
                <w:sz w:val="22"/>
              </w:rPr>
              <w:t>Large Entity Fee</w:t>
            </w:r>
          </w:p>
        </w:tc>
        <w:tc>
          <w:tcPr>
            <w:tcW w:w="960" w:type="dxa"/>
            <w:vMerge w:val="restart"/>
            <w:tcBorders>
              <w:top w:val="nil"/>
              <w:left w:val="single" w:sz="8" w:space="0" w:color="808080"/>
              <w:bottom w:val="single" w:sz="8" w:space="0" w:color="808080"/>
              <w:right w:val="single" w:sz="8" w:space="0" w:color="808080"/>
            </w:tcBorders>
            <w:shd w:val="clear" w:color="000000" w:fill="FFFFFF"/>
            <w:vAlign w:val="center"/>
            <w:hideMark/>
          </w:tcPr>
          <w:p w14:paraId="05D34CBF" w14:textId="77777777" w:rsidR="00782C34" w:rsidRPr="00782C34" w:rsidRDefault="00782C34" w:rsidP="00782C34">
            <w:pPr>
              <w:spacing w:line="240" w:lineRule="auto"/>
              <w:jc w:val="center"/>
              <w:rPr>
                <w:rFonts w:eastAsia="Times New Roman"/>
                <w:b/>
                <w:bCs/>
                <w:color w:val="000000"/>
                <w:sz w:val="22"/>
              </w:rPr>
            </w:pPr>
            <w:r w:rsidRPr="00782C34">
              <w:rPr>
                <w:rFonts w:eastAsia="Times New Roman"/>
                <w:b/>
                <w:bCs/>
                <w:color w:val="000000"/>
                <w:sz w:val="22"/>
              </w:rPr>
              <w:t>Small Entity Fee</w:t>
            </w:r>
          </w:p>
        </w:tc>
        <w:tc>
          <w:tcPr>
            <w:tcW w:w="960" w:type="dxa"/>
            <w:vMerge w:val="restart"/>
            <w:tcBorders>
              <w:top w:val="nil"/>
              <w:left w:val="single" w:sz="8" w:space="0" w:color="808080"/>
              <w:bottom w:val="single" w:sz="8" w:space="0" w:color="808080"/>
              <w:right w:val="single" w:sz="8" w:space="0" w:color="808080"/>
            </w:tcBorders>
            <w:shd w:val="clear" w:color="000000" w:fill="FFFFFF"/>
            <w:vAlign w:val="center"/>
            <w:hideMark/>
          </w:tcPr>
          <w:p w14:paraId="1633EECA" w14:textId="77777777" w:rsidR="00782C34" w:rsidRPr="00782C34" w:rsidRDefault="00782C34" w:rsidP="00782C34">
            <w:pPr>
              <w:spacing w:line="240" w:lineRule="auto"/>
              <w:jc w:val="center"/>
              <w:rPr>
                <w:rFonts w:eastAsia="Times New Roman"/>
                <w:b/>
                <w:bCs/>
                <w:color w:val="000000"/>
                <w:sz w:val="22"/>
              </w:rPr>
            </w:pPr>
            <w:r w:rsidRPr="00782C34">
              <w:rPr>
                <w:rFonts w:eastAsia="Times New Roman"/>
                <w:b/>
                <w:bCs/>
                <w:color w:val="000000"/>
                <w:sz w:val="22"/>
              </w:rPr>
              <w:t>Micro Entity Fee</w:t>
            </w:r>
          </w:p>
        </w:tc>
      </w:tr>
      <w:tr w:rsidR="00782C34" w:rsidRPr="00782C34" w14:paraId="55B0621C" w14:textId="77777777" w:rsidTr="009669B5">
        <w:trPr>
          <w:trHeight w:val="517"/>
        </w:trPr>
        <w:tc>
          <w:tcPr>
            <w:tcW w:w="3600" w:type="dxa"/>
            <w:vMerge/>
            <w:tcBorders>
              <w:top w:val="nil"/>
              <w:left w:val="single" w:sz="8" w:space="0" w:color="808080"/>
              <w:bottom w:val="single" w:sz="8" w:space="0" w:color="808080"/>
              <w:right w:val="single" w:sz="8" w:space="0" w:color="808080"/>
            </w:tcBorders>
            <w:vAlign w:val="center"/>
            <w:hideMark/>
          </w:tcPr>
          <w:p w14:paraId="3590D781" w14:textId="77777777" w:rsidR="00782C34" w:rsidRPr="00782C34" w:rsidRDefault="00782C34" w:rsidP="00782C34">
            <w:pPr>
              <w:spacing w:line="240" w:lineRule="auto"/>
              <w:rPr>
                <w:rFonts w:eastAsia="Times New Roman"/>
                <w:b/>
                <w:bCs/>
                <w:color w:val="000000"/>
                <w:sz w:val="22"/>
              </w:rPr>
            </w:pPr>
          </w:p>
        </w:tc>
        <w:tc>
          <w:tcPr>
            <w:tcW w:w="960" w:type="dxa"/>
            <w:vMerge/>
            <w:tcBorders>
              <w:top w:val="nil"/>
              <w:left w:val="single" w:sz="8" w:space="0" w:color="808080"/>
              <w:bottom w:val="single" w:sz="8" w:space="0" w:color="808080"/>
              <w:right w:val="single" w:sz="8" w:space="0" w:color="808080"/>
            </w:tcBorders>
            <w:vAlign w:val="center"/>
            <w:hideMark/>
          </w:tcPr>
          <w:p w14:paraId="10A83DB8" w14:textId="77777777" w:rsidR="00782C34" w:rsidRPr="00782C34" w:rsidRDefault="00782C34" w:rsidP="00782C34">
            <w:pPr>
              <w:spacing w:line="240" w:lineRule="auto"/>
              <w:rPr>
                <w:rFonts w:eastAsia="Times New Roman"/>
                <w:b/>
                <w:bCs/>
                <w:color w:val="000000"/>
                <w:sz w:val="22"/>
              </w:rPr>
            </w:pPr>
          </w:p>
        </w:tc>
        <w:tc>
          <w:tcPr>
            <w:tcW w:w="960" w:type="dxa"/>
            <w:vMerge/>
            <w:tcBorders>
              <w:top w:val="nil"/>
              <w:left w:val="single" w:sz="8" w:space="0" w:color="808080"/>
              <w:bottom w:val="single" w:sz="8" w:space="0" w:color="808080"/>
              <w:right w:val="single" w:sz="8" w:space="0" w:color="808080"/>
            </w:tcBorders>
            <w:vAlign w:val="center"/>
            <w:hideMark/>
          </w:tcPr>
          <w:p w14:paraId="215464C2" w14:textId="77777777" w:rsidR="00782C34" w:rsidRPr="00782C34" w:rsidRDefault="00782C34" w:rsidP="00782C34">
            <w:pPr>
              <w:spacing w:line="240" w:lineRule="auto"/>
              <w:rPr>
                <w:rFonts w:eastAsia="Times New Roman"/>
                <w:b/>
                <w:bCs/>
                <w:color w:val="000000"/>
                <w:sz w:val="22"/>
              </w:rPr>
            </w:pPr>
          </w:p>
        </w:tc>
        <w:tc>
          <w:tcPr>
            <w:tcW w:w="960" w:type="dxa"/>
            <w:vMerge/>
            <w:tcBorders>
              <w:top w:val="nil"/>
              <w:left w:val="single" w:sz="8" w:space="0" w:color="808080"/>
              <w:bottom w:val="single" w:sz="8" w:space="0" w:color="808080"/>
              <w:right w:val="single" w:sz="8" w:space="0" w:color="808080"/>
            </w:tcBorders>
            <w:vAlign w:val="center"/>
            <w:hideMark/>
          </w:tcPr>
          <w:p w14:paraId="3DAA20B2" w14:textId="77777777" w:rsidR="00782C34" w:rsidRPr="00782C34" w:rsidRDefault="00782C34" w:rsidP="00782C34">
            <w:pPr>
              <w:spacing w:line="240" w:lineRule="auto"/>
              <w:rPr>
                <w:rFonts w:eastAsia="Times New Roman"/>
                <w:b/>
                <w:bCs/>
                <w:color w:val="000000"/>
                <w:sz w:val="22"/>
              </w:rPr>
            </w:pPr>
          </w:p>
        </w:tc>
        <w:tc>
          <w:tcPr>
            <w:tcW w:w="960" w:type="dxa"/>
            <w:vMerge/>
            <w:tcBorders>
              <w:top w:val="nil"/>
              <w:left w:val="single" w:sz="8" w:space="0" w:color="808080"/>
              <w:bottom w:val="single" w:sz="8" w:space="0" w:color="808080"/>
              <w:right w:val="single" w:sz="8" w:space="0" w:color="808080"/>
            </w:tcBorders>
            <w:vAlign w:val="center"/>
            <w:hideMark/>
          </w:tcPr>
          <w:p w14:paraId="42B52BAC" w14:textId="77777777" w:rsidR="00782C34" w:rsidRPr="00782C34" w:rsidRDefault="00782C34" w:rsidP="00782C34">
            <w:pPr>
              <w:spacing w:line="240" w:lineRule="auto"/>
              <w:rPr>
                <w:rFonts w:eastAsia="Times New Roman"/>
                <w:b/>
                <w:bCs/>
                <w:color w:val="000000"/>
                <w:sz w:val="22"/>
              </w:rPr>
            </w:pPr>
          </w:p>
        </w:tc>
        <w:tc>
          <w:tcPr>
            <w:tcW w:w="960" w:type="dxa"/>
            <w:vMerge/>
            <w:tcBorders>
              <w:top w:val="nil"/>
              <w:left w:val="single" w:sz="8" w:space="0" w:color="808080"/>
              <w:bottom w:val="single" w:sz="8" w:space="0" w:color="808080"/>
              <w:right w:val="single" w:sz="8" w:space="0" w:color="808080"/>
            </w:tcBorders>
            <w:vAlign w:val="center"/>
            <w:hideMark/>
          </w:tcPr>
          <w:p w14:paraId="3B594B9D" w14:textId="77777777" w:rsidR="00782C34" w:rsidRPr="00782C34" w:rsidRDefault="00782C34" w:rsidP="00782C34">
            <w:pPr>
              <w:spacing w:line="240" w:lineRule="auto"/>
              <w:rPr>
                <w:rFonts w:eastAsia="Times New Roman"/>
                <w:b/>
                <w:bCs/>
                <w:color w:val="000000"/>
                <w:sz w:val="22"/>
              </w:rPr>
            </w:pPr>
          </w:p>
        </w:tc>
        <w:tc>
          <w:tcPr>
            <w:tcW w:w="960" w:type="dxa"/>
            <w:vMerge/>
            <w:tcBorders>
              <w:top w:val="nil"/>
              <w:left w:val="single" w:sz="8" w:space="0" w:color="808080"/>
              <w:bottom w:val="single" w:sz="8" w:space="0" w:color="808080"/>
              <w:right w:val="single" w:sz="8" w:space="0" w:color="808080"/>
            </w:tcBorders>
            <w:vAlign w:val="center"/>
            <w:hideMark/>
          </w:tcPr>
          <w:p w14:paraId="6BB68F9D" w14:textId="77777777" w:rsidR="00782C34" w:rsidRPr="00782C34" w:rsidRDefault="00782C34" w:rsidP="00782C34">
            <w:pPr>
              <w:spacing w:line="240" w:lineRule="auto"/>
              <w:rPr>
                <w:rFonts w:eastAsia="Times New Roman"/>
                <w:b/>
                <w:bCs/>
                <w:color w:val="000000"/>
                <w:sz w:val="22"/>
              </w:rPr>
            </w:pPr>
          </w:p>
        </w:tc>
      </w:tr>
      <w:tr w:rsidR="00782C34" w:rsidRPr="00782C34" w14:paraId="4196BECF" w14:textId="77777777" w:rsidTr="009669B5">
        <w:trPr>
          <w:cantSplit/>
          <w:trHeight w:val="517"/>
        </w:trPr>
        <w:tc>
          <w:tcPr>
            <w:tcW w:w="3600" w:type="dxa"/>
            <w:vMerge/>
            <w:tcBorders>
              <w:top w:val="nil"/>
              <w:left w:val="single" w:sz="8" w:space="0" w:color="808080"/>
              <w:bottom w:val="single" w:sz="8" w:space="0" w:color="808080"/>
              <w:right w:val="single" w:sz="8" w:space="0" w:color="808080"/>
            </w:tcBorders>
            <w:vAlign w:val="center"/>
            <w:hideMark/>
          </w:tcPr>
          <w:p w14:paraId="6AB0B18C" w14:textId="77777777" w:rsidR="00782C34" w:rsidRPr="00782C34" w:rsidRDefault="00782C34" w:rsidP="00782C34">
            <w:pPr>
              <w:spacing w:line="240" w:lineRule="auto"/>
              <w:rPr>
                <w:rFonts w:eastAsia="Times New Roman"/>
                <w:b/>
                <w:bCs/>
                <w:color w:val="000000"/>
                <w:sz w:val="22"/>
              </w:rPr>
            </w:pPr>
          </w:p>
        </w:tc>
        <w:tc>
          <w:tcPr>
            <w:tcW w:w="960" w:type="dxa"/>
            <w:vMerge/>
            <w:tcBorders>
              <w:top w:val="nil"/>
              <w:left w:val="single" w:sz="8" w:space="0" w:color="808080"/>
              <w:bottom w:val="single" w:sz="8" w:space="0" w:color="808080"/>
              <w:right w:val="single" w:sz="8" w:space="0" w:color="808080"/>
            </w:tcBorders>
            <w:vAlign w:val="center"/>
            <w:hideMark/>
          </w:tcPr>
          <w:p w14:paraId="17983ED9" w14:textId="77777777" w:rsidR="00782C34" w:rsidRPr="00782C34" w:rsidRDefault="00782C34" w:rsidP="00782C34">
            <w:pPr>
              <w:spacing w:line="240" w:lineRule="auto"/>
              <w:rPr>
                <w:rFonts w:eastAsia="Times New Roman"/>
                <w:b/>
                <w:bCs/>
                <w:color w:val="000000"/>
                <w:sz w:val="22"/>
              </w:rPr>
            </w:pPr>
          </w:p>
        </w:tc>
        <w:tc>
          <w:tcPr>
            <w:tcW w:w="960" w:type="dxa"/>
            <w:vMerge/>
            <w:tcBorders>
              <w:top w:val="nil"/>
              <w:left w:val="single" w:sz="8" w:space="0" w:color="808080"/>
              <w:bottom w:val="single" w:sz="8" w:space="0" w:color="808080"/>
              <w:right w:val="single" w:sz="8" w:space="0" w:color="808080"/>
            </w:tcBorders>
            <w:vAlign w:val="center"/>
            <w:hideMark/>
          </w:tcPr>
          <w:p w14:paraId="46AFCF64" w14:textId="77777777" w:rsidR="00782C34" w:rsidRPr="00782C34" w:rsidRDefault="00782C34" w:rsidP="00782C34">
            <w:pPr>
              <w:spacing w:line="240" w:lineRule="auto"/>
              <w:rPr>
                <w:rFonts w:eastAsia="Times New Roman"/>
                <w:b/>
                <w:bCs/>
                <w:color w:val="000000"/>
                <w:sz w:val="22"/>
              </w:rPr>
            </w:pPr>
          </w:p>
        </w:tc>
        <w:tc>
          <w:tcPr>
            <w:tcW w:w="960" w:type="dxa"/>
            <w:vMerge/>
            <w:tcBorders>
              <w:top w:val="nil"/>
              <w:left w:val="single" w:sz="8" w:space="0" w:color="808080"/>
              <w:bottom w:val="single" w:sz="8" w:space="0" w:color="808080"/>
              <w:right w:val="single" w:sz="8" w:space="0" w:color="808080"/>
            </w:tcBorders>
            <w:vAlign w:val="center"/>
            <w:hideMark/>
          </w:tcPr>
          <w:p w14:paraId="61B410E2" w14:textId="77777777" w:rsidR="00782C34" w:rsidRPr="00782C34" w:rsidRDefault="00782C34" w:rsidP="00782C34">
            <w:pPr>
              <w:spacing w:line="240" w:lineRule="auto"/>
              <w:rPr>
                <w:rFonts w:eastAsia="Times New Roman"/>
                <w:b/>
                <w:bCs/>
                <w:color w:val="000000"/>
                <w:sz w:val="22"/>
              </w:rPr>
            </w:pPr>
          </w:p>
        </w:tc>
        <w:tc>
          <w:tcPr>
            <w:tcW w:w="960" w:type="dxa"/>
            <w:vMerge/>
            <w:tcBorders>
              <w:top w:val="nil"/>
              <w:left w:val="single" w:sz="8" w:space="0" w:color="808080"/>
              <w:bottom w:val="single" w:sz="8" w:space="0" w:color="808080"/>
              <w:right w:val="single" w:sz="8" w:space="0" w:color="808080"/>
            </w:tcBorders>
            <w:vAlign w:val="center"/>
            <w:hideMark/>
          </w:tcPr>
          <w:p w14:paraId="53F89AF9" w14:textId="77777777" w:rsidR="00782C34" w:rsidRPr="00782C34" w:rsidRDefault="00782C34" w:rsidP="00782C34">
            <w:pPr>
              <w:spacing w:line="240" w:lineRule="auto"/>
              <w:rPr>
                <w:rFonts w:eastAsia="Times New Roman"/>
                <w:b/>
                <w:bCs/>
                <w:color w:val="000000"/>
                <w:sz w:val="22"/>
              </w:rPr>
            </w:pPr>
          </w:p>
        </w:tc>
        <w:tc>
          <w:tcPr>
            <w:tcW w:w="960" w:type="dxa"/>
            <w:vMerge/>
            <w:tcBorders>
              <w:top w:val="nil"/>
              <w:left w:val="single" w:sz="8" w:space="0" w:color="808080"/>
              <w:bottom w:val="single" w:sz="8" w:space="0" w:color="808080"/>
              <w:right w:val="single" w:sz="8" w:space="0" w:color="808080"/>
            </w:tcBorders>
            <w:vAlign w:val="center"/>
            <w:hideMark/>
          </w:tcPr>
          <w:p w14:paraId="035E1961" w14:textId="77777777" w:rsidR="00782C34" w:rsidRPr="00782C34" w:rsidRDefault="00782C34" w:rsidP="00782C34">
            <w:pPr>
              <w:spacing w:line="240" w:lineRule="auto"/>
              <w:rPr>
                <w:rFonts w:eastAsia="Times New Roman"/>
                <w:b/>
                <w:bCs/>
                <w:color w:val="000000"/>
                <w:sz w:val="22"/>
              </w:rPr>
            </w:pPr>
          </w:p>
        </w:tc>
        <w:tc>
          <w:tcPr>
            <w:tcW w:w="960" w:type="dxa"/>
            <w:vMerge/>
            <w:tcBorders>
              <w:top w:val="nil"/>
              <w:left w:val="single" w:sz="8" w:space="0" w:color="808080"/>
              <w:bottom w:val="single" w:sz="8" w:space="0" w:color="808080"/>
              <w:right w:val="single" w:sz="8" w:space="0" w:color="808080"/>
            </w:tcBorders>
            <w:vAlign w:val="center"/>
            <w:hideMark/>
          </w:tcPr>
          <w:p w14:paraId="4C004653" w14:textId="77777777" w:rsidR="00782C34" w:rsidRPr="00782C34" w:rsidRDefault="00782C34" w:rsidP="00782C34">
            <w:pPr>
              <w:spacing w:line="240" w:lineRule="auto"/>
              <w:rPr>
                <w:rFonts w:eastAsia="Times New Roman"/>
                <w:b/>
                <w:bCs/>
                <w:color w:val="000000"/>
                <w:sz w:val="22"/>
              </w:rPr>
            </w:pPr>
          </w:p>
        </w:tc>
      </w:tr>
      <w:tr w:rsidR="009669B5" w:rsidRPr="00782C34" w14:paraId="29ACE4A9" w14:textId="77777777" w:rsidTr="00413FAE">
        <w:trPr>
          <w:cantSplit/>
          <w:trHeight w:val="43"/>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4F22F12D" w14:textId="77777777" w:rsidR="009669B5" w:rsidRPr="00782C34" w:rsidRDefault="009669B5" w:rsidP="009669B5">
            <w:pPr>
              <w:spacing w:line="240" w:lineRule="auto"/>
              <w:rPr>
                <w:rFonts w:eastAsia="Times New Roman"/>
                <w:color w:val="000000"/>
                <w:sz w:val="20"/>
                <w:szCs w:val="20"/>
              </w:rPr>
            </w:pPr>
            <w:r w:rsidRPr="00782C34">
              <w:rPr>
                <w:rFonts w:eastAsia="Times New Roman"/>
                <w:color w:val="000000"/>
                <w:sz w:val="20"/>
                <w:szCs w:val="20"/>
              </w:rPr>
              <w:t>Basic Filing fee – Utility (Paper Filing – Also Requires Non-Electronic Filing Fee under 1.16(t))</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A8B2D5C"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16"/>
              </w:rPr>
              <w:t xml:space="preserve">$300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857C604"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$150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A5445A4"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$75 </w:t>
            </w:r>
          </w:p>
        </w:tc>
        <w:tc>
          <w:tcPr>
            <w:tcW w:w="960" w:type="dxa"/>
            <w:tcBorders>
              <w:top w:val="nil"/>
              <w:left w:val="nil"/>
              <w:bottom w:val="nil"/>
              <w:right w:val="single" w:sz="8" w:space="0" w:color="808080"/>
            </w:tcBorders>
            <w:shd w:val="clear" w:color="000000" w:fill="FFFFFF"/>
            <w:noWrap/>
            <w:hideMark/>
          </w:tcPr>
          <w:p w14:paraId="0E009BA4" w14:textId="611ABD85"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$260 </w:t>
            </w:r>
          </w:p>
        </w:tc>
        <w:tc>
          <w:tcPr>
            <w:tcW w:w="960" w:type="dxa"/>
            <w:tcBorders>
              <w:top w:val="nil"/>
              <w:left w:val="nil"/>
              <w:bottom w:val="nil"/>
              <w:right w:val="single" w:sz="8" w:space="0" w:color="808080"/>
            </w:tcBorders>
            <w:shd w:val="clear" w:color="000000" w:fill="FFFFFF"/>
            <w:noWrap/>
            <w:hideMark/>
          </w:tcPr>
          <w:p w14:paraId="485FAE2E" w14:textId="59E58F80"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$130 </w:t>
            </w:r>
          </w:p>
        </w:tc>
        <w:tc>
          <w:tcPr>
            <w:tcW w:w="960" w:type="dxa"/>
            <w:tcBorders>
              <w:top w:val="nil"/>
              <w:left w:val="nil"/>
              <w:bottom w:val="nil"/>
              <w:right w:val="single" w:sz="8" w:space="0" w:color="808080"/>
            </w:tcBorders>
            <w:shd w:val="clear" w:color="000000" w:fill="FFFFFF"/>
            <w:noWrap/>
            <w:hideMark/>
          </w:tcPr>
          <w:p w14:paraId="19A9FF1E" w14:textId="56BF08D3"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$65 </w:t>
            </w:r>
          </w:p>
        </w:tc>
      </w:tr>
      <w:tr w:rsidR="009669B5" w:rsidRPr="00782C34" w14:paraId="302FF46E" w14:textId="77777777" w:rsidTr="005C0FA9">
        <w:trPr>
          <w:trHeight w:val="315"/>
        </w:trPr>
        <w:tc>
          <w:tcPr>
            <w:tcW w:w="3600" w:type="dxa"/>
            <w:vMerge/>
            <w:tcBorders>
              <w:top w:val="nil"/>
              <w:left w:val="single" w:sz="8" w:space="0" w:color="808080"/>
              <w:bottom w:val="single" w:sz="8" w:space="0" w:color="808080"/>
              <w:right w:val="single" w:sz="8" w:space="0" w:color="808080"/>
            </w:tcBorders>
            <w:vAlign w:val="center"/>
            <w:hideMark/>
          </w:tcPr>
          <w:p w14:paraId="68CCFB2A"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ACC56F2"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2C304FD7"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5473C159"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77CD4FCA" w14:textId="79C272FF" w:rsidR="009669B5" w:rsidRPr="00413FAE" w:rsidRDefault="009669B5" w:rsidP="009669B5">
            <w:pPr>
              <w:spacing w:line="240" w:lineRule="auto"/>
              <w:jc w:val="center"/>
              <w:rPr>
                <w:rFonts w:eastAsia="Times New Roman"/>
                <w:b/>
                <w:bCs/>
                <w:color w:val="000000"/>
                <w:sz w:val="20"/>
                <w:szCs w:val="20"/>
              </w:rPr>
            </w:pPr>
            <w:r w:rsidRPr="00413FAE">
              <w:rPr>
                <w:b/>
                <w:sz w:val="20"/>
                <w:szCs w:val="20"/>
              </w:rPr>
              <w:t>-13%</w:t>
            </w:r>
          </w:p>
        </w:tc>
        <w:tc>
          <w:tcPr>
            <w:tcW w:w="960" w:type="dxa"/>
            <w:tcBorders>
              <w:top w:val="nil"/>
              <w:left w:val="nil"/>
              <w:bottom w:val="single" w:sz="8" w:space="0" w:color="808080"/>
              <w:right w:val="single" w:sz="8" w:space="0" w:color="808080"/>
            </w:tcBorders>
            <w:shd w:val="clear" w:color="000000" w:fill="FFFFFF"/>
            <w:noWrap/>
            <w:hideMark/>
          </w:tcPr>
          <w:p w14:paraId="1A7AFE22" w14:textId="33C29381" w:rsidR="009669B5" w:rsidRPr="00413FAE" w:rsidRDefault="009669B5" w:rsidP="009669B5">
            <w:pPr>
              <w:spacing w:line="240" w:lineRule="auto"/>
              <w:jc w:val="center"/>
              <w:rPr>
                <w:rFonts w:eastAsia="Times New Roman"/>
                <w:b/>
                <w:bCs/>
                <w:color w:val="000000"/>
                <w:sz w:val="20"/>
                <w:szCs w:val="20"/>
              </w:rPr>
            </w:pPr>
            <w:r w:rsidRPr="00413FAE">
              <w:rPr>
                <w:b/>
                <w:sz w:val="20"/>
                <w:szCs w:val="20"/>
              </w:rPr>
              <w:t>-13%</w:t>
            </w:r>
          </w:p>
        </w:tc>
        <w:tc>
          <w:tcPr>
            <w:tcW w:w="960" w:type="dxa"/>
            <w:tcBorders>
              <w:top w:val="nil"/>
              <w:left w:val="nil"/>
              <w:bottom w:val="single" w:sz="8" w:space="0" w:color="808080"/>
              <w:right w:val="single" w:sz="8" w:space="0" w:color="808080"/>
            </w:tcBorders>
            <w:shd w:val="clear" w:color="000000" w:fill="FFFFFF"/>
            <w:noWrap/>
            <w:hideMark/>
          </w:tcPr>
          <w:p w14:paraId="7B741AAA" w14:textId="4AA180DF" w:rsidR="009669B5" w:rsidRPr="00413FAE" w:rsidRDefault="009669B5" w:rsidP="009669B5">
            <w:pPr>
              <w:spacing w:line="240" w:lineRule="auto"/>
              <w:jc w:val="center"/>
              <w:rPr>
                <w:rFonts w:eastAsia="Times New Roman"/>
                <w:b/>
                <w:bCs/>
                <w:color w:val="000000"/>
                <w:sz w:val="20"/>
                <w:szCs w:val="20"/>
              </w:rPr>
            </w:pPr>
            <w:r w:rsidRPr="00413FAE">
              <w:rPr>
                <w:b/>
                <w:sz w:val="20"/>
                <w:szCs w:val="20"/>
              </w:rPr>
              <w:t>-13%</w:t>
            </w:r>
          </w:p>
        </w:tc>
      </w:tr>
      <w:tr w:rsidR="009669B5" w:rsidRPr="00782C34" w14:paraId="3ED2E908" w14:textId="77777777" w:rsidTr="00413FAE">
        <w:trPr>
          <w:trHeight w:val="43"/>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3AC0DF6D" w14:textId="77777777" w:rsidR="009669B5" w:rsidRPr="00782C34" w:rsidRDefault="009669B5" w:rsidP="009669B5">
            <w:pPr>
              <w:spacing w:line="240" w:lineRule="auto"/>
              <w:rPr>
                <w:rFonts w:eastAsia="Times New Roman"/>
                <w:color w:val="000000"/>
                <w:sz w:val="20"/>
                <w:szCs w:val="20"/>
              </w:rPr>
            </w:pPr>
            <w:r w:rsidRPr="00782C34">
              <w:rPr>
                <w:rFonts w:eastAsia="Times New Roman"/>
                <w:color w:val="000000"/>
                <w:sz w:val="20"/>
                <w:szCs w:val="20"/>
              </w:rPr>
              <w:t>Basic Filing Fee – Utility (Electronic Filing)</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4482CAC"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16"/>
              </w:rPr>
              <w:t xml:space="preserve">$300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FE66E52"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$75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622FD3B"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$75 </w:t>
            </w:r>
          </w:p>
        </w:tc>
        <w:tc>
          <w:tcPr>
            <w:tcW w:w="960" w:type="dxa"/>
            <w:tcBorders>
              <w:top w:val="nil"/>
              <w:left w:val="nil"/>
              <w:bottom w:val="nil"/>
              <w:right w:val="single" w:sz="8" w:space="0" w:color="808080"/>
            </w:tcBorders>
            <w:shd w:val="clear" w:color="000000" w:fill="FFFFFF"/>
            <w:noWrap/>
            <w:hideMark/>
          </w:tcPr>
          <w:p w14:paraId="7759982C" w14:textId="30D9D004"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$260 </w:t>
            </w:r>
          </w:p>
        </w:tc>
        <w:tc>
          <w:tcPr>
            <w:tcW w:w="960" w:type="dxa"/>
            <w:tcBorders>
              <w:top w:val="nil"/>
              <w:left w:val="nil"/>
              <w:bottom w:val="nil"/>
              <w:right w:val="single" w:sz="8" w:space="0" w:color="808080"/>
            </w:tcBorders>
            <w:shd w:val="clear" w:color="000000" w:fill="FFFFFF"/>
            <w:noWrap/>
            <w:hideMark/>
          </w:tcPr>
          <w:p w14:paraId="432FC4B9" w14:textId="2F0DFD99"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$65 </w:t>
            </w:r>
          </w:p>
        </w:tc>
        <w:tc>
          <w:tcPr>
            <w:tcW w:w="960" w:type="dxa"/>
            <w:tcBorders>
              <w:top w:val="nil"/>
              <w:left w:val="nil"/>
              <w:bottom w:val="nil"/>
              <w:right w:val="single" w:sz="8" w:space="0" w:color="808080"/>
            </w:tcBorders>
            <w:shd w:val="clear" w:color="000000" w:fill="FFFFFF"/>
            <w:noWrap/>
            <w:hideMark/>
          </w:tcPr>
          <w:p w14:paraId="1A9AC70C" w14:textId="46C6AFBF"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$65 </w:t>
            </w:r>
          </w:p>
        </w:tc>
      </w:tr>
      <w:tr w:rsidR="009669B5" w:rsidRPr="00782C34" w14:paraId="02ADEF4D" w14:textId="77777777" w:rsidTr="005C0FA9">
        <w:trPr>
          <w:trHeight w:val="315"/>
        </w:trPr>
        <w:tc>
          <w:tcPr>
            <w:tcW w:w="3600" w:type="dxa"/>
            <w:vMerge/>
            <w:tcBorders>
              <w:top w:val="nil"/>
              <w:left w:val="single" w:sz="8" w:space="0" w:color="808080"/>
              <w:bottom w:val="single" w:sz="8" w:space="0" w:color="808080"/>
              <w:right w:val="single" w:sz="8" w:space="0" w:color="808080"/>
            </w:tcBorders>
            <w:vAlign w:val="center"/>
            <w:hideMark/>
          </w:tcPr>
          <w:p w14:paraId="3C42B14C"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65987ED5"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2646A37F"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7EFB0B1C"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7FE6386A" w14:textId="4F511212" w:rsidR="009669B5" w:rsidRPr="00413FAE" w:rsidRDefault="009669B5" w:rsidP="009669B5">
            <w:pPr>
              <w:spacing w:line="240" w:lineRule="auto"/>
              <w:jc w:val="center"/>
              <w:rPr>
                <w:rFonts w:eastAsia="Times New Roman"/>
                <w:b/>
                <w:bCs/>
                <w:color w:val="000000"/>
                <w:sz w:val="20"/>
                <w:szCs w:val="20"/>
              </w:rPr>
            </w:pPr>
            <w:r w:rsidRPr="00413FAE">
              <w:rPr>
                <w:b/>
                <w:sz w:val="20"/>
                <w:szCs w:val="20"/>
              </w:rPr>
              <w:t>-13%</w:t>
            </w:r>
          </w:p>
        </w:tc>
        <w:tc>
          <w:tcPr>
            <w:tcW w:w="960" w:type="dxa"/>
            <w:tcBorders>
              <w:top w:val="nil"/>
              <w:left w:val="nil"/>
              <w:bottom w:val="single" w:sz="8" w:space="0" w:color="808080"/>
              <w:right w:val="single" w:sz="8" w:space="0" w:color="808080"/>
            </w:tcBorders>
            <w:shd w:val="clear" w:color="000000" w:fill="FFFFFF"/>
            <w:noWrap/>
            <w:hideMark/>
          </w:tcPr>
          <w:p w14:paraId="3E0F3577" w14:textId="742F14A7" w:rsidR="009669B5" w:rsidRPr="00413FAE" w:rsidRDefault="009669B5" w:rsidP="009669B5">
            <w:pPr>
              <w:spacing w:line="240" w:lineRule="auto"/>
              <w:jc w:val="center"/>
              <w:rPr>
                <w:rFonts w:eastAsia="Times New Roman"/>
                <w:b/>
                <w:bCs/>
                <w:color w:val="000000"/>
                <w:sz w:val="20"/>
                <w:szCs w:val="20"/>
              </w:rPr>
            </w:pPr>
            <w:r w:rsidRPr="00413FAE">
              <w:rPr>
                <w:b/>
                <w:sz w:val="20"/>
                <w:szCs w:val="20"/>
              </w:rPr>
              <w:t>-13%</w:t>
            </w:r>
          </w:p>
        </w:tc>
        <w:tc>
          <w:tcPr>
            <w:tcW w:w="960" w:type="dxa"/>
            <w:tcBorders>
              <w:top w:val="nil"/>
              <w:left w:val="nil"/>
              <w:bottom w:val="single" w:sz="8" w:space="0" w:color="808080"/>
              <w:right w:val="single" w:sz="8" w:space="0" w:color="808080"/>
            </w:tcBorders>
            <w:shd w:val="clear" w:color="000000" w:fill="FFFFFF"/>
            <w:noWrap/>
            <w:hideMark/>
          </w:tcPr>
          <w:p w14:paraId="6882F2EA" w14:textId="4D383BE2" w:rsidR="009669B5" w:rsidRPr="00413FAE" w:rsidRDefault="009669B5" w:rsidP="009669B5">
            <w:pPr>
              <w:spacing w:line="240" w:lineRule="auto"/>
              <w:jc w:val="center"/>
              <w:rPr>
                <w:rFonts w:eastAsia="Times New Roman"/>
                <w:b/>
                <w:bCs/>
                <w:color w:val="000000"/>
                <w:sz w:val="20"/>
                <w:szCs w:val="20"/>
              </w:rPr>
            </w:pPr>
            <w:r w:rsidRPr="00413FAE">
              <w:rPr>
                <w:b/>
                <w:sz w:val="20"/>
                <w:szCs w:val="20"/>
              </w:rPr>
              <w:t>-13%</w:t>
            </w:r>
          </w:p>
        </w:tc>
      </w:tr>
      <w:tr w:rsidR="009669B5" w:rsidRPr="00782C34" w14:paraId="7A20D3CE" w14:textId="77777777" w:rsidTr="00413FAE">
        <w:trPr>
          <w:trHeight w:val="43"/>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65C20CDA" w14:textId="77777777" w:rsidR="009669B5" w:rsidRPr="00782C34" w:rsidRDefault="009669B5" w:rsidP="009669B5">
            <w:pPr>
              <w:spacing w:line="240" w:lineRule="auto"/>
              <w:rPr>
                <w:rFonts w:eastAsia="Times New Roman"/>
                <w:color w:val="000000"/>
                <w:sz w:val="20"/>
                <w:szCs w:val="20"/>
              </w:rPr>
            </w:pPr>
            <w:r w:rsidRPr="00782C34">
              <w:rPr>
                <w:rFonts w:eastAsia="Times New Roman"/>
                <w:color w:val="000000"/>
                <w:sz w:val="20"/>
                <w:szCs w:val="20"/>
              </w:rPr>
              <w:t>Basic Filing Fee – Design</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073E3A8"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$200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8F19A6B"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7BDD469"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$50 </w:t>
            </w:r>
          </w:p>
        </w:tc>
        <w:tc>
          <w:tcPr>
            <w:tcW w:w="960" w:type="dxa"/>
            <w:tcBorders>
              <w:top w:val="nil"/>
              <w:left w:val="nil"/>
              <w:bottom w:val="nil"/>
              <w:right w:val="single" w:sz="8" w:space="0" w:color="808080"/>
            </w:tcBorders>
            <w:shd w:val="clear" w:color="000000" w:fill="FFFFFF"/>
            <w:noWrap/>
            <w:hideMark/>
          </w:tcPr>
          <w:p w14:paraId="588A9C4E" w14:textId="015E38A1"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$260 </w:t>
            </w:r>
          </w:p>
        </w:tc>
        <w:tc>
          <w:tcPr>
            <w:tcW w:w="960" w:type="dxa"/>
            <w:tcBorders>
              <w:top w:val="nil"/>
              <w:left w:val="nil"/>
              <w:bottom w:val="nil"/>
              <w:right w:val="single" w:sz="8" w:space="0" w:color="808080"/>
            </w:tcBorders>
            <w:shd w:val="clear" w:color="000000" w:fill="FFFFFF"/>
            <w:noWrap/>
            <w:hideMark/>
          </w:tcPr>
          <w:p w14:paraId="589B4635" w14:textId="16AF1EB4"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$130 </w:t>
            </w:r>
          </w:p>
        </w:tc>
        <w:tc>
          <w:tcPr>
            <w:tcW w:w="960" w:type="dxa"/>
            <w:tcBorders>
              <w:top w:val="nil"/>
              <w:left w:val="nil"/>
              <w:bottom w:val="nil"/>
              <w:right w:val="single" w:sz="8" w:space="0" w:color="808080"/>
            </w:tcBorders>
            <w:shd w:val="clear" w:color="000000" w:fill="FFFFFF"/>
            <w:noWrap/>
            <w:hideMark/>
          </w:tcPr>
          <w:p w14:paraId="57E15258" w14:textId="5739AB4B"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$65 </w:t>
            </w:r>
          </w:p>
        </w:tc>
      </w:tr>
      <w:tr w:rsidR="009669B5" w:rsidRPr="00782C34" w14:paraId="198721EB" w14:textId="77777777" w:rsidTr="005C0FA9">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586A7DDF"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086BAD8E"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25EDD663"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3046577A"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1596B00D" w14:textId="5A6D41A9" w:rsidR="009669B5" w:rsidRPr="00413FAE" w:rsidRDefault="009669B5" w:rsidP="009669B5">
            <w:pPr>
              <w:spacing w:line="240" w:lineRule="auto"/>
              <w:jc w:val="center"/>
              <w:rPr>
                <w:rFonts w:eastAsia="Times New Roman"/>
                <w:b/>
                <w:bCs/>
                <w:color w:val="000000"/>
                <w:sz w:val="20"/>
                <w:szCs w:val="20"/>
              </w:rPr>
            </w:pPr>
            <w:r w:rsidRPr="00413FAE">
              <w:rPr>
                <w:b/>
                <w:sz w:val="20"/>
                <w:szCs w:val="20"/>
              </w:rPr>
              <w:t>30%</w:t>
            </w:r>
          </w:p>
        </w:tc>
        <w:tc>
          <w:tcPr>
            <w:tcW w:w="960" w:type="dxa"/>
            <w:tcBorders>
              <w:top w:val="nil"/>
              <w:left w:val="nil"/>
              <w:bottom w:val="single" w:sz="8" w:space="0" w:color="808080"/>
              <w:right w:val="single" w:sz="8" w:space="0" w:color="808080"/>
            </w:tcBorders>
            <w:shd w:val="clear" w:color="000000" w:fill="FFFFFF"/>
            <w:noWrap/>
            <w:hideMark/>
          </w:tcPr>
          <w:p w14:paraId="50EC9633" w14:textId="2C7CD7A6" w:rsidR="009669B5" w:rsidRPr="00413FAE" w:rsidRDefault="009669B5" w:rsidP="009669B5">
            <w:pPr>
              <w:spacing w:line="240" w:lineRule="auto"/>
              <w:jc w:val="center"/>
              <w:rPr>
                <w:rFonts w:eastAsia="Times New Roman"/>
                <w:b/>
                <w:bCs/>
                <w:color w:val="000000"/>
                <w:sz w:val="20"/>
                <w:szCs w:val="20"/>
              </w:rPr>
            </w:pPr>
            <w:r w:rsidRPr="00413FAE">
              <w:rPr>
                <w:b/>
                <w:sz w:val="20"/>
                <w:szCs w:val="20"/>
              </w:rPr>
              <w:t>30%</w:t>
            </w:r>
          </w:p>
        </w:tc>
        <w:tc>
          <w:tcPr>
            <w:tcW w:w="960" w:type="dxa"/>
            <w:tcBorders>
              <w:top w:val="nil"/>
              <w:left w:val="nil"/>
              <w:bottom w:val="single" w:sz="8" w:space="0" w:color="808080"/>
              <w:right w:val="single" w:sz="8" w:space="0" w:color="808080"/>
            </w:tcBorders>
            <w:shd w:val="clear" w:color="000000" w:fill="FFFFFF"/>
            <w:noWrap/>
            <w:hideMark/>
          </w:tcPr>
          <w:p w14:paraId="1F4AF434" w14:textId="4C69BA52" w:rsidR="009669B5" w:rsidRPr="00413FAE" w:rsidRDefault="009669B5" w:rsidP="009669B5">
            <w:pPr>
              <w:spacing w:line="240" w:lineRule="auto"/>
              <w:jc w:val="center"/>
              <w:rPr>
                <w:rFonts w:eastAsia="Times New Roman"/>
                <w:b/>
                <w:bCs/>
                <w:color w:val="000000"/>
                <w:sz w:val="20"/>
                <w:szCs w:val="20"/>
              </w:rPr>
            </w:pPr>
            <w:r w:rsidRPr="00413FAE">
              <w:rPr>
                <w:b/>
                <w:sz w:val="20"/>
                <w:szCs w:val="20"/>
              </w:rPr>
              <w:t>30%</w:t>
            </w:r>
          </w:p>
        </w:tc>
      </w:tr>
      <w:tr w:rsidR="009669B5" w:rsidRPr="00782C34" w14:paraId="7A33FB8C" w14:textId="77777777" w:rsidTr="006C0052">
        <w:trPr>
          <w:trHeight w:val="47"/>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702D0298" w14:textId="77777777" w:rsidR="009669B5" w:rsidRPr="00782C34" w:rsidRDefault="009669B5" w:rsidP="009669B5">
            <w:pPr>
              <w:spacing w:line="240" w:lineRule="auto"/>
              <w:rPr>
                <w:rFonts w:eastAsia="Times New Roman"/>
                <w:color w:val="000000"/>
                <w:sz w:val="20"/>
                <w:szCs w:val="20"/>
              </w:rPr>
            </w:pPr>
            <w:r w:rsidRPr="00782C34">
              <w:rPr>
                <w:rFonts w:eastAsia="Times New Roman"/>
                <w:color w:val="000000"/>
                <w:sz w:val="20"/>
                <w:szCs w:val="20"/>
              </w:rPr>
              <w:t>Basic Filing Fee – Design (CPA)</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9C97357"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$200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05A764C"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9790318"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$50 </w:t>
            </w:r>
          </w:p>
        </w:tc>
        <w:tc>
          <w:tcPr>
            <w:tcW w:w="960" w:type="dxa"/>
            <w:tcBorders>
              <w:top w:val="nil"/>
              <w:left w:val="nil"/>
              <w:bottom w:val="nil"/>
              <w:right w:val="single" w:sz="8" w:space="0" w:color="808080"/>
            </w:tcBorders>
            <w:shd w:val="clear" w:color="000000" w:fill="FFFFFF"/>
            <w:noWrap/>
            <w:hideMark/>
          </w:tcPr>
          <w:p w14:paraId="3278A67B" w14:textId="0F1DAC6A"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$780 </w:t>
            </w:r>
          </w:p>
        </w:tc>
        <w:tc>
          <w:tcPr>
            <w:tcW w:w="960" w:type="dxa"/>
            <w:tcBorders>
              <w:top w:val="nil"/>
              <w:left w:val="nil"/>
              <w:bottom w:val="nil"/>
              <w:right w:val="single" w:sz="8" w:space="0" w:color="808080"/>
            </w:tcBorders>
            <w:shd w:val="clear" w:color="000000" w:fill="FFFFFF"/>
            <w:noWrap/>
            <w:hideMark/>
          </w:tcPr>
          <w:p w14:paraId="599792C6" w14:textId="006C2312"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$390 </w:t>
            </w:r>
          </w:p>
        </w:tc>
        <w:tc>
          <w:tcPr>
            <w:tcW w:w="960" w:type="dxa"/>
            <w:tcBorders>
              <w:top w:val="nil"/>
              <w:left w:val="nil"/>
              <w:bottom w:val="nil"/>
              <w:right w:val="single" w:sz="8" w:space="0" w:color="808080"/>
            </w:tcBorders>
            <w:shd w:val="clear" w:color="000000" w:fill="FFFFFF"/>
            <w:noWrap/>
            <w:hideMark/>
          </w:tcPr>
          <w:p w14:paraId="26E6AAD2" w14:textId="4F8A24BB"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$195 </w:t>
            </w:r>
          </w:p>
        </w:tc>
      </w:tr>
      <w:tr w:rsidR="009669B5" w:rsidRPr="00782C34" w14:paraId="776357CC" w14:textId="77777777" w:rsidTr="005C0FA9">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37463214"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AFC0BCD"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525D657A"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640AE763"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115BBAA7" w14:textId="01B006CF" w:rsidR="009669B5" w:rsidRPr="006C0052" w:rsidRDefault="009669B5" w:rsidP="009669B5">
            <w:pPr>
              <w:spacing w:line="240" w:lineRule="auto"/>
              <w:jc w:val="center"/>
              <w:rPr>
                <w:rFonts w:eastAsia="Times New Roman"/>
                <w:b/>
                <w:bCs/>
                <w:color w:val="000000"/>
                <w:sz w:val="20"/>
                <w:szCs w:val="20"/>
              </w:rPr>
            </w:pPr>
            <w:r w:rsidRPr="006C0052">
              <w:rPr>
                <w:b/>
                <w:sz w:val="20"/>
                <w:szCs w:val="20"/>
              </w:rPr>
              <w:t>290%</w:t>
            </w:r>
          </w:p>
        </w:tc>
        <w:tc>
          <w:tcPr>
            <w:tcW w:w="960" w:type="dxa"/>
            <w:tcBorders>
              <w:top w:val="nil"/>
              <w:left w:val="nil"/>
              <w:bottom w:val="single" w:sz="8" w:space="0" w:color="808080"/>
              <w:right w:val="single" w:sz="8" w:space="0" w:color="808080"/>
            </w:tcBorders>
            <w:shd w:val="clear" w:color="000000" w:fill="FFFFFF"/>
            <w:noWrap/>
            <w:hideMark/>
          </w:tcPr>
          <w:p w14:paraId="07144B8C" w14:textId="5901EF37" w:rsidR="009669B5" w:rsidRPr="006C0052" w:rsidRDefault="009669B5" w:rsidP="009669B5">
            <w:pPr>
              <w:spacing w:line="240" w:lineRule="auto"/>
              <w:jc w:val="center"/>
              <w:rPr>
                <w:rFonts w:eastAsia="Times New Roman"/>
                <w:b/>
                <w:bCs/>
                <w:color w:val="000000"/>
                <w:sz w:val="20"/>
                <w:szCs w:val="20"/>
              </w:rPr>
            </w:pPr>
            <w:r w:rsidRPr="006C0052">
              <w:rPr>
                <w:b/>
                <w:sz w:val="20"/>
                <w:szCs w:val="20"/>
              </w:rPr>
              <w:t>290%</w:t>
            </w:r>
          </w:p>
        </w:tc>
        <w:tc>
          <w:tcPr>
            <w:tcW w:w="960" w:type="dxa"/>
            <w:tcBorders>
              <w:top w:val="nil"/>
              <w:left w:val="nil"/>
              <w:bottom w:val="single" w:sz="8" w:space="0" w:color="808080"/>
              <w:right w:val="single" w:sz="8" w:space="0" w:color="808080"/>
            </w:tcBorders>
            <w:shd w:val="clear" w:color="000000" w:fill="FFFFFF"/>
            <w:noWrap/>
            <w:hideMark/>
          </w:tcPr>
          <w:p w14:paraId="30A2FA26" w14:textId="3A42FDC8" w:rsidR="009669B5" w:rsidRPr="006C0052" w:rsidRDefault="009669B5" w:rsidP="009669B5">
            <w:pPr>
              <w:spacing w:line="240" w:lineRule="auto"/>
              <w:jc w:val="center"/>
              <w:rPr>
                <w:rFonts w:eastAsia="Times New Roman"/>
                <w:b/>
                <w:bCs/>
                <w:color w:val="000000"/>
                <w:sz w:val="20"/>
                <w:szCs w:val="20"/>
              </w:rPr>
            </w:pPr>
            <w:r w:rsidRPr="006C0052">
              <w:rPr>
                <w:b/>
                <w:sz w:val="20"/>
                <w:szCs w:val="20"/>
              </w:rPr>
              <w:t>290%</w:t>
            </w:r>
          </w:p>
        </w:tc>
      </w:tr>
      <w:tr w:rsidR="009669B5" w:rsidRPr="00782C34" w14:paraId="04DC8BB5" w14:textId="77777777" w:rsidTr="006C0052">
        <w:trPr>
          <w:trHeight w:val="43"/>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392C1EB4" w14:textId="77777777" w:rsidR="009669B5" w:rsidRPr="00782C34" w:rsidRDefault="009669B5" w:rsidP="009669B5">
            <w:pPr>
              <w:spacing w:line="240" w:lineRule="auto"/>
              <w:rPr>
                <w:rFonts w:eastAsia="Times New Roman"/>
                <w:color w:val="000000"/>
                <w:sz w:val="20"/>
                <w:szCs w:val="20"/>
              </w:rPr>
            </w:pPr>
            <w:r w:rsidRPr="00782C34">
              <w:rPr>
                <w:rFonts w:eastAsia="Times New Roman"/>
                <w:color w:val="000000"/>
                <w:sz w:val="20"/>
                <w:szCs w:val="20"/>
              </w:rPr>
              <w:t>Basic Filing Fee – Plant</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CA2A0F3"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$200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6058802"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D3F86C7"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$50 </w:t>
            </w:r>
          </w:p>
        </w:tc>
        <w:tc>
          <w:tcPr>
            <w:tcW w:w="960" w:type="dxa"/>
            <w:tcBorders>
              <w:top w:val="nil"/>
              <w:left w:val="nil"/>
              <w:bottom w:val="nil"/>
              <w:right w:val="single" w:sz="8" w:space="0" w:color="808080"/>
            </w:tcBorders>
            <w:shd w:val="clear" w:color="000000" w:fill="FFFFFF"/>
            <w:noWrap/>
            <w:hideMark/>
          </w:tcPr>
          <w:p w14:paraId="59222FCC" w14:textId="370EA23F"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$260 </w:t>
            </w:r>
          </w:p>
        </w:tc>
        <w:tc>
          <w:tcPr>
            <w:tcW w:w="960" w:type="dxa"/>
            <w:tcBorders>
              <w:top w:val="nil"/>
              <w:left w:val="nil"/>
              <w:bottom w:val="nil"/>
              <w:right w:val="single" w:sz="8" w:space="0" w:color="808080"/>
            </w:tcBorders>
            <w:shd w:val="clear" w:color="000000" w:fill="FFFFFF"/>
            <w:noWrap/>
            <w:hideMark/>
          </w:tcPr>
          <w:p w14:paraId="0F908519" w14:textId="47731464"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$130 </w:t>
            </w:r>
          </w:p>
        </w:tc>
        <w:tc>
          <w:tcPr>
            <w:tcW w:w="960" w:type="dxa"/>
            <w:tcBorders>
              <w:top w:val="nil"/>
              <w:left w:val="nil"/>
              <w:bottom w:val="nil"/>
              <w:right w:val="single" w:sz="8" w:space="0" w:color="808080"/>
            </w:tcBorders>
            <w:shd w:val="clear" w:color="000000" w:fill="FFFFFF"/>
            <w:noWrap/>
            <w:hideMark/>
          </w:tcPr>
          <w:p w14:paraId="364EB758" w14:textId="24E22170"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$65 </w:t>
            </w:r>
          </w:p>
        </w:tc>
      </w:tr>
      <w:tr w:rsidR="009669B5" w:rsidRPr="00782C34" w14:paraId="0B228803" w14:textId="77777777" w:rsidTr="005C0FA9">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1BE83EFA"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37C4B458"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0475E4D"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CF96AA5"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277CF809" w14:textId="122988C0" w:rsidR="009669B5" w:rsidRPr="006C0052" w:rsidRDefault="009669B5" w:rsidP="009669B5">
            <w:pPr>
              <w:spacing w:line="240" w:lineRule="auto"/>
              <w:jc w:val="center"/>
              <w:rPr>
                <w:rFonts w:eastAsia="Times New Roman"/>
                <w:b/>
                <w:bCs/>
                <w:color w:val="000000"/>
                <w:sz w:val="20"/>
                <w:szCs w:val="20"/>
              </w:rPr>
            </w:pPr>
            <w:r w:rsidRPr="006C0052">
              <w:rPr>
                <w:b/>
                <w:sz w:val="20"/>
                <w:szCs w:val="20"/>
              </w:rPr>
              <w:t>30%</w:t>
            </w:r>
          </w:p>
        </w:tc>
        <w:tc>
          <w:tcPr>
            <w:tcW w:w="960" w:type="dxa"/>
            <w:tcBorders>
              <w:top w:val="nil"/>
              <w:left w:val="nil"/>
              <w:bottom w:val="single" w:sz="8" w:space="0" w:color="808080"/>
              <w:right w:val="single" w:sz="8" w:space="0" w:color="808080"/>
            </w:tcBorders>
            <w:shd w:val="clear" w:color="000000" w:fill="FFFFFF"/>
            <w:noWrap/>
            <w:hideMark/>
          </w:tcPr>
          <w:p w14:paraId="00443EAD" w14:textId="5E6FF707" w:rsidR="009669B5" w:rsidRPr="006C0052" w:rsidRDefault="009669B5" w:rsidP="009669B5">
            <w:pPr>
              <w:spacing w:line="240" w:lineRule="auto"/>
              <w:jc w:val="center"/>
              <w:rPr>
                <w:rFonts w:eastAsia="Times New Roman"/>
                <w:b/>
                <w:bCs/>
                <w:color w:val="000000"/>
                <w:sz w:val="20"/>
                <w:szCs w:val="20"/>
              </w:rPr>
            </w:pPr>
            <w:r w:rsidRPr="006C0052">
              <w:rPr>
                <w:b/>
                <w:sz w:val="20"/>
                <w:szCs w:val="20"/>
              </w:rPr>
              <w:t>30%</w:t>
            </w:r>
          </w:p>
        </w:tc>
        <w:tc>
          <w:tcPr>
            <w:tcW w:w="960" w:type="dxa"/>
            <w:tcBorders>
              <w:top w:val="nil"/>
              <w:left w:val="nil"/>
              <w:bottom w:val="single" w:sz="8" w:space="0" w:color="808080"/>
              <w:right w:val="single" w:sz="8" w:space="0" w:color="808080"/>
            </w:tcBorders>
            <w:shd w:val="clear" w:color="000000" w:fill="FFFFFF"/>
            <w:noWrap/>
            <w:hideMark/>
          </w:tcPr>
          <w:p w14:paraId="55251850" w14:textId="0864BA1D" w:rsidR="009669B5" w:rsidRPr="006C0052" w:rsidRDefault="009669B5" w:rsidP="009669B5">
            <w:pPr>
              <w:spacing w:line="240" w:lineRule="auto"/>
              <w:jc w:val="center"/>
              <w:rPr>
                <w:rFonts w:eastAsia="Times New Roman"/>
                <w:b/>
                <w:bCs/>
                <w:color w:val="000000"/>
                <w:sz w:val="20"/>
                <w:szCs w:val="20"/>
              </w:rPr>
            </w:pPr>
            <w:r w:rsidRPr="006C0052">
              <w:rPr>
                <w:b/>
                <w:sz w:val="20"/>
                <w:szCs w:val="20"/>
              </w:rPr>
              <w:t>30%</w:t>
            </w:r>
          </w:p>
        </w:tc>
      </w:tr>
      <w:tr w:rsidR="009669B5" w:rsidRPr="00782C34" w14:paraId="4907A789" w14:textId="77777777" w:rsidTr="006C0052">
        <w:trPr>
          <w:trHeight w:val="43"/>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46C89FE0" w14:textId="77777777" w:rsidR="009669B5" w:rsidRPr="00782C34" w:rsidRDefault="009669B5" w:rsidP="009669B5">
            <w:pPr>
              <w:spacing w:line="240" w:lineRule="auto"/>
              <w:rPr>
                <w:rFonts w:eastAsia="Times New Roman"/>
                <w:color w:val="000000"/>
                <w:sz w:val="20"/>
                <w:szCs w:val="20"/>
              </w:rPr>
            </w:pPr>
            <w:r w:rsidRPr="00782C34">
              <w:rPr>
                <w:rFonts w:eastAsia="Times New Roman"/>
                <w:color w:val="000000"/>
                <w:sz w:val="20"/>
                <w:szCs w:val="20"/>
              </w:rPr>
              <w:t>Provisional Application Filing Fee</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9AA247A"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$280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F461677"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$140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ED8AB46"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$70 </w:t>
            </w:r>
          </w:p>
        </w:tc>
        <w:tc>
          <w:tcPr>
            <w:tcW w:w="960" w:type="dxa"/>
            <w:tcBorders>
              <w:top w:val="nil"/>
              <w:left w:val="nil"/>
              <w:bottom w:val="nil"/>
              <w:right w:val="single" w:sz="8" w:space="0" w:color="808080"/>
            </w:tcBorders>
            <w:shd w:val="clear" w:color="000000" w:fill="FFFFFF"/>
            <w:noWrap/>
            <w:hideMark/>
          </w:tcPr>
          <w:p w14:paraId="492F6051" w14:textId="1B449399"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$160 </w:t>
            </w:r>
          </w:p>
        </w:tc>
        <w:tc>
          <w:tcPr>
            <w:tcW w:w="960" w:type="dxa"/>
            <w:tcBorders>
              <w:top w:val="nil"/>
              <w:left w:val="nil"/>
              <w:bottom w:val="nil"/>
              <w:right w:val="single" w:sz="8" w:space="0" w:color="808080"/>
            </w:tcBorders>
            <w:shd w:val="clear" w:color="000000" w:fill="FFFFFF"/>
            <w:noWrap/>
            <w:hideMark/>
          </w:tcPr>
          <w:p w14:paraId="398ECCA2" w14:textId="30DF1CBD"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$80 </w:t>
            </w:r>
          </w:p>
        </w:tc>
        <w:tc>
          <w:tcPr>
            <w:tcW w:w="960" w:type="dxa"/>
            <w:tcBorders>
              <w:top w:val="nil"/>
              <w:left w:val="nil"/>
              <w:bottom w:val="nil"/>
              <w:right w:val="single" w:sz="8" w:space="0" w:color="808080"/>
            </w:tcBorders>
            <w:shd w:val="clear" w:color="000000" w:fill="FFFFFF"/>
            <w:noWrap/>
            <w:hideMark/>
          </w:tcPr>
          <w:p w14:paraId="364D2816" w14:textId="7A5E556D"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$40 </w:t>
            </w:r>
          </w:p>
        </w:tc>
      </w:tr>
      <w:tr w:rsidR="009669B5" w:rsidRPr="00782C34" w14:paraId="1568B892" w14:textId="77777777" w:rsidTr="005C0FA9">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45B320EA"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04028B4D"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70A6B7BA"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46E34199"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17585B22" w14:textId="10001D7A" w:rsidR="009669B5" w:rsidRPr="006C0052" w:rsidRDefault="009669B5" w:rsidP="009669B5">
            <w:pPr>
              <w:spacing w:line="240" w:lineRule="auto"/>
              <w:jc w:val="center"/>
              <w:rPr>
                <w:rFonts w:eastAsia="Times New Roman"/>
                <w:b/>
                <w:bCs/>
                <w:color w:val="000000"/>
                <w:sz w:val="20"/>
                <w:szCs w:val="20"/>
              </w:rPr>
            </w:pPr>
            <w:r w:rsidRPr="006C0052">
              <w:rPr>
                <w:b/>
                <w:sz w:val="20"/>
                <w:szCs w:val="20"/>
              </w:rPr>
              <w:t>-43%</w:t>
            </w:r>
          </w:p>
        </w:tc>
        <w:tc>
          <w:tcPr>
            <w:tcW w:w="960" w:type="dxa"/>
            <w:tcBorders>
              <w:top w:val="nil"/>
              <w:left w:val="nil"/>
              <w:bottom w:val="single" w:sz="8" w:space="0" w:color="808080"/>
              <w:right w:val="single" w:sz="8" w:space="0" w:color="808080"/>
            </w:tcBorders>
            <w:shd w:val="clear" w:color="000000" w:fill="FFFFFF"/>
            <w:noWrap/>
            <w:hideMark/>
          </w:tcPr>
          <w:p w14:paraId="33ACE4F2" w14:textId="6F7793EE" w:rsidR="009669B5" w:rsidRPr="006C0052" w:rsidRDefault="009669B5" w:rsidP="009669B5">
            <w:pPr>
              <w:spacing w:line="240" w:lineRule="auto"/>
              <w:jc w:val="center"/>
              <w:rPr>
                <w:rFonts w:eastAsia="Times New Roman"/>
                <w:b/>
                <w:bCs/>
                <w:color w:val="000000"/>
                <w:sz w:val="20"/>
                <w:szCs w:val="20"/>
              </w:rPr>
            </w:pPr>
            <w:r w:rsidRPr="006C0052">
              <w:rPr>
                <w:b/>
                <w:sz w:val="20"/>
                <w:szCs w:val="20"/>
              </w:rPr>
              <w:t>-43%</w:t>
            </w:r>
          </w:p>
        </w:tc>
        <w:tc>
          <w:tcPr>
            <w:tcW w:w="960" w:type="dxa"/>
            <w:tcBorders>
              <w:top w:val="nil"/>
              <w:left w:val="nil"/>
              <w:bottom w:val="single" w:sz="8" w:space="0" w:color="808080"/>
              <w:right w:val="single" w:sz="8" w:space="0" w:color="808080"/>
            </w:tcBorders>
            <w:shd w:val="clear" w:color="000000" w:fill="FFFFFF"/>
            <w:noWrap/>
            <w:hideMark/>
          </w:tcPr>
          <w:p w14:paraId="0AD7D73B" w14:textId="5972FDA8" w:rsidR="009669B5" w:rsidRPr="006C0052" w:rsidRDefault="009669B5" w:rsidP="009669B5">
            <w:pPr>
              <w:spacing w:line="240" w:lineRule="auto"/>
              <w:jc w:val="center"/>
              <w:rPr>
                <w:rFonts w:eastAsia="Times New Roman"/>
                <w:b/>
                <w:bCs/>
                <w:color w:val="000000"/>
                <w:sz w:val="20"/>
                <w:szCs w:val="20"/>
              </w:rPr>
            </w:pPr>
            <w:r w:rsidRPr="006C0052">
              <w:rPr>
                <w:b/>
                <w:sz w:val="20"/>
                <w:szCs w:val="20"/>
              </w:rPr>
              <w:t>-43%</w:t>
            </w:r>
          </w:p>
        </w:tc>
      </w:tr>
      <w:tr w:rsidR="009669B5" w:rsidRPr="00782C34" w14:paraId="5FA194CD" w14:textId="77777777" w:rsidTr="005E3BA3">
        <w:trPr>
          <w:trHeight w:val="47"/>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6D7D6D1D" w14:textId="77777777" w:rsidR="009669B5" w:rsidRPr="00782C34" w:rsidRDefault="009669B5" w:rsidP="009669B5">
            <w:pPr>
              <w:spacing w:line="240" w:lineRule="auto"/>
              <w:rPr>
                <w:rFonts w:eastAsia="Times New Roman"/>
                <w:color w:val="000000"/>
                <w:sz w:val="20"/>
                <w:szCs w:val="20"/>
              </w:rPr>
            </w:pPr>
            <w:r w:rsidRPr="00782C34">
              <w:rPr>
                <w:rFonts w:eastAsia="Times New Roman"/>
                <w:color w:val="000000"/>
                <w:sz w:val="20"/>
                <w:szCs w:val="20"/>
              </w:rPr>
              <w:t>Basic Filing Fee – Reissue</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FCFD496"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$300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31B83CA"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$150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19BBB9E"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$75 </w:t>
            </w:r>
          </w:p>
        </w:tc>
        <w:tc>
          <w:tcPr>
            <w:tcW w:w="960" w:type="dxa"/>
            <w:tcBorders>
              <w:top w:val="nil"/>
              <w:left w:val="nil"/>
              <w:bottom w:val="nil"/>
              <w:right w:val="single" w:sz="8" w:space="0" w:color="808080"/>
            </w:tcBorders>
            <w:shd w:val="clear" w:color="000000" w:fill="FFFFFF"/>
            <w:noWrap/>
            <w:hideMark/>
          </w:tcPr>
          <w:p w14:paraId="3E797111" w14:textId="2B79FAF6"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$260 </w:t>
            </w:r>
          </w:p>
        </w:tc>
        <w:tc>
          <w:tcPr>
            <w:tcW w:w="960" w:type="dxa"/>
            <w:tcBorders>
              <w:top w:val="nil"/>
              <w:left w:val="nil"/>
              <w:bottom w:val="nil"/>
              <w:right w:val="single" w:sz="8" w:space="0" w:color="808080"/>
            </w:tcBorders>
            <w:shd w:val="clear" w:color="000000" w:fill="FFFFFF"/>
            <w:noWrap/>
            <w:hideMark/>
          </w:tcPr>
          <w:p w14:paraId="53F37CC1" w14:textId="019D7C8C"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$130 </w:t>
            </w:r>
          </w:p>
        </w:tc>
        <w:tc>
          <w:tcPr>
            <w:tcW w:w="960" w:type="dxa"/>
            <w:tcBorders>
              <w:top w:val="nil"/>
              <w:left w:val="nil"/>
              <w:bottom w:val="nil"/>
              <w:right w:val="single" w:sz="8" w:space="0" w:color="808080"/>
            </w:tcBorders>
            <w:shd w:val="clear" w:color="000000" w:fill="FFFFFF"/>
            <w:noWrap/>
            <w:hideMark/>
          </w:tcPr>
          <w:p w14:paraId="3F05E150" w14:textId="11BFBDC9"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$65 </w:t>
            </w:r>
          </w:p>
        </w:tc>
      </w:tr>
      <w:tr w:rsidR="009669B5" w:rsidRPr="00782C34" w14:paraId="701D7646" w14:textId="77777777" w:rsidTr="005C0FA9">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54D65509"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3D892EEF"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52DA598B"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DAA17B8"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215CA8BD" w14:textId="03E080F8" w:rsidR="009669B5" w:rsidRPr="005E3BA3" w:rsidRDefault="009669B5" w:rsidP="009669B5">
            <w:pPr>
              <w:spacing w:line="240" w:lineRule="auto"/>
              <w:jc w:val="center"/>
              <w:rPr>
                <w:rFonts w:eastAsia="Times New Roman"/>
                <w:b/>
                <w:bCs/>
                <w:color w:val="000000"/>
                <w:sz w:val="20"/>
                <w:szCs w:val="20"/>
              </w:rPr>
            </w:pPr>
            <w:r w:rsidRPr="005E3BA3">
              <w:rPr>
                <w:b/>
                <w:sz w:val="20"/>
                <w:szCs w:val="20"/>
              </w:rPr>
              <w:t>-13%</w:t>
            </w:r>
          </w:p>
        </w:tc>
        <w:tc>
          <w:tcPr>
            <w:tcW w:w="960" w:type="dxa"/>
            <w:tcBorders>
              <w:top w:val="nil"/>
              <w:left w:val="nil"/>
              <w:bottom w:val="single" w:sz="8" w:space="0" w:color="808080"/>
              <w:right w:val="single" w:sz="8" w:space="0" w:color="808080"/>
            </w:tcBorders>
            <w:shd w:val="clear" w:color="000000" w:fill="FFFFFF"/>
            <w:noWrap/>
            <w:hideMark/>
          </w:tcPr>
          <w:p w14:paraId="7AC22BA8" w14:textId="56C06ADE" w:rsidR="009669B5" w:rsidRPr="005E3BA3" w:rsidRDefault="009669B5" w:rsidP="009669B5">
            <w:pPr>
              <w:spacing w:line="240" w:lineRule="auto"/>
              <w:jc w:val="center"/>
              <w:rPr>
                <w:rFonts w:eastAsia="Times New Roman"/>
                <w:b/>
                <w:bCs/>
                <w:color w:val="000000"/>
                <w:sz w:val="20"/>
                <w:szCs w:val="20"/>
              </w:rPr>
            </w:pPr>
            <w:r w:rsidRPr="005E3BA3">
              <w:rPr>
                <w:b/>
                <w:sz w:val="20"/>
                <w:szCs w:val="20"/>
              </w:rPr>
              <w:t>-13%</w:t>
            </w:r>
          </w:p>
        </w:tc>
        <w:tc>
          <w:tcPr>
            <w:tcW w:w="960" w:type="dxa"/>
            <w:tcBorders>
              <w:top w:val="nil"/>
              <w:left w:val="nil"/>
              <w:bottom w:val="single" w:sz="8" w:space="0" w:color="808080"/>
              <w:right w:val="single" w:sz="8" w:space="0" w:color="808080"/>
            </w:tcBorders>
            <w:shd w:val="clear" w:color="000000" w:fill="FFFFFF"/>
            <w:noWrap/>
            <w:hideMark/>
          </w:tcPr>
          <w:p w14:paraId="0611B370" w14:textId="2ED0B4C2" w:rsidR="009669B5" w:rsidRPr="005E3BA3" w:rsidRDefault="009669B5" w:rsidP="009669B5">
            <w:pPr>
              <w:spacing w:line="240" w:lineRule="auto"/>
              <w:jc w:val="center"/>
              <w:rPr>
                <w:rFonts w:eastAsia="Times New Roman"/>
                <w:b/>
                <w:bCs/>
                <w:color w:val="000000"/>
                <w:sz w:val="20"/>
                <w:szCs w:val="20"/>
              </w:rPr>
            </w:pPr>
            <w:r w:rsidRPr="005E3BA3">
              <w:rPr>
                <w:b/>
                <w:sz w:val="20"/>
                <w:szCs w:val="20"/>
              </w:rPr>
              <w:t>-13%</w:t>
            </w:r>
          </w:p>
        </w:tc>
      </w:tr>
      <w:tr w:rsidR="009669B5" w:rsidRPr="00782C34" w14:paraId="21EB1D20" w14:textId="77777777" w:rsidTr="005E3BA3">
        <w:trPr>
          <w:trHeight w:val="92"/>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354F4A2D" w14:textId="77777777" w:rsidR="009669B5" w:rsidRPr="00782C34" w:rsidRDefault="009669B5" w:rsidP="009669B5">
            <w:pPr>
              <w:spacing w:line="240" w:lineRule="auto"/>
              <w:rPr>
                <w:rFonts w:eastAsia="Times New Roman"/>
                <w:color w:val="000000"/>
                <w:sz w:val="20"/>
                <w:szCs w:val="20"/>
              </w:rPr>
            </w:pPr>
            <w:r w:rsidRPr="00782C34">
              <w:rPr>
                <w:rFonts w:eastAsia="Times New Roman"/>
                <w:color w:val="000000"/>
                <w:sz w:val="20"/>
                <w:szCs w:val="20"/>
              </w:rPr>
              <w:t>Basic Filing Fee – Reissue (CPA)</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DDD65CF"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$300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1977849"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$150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AEE6A4D"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$75 </w:t>
            </w:r>
          </w:p>
        </w:tc>
        <w:tc>
          <w:tcPr>
            <w:tcW w:w="960" w:type="dxa"/>
            <w:tcBorders>
              <w:top w:val="nil"/>
              <w:left w:val="nil"/>
              <w:bottom w:val="nil"/>
              <w:right w:val="single" w:sz="8" w:space="0" w:color="808080"/>
            </w:tcBorders>
            <w:shd w:val="clear" w:color="000000" w:fill="FFFFFF"/>
            <w:noWrap/>
            <w:hideMark/>
          </w:tcPr>
          <w:p w14:paraId="0770E777" w14:textId="17B33A11"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$780 </w:t>
            </w:r>
          </w:p>
        </w:tc>
        <w:tc>
          <w:tcPr>
            <w:tcW w:w="960" w:type="dxa"/>
            <w:tcBorders>
              <w:top w:val="nil"/>
              <w:left w:val="nil"/>
              <w:bottom w:val="nil"/>
              <w:right w:val="single" w:sz="8" w:space="0" w:color="808080"/>
            </w:tcBorders>
            <w:shd w:val="clear" w:color="000000" w:fill="FFFFFF"/>
            <w:noWrap/>
            <w:hideMark/>
          </w:tcPr>
          <w:p w14:paraId="116C6B64" w14:textId="51C74B82"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$390 </w:t>
            </w:r>
          </w:p>
        </w:tc>
        <w:tc>
          <w:tcPr>
            <w:tcW w:w="960" w:type="dxa"/>
            <w:tcBorders>
              <w:top w:val="nil"/>
              <w:left w:val="nil"/>
              <w:bottom w:val="nil"/>
              <w:right w:val="single" w:sz="8" w:space="0" w:color="808080"/>
            </w:tcBorders>
            <w:shd w:val="clear" w:color="000000" w:fill="FFFFFF"/>
            <w:noWrap/>
            <w:hideMark/>
          </w:tcPr>
          <w:p w14:paraId="0760A6C9" w14:textId="65A88FF1"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$195 </w:t>
            </w:r>
          </w:p>
        </w:tc>
      </w:tr>
      <w:tr w:rsidR="009669B5" w:rsidRPr="00782C34" w14:paraId="796E6148" w14:textId="77777777" w:rsidTr="005307CE">
        <w:trPr>
          <w:cantSplit/>
          <w:trHeight w:val="315"/>
        </w:trPr>
        <w:tc>
          <w:tcPr>
            <w:tcW w:w="3600" w:type="dxa"/>
            <w:vMerge/>
            <w:tcBorders>
              <w:top w:val="nil"/>
              <w:left w:val="single" w:sz="8" w:space="0" w:color="808080"/>
              <w:bottom w:val="single" w:sz="4" w:space="0" w:color="auto"/>
              <w:right w:val="single" w:sz="8" w:space="0" w:color="808080"/>
            </w:tcBorders>
            <w:vAlign w:val="center"/>
            <w:hideMark/>
          </w:tcPr>
          <w:p w14:paraId="53C91FA1"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4" w:space="0" w:color="auto"/>
              <w:right w:val="single" w:sz="8" w:space="0" w:color="808080"/>
            </w:tcBorders>
            <w:vAlign w:val="center"/>
            <w:hideMark/>
          </w:tcPr>
          <w:p w14:paraId="65CF3682"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4" w:space="0" w:color="auto"/>
              <w:right w:val="single" w:sz="8" w:space="0" w:color="808080"/>
            </w:tcBorders>
            <w:vAlign w:val="center"/>
            <w:hideMark/>
          </w:tcPr>
          <w:p w14:paraId="596AFCF4"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4" w:space="0" w:color="auto"/>
              <w:right w:val="single" w:sz="8" w:space="0" w:color="808080"/>
            </w:tcBorders>
            <w:vAlign w:val="center"/>
            <w:hideMark/>
          </w:tcPr>
          <w:p w14:paraId="787713C6"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4" w:space="0" w:color="auto"/>
              <w:right w:val="single" w:sz="8" w:space="0" w:color="808080"/>
            </w:tcBorders>
            <w:shd w:val="clear" w:color="000000" w:fill="FFFFFF"/>
            <w:noWrap/>
            <w:hideMark/>
          </w:tcPr>
          <w:p w14:paraId="0B3E8BCB" w14:textId="0EA708F7" w:rsidR="009669B5" w:rsidRPr="005E3BA3" w:rsidRDefault="009669B5" w:rsidP="009669B5">
            <w:pPr>
              <w:spacing w:line="240" w:lineRule="auto"/>
              <w:jc w:val="center"/>
              <w:rPr>
                <w:rFonts w:eastAsia="Times New Roman"/>
                <w:b/>
                <w:bCs/>
                <w:color w:val="000000"/>
                <w:sz w:val="20"/>
                <w:szCs w:val="20"/>
              </w:rPr>
            </w:pPr>
            <w:r w:rsidRPr="005E3BA3">
              <w:rPr>
                <w:b/>
                <w:sz w:val="20"/>
                <w:szCs w:val="20"/>
              </w:rPr>
              <w:t>160%</w:t>
            </w:r>
          </w:p>
        </w:tc>
        <w:tc>
          <w:tcPr>
            <w:tcW w:w="960" w:type="dxa"/>
            <w:tcBorders>
              <w:top w:val="nil"/>
              <w:left w:val="nil"/>
              <w:bottom w:val="single" w:sz="4" w:space="0" w:color="auto"/>
              <w:right w:val="single" w:sz="8" w:space="0" w:color="808080"/>
            </w:tcBorders>
            <w:shd w:val="clear" w:color="000000" w:fill="FFFFFF"/>
            <w:noWrap/>
            <w:hideMark/>
          </w:tcPr>
          <w:p w14:paraId="79859DC5" w14:textId="390F9B3C" w:rsidR="009669B5" w:rsidRPr="005E3BA3" w:rsidRDefault="009669B5" w:rsidP="009669B5">
            <w:pPr>
              <w:spacing w:line="240" w:lineRule="auto"/>
              <w:jc w:val="center"/>
              <w:rPr>
                <w:rFonts w:eastAsia="Times New Roman"/>
                <w:b/>
                <w:bCs/>
                <w:color w:val="000000"/>
                <w:sz w:val="20"/>
                <w:szCs w:val="20"/>
              </w:rPr>
            </w:pPr>
            <w:r w:rsidRPr="005E3BA3">
              <w:rPr>
                <w:b/>
                <w:sz w:val="20"/>
                <w:szCs w:val="20"/>
              </w:rPr>
              <w:t>160%</w:t>
            </w:r>
          </w:p>
        </w:tc>
        <w:tc>
          <w:tcPr>
            <w:tcW w:w="960" w:type="dxa"/>
            <w:tcBorders>
              <w:top w:val="nil"/>
              <w:left w:val="nil"/>
              <w:bottom w:val="single" w:sz="4" w:space="0" w:color="auto"/>
              <w:right w:val="single" w:sz="8" w:space="0" w:color="808080"/>
            </w:tcBorders>
            <w:shd w:val="clear" w:color="000000" w:fill="FFFFFF"/>
            <w:noWrap/>
            <w:hideMark/>
          </w:tcPr>
          <w:p w14:paraId="16028328" w14:textId="26C32CC8" w:rsidR="009669B5" w:rsidRPr="005E3BA3" w:rsidRDefault="009669B5" w:rsidP="009669B5">
            <w:pPr>
              <w:spacing w:line="240" w:lineRule="auto"/>
              <w:jc w:val="center"/>
              <w:rPr>
                <w:rFonts w:eastAsia="Times New Roman"/>
                <w:b/>
                <w:bCs/>
                <w:color w:val="000000"/>
                <w:sz w:val="20"/>
                <w:szCs w:val="20"/>
              </w:rPr>
            </w:pPr>
            <w:r w:rsidRPr="005E3BA3">
              <w:rPr>
                <w:b/>
                <w:sz w:val="20"/>
                <w:szCs w:val="20"/>
              </w:rPr>
              <w:t>160%</w:t>
            </w:r>
          </w:p>
        </w:tc>
      </w:tr>
      <w:tr w:rsidR="009669B5" w:rsidRPr="00782C34" w14:paraId="456EB5A3" w14:textId="77777777" w:rsidTr="005E3BA3">
        <w:trPr>
          <w:trHeight w:val="957"/>
        </w:trPr>
        <w:tc>
          <w:tcPr>
            <w:tcW w:w="3600" w:type="dxa"/>
            <w:tcBorders>
              <w:top w:val="single" w:sz="4" w:space="0" w:color="auto"/>
              <w:left w:val="single" w:sz="8" w:space="0" w:color="808080"/>
              <w:bottom w:val="single" w:sz="4" w:space="0" w:color="auto"/>
              <w:right w:val="single" w:sz="8" w:space="0" w:color="808080"/>
            </w:tcBorders>
            <w:shd w:val="clear" w:color="auto" w:fill="auto"/>
            <w:vAlign w:val="center"/>
            <w:hideMark/>
          </w:tcPr>
          <w:p w14:paraId="1A96F980" w14:textId="77777777" w:rsidR="009669B5" w:rsidRPr="00782C34" w:rsidRDefault="009669B5" w:rsidP="009669B5">
            <w:pPr>
              <w:spacing w:line="240" w:lineRule="auto"/>
              <w:rPr>
                <w:rFonts w:eastAsia="Times New Roman"/>
                <w:color w:val="000000"/>
                <w:sz w:val="20"/>
                <w:szCs w:val="20"/>
              </w:rPr>
            </w:pPr>
            <w:r w:rsidRPr="00782C34">
              <w:rPr>
                <w:rFonts w:eastAsia="Times New Roman"/>
                <w:color w:val="000000"/>
                <w:sz w:val="20"/>
                <w:szCs w:val="20"/>
              </w:rPr>
              <w:t>Surcharge – Late Filing Fee, Search Fee, Examination Fee or Oath or Declaration, or Application Filed Without at least One Claim or by Reference</w:t>
            </w:r>
          </w:p>
        </w:tc>
        <w:tc>
          <w:tcPr>
            <w:tcW w:w="960" w:type="dxa"/>
            <w:tcBorders>
              <w:top w:val="single" w:sz="4" w:space="0" w:color="auto"/>
              <w:left w:val="single" w:sz="8" w:space="0" w:color="808080"/>
              <w:bottom w:val="single" w:sz="4" w:space="0" w:color="auto"/>
              <w:right w:val="single" w:sz="8" w:space="0" w:color="808080"/>
            </w:tcBorders>
            <w:shd w:val="clear" w:color="000000" w:fill="FFFFFF"/>
            <w:noWrap/>
            <w:vAlign w:val="center"/>
            <w:hideMark/>
          </w:tcPr>
          <w:p w14:paraId="2CEE5E2C"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$160 </w:t>
            </w:r>
          </w:p>
        </w:tc>
        <w:tc>
          <w:tcPr>
            <w:tcW w:w="960" w:type="dxa"/>
            <w:tcBorders>
              <w:top w:val="single" w:sz="4" w:space="0" w:color="auto"/>
              <w:left w:val="single" w:sz="8" w:space="0" w:color="808080"/>
              <w:bottom w:val="single" w:sz="4" w:space="0" w:color="auto"/>
              <w:right w:val="single" w:sz="8" w:space="0" w:color="808080"/>
            </w:tcBorders>
            <w:shd w:val="clear" w:color="000000" w:fill="FFFFFF"/>
            <w:noWrap/>
            <w:vAlign w:val="center"/>
            <w:hideMark/>
          </w:tcPr>
          <w:p w14:paraId="4F9F7A14"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$80 </w:t>
            </w:r>
          </w:p>
        </w:tc>
        <w:tc>
          <w:tcPr>
            <w:tcW w:w="960" w:type="dxa"/>
            <w:tcBorders>
              <w:top w:val="single" w:sz="4" w:space="0" w:color="auto"/>
              <w:left w:val="single" w:sz="8" w:space="0" w:color="808080"/>
              <w:bottom w:val="single" w:sz="4" w:space="0" w:color="auto"/>
              <w:right w:val="single" w:sz="8" w:space="0" w:color="808080"/>
            </w:tcBorders>
            <w:shd w:val="clear" w:color="000000" w:fill="FFFFFF"/>
            <w:noWrap/>
            <w:vAlign w:val="center"/>
            <w:hideMark/>
          </w:tcPr>
          <w:p w14:paraId="341B1EAB"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$40 </w:t>
            </w:r>
          </w:p>
        </w:tc>
        <w:tc>
          <w:tcPr>
            <w:tcW w:w="960" w:type="dxa"/>
            <w:tcBorders>
              <w:top w:val="single" w:sz="4" w:space="0" w:color="auto"/>
              <w:left w:val="nil"/>
              <w:bottom w:val="single" w:sz="4" w:space="0" w:color="auto"/>
              <w:right w:val="single" w:sz="8" w:space="0" w:color="808080"/>
            </w:tcBorders>
            <w:shd w:val="clear" w:color="000000" w:fill="FFFFFF"/>
            <w:noWrap/>
            <w:hideMark/>
          </w:tcPr>
          <w:p w14:paraId="43181006" w14:textId="4673FF44" w:rsidR="004271C6" w:rsidRDefault="009669B5" w:rsidP="005E3BA3">
            <w:pPr>
              <w:spacing w:line="240" w:lineRule="auto"/>
              <w:jc w:val="center"/>
              <w:rPr>
                <w:sz w:val="20"/>
                <w:szCs w:val="20"/>
              </w:rPr>
            </w:pPr>
            <w:r w:rsidRPr="00413FAE">
              <w:rPr>
                <w:sz w:val="20"/>
                <w:szCs w:val="20"/>
              </w:rPr>
              <w:t>$160</w:t>
            </w:r>
          </w:p>
          <w:p w14:paraId="6B14AB5E" w14:textId="77777777" w:rsidR="005E3BA3" w:rsidRPr="00413FAE" w:rsidRDefault="005E3BA3" w:rsidP="005E3BA3">
            <w:pPr>
              <w:spacing w:line="240" w:lineRule="auto"/>
              <w:jc w:val="center"/>
              <w:rPr>
                <w:sz w:val="20"/>
                <w:szCs w:val="20"/>
              </w:rPr>
            </w:pPr>
          </w:p>
          <w:p w14:paraId="0F7451F4" w14:textId="3D0A4B88" w:rsidR="004271C6" w:rsidRPr="005E3BA3" w:rsidRDefault="004271C6" w:rsidP="005E3BA3">
            <w:pPr>
              <w:spacing w:line="240" w:lineRule="auto"/>
              <w:jc w:val="center"/>
              <w:rPr>
                <w:rFonts w:eastAsia="Times New Roman"/>
                <w:b/>
                <w:color w:val="000000"/>
                <w:sz w:val="20"/>
                <w:szCs w:val="20"/>
              </w:rPr>
            </w:pPr>
            <w:r w:rsidRPr="005E3BA3">
              <w:rPr>
                <w:b/>
                <w:sz w:val="20"/>
                <w:szCs w:val="20"/>
              </w:rPr>
              <w:t>0%</w:t>
            </w:r>
          </w:p>
        </w:tc>
        <w:tc>
          <w:tcPr>
            <w:tcW w:w="960" w:type="dxa"/>
            <w:tcBorders>
              <w:top w:val="single" w:sz="4" w:space="0" w:color="auto"/>
              <w:left w:val="nil"/>
              <w:bottom w:val="single" w:sz="4" w:space="0" w:color="auto"/>
              <w:right w:val="single" w:sz="8" w:space="0" w:color="808080"/>
            </w:tcBorders>
            <w:shd w:val="clear" w:color="000000" w:fill="FFFFFF"/>
            <w:noWrap/>
            <w:hideMark/>
          </w:tcPr>
          <w:p w14:paraId="36C05CD6" w14:textId="7A879185" w:rsidR="004271C6" w:rsidRDefault="009669B5" w:rsidP="005E3BA3">
            <w:pPr>
              <w:spacing w:line="240" w:lineRule="auto"/>
              <w:jc w:val="center"/>
              <w:rPr>
                <w:sz w:val="20"/>
                <w:szCs w:val="20"/>
              </w:rPr>
            </w:pPr>
            <w:r w:rsidRPr="00413FAE">
              <w:rPr>
                <w:sz w:val="20"/>
                <w:szCs w:val="20"/>
              </w:rPr>
              <w:t>$80</w:t>
            </w:r>
          </w:p>
          <w:p w14:paraId="3DE6A748" w14:textId="77777777" w:rsidR="005E3BA3" w:rsidRPr="00413FAE" w:rsidRDefault="005E3BA3" w:rsidP="005E3BA3">
            <w:pPr>
              <w:spacing w:line="240" w:lineRule="auto"/>
              <w:jc w:val="center"/>
              <w:rPr>
                <w:sz w:val="20"/>
                <w:szCs w:val="20"/>
              </w:rPr>
            </w:pPr>
          </w:p>
          <w:p w14:paraId="7C78AA38" w14:textId="286ECDDD" w:rsidR="004271C6" w:rsidRPr="005E3BA3" w:rsidRDefault="004271C6" w:rsidP="005E3BA3">
            <w:pPr>
              <w:spacing w:line="240" w:lineRule="auto"/>
              <w:jc w:val="center"/>
              <w:rPr>
                <w:rFonts w:eastAsia="Times New Roman"/>
                <w:b/>
                <w:color w:val="000000"/>
                <w:sz w:val="20"/>
                <w:szCs w:val="20"/>
              </w:rPr>
            </w:pPr>
            <w:r w:rsidRPr="005E3BA3">
              <w:rPr>
                <w:b/>
                <w:sz w:val="20"/>
                <w:szCs w:val="20"/>
              </w:rPr>
              <w:t>0%</w:t>
            </w:r>
          </w:p>
        </w:tc>
        <w:tc>
          <w:tcPr>
            <w:tcW w:w="960" w:type="dxa"/>
            <w:tcBorders>
              <w:top w:val="single" w:sz="4" w:space="0" w:color="auto"/>
              <w:left w:val="nil"/>
              <w:bottom w:val="single" w:sz="4" w:space="0" w:color="auto"/>
              <w:right w:val="single" w:sz="8" w:space="0" w:color="808080"/>
            </w:tcBorders>
            <w:shd w:val="clear" w:color="000000" w:fill="FFFFFF"/>
            <w:noWrap/>
            <w:hideMark/>
          </w:tcPr>
          <w:p w14:paraId="4B4D587B" w14:textId="65666FA3" w:rsidR="009669B5" w:rsidRDefault="009669B5" w:rsidP="005E3BA3">
            <w:pPr>
              <w:spacing w:line="240" w:lineRule="auto"/>
              <w:jc w:val="center"/>
              <w:rPr>
                <w:sz w:val="20"/>
                <w:szCs w:val="20"/>
              </w:rPr>
            </w:pPr>
            <w:r w:rsidRPr="00413FAE">
              <w:rPr>
                <w:sz w:val="20"/>
                <w:szCs w:val="20"/>
              </w:rPr>
              <w:t>$40</w:t>
            </w:r>
          </w:p>
          <w:p w14:paraId="25D5B421" w14:textId="77777777" w:rsidR="005E3BA3" w:rsidRPr="00413FAE" w:rsidRDefault="005E3BA3" w:rsidP="005E3BA3">
            <w:pPr>
              <w:spacing w:line="240" w:lineRule="auto"/>
              <w:jc w:val="center"/>
              <w:rPr>
                <w:sz w:val="20"/>
                <w:szCs w:val="20"/>
              </w:rPr>
            </w:pPr>
          </w:p>
          <w:p w14:paraId="3C272978" w14:textId="44D85649" w:rsidR="004271C6" w:rsidRPr="005E3BA3" w:rsidRDefault="004271C6" w:rsidP="005E3BA3">
            <w:pPr>
              <w:spacing w:line="240" w:lineRule="auto"/>
              <w:jc w:val="center"/>
              <w:rPr>
                <w:rFonts w:eastAsia="Times New Roman"/>
                <w:b/>
                <w:color w:val="000000"/>
                <w:sz w:val="20"/>
                <w:szCs w:val="20"/>
              </w:rPr>
            </w:pPr>
            <w:r w:rsidRPr="005E3BA3">
              <w:rPr>
                <w:b/>
                <w:sz w:val="20"/>
                <w:szCs w:val="20"/>
              </w:rPr>
              <w:t>0%</w:t>
            </w:r>
          </w:p>
        </w:tc>
      </w:tr>
      <w:tr w:rsidR="009669B5" w:rsidRPr="00782C34" w14:paraId="1C1EC606" w14:textId="77777777" w:rsidTr="005E3BA3">
        <w:trPr>
          <w:trHeight w:val="120"/>
        </w:trPr>
        <w:tc>
          <w:tcPr>
            <w:tcW w:w="3600" w:type="dxa"/>
            <w:vMerge w:val="restart"/>
            <w:tcBorders>
              <w:top w:val="single" w:sz="4" w:space="0" w:color="auto"/>
              <w:left w:val="single" w:sz="8" w:space="0" w:color="808080"/>
              <w:bottom w:val="single" w:sz="8" w:space="0" w:color="808080"/>
              <w:right w:val="single" w:sz="8" w:space="0" w:color="808080"/>
            </w:tcBorders>
            <w:shd w:val="clear" w:color="auto" w:fill="auto"/>
            <w:vAlign w:val="center"/>
            <w:hideMark/>
          </w:tcPr>
          <w:p w14:paraId="69F32685" w14:textId="77777777" w:rsidR="009669B5" w:rsidRPr="00782C34" w:rsidRDefault="009669B5" w:rsidP="009669B5">
            <w:pPr>
              <w:spacing w:line="240" w:lineRule="auto"/>
              <w:rPr>
                <w:rFonts w:eastAsia="Times New Roman"/>
                <w:color w:val="000000"/>
                <w:sz w:val="20"/>
                <w:szCs w:val="20"/>
              </w:rPr>
            </w:pPr>
            <w:r w:rsidRPr="00782C34">
              <w:rPr>
                <w:rFonts w:eastAsia="Times New Roman"/>
                <w:color w:val="000000"/>
                <w:sz w:val="20"/>
                <w:szCs w:val="20"/>
              </w:rPr>
              <w:t>Each Independent Claim in Excess of Three</w:t>
            </w:r>
          </w:p>
        </w:tc>
        <w:tc>
          <w:tcPr>
            <w:tcW w:w="960" w:type="dxa"/>
            <w:vMerge w:val="restart"/>
            <w:tcBorders>
              <w:top w:val="single" w:sz="4" w:space="0" w:color="auto"/>
              <w:left w:val="single" w:sz="8" w:space="0" w:color="808080"/>
              <w:bottom w:val="single" w:sz="8" w:space="0" w:color="808080"/>
              <w:right w:val="single" w:sz="8" w:space="0" w:color="808080"/>
            </w:tcBorders>
            <w:shd w:val="clear" w:color="000000" w:fill="FFFFFF"/>
            <w:noWrap/>
            <w:vAlign w:val="center"/>
            <w:hideMark/>
          </w:tcPr>
          <w:p w14:paraId="3019BED8"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$460 </w:t>
            </w:r>
          </w:p>
        </w:tc>
        <w:tc>
          <w:tcPr>
            <w:tcW w:w="960" w:type="dxa"/>
            <w:vMerge w:val="restart"/>
            <w:tcBorders>
              <w:top w:val="single" w:sz="4" w:space="0" w:color="auto"/>
              <w:left w:val="single" w:sz="8" w:space="0" w:color="808080"/>
              <w:bottom w:val="single" w:sz="8" w:space="0" w:color="808080"/>
              <w:right w:val="single" w:sz="8" w:space="0" w:color="808080"/>
            </w:tcBorders>
            <w:shd w:val="clear" w:color="000000" w:fill="FFFFFF"/>
            <w:noWrap/>
            <w:vAlign w:val="center"/>
            <w:hideMark/>
          </w:tcPr>
          <w:p w14:paraId="66BB27FA"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$230 </w:t>
            </w:r>
          </w:p>
        </w:tc>
        <w:tc>
          <w:tcPr>
            <w:tcW w:w="960" w:type="dxa"/>
            <w:vMerge w:val="restart"/>
            <w:tcBorders>
              <w:top w:val="single" w:sz="4" w:space="0" w:color="auto"/>
              <w:left w:val="single" w:sz="8" w:space="0" w:color="808080"/>
              <w:bottom w:val="single" w:sz="8" w:space="0" w:color="808080"/>
              <w:right w:val="single" w:sz="8" w:space="0" w:color="808080"/>
            </w:tcBorders>
            <w:shd w:val="clear" w:color="000000" w:fill="FFFFFF"/>
            <w:noWrap/>
            <w:vAlign w:val="center"/>
            <w:hideMark/>
          </w:tcPr>
          <w:p w14:paraId="34F994E9"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$115 </w:t>
            </w:r>
          </w:p>
        </w:tc>
        <w:tc>
          <w:tcPr>
            <w:tcW w:w="960" w:type="dxa"/>
            <w:tcBorders>
              <w:top w:val="single" w:sz="4" w:space="0" w:color="auto"/>
              <w:left w:val="nil"/>
              <w:bottom w:val="nil"/>
              <w:right w:val="single" w:sz="8" w:space="0" w:color="808080"/>
            </w:tcBorders>
            <w:shd w:val="clear" w:color="000000" w:fill="FFFFFF"/>
            <w:noWrap/>
            <w:hideMark/>
          </w:tcPr>
          <w:p w14:paraId="65D2887B" w14:textId="38640979"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$460 </w:t>
            </w:r>
          </w:p>
        </w:tc>
        <w:tc>
          <w:tcPr>
            <w:tcW w:w="960" w:type="dxa"/>
            <w:tcBorders>
              <w:top w:val="single" w:sz="4" w:space="0" w:color="auto"/>
              <w:left w:val="nil"/>
              <w:bottom w:val="nil"/>
              <w:right w:val="single" w:sz="8" w:space="0" w:color="808080"/>
            </w:tcBorders>
            <w:shd w:val="clear" w:color="000000" w:fill="FFFFFF"/>
            <w:noWrap/>
            <w:hideMark/>
          </w:tcPr>
          <w:p w14:paraId="58CACEB8" w14:textId="70CC345B"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$230 </w:t>
            </w:r>
          </w:p>
        </w:tc>
        <w:tc>
          <w:tcPr>
            <w:tcW w:w="960" w:type="dxa"/>
            <w:tcBorders>
              <w:top w:val="single" w:sz="4" w:space="0" w:color="auto"/>
              <w:left w:val="nil"/>
              <w:bottom w:val="nil"/>
              <w:right w:val="single" w:sz="8" w:space="0" w:color="808080"/>
            </w:tcBorders>
            <w:shd w:val="clear" w:color="000000" w:fill="FFFFFF"/>
            <w:noWrap/>
            <w:hideMark/>
          </w:tcPr>
          <w:p w14:paraId="7769423B" w14:textId="6501793F"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$115 </w:t>
            </w:r>
          </w:p>
        </w:tc>
      </w:tr>
      <w:tr w:rsidR="009669B5" w:rsidRPr="00782C34" w14:paraId="035AD8A5" w14:textId="77777777" w:rsidTr="005C0FA9">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639F9FEE"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7DC75FCC"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64B31C5A"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4653A3A7"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11BA1A48" w14:textId="04955F33" w:rsidR="009669B5" w:rsidRPr="005E3BA3" w:rsidRDefault="009669B5" w:rsidP="009669B5">
            <w:pPr>
              <w:spacing w:line="240" w:lineRule="auto"/>
              <w:jc w:val="center"/>
              <w:rPr>
                <w:rFonts w:eastAsia="Times New Roman"/>
                <w:b/>
                <w:bCs/>
                <w:color w:val="000000"/>
                <w:sz w:val="20"/>
                <w:szCs w:val="20"/>
              </w:rPr>
            </w:pPr>
            <w:r w:rsidRPr="005E3BA3">
              <w:rPr>
                <w:b/>
                <w:sz w:val="20"/>
                <w:szCs w:val="20"/>
              </w:rPr>
              <w:t>0%</w:t>
            </w:r>
          </w:p>
        </w:tc>
        <w:tc>
          <w:tcPr>
            <w:tcW w:w="960" w:type="dxa"/>
            <w:tcBorders>
              <w:top w:val="nil"/>
              <w:left w:val="nil"/>
              <w:bottom w:val="single" w:sz="8" w:space="0" w:color="808080"/>
              <w:right w:val="single" w:sz="8" w:space="0" w:color="808080"/>
            </w:tcBorders>
            <w:shd w:val="clear" w:color="000000" w:fill="FFFFFF"/>
            <w:noWrap/>
            <w:hideMark/>
          </w:tcPr>
          <w:p w14:paraId="2B8F031D" w14:textId="7171DDEC" w:rsidR="009669B5" w:rsidRPr="005E3BA3" w:rsidRDefault="009669B5" w:rsidP="009669B5">
            <w:pPr>
              <w:spacing w:line="240" w:lineRule="auto"/>
              <w:jc w:val="center"/>
              <w:rPr>
                <w:rFonts w:eastAsia="Times New Roman"/>
                <w:b/>
                <w:bCs/>
                <w:color w:val="000000"/>
                <w:sz w:val="20"/>
                <w:szCs w:val="20"/>
              </w:rPr>
            </w:pPr>
            <w:r w:rsidRPr="005E3BA3">
              <w:rPr>
                <w:b/>
                <w:sz w:val="20"/>
                <w:szCs w:val="20"/>
              </w:rPr>
              <w:t>0%</w:t>
            </w:r>
          </w:p>
        </w:tc>
        <w:tc>
          <w:tcPr>
            <w:tcW w:w="960" w:type="dxa"/>
            <w:tcBorders>
              <w:top w:val="nil"/>
              <w:left w:val="nil"/>
              <w:bottom w:val="single" w:sz="8" w:space="0" w:color="808080"/>
              <w:right w:val="single" w:sz="8" w:space="0" w:color="808080"/>
            </w:tcBorders>
            <w:shd w:val="clear" w:color="000000" w:fill="FFFFFF"/>
            <w:noWrap/>
            <w:hideMark/>
          </w:tcPr>
          <w:p w14:paraId="287749E7" w14:textId="385BA1FE" w:rsidR="009669B5" w:rsidRPr="005E3BA3" w:rsidRDefault="009669B5" w:rsidP="009669B5">
            <w:pPr>
              <w:spacing w:line="240" w:lineRule="auto"/>
              <w:jc w:val="center"/>
              <w:rPr>
                <w:rFonts w:eastAsia="Times New Roman"/>
                <w:b/>
                <w:bCs/>
                <w:color w:val="000000"/>
                <w:sz w:val="20"/>
                <w:szCs w:val="20"/>
              </w:rPr>
            </w:pPr>
            <w:r w:rsidRPr="005E3BA3">
              <w:rPr>
                <w:b/>
                <w:sz w:val="20"/>
                <w:szCs w:val="20"/>
              </w:rPr>
              <w:t>0%</w:t>
            </w:r>
          </w:p>
        </w:tc>
      </w:tr>
      <w:tr w:rsidR="009669B5" w:rsidRPr="00782C34" w14:paraId="4E10BFE1" w14:textId="77777777" w:rsidTr="005E3BA3">
        <w:trPr>
          <w:trHeight w:val="128"/>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4F35EE7C" w14:textId="77777777" w:rsidR="009669B5" w:rsidRPr="00782C34" w:rsidRDefault="009669B5" w:rsidP="009669B5">
            <w:pPr>
              <w:spacing w:line="240" w:lineRule="auto"/>
              <w:rPr>
                <w:rFonts w:eastAsia="Times New Roman"/>
                <w:color w:val="000000"/>
                <w:sz w:val="20"/>
                <w:szCs w:val="20"/>
              </w:rPr>
            </w:pPr>
            <w:r w:rsidRPr="00782C34">
              <w:rPr>
                <w:rFonts w:eastAsia="Times New Roman"/>
                <w:color w:val="000000"/>
                <w:sz w:val="20"/>
                <w:szCs w:val="20"/>
              </w:rPr>
              <w:t>Each Reissue Independent Claim in Excess of Three</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30ADBE5"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$460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2A2B9A8"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$230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7B9373A"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$115 </w:t>
            </w:r>
          </w:p>
        </w:tc>
        <w:tc>
          <w:tcPr>
            <w:tcW w:w="960" w:type="dxa"/>
            <w:tcBorders>
              <w:top w:val="nil"/>
              <w:left w:val="nil"/>
              <w:bottom w:val="nil"/>
              <w:right w:val="single" w:sz="8" w:space="0" w:color="808080"/>
            </w:tcBorders>
            <w:shd w:val="clear" w:color="000000" w:fill="FFFFFF"/>
            <w:noWrap/>
            <w:hideMark/>
          </w:tcPr>
          <w:p w14:paraId="078873B5" w14:textId="2E625F79"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$460 </w:t>
            </w:r>
          </w:p>
        </w:tc>
        <w:tc>
          <w:tcPr>
            <w:tcW w:w="960" w:type="dxa"/>
            <w:tcBorders>
              <w:top w:val="nil"/>
              <w:left w:val="nil"/>
              <w:bottom w:val="nil"/>
              <w:right w:val="single" w:sz="8" w:space="0" w:color="808080"/>
            </w:tcBorders>
            <w:shd w:val="clear" w:color="000000" w:fill="FFFFFF"/>
            <w:noWrap/>
            <w:hideMark/>
          </w:tcPr>
          <w:p w14:paraId="18CB8CBF" w14:textId="0EF56267"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$230 </w:t>
            </w:r>
          </w:p>
        </w:tc>
        <w:tc>
          <w:tcPr>
            <w:tcW w:w="960" w:type="dxa"/>
            <w:tcBorders>
              <w:top w:val="nil"/>
              <w:left w:val="nil"/>
              <w:bottom w:val="nil"/>
              <w:right w:val="single" w:sz="8" w:space="0" w:color="808080"/>
            </w:tcBorders>
            <w:shd w:val="clear" w:color="000000" w:fill="FFFFFF"/>
            <w:noWrap/>
            <w:hideMark/>
          </w:tcPr>
          <w:p w14:paraId="53E33262" w14:textId="76CCBACB"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$115 </w:t>
            </w:r>
          </w:p>
        </w:tc>
      </w:tr>
      <w:tr w:rsidR="009669B5" w:rsidRPr="00782C34" w14:paraId="43DF3BE9" w14:textId="77777777" w:rsidTr="005C0FA9">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739DF240"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0D638773"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3E50068B"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F17CC14"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6EFCDCFA" w14:textId="2726F27C" w:rsidR="009669B5" w:rsidRPr="005E3BA3" w:rsidRDefault="009669B5" w:rsidP="009669B5">
            <w:pPr>
              <w:spacing w:line="240" w:lineRule="auto"/>
              <w:jc w:val="center"/>
              <w:rPr>
                <w:rFonts w:eastAsia="Times New Roman"/>
                <w:b/>
                <w:bCs/>
                <w:color w:val="000000"/>
                <w:sz w:val="20"/>
                <w:szCs w:val="20"/>
              </w:rPr>
            </w:pPr>
            <w:r w:rsidRPr="005E3BA3">
              <w:rPr>
                <w:b/>
                <w:sz w:val="20"/>
                <w:szCs w:val="20"/>
              </w:rPr>
              <w:t>0%</w:t>
            </w:r>
          </w:p>
        </w:tc>
        <w:tc>
          <w:tcPr>
            <w:tcW w:w="960" w:type="dxa"/>
            <w:tcBorders>
              <w:top w:val="nil"/>
              <w:left w:val="nil"/>
              <w:bottom w:val="single" w:sz="8" w:space="0" w:color="808080"/>
              <w:right w:val="single" w:sz="8" w:space="0" w:color="808080"/>
            </w:tcBorders>
            <w:shd w:val="clear" w:color="000000" w:fill="FFFFFF"/>
            <w:noWrap/>
            <w:hideMark/>
          </w:tcPr>
          <w:p w14:paraId="75B6481F" w14:textId="1C3158E3" w:rsidR="009669B5" w:rsidRPr="005E3BA3" w:rsidRDefault="009669B5" w:rsidP="009669B5">
            <w:pPr>
              <w:spacing w:line="240" w:lineRule="auto"/>
              <w:jc w:val="center"/>
              <w:rPr>
                <w:rFonts w:eastAsia="Times New Roman"/>
                <w:b/>
                <w:bCs/>
                <w:color w:val="000000"/>
                <w:sz w:val="20"/>
                <w:szCs w:val="20"/>
              </w:rPr>
            </w:pPr>
            <w:r w:rsidRPr="005E3BA3">
              <w:rPr>
                <w:b/>
                <w:sz w:val="20"/>
                <w:szCs w:val="20"/>
              </w:rPr>
              <w:t>0%</w:t>
            </w:r>
          </w:p>
        </w:tc>
        <w:tc>
          <w:tcPr>
            <w:tcW w:w="960" w:type="dxa"/>
            <w:tcBorders>
              <w:top w:val="nil"/>
              <w:left w:val="nil"/>
              <w:bottom w:val="single" w:sz="8" w:space="0" w:color="808080"/>
              <w:right w:val="single" w:sz="8" w:space="0" w:color="808080"/>
            </w:tcBorders>
            <w:shd w:val="clear" w:color="000000" w:fill="FFFFFF"/>
            <w:noWrap/>
            <w:hideMark/>
          </w:tcPr>
          <w:p w14:paraId="6CF9BD47" w14:textId="2C2BCE23" w:rsidR="009669B5" w:rsidRPr="005E3BA3" w:rsidRDefault="009669B5" w:rsidP="009669B5">
            <w:pPr>
              <w:spacing w:line="240" w:lineRule="auto"/>
              <w:jc w:val="center"/>
              <w:rPr>
                <w:rFonts w:eastAsia="Times New Roman"/>
                <w:b/>
                <w:bCs/>
                <w:color w:val="000000"/>
                <w:sz w:val="20"/>
                <w:szCs w:val="20"/>
              </w:rPr>
            </w:pPr>
            <w:r w:rsidRPr="005E3BA3">
              <w:rPr>
                <w:b/>
                <w:sz w:val="20"/>
                <w:szCs w:val="20"/>
              </w:rPr>
              <w:t>0%</w:t>
            </w:r>
          </w:p>
        </w:tc>
      </w:tr>
      <w:tr w:rsidR="009669B5" w:rsidRPr="00782C34" w14:paraId="446B5BD0" w14:textId="77777777" w:rsidTr="005E3BA3">
        <w:trPr>
          <w:trHeight w:val="164"/>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660A41DE" w14:textId="77777777" w:rsidR="009669B5" w:rsidRPr="00782C34" w:rsidRDefault="009669B5" w:rsidP="009669B5">
            <w:pPr>
              <w:spacing w:line="240" w:lineRule="auto"/>
              <w:rPr>
                <w:rFonts w:eastAsia="Times New Roman"/>
                <w:color w:val="000000"/>
                <w:sz w:val="20"/>
                <w:szCs w:val="20"/>
              </w:rPr>
            </w:pPr>
            <w:r w:rsidRPr="00782C34">
              <w:rPr>
                <w:rFonts w:eastAsia="Times New Roman"/>
                <w:color w:val="000000"/>
                <w:sz w:val="20"/>
                <w:szCs w:val="20"/>
              </w:rPr>
              <w:t>Each Claim in Excess of 20</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28DD4E4"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62CF03F"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$50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50943F5"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$25 </w:t>
            </w:r>
          </w:p>
        </w:tc>
        <w:tc>
          <w:tcPr>
            <w:tcW w:w="960" w:type="dxa"/>
            <w:tcBorders>
              <w:top w:val="nil"/>
              <w:left w:val="nil"/>
              <w:bottom w:val="nil"/>
              <w:right w:val="single" w:sz="8" w:space="0" w:color="808080"/>
            </w:tcBorders>
            <w:shd w:val="clear" w:color="000000" w:fill="FFFFFF"/>
            <w:noWrap/>
            <w:hideMark/>
          </w:tcPr>
          <w:p w14:paraId="4F80C1C7" w14:textId="278FEE1B"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$100 </w:t>
            </w:r>
          </w:p>
        </w:tc>
        <w:tc>
          <w:tcPr>
            <w:tcW w:w="960" w:type="dxa"/>
            <w:tcBorders>
              <w:top w:val="nil"/>
              <w:left w:val="nil"/>
              <w:bottom w:val="nil"/>
              <w:right w:val="single" w:sz="8" w:space="0" w:color="808080"/>
            </w:tcBorders>
            <w:shd w:val="clear" w:color="000000" w:fill="FFFFFF"/>
            <w:noWrap/>
            <w:hideMark/>
          </w:tcPr>
          <w:p w14:paraId="1996DCD7" w14:textId="57AE5008"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$50 </w:t>
            </w:r>
          </w:p>
        </w:tc>
        <w:tc>
          <w:tcPr>
            <w:tcW w:w="960" w:type="dxa"/>
            <w:tcBorders>
              <w:top w:val="nil"/>
              <w:left w:val="nil"/>
              <w:bottom w:val="nil"/>
              <w:right w:val="single" w:sz="8" w:space="0" w:color="808080"/>
            </w:tcBorders>
            <w:shd w:val="clear" w:color="000000" w:fill="FFFFFF"/>
            <w:noWrap/>
            <w:hideMark/>
          </w:tcPr>
          <w:p w14:paraId="4BA2ED03" w14:textId="55413505"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$25 </w:t>
            </w:r>
          </w:p>
        </w:tc>
      </w:tr>
      <w:tr w:rsidR="009669B5" w:rsidRPr="00782C34" w14:paraId="3AC87CD5" w14:textId="77777777" w:rsidTr="005C0FA9">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65AE1E97"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63D87380"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01D3DDE1"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37F3B530"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1B7AD1FA" w14:textId="419BF328" w:rsidR="009669B5" w:rsidRPr="005E3BA3" w:rsidRDefault="009669B5" w:rsidP="009669B5">
            <w:pPr>
              <w:spacing w:line="240" w:lineRule="auto"/>
              <w:jc w:val="center"/>
              <w:rPr>
                <w:rFonts w:eastAsia="Times New Roman"/>
                <w:b/>
                <w:bCs/>
                <w:color w:val="000000"/>
                <w:sz w:val="20"/>
                <w:szCs w:val="20"/>
              </w:rPr>
            </w:pPr>
            <w:r w:rsidRPr="005E3BA3">
              <w:rPr>
                <w:b/>
                <w:sz w:val="20"/>
                <w:szCs w:val="20"/>
              </w:rPr>
              <w:t>0%</w:t>
            </w:r>
          </w:p>
        </w:tc>
        <w:tc>
          <w:tcPr>
            <w:tcW w:w="960" w:type="dxa"/>
            <w:tcBorders>
              <w:top w:val="nil"/>
              <w:left w:val="nil"/>
              <w:bottom w:val="single" w:sz="8" w:space="0" w:color="808080"/>
              <w:right w:val="single" w:sz="8" w:space="0" w:color="808080"/>
            </w:tcBorders>
            <w:shd w:val="clear" w:color="000000" w:fill="FFFFFF"/>
            <w:noWrap/>
            <w:hideMark/>
          </w:tcPr>
          <w:p w14:paraId="51D61EA3" w14:textId="16CC266B" w:rsidR="009669B5" w:rsidRPr="005E3BA3" w:rsidRDefault="009669B5" w:rsidP="009669B5">
            <w:pPr>
              <w:spacing w:line="240" w:lineRule="auto"/>
              <w:jc w:val="center"/>
              <w:rPr>
                <w:rFonts w:eastAsia="Times New Roman"/>
                <w:b/>
                <w:bCs/>
                <w:color w:val="000000"/>
                <w:sz w:val="20"/>
                <w:szCs w:val="20"/>
              </w:rPr>
            </w:pPr>
            <w:r w:rsidRPr="005E3BA3">
              <w:rPr>
                <w:b/>
                <w:sz w:val="20"/>
                <w:szCs w:val="20"/>
              </w:rPr>
              <w:t>0%</w:t>
            </w:r>
          </w:p>
        </w:tc>
        <w:tc>
          <w:tcPr>
            <w:tcW w:w="960" w:type="dxa"/>
            <w:tcBorders>
              <w:top w:val="nil"/>
              <w:left w:val="nil"/>
              <w:bottom w:val="single" w:sz="8" w:space="0" w:color="808080"/>
              <w:right w:val="single" w:sz="8" w:space="0" w:color="808080"/>
            </w:tcBorders>
            <w:shd w:val="clear" w:color="000000" w:fill="FFFFFF"/>
            <w:noWrap/>
            <w:hideMark/>
          </w:tcPr>
          <w:p w14:paraId="1E62439C" w14:textId="30EA8507" w:rsidR="009669B5" w:rsidRPr="005E3BA3" w:rsidRDefault="009669B5" w:rsidP="009669B5">
            <w:pPr>
              <w:spacing w:line="240" w:lineRule="auto"/>
              <w:jc w:val="center"/>
              <w:rPr>
                <w:rFonts w:eastAsia="Times New Roman"/>
                <w:b/>
                <w:bCs/>
                <w:color w:val="000000"/>
                <w:sz w:val="20"/>
                <w:szCs w:val="20"/>
              </w:rPr>
            </w:pPr>
            <w:r w:rsidRPr="005E3BA3">
              <w:rPr>
                <w:b/>
                <w:sz w:val="20"/>
                <w:szCs w:val="20"/>
              </w:rPr>
              <w:t>0%</w:t>
            </w:r>
          </w:p>
        </w:tc>
      </w:tr>
      <w:tr w:rsidR="009669B5" w:rsidRPr="00782C34" w14:paraId="50580F9C" w14:textId="77777777" w:rsidTr="005E3BA3">
        <w:trPr>
          <w:trHeight w:val="173"/>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3869C3F5" w14:textId="77777777" w:rsidR="009669B5" w:rsidRPr="00782C34" w:rsidRDefault="009669B5" w:rsidP="005E3BA3">
            <w:pPr>
              <w:pageBreakBefore/>
              <w:spacing w:line="240" w:lineRule="auto"/>
              <w:rPr>
                <w:rFonts w:eastAsia="Times New Roman"/>
                <w:color w:val="000000"/>
                <w:sz w:val="20"/>
                <w:szCs w:val="20"/>
              </w:rPr>
            </w:pPr>
            <w:r w:rsidRPr="00782C34">
              <w:rPr>
                <w:rFonts w:eastAsia="Times New Roman"/>
                <w:color w:val="000000"/>
                <w:sz w:val="20"/>
                <w:szCs w:val="20"/>
              </w:rPr>
              <w:lastRenderedPageBreak/>
              <w:t>Each Reissue Claim in Excess of 20</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C8F59E8"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278F332"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$50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5169DCD"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$25 </w:t>
            </w:r>
          </w:p>
        </w:tc>
        <w:tc>
          <w:tcPr>
            <w:tcW w:w="960" w:type="dxa"/>
            <w:tcBorders>
              <w:top w:val="nil"/>
              <w:left w:val="nil"/>
              <w:bottom w:val="nil"/>
              <w:right w:val="single" w:sz="8" w:space="0" w:color="808080"/>
            </w:tcBorders>
            <w:shd w:val="clear" w:color="000000" w:fill="FFFFFF"/>
            <w:noWrap/>
            <w:hideMark/>
          </w:tcPr>
          <w:p w14:paraId="2FB0BD1B" w14:textId="2FFE3330"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$100 </w:t>
            </w:r>
          </w:p>
        </w:tc>
        <w:tc>
          <w:tcPr>
            <w:tcW w:w="960" w:type="dxa"/>
            <w:tcBorders>
              <w:top w:val="nil"/>
              <w:left w:val="nil"/>
              <w:bottom w:val="nil"/>
              <w:right w:val="single" w:sz="8" w:space="0" w:color="808080"/>
            </w:tcBorders>
            <w:shd w:val="clear" w:color="000000" w:fill="FFFFFF"/>
            <w:noWrap/>
            <w:hideMark/>
          </w:tcPr>
          <w:p w14:paraId="2A538369" w14:textId="45FE8384"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$50 </w:t>
            </w:r>
          </w:p>
        </w:tc>
        <w:tc>
          <w:tcPr>
            <w:tcW w:w="960" w:type="dxa"/>
            <w:tcBorders>
              <w:top w:val="nil"/>
              <w:left w:val="nil"/>
              <w:bottom w:val="nil"/>
              <w:right w:val="single" w:sz="8" w:space="0" w:color="808080"/>
            </w:tcBorders>
            <w:shd w:val="clear" w:color="000000" w:fill="FFFFFF"/>
            <w:noWrap/>
            <w:hideMark/>
          </w:tcPr>
          <w:p w14:paraId="60E51B60" w14:textId="500838F1"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$25 </w:t>
            </w:r>
          </w:p>
        </w:tc>
      </w:tr>
      <w:tr w:rsidR="009669B5" w:rsidRPr="00782C34" w14:paraId="4A570BEF" w14:textId="77777777" w:rsidTr="005C0FA9">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5D5BB66D"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22725CE0"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861B8B9"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77F83F49"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09A0C890" w14:textId="667D5528" w:rsidR="009669B5" w:rsidRPr="005E3BA3" w:rsidRDefault="009669B5" w:rsidP="009669B5">
            <w:pPr>
              <w:spacing w:line="240" w:lineRule="auto"/>
              <w:jc w:val="center"/>
              <w:rPr>
                <w:rFonts w:eastAsia="Times New Roman"/>
                <w:b/>
                <w:bCs/>
                <w:color w:val="000000"/>
                <w:sz w:val="20"/>
                <w:szCs w:val="20"/>
              </w:rPr>
            </w:pPr>
            <w:r w:rsidRPr="005E3BA3">
              <w:rPr>
                <w:b/>
                <w:sz w:val="20"/>
                <w:szCs w:val="20"/>
              </w:rPr>
              <w:t>0%</w:t>
            </w:r>
          </w:p>
        </w:tc>
        <w:tc>
          <w:tcPr>
            <w:tcW w:w="960" w:type="dxa"/>
            <w:tcBorders>
              <w:top w:val="nil"/>
              <w:left w:val="nil"/>
              <w:bottom w:val="single" w:sz="8" w:space="0" w:color="808080"/>
              <w:right w:val="single" w:sz="8" w:space="0" w:color="808080"/>
            </w:tcBorders>
            <w:shd w:val="clear" w:color="000000" w:fill="FFFFFF"/>
            <w:noWrap/>
            <w:hideMark/>
          </w:tcPr>
          <w:p w14:paraId="783AE54C" w14:textId="7138D70A" w:rsidR="009669B5" w:rsidRPr="005E3BA3" w:rsidRDefault="009669B5" w:rsidP="009669B5">
            <w:pPr>
              <w:spacing w:line="240" w:lineRule="auto"/>
              <w:jc w:val="center"/>
              <w:rPr>
                <w:rFonts w:eastAsia="Times New Roman"/>
                <w:b/>
                <w:bCs/>
                <w:color w:val="000000"/>
                <w:sz w:val="20"/>
                <w:szCs w:val="20"/>
              </w:rPr>
            </w:pPr>
            <w:r w:rsidRPr="005E3BA3">
              <w:rPr>
                <w:b/>
                <w:sz w:val="20"/>
                <w:szCs w:val="20"/>
              </w:rPr>
              <w:t>0%</w:t>
            </w:r>
          </w:p>
        </w:tc>
        <w:tc>
          <w:tcPr>
            <w:tcW w:w="960" w:type="dxa"/>
            <w:tcBorders>
              <w:top w:val="nil"/>
              <w:left w:val="nil"/>
              <w:bottom w:val="single" w:sz="8" w:space="0" w:color="808080"/>
              <w:right w:val="single" w:sz="8" w:space="0" w:color="808080"/>
            </w:tcBorders>
            <w:shd w:val="clear" w:color="000000" w:fill="FFFFFF"/>
            <w:noWrap/>
            <w:hideMark/>
          </w:tcPr>
          <w:p w14:paraId="067B7C2A" w14:textId="2C9E8FF9" w:rsidR="009669B5" w:rsidRPr="005E3BA3" w:rsidRDefault="009669B5" w:rsidP="009669B5">
            <w:pPr>
              <w:spacing w:line="240" w:lineRule="auto"/>
              <w:jc w:val="center"/>
              <w:rPr>
                <w:rFonts w:eastAsia="Times New Roman"/>
                <w:b/>
                <w:bCs/>
                <w:color w:val="000000"/>
                <w:sz w:val="20"/>
                <w:szCs w:val="20"/>
              </w:rPr>
            </w:pPr>
            <w:r w:rsidRPr="005E3BA3">
              <w:rPr>
                <w:b/>
                <w:sz w:val="20"/>
                <w:szCs w:val="20"/>
              </w:rPr>
              <w:t>0%</w:t>
            </w:r>
          </w:p>
        </w:tc>
      </w:tr>
      <w:tr w:rsidR="009669B5" w:rsidRPr="00782C34" w14:paraId="2501816D" w14:textId="77777777" w:rsidTr="005E3BA3">
        <w:trPr>
          <w:trHeight w:val="47"/>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08719DE7" w14:textId="77777777" w:rsidR="009669B5" w:rsidRPr="00782C34" w:rsidRDefault="009669B5" w:rsidP="009669B5">
            <w:pPr>
              <w:spacing w:line="240" w:lineRule="auto"/>
              <w:rPr>
                <w:rFonts w:eastAsia="Times New Roman"/>
                <w:color w:val="000000"/>
                <w:sz w:val="20"/>
                <w:szCs w:val="20"/>
              </w:rPr>
            </w:pPr>
            <w:r w:rsidRPr="00782C34">
              <w:rPr>
                <w:rFonts w:eastAsia="Times New Roman"/>
                <w:color w:val="000000"/>
                <w:sz w:val="20"/>
                <w:szCs w:val="20"/>
              </w:rPr>
              <w:t>Multiple Dependent Claim</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9C364BD"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$820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7FC5485"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$410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6432C17"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$205 </w:t>
            </w:r>
          </w:p>
        </w:tc>
        <w:tc>
          <w:tcPr>
            <w:tcW w:w="960" w:type="dxa"/>
            <w:tcBorders>
              <w:top w:val="nil"/>
              <w:left w:val="nil"/>
              <w:bottom w:val="nil"/>
              <w:right w:val="single" w:sz="8" w:space="0" w:color="808080"/>
            </w:tcBorders>
            <w:shd w:val="clear" w:color="000000" w:fill="FFFFFF"/>
            <w:noWrap/>
            <w:hideMark/>
          </w:tcPr>
          <w:p w14:paraId="29FF238E" w14:textId="5A060851"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$820 </w:t>
            </w:r>
          </w:p>
        </w:tc>
        <w:tc>
          <w:tcPr>
            <w:tcW w:w="960" w:type="dxa"/>
            <w:tcBorders>
              <w:top w:val="nil"/>
              <w:left w:val="nil"/>
              <w:bottom w:val="nil"/>
              <w:right w:val="single" w:sz="8" w:space="0" w:color="808080"/>
            </w:tcBorders>
            <w:shd w:val="clear" w:color="000000" w:fill="FFFFFF"/>
            <w:noWrap/>
            <w:hideMark/>
          </w:tcPr>
          <w:p w14:paraId="3C03D714" w14:textId="3479E27E"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$410 </w:t>
            </w:r>
          </w:p>
        </w:tc>
        <w:tc>
          <w:tcPr>
            <w:tcW w:w="960" w:type="dxa"/>
            <w:tcBorders>
              <w:top w:val="nil"/>
              <w:left w:val="nil"/>
              <w:bottom w:val="nil"/>
              <w:right w:val="single" w:sz="8" w:space="0" w:color="808080"/>
            </w:tcBorders>
            <w:shd w:val="clear" w:color="000000" w:fill="FFFFFF"/>
            <w:noWrap/>
            <w:hideMark/>
          </w:tcPr>
          <w:p w14:paraId="7A5EE198" w14:textId="42F2D829"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$205 </w:t>
            </w:r>
          </w:p>
        </w:tc>
      </w:tr>
      <w:tr w:rsidR="009669B5" w:rsidRPr="00782C34" w14:paraId="15D1F16F" w14:textId="77777777" w:rsidTr="005C0FA9">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45CEFA27"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305F95EB"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5E07137D"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50838850"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61114019" w14:textId="795B754F" w:rsidR="009669B5" w:rsidRPr="005E3BA3" w:rsidRDefault="009669B5" w:rsidP="009669B5">
            <w:pPr>
              <w:spacing w:line="240" w:lineRule="auto"/>
              <w:jc w:val="center"/>
              <w:rPr>
                <w:rFonts w:eastAsia="Times New Roman"/>
                <w:b/>
                <w:bCs/>
                <w:color w:val="000000"/>
                <w:sz w:val="20"/>
                <w:szCs w:val="20"/>
              </w:rPr>
            </w:pPr>
            <w:r w:rsidRPr="005E3BA3">
              <w:rPr>
                <w:b/>
                <w:sz w:val="20"/>
                <w:szCs w:val="20"/>
              </w:rPr>
              <w:t>0%</w:t>
            </w:r>
          </w:p>
        </w:tc>
        <w:tc>
          <w:tcPr>
            <w:tcW w:w="960" w:type="dxa"/>
            <w:tcBorders>
              <w:top w:val="nil"/>
              <w:left w:val="nil"/>
              <w:bottom w:val="single" w:sz="8" w:space="0" w:color="808080"/>
              <w:right w:val="single" w:sz="8" w:space="0" w:color="808080"/>
            </w:tcBorders>
            <w:shd w:val="clear" w:color="000000" w:fill="FFFFFF"/>
            <w:noWrap/>
            <w:hideMark/>
          </w:tcPr>
          <w:p w14:paraId="6DD4F385" w14:textId="44B03E6D" w:rsidR="009669B5" w:rsidRPr="005E3BA3" w:rsidRDefault="009669B5" w:rsidP="009669B5">
            <w:pPr>
              <w:spacing w:line="240" w:lineRule="auto"/>
              <w:jc w:val="center"/>
              <w:rPr>
                <w:rFonts w:eastAsia="Times New Roman"/>
                <w:b/>
                <w:bCs/>
                <w:color w:val="000000"/>
                <w:sz w:val="20"/>
                <w:szCs w:val="20"/>
              </w:rPr>
            </w:pPr>
            <w:r w:rsidRPr="005E3BA3">
              <w:rPr>
                <w:b/>
                <w:sz w:val="20"/>
                <w:szCs w:val="20"/>
              </w:rPr>
              <w:t>0%</w:t>
            </w:r>
          </w:p>
        </w:tc>
        <w:tc>
          <w:tcPr>
            <w:tcW w:w="960" w:type="dxa"/>
            <w:tcBorders>
              <w:top w:val="nil"/>
              <w:left w:val="nil"/>
              <w:bottom w:val="single" w:sz="8" w:space="0" w:color="808080"/>
              <w:right w:val="single" w:sz="8" w:space="0" w:color="808080"/>
            </w:tcBorders>
            <w:shd w:val="clear" w:color="000000" w:fill="FFFFFF"/>
            <w:noWrap/>
            <w:hideMark/>
          </w:tcPr>
          <w:p w14:paraId="1D8F197F" w14:textId="3857B6A3" w:rsidR="009669B5" w:rsidRPr="005E3BA3" w:rsidRDefault="009669B5" w:rsidP="009669B5">
            <w:pPr>
              <w:spacing w:line="240" w:lineRule="auto"/>
              <w:jc w:val="center"/>
              <w:rPr>
                <w:rFonts w:eastAsia="Times New Roman"/>
                <w:b/>
                <w:bCs/>
                <w:color w:val="000000"/>
                <w:sz w:val="20"/>
                <w:szCs w:val="20"/>
              </w:rPr>
            </w:pPr>
            <w:r w:rsidRPr="005E3BA3">
              <w:rPr>
                <w:b/>
                <w:sz w:val="20"/>
                <w:szCs w:val="20"/>
              </w:rPr>
              <w:t>0%</w:t>
            </w:r>
          </w:p>
        </w:tc>
      </w:tr>
      <w:tr w:rsidR="009669B5" w:rsidRPr="00782C34" w14:paraId="67899A9C" w14:textId="77777777" w:rsidTr="005C0FA9">
        <w:trPr>
          <w:trHeight w:val="300"/>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3227F010" w14:textId="77777777" w:rsidR="009669B5" w:rsidRPr="00782C34" w:rsidRDefault="009669B5" w:rsidP="009669B5">
            <w:pPr>
              <w:spacing w:line="240" w:lineRule="auto"/>
              <w:rPr>
                <w:rFonts w:eastAsia="Times New Roman"/>
                <w:color w:val="000000"/>
                <w:sz w:val="20"/>
                <w:szCs w:val="20"/>
              </w:rPr>
            </w:pPr>
            <w:r w:rsidRPr="00782C34">
              <w:rPr>
                <w:rFonts w:eastAsia="Times New Roman"/>
                <w:color w:val="000000"/>
                <w:sz w:val="20"/>
                <w:szCs w:val="20"/>
              </w:rPr>
              <w:t>Utility Search Fee</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1316D41"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$660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0392F7B"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$330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CDF457E"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$165 </w:t>
            </w:r>
          </w:p>
        </w:tc>
        <w:tc>
          <w:tcPr>
            <w:tcW w:w="960" w:type="dxa"/>
            <w:tcBorders>
              <w:top w:val="nil"/>
              <w:left w:val="nil"/>
              <w:bottom w:val="nil"/>
              <w:right w:val="single" w:sz="8" w:space="0" w:color="808080"/>
            </w:tcBorders>
            <w:shd w:val="clear" w:color="000000" w:fill="FFFFFF"/>
            <w:noWrap/>
            <w:hideMark/>
          </w:tcPr>
          <w:p w14:paraId="2C79DB60" w14:textId="1806594B"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$2,040 </w:t>
            </w:r>
          </w:p>
        </w:tc>
        <w:tc>
          <w:tcPr>
            <w:tcW w:w="960" w:type="dxa"/>
            <w:tcBorders>
              <w:top w:val="nil"/>
              <w:left w:val="nil"/>
              <w:bottom w:val="nil"/>
              <w:right w:val="single" w:sz="8" w:space="0" w:color="808080"/>
            </w:tcBorders>
            <w:shd w:val="clear" w:color="000000" w:fill="FFFFFF"/>
            <w:noWrap/>
            <w:hideMark/>
          </w:tcPr>
          <w:p w14:paraId="59E1BB3B" w14:textId="469C5010"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$1,020 </w:t>
            </w:r>
          </w:p>
        </w:tc>
        <w:tc>
          <w:tcPr>
            <w:tcW w:w="960" w:type="dxa"/>
            <w:tcBorders>
              <w:top w:val="nil"/>
              <w:left w:val="nil"/>
              <w:bottom w:val="nil"/>
              <w:right w:val="single" w:sz="8" w:space="0" w:color="808080"/>
            </w:tcBorders>
            <w:shd w:val="clear" w:color="000000" w:fill="FFFFFF"/>
            <w:noWrap/>
            <w:hideMark/>
          </w:tcPr>
          <w:p w14:paraId="43D8999B" w14:textId="75B84A07"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$510 </w:t>
            </w:r>
          </w:p>
        </w:tc>
      </w:tr>
      <w:tr w:rsidR="009669B5" w:rsidRPr="00782C34" w14:paraId="2426108C" w14:textId="77777777" w:rsidTr="005C0FA9">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24FD4191"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22C92AEC"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A807202"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4CA27B23"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105AC157" w14:textId="39FCF50A" w:rsidR="009669B5" w:rsidRPr="005E3BA3" w:rsidRDefault="009669B5" w:rsidP="009669B5">
            <w:pPr>
              <w:spacing w:line="240" w:lineRule="auto"/>
              <w:jc w:val="center"/>
              <w:rPr>
                <w:rFonts w:eastAsia="Times New Roman"/>
                <w:b/>
                <w:bCs/>
                <w:color w:val="000000"/>
                <w:sz w:val="20"/>
                <w:szCs w:val="20"/>
              </w:rPr>
            </w:pPr>
            <w:r w:rsidRPr="005E3BA3">
              <w:rPr>
                <w:b/>
                <w:sz w:val="20"/>
                <w:szCs w:val="20"/>
              </w:rPr>
              <w:t>209%</w:t>
            </w:r>
          </w:p>
        </w:tc>
        <w:tc>
          <w:tcPr>
            <w:tcW w:w="960" w:type="dxa"/>
            <w:tcBorders>
              <w:top w:val="nil"/>
              <w:left w:val="nil"/>
              <w:bottom w:val="single" w:sz="8" w:space="0" w:color="808080"/>
              <w:right w:val="single" w:sz="8" w:space="0" w:color="808080"/>
            </w:tcBorders>
            <w:shd w:val="clear" w:color="000000" w:fill="FFFFFF"/>
            <w:noWrap/>
            <w:hideMark/>
          </w:tcPr>
          <w:p w14:paraId="04B7CEFF" w14:textId="38515C45" w:rsidR="009669B5" w:rsidRPr="005E3BA3" w:rsidRDefault="009669B5" w:rsidP="009669B5">
            <w:pPr>
              <w:spacing w:line="240" w:lineRule="auto"/>
              <w:jc w:val="center"/>
              <w:rPr>
                <w:rFonts w:eastAsia="Times New Roman"/>
                <w:b/>
                <w:bCs/>
                <w:color w:val="000000"/>
                <w:sz w:val="20"/>
                <w:szCs w:val="20"/>
              </w:rPr>
            </w:pPr>
            <w:r w:rsidRPr="005E3BA3">
              <w:rPr>
                <w:b/>
                <w:sz w:val="20"/>
                <w:szCs w:val="20"/>
              </w:rPr>
              <w:t>209%</w:t>
            </w:r>
          </w:p>
        </w:tc>
        <w:tc>
          <w:tcPr>
            <w:tcW w:w="960" w:type="dxa"/>
            <w:tcBorders>
              <w:top w:val="nil"/>
              <w:left w:val="nil"/>
              <w:bottom w:val="single" w:sz="8" w:space="0" w:color="808080"/>
              <w:right w:val="single" w:sz="8" w:space="0" w:color="808080"/>
            </w:tcBorders>
            <w:shd w:val="clear" w:color="000000" w:fill="FFFFFF"/>
            <w:noWrap/>
            <w:hideMark/>
          </w:tcPr>
          <w:p w14:paraId="1A8CBC72" w14:textId="244DA287" w:rsidR="009669B5" w:rsidRPr="005E3BA3" w:rsidRDefault="009669B5" w:rsidP="009669B5">
            <w:pPr>
              <w:spacing w:line="240" w:lineRule="auto"/>
              <w:jc w:val="center"/>
              <w:rPr>
                <w:rFonts w:eastAsia="Times New Roman"/>
                <w:b/>
                <w:bCs/>
                <w:color w:val="000000"/>
                <w:sz w:val="20"/>
                <w:szCs w:val="20"/>
              </w:rPr>
            </w:pPr>
            <w:r w:rsidRPr="005E3BA3">
              <w:rPr>
                <w:b/>
                <w:sz w:val="20"/>
                <w:szCs w:val="20"/>
              </w:rPr>
              <w:t>209%</w:t>
            </w:r>
          </w:p>
        </w:tc>
      </w:tr>
      <w:tr w:rsidR="009669B5" w:rsidRPr="00782C34" w14:paraId="292287BF" w14:textId="77777777" w:rsidTr="005C0FA9">
        <w:trPr>
          <w:trHeight w:val="300"/>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63558800" w14:textId="77777777" w:rsidR="009669B5" w:rsidRPr="00782C34" w:rsidRDefault="009669B5" w:rsidP="009669B5">
            <w:pPr>
              <w:spacing w:line="240" w:lineRule="auto"/>
              <w:rPr>
                <w:rFonts w:eastAsia="Times New Roman"/>
                <w:color w:val="000000"/>
                <w:sz w:val="20"/>
                <w:szCs w:val="20"/>
              </w:rPr>
            </w:pPr>
            <w:r w:rsidRPr="00782C34">
              <w:rPr>
                <w:rFonts w:eastAsia="Times New Roman"/>
                <w:color w:val="000000"/>
                <w:sz w:val="20"/>
                <w:szCs w:val="20"/>
              </w:rPr>
              <w:t>Design Search Fee</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34F4A3B"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$160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3DF984A"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$80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3E24D6F"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$40 </w:t>
            </w:r>
          </w:p>
        </w:tc>
        <w:tc>
          <w:tcPr>
            <w:tcW w:w="960" w:type="dxa"/>
            <w:tcBorders>
              <w:top w:val="nil"/>
              <w:left w:val="nil"/>
              <w:bottom w:val="nil"/>
              <w:right w:val="single" w:sz="8" w:space="0" w:color="808080"/>
            </w:tcBorders>
            <w:shd w:val="clear" w:color="000000" w:fill="FFFFFF"/>
            <w:noWrap/>
            <w:hideMark/>
          </w:tcPr>
          <w:p w14:paraId="7BC19395" w14:textId="5160D841"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$500 </w:t>
            </w:r>
          </w:p>
        </w:tc>
        <w:tc>
          <w:tcPr>
            <w:tcW w:w="960" w:type="dxa"/>
            <w:tcBorders>
              <w:top w:val="nil"/>
              <w:left w:val="nil"/>
              <w:bottom w:val="nil"/>
              <w:right w:val="single" w:sz="8" w:space="0" w:color="808080"/>
            </w:tcBorders>
            <w:shd w:val="clear" w:color="000000" w:fill="FFFFFF"/>
            <w:noWrap/>
            <w:hideMark/>
          </w:tcPr>
          <w:p w14:paraId="4C47A96C" w14:textId="0B550CD5"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$250 </w:t>
            </w:r>
          </w:p>
        </w:tc>
        <w:tc>
          <w:tcPr>
            <w:tcW w:w="960" w:type="dxa"/>
            <w:tcBorders>
              <w:top w:val="nil"/>
              <w:left w:val="nil"/>
              <w:bottom w:val="nil"/>
              <w:right w:val="single" w:sz="8" w:space="0" w:color="808080"/>
            </w:tcBorders>
            <w:shd w:val="clear" w:color="000000" w:fill="FFFFFF"/>
            <w:noWrap/>
            <w:hideMark/>
          </w:tcPr>
          <w:p w14:paraId="743B7C75" w14:textId="58DA0B56"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$125 </w:t>
            </w:r>
          </w:p>
        </w:tc>
      </w:tr>
      <w:tr w:rsidR="009669B5" w:rsidRPr="00782C34" w14:paraId="378DD0D2" w14:textId="77777777" w:rsidTr="005C0FA9">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2CBE6BF3"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204020A5"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57312BD6"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46B9F0A"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7FC1047E" w14:textId="3FF1D8C7" w:rsidR="009669B5" w:rsidRPr="005E3BA3" w:rsidRDefault="009669B5" w:rsidP="009669B5">
            <w:pPr>
              <w:spacing w:line="240" w:lineRule="auto"/>
              <w:jc w:val="center"/>
              <w:rPr>
                <w:rFonts w:eastAsia="Times New Roman"/>
                <w:b/>
                <w:bCs/>
                <w:color w:val="000000"/>
                <w:sz w:val="20"/>
                <w:szCs w:val="20"/>
              </w:rPr>
            </w:pPr>
            <w:r w:rsidRPr="005E3BA3">
              <w:rPr>
                <w:b/>
                <w:sz w:val="20"/>
                <w:szCs w:val="20"/>
              </w:rPr>
              <w:t>213%</w:t>
            </w:r>
          </w:p>
        </w:tc>
        <w:tc>
          <w:tcPr>
            <w:tcW w:w="960" w:type="dxa"/>
            <w:tcBorders>
              <w:top w:val="nil"/>
              <w:left w:val="nil"/>
              <w:bottom w:val="single" w:sz="8" w:space="0" w:color="808080"/>
              <w:right w:val="single" w:sz="8" w:space="0" w:color="808080"/>
            </w:tcBorders>
            <w:shd w:val="clear" w:color="000000" w:fill="FFFFFF"/>
            <w:noWrap/>
            <w:hideMark/>
          </w:tcPr>
          <w:p w14:paraId="2AD64904" w14:textId="3C1631C5" w:rsidR="009669B5" w:rsidRPr="005E3BA3" w:rsidRDefault="009669B5" w:rsidP="009669B5">
            <w:pPr>
              <w:spacing w:line="240" w:lineRule="auto"/>
              <w:jc w:val="center"/>
              <w:rPr>
                <w:rFonts w:eastAsia="Times New Roman"/>
                <w:b/>
                <w:bCs/>
                <w:color w:val="000000"/>
                <w:sz w:val="20"/>
                <w:szCs w:val="20"/>
              </w:rPr>
            </w:pPr>
            <w:r w:rsidRPr="005E3BA3">
              <w:rPr>
                <w:b/>
                <w:sz w:val="20"/>
                <w:szCs w:val="20"/>
              </w:rPr>
              <w:t>213%</w:t>
            </w:r>
          </w:p>
        </w:tc>
        <w:tc>
          <w:tcPr>
            <w:tcW w:w="960" w:type="dxa"/>
            <w:tcBorders>
              <w:top w:val="nil"/>
              <w:left w:val="nil"/>
              <w:bottom w:val="single" w:sz="8" w:space="0" w:color="808080"/>
              <w:right w:val="single" w:sz="8" w:space="0" w:color="808080"/>
            </w:tcBorders>
            <w:shd w:val="clear" w:color="000000" w:fill="FFFFFF"/>
            <w:noWrap/>
            <w:hideMark/>
          </w:tcPr>
          <w:p w14:paraId="79BBE003" w14:textId="3A80267D" w:rsidR="009669B5" w:rsidRPr="005E3BA3" w:rsidRDefault="009669B5" w:rsidP="009669B5">
            <w:pPr>
              <w:spacing w:line="240" w:lineRule="auto"/>
              <w:jc w:val="center"/>
              <w:rPr>
                <w:rFonts w:eastAsia="Times New Roman"/>
                <w:b/>
                <w:bCs/>
                <w:color w:val="000000"/>
                <w:sz w:val="20"/>
                <w:szCs w:val="20"/>
              </w:rPr>
            </w:pPr>
            <w:r w:rsidRPr="005E3BA3">
              <w:rPr>
                <w:b/>
                <w:sz w:val="20"/>
                <w:szCs w:val="20"/>
              </w:rPr>
              <w:t>213%</w:t>
            </w:r>
          </w:p>
        </w:tc>
      </w:tr>
      <w:tr w:rsidR="009669B5" w:rsidRPr="00782C34" w14:paraId="04BCA91D" w14:textId="77777777" w:rsidTr="005C0FA9">
        <w:trPr>
          <w:trHeight w:val="300"/>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5690DA56" w14:textId="77777777" w:rsidR="009669B5" w:rsidRPr="00782C34" w:rsidRDefault="009669B5" w:rsidP="009669B5">
            <w:pPr>
              <w:spacing w:line="240" w:lineRule="auto"/>
              <w:rPr>
                <w:rFonts w:eastAsia="Times New Roman"/>
                <w:color w:val="000000"/>
                <w:sz w:val="20"/>
                <w:szCs w:val="20"/>
              </w:rPr>
            </w:pPr>
            <w:r w:rsidRPr="00782C34">
              <w:rPr>
                <w:rFonts w:eastAsia="Times New Roman"/>
                <w:color w:val="000000"/>
                <w:sz w:val="20"/>
                <w:szCs w:val="20"/>
              </w:rPr>
              <w:t>Plant Search Fee</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E14EB1D"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$420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38C7127"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$210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DDDD928"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$105 </w:t>
            </w:r>
          </w:p>
        </w:tc>
        <w:tc>
          <w:tcPr>
            <w:tcW w:w="960" w:type="dxa"/>
            <w:tcBorders>
              <w:top w:val="nil"/>
              <w:left w:val="nil"/>
              <w:bottom w:val="nil"/>
              <w:right w:val="single" w:sz="8" w:space="0" w:color="808080"/>
            </w:tcBorders>
            <w:shd w:val="clear" w:color="000000" w:fill="FFFFFF"/>
            <w:noWrap/>
            <w:hideMark/>
          </w:tcPr>
          <w:p w14:paraId="52E0B443" w14:textId="61514DAB"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$2,040 </w:t>
            </w:r>
          </w:p>
        </w:tc>
        <w:tc>
          <w:tcPr>
            <w:tcW w:w="960" w:type="dxa"/>
            <w:tcBorders>
              <w:top w:val="nil"/>
              <w:left w:val="nil"/>
              <w:bottom w:val="nil"/>
              <w:right w:val="single" w:sz="8" w:space="0" w:color="808080"/>
            </w:tcBorders>
            <w:shd w:val="clear" w:color="000000" w:fill="FFFFFF"/>
            <w:noWrap/>
            <w:hideMark/>
          </w:tcPr>
          <w:p w14:paraId="11705B4A" w14:textId="071D852C"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$1,020 </w:t>
            </w:r>
          </w:p>
        </w:tc>
        <w:tc>
          <w:tcPr>
            <w:tcW w:w="960" w:type="dxa"/>
            <w:tcBorders>
              <w:top w:val="nil"/>
              <w:left w:val="nil"/>
              <w:bottom w:val="nil"/>
              <w:right w:val="single" w:sz="8" w:space="0" w:color="808080"/>
            </w:tcBorders>
            <w:shd w:val="clear" w:color="000000" w:fill="FFFFFF"/>
            <w:noWrap/>
            <w:hideMark/>
          </w:tcPr>
          <w:p w14:paraId="1E6ADD68" w14:textId="128A999E"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$510 </w:t>
            </w:r>
          </w:p>
        </w:tc>
      </w:tr>
      <w:tr w:rsidR="009669B5" w:rsidRPr="00782C34" w14:paraId="61AA3845" w14:textId="77777777" w:rsidTr="005C0FA9">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54B07834"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1004559"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527134BB"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5C00DC1F"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28098A93" w14:textId="6A33F173" w:rsidR="009669B5" w:rsidRPr="005E3BA3" w:rsidRDefault="009669B5" w:rsidP="009669B5">
            <w:pPr>
              <w:spacing w:line="240" w:lineRule="auto"/>
              <w:jc w:val="center"/>
              <w:rPr>
                <w:rFonts w:eastAsia="Times New Roman"/>
                <w:b/>
                <w:bCs/>
                <w:color w:val="000000"/>
                <w:sz w:val="20"/>
                <w:szCs w:val="20"/>
              </w:rPr>
            </w:pPr>
            <w:r w:rsidRPr="005E3BA3">
              <w:rPr>
                <w:b/>
                <w:sz w:val="20"/>
                <w:szCs w:val="20"/>
              </w:rPr>
              <w:t>386%</w:t>
            </w:r>
          </w:p>
        </w:tc>
        <w:tc>
          <w:tcPr>
            <w:tcW w:w="960" w:type="dxa"/>
            <w:tcBorders>
              <w:top w:val="nil"/>
              <w:left w:val="nil"/>
              <w:bottom w:val="single" w:sz="8" w:space="0" w:color="808080"/>
              <w:right w:val="single" w:sz="8" w:space="0" w:color="808080"/>
            </w:tcBorders>
            <w:shd w:val="clear" w:color="000000" w:fill="FFFFFF"/>
            <w:noWrap/>
            <w:hideMark/>
          </w:tcPr>
          <w:p w14:paraId="1115DFCE" w14:textId="65C2CBAD" w:rsidR="009669B5" w:rsidRPr="005E3BA3" w:rsidRDefault="009669B5" w:rsidP="009669B5">
            <w:pPr>
              <w:spacing w:line="240" w:lineRule="auto"/>
              <w:jc w:val="center"/>
              <w:rPr>
                <w:rFonts w:eastAsia="Times New Roman"/>
                <w:b/>
                <w:bCs/>
                <w:color w:val="000000"/>
                <w:sz w:val="20"/>
                <w:szCs w:val="20"/>
              </w:rPr>
            </w:pPr>
            <w:r w:rsidRPr="005E3BA3">
              <w:rPr>
                <w:b/>
                <w:sz w:val="20"/>
                <w:szCs w:val="20"/>
              </w:rPr>
              <w:t>386%</w:t>
            </w:r>
          </w:p>
        </w:tc>
        <w:tc>
          <w:tcPr>
            <w:tcW w:w="960" w:type="dxa"/>
            <w:tcBorders>
              <w:top w:val="nil"/>
              <w:left w:val="nil"/>
              <w:bottom w:val="single" w:sz="8" w:space="0" w:color="808080"/>
              <w:right w:val="single" w:sz="8" w:space="0" w:color="808080"/>
            </w:tcBorders>
            <w:shd w:val="clear" w:color="000000" w:fill="FFFFFF"/>
            <w:noWrap/>
            <w:hideMark/>
          </w:tcPr>
          <w:p w14:paraId="0F37905F" w14:textId="7D0C9232" w:rsidR="009669B5" w:rsidRPr="005E3BA3" w:rsidRDefault="009669B5" w:rsidP="009669B5">
            <w:pPr>
              <w:spacing w:line="240" w:lineRule="auto"/>
              <w:jc w:val="center"/>
              <w:rPr>
                <w:rFonts w:eastAsia="Times New Roman"/>
                <w:b/>
                <w:bCs/>
                <w:color w:val="000000"/>
                <w:sz w:val="20"/>
                <w:szCs w:val="20"/>
              </w:rPr>
            </w:pPr>
            <w:r w:rsidRPr="005E3BA3">
              <w:rPr>
                <w:b/>
                <w:sz w:val="20"/>
                <w:szCs w:val="20"/>
              </w:rPr>
              <w:t>386%</w:t>
            </w:r>
          </w:p>
        </w:tc>
      </w:tr>
      <w:tr w:rsidR="009669B5" w:rsidRPr="00782C34" w14:paraId="14AF055D" w14:textId="77777777" w:rsidTr="005C0FA9">
        <w:trPr>
          <w:trHeight w:val="300"/>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5A3D8BE7" w14:textId="77777777" w:rsidR="009669B5" w:rsidRPr="00782C34" w:rsidRDefault="009669B5" w:rsidP="009669B5">
            <w:pPr>
              <w:spacing w:line="240" w:lineRule="auto"/>
              <w:rPr>
                <w:rFonts w:eastAsia="Times New Roman"/>
                <w:color w:val="000000"/>
                <w:sz w:val="20"/>
                <w:szCs w:val="20"/>
              </w:rPr>
            </w:pPr>
            <w:r w:rsidRPr="00782C34">
              <w:rPr>
                <w:rFonts w:eastAsia="Times New Roman"/>
                <w:color w:val="000000"/>
                <w:sz w:val="20"/>
                <w:szCs w:val="20"/>
              </w:rPr>
              <w:t>Reissue Search Fee</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62CF8C9"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$660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650DEA9"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$330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77AB03D"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$165 </w:t>
            </w:r>
          </w:p>
        </w:tc>
        <w:tc>
          <w:tcPr>
            <w:tcW w:w="960" w:type="dxa"/>
            <w:tcBorders>
              <w:top w:val="nil"/>
              <w:left w:val="nil"/>
              <w:bottom w:val="nil"/>
              <w:right w:val="single" w:sz="8" w:space="0" w:color="808080"/>
            </w:tcBorders>
            <w:shd w:val="clear" w:color="000000" w:fill="FFFFFF"/>
            <w:noWrap/>
            <w:hideMark/>
          </w:tcPr>
          <w:p w14:paraId="68C812DD" w14:textId="66518D03"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$2,040 </w:t>
            </w:r>
          </w:p>
        </w:tc>
        <w:tc>
          <w:tcPr>
            <w:tcW w:w="960" w:type="dxa"/>
            <w:tcBorders>
              <w:top w:val="nil"/>
              <w:left w:val="nil"/>
              <w:bottom w:val="nil"/>
              <w:right w:val="single" w:sz="8" w:space="0" w:color="808080"/>
            </w:tcBorders>
            <w:shd w:val="clear" w:color="000000" w:fill="FFFFFF"/>
            <w:noWrap/>
            <w:hideMark/>
          </w:tcPr>
          <w:p w14:paraId="5E88880B" w14:textId="619B87E0"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$1,020 </w:t>
            </w:r>
          </w:p>
        </w:tc>
        <w:tc>
          <w:tcPr>
            <w:tcW w:w="960" w:type="dxa"/>
            <w:tcBorders>
              <w:top w:val="nil"/>
              <w:left w:val="nil"/>
              <w:bottom w:val="nil"/>
              <w:right w:val="single" w:sz="8" w:space="0" w:color="808080"/>
            </w:tcBorders>
            <w:shd w:val="clear" w:color="000000" w:fill="FFFFFF"/>
            <w:noWrap/>
            <w:hideMark/>
          </w:tcPr>
          <w:p w14:paraId="36D7ED15" w14:textId="26B889C6"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$510 </w:t>
            </w:r>
          </w:p>
        </w:tc>
      </w:tr>
      <w:tr w:rsidR="009669B5" w:rsidRPr="00782C34" w14:paraId="71FD8172" w14:textId="77777777" w:rsidTr="005C0FA9">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196D863F"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9C3E0FA"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0A9A923E"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66E90992"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152116F5" w14:textId="108A2BE7" w:rsidR="009669B5" w:rsidRPr="005E3BA3" w:rsidRDefault="009669B5" w:rsidP="009669B5">
            <w:pPr>
              <w:spacing w:line="240" w:lineRule="auto"/>
              <w:jc w:val="center"/>
              <w:rPr>
                <w:rFonts w:eastAsia="Times New Roman"/>
                <w:b/>
                <w:bCs/>
                <w:color w:val="000000"/>
                <w:sz w:val="20"/>
                <w:szCs w:val="20"/>
              </w:rPr>
            </w:pPr>
            <w:r w:rsidRPr="005E3BA3">
              <w:rPr>
                <w:b/>
                <w:sz w:val="20"/>
                <w:szCs w:val="20"/>
              </w:rPr>
              <w:t>209%</w:t>
            </w:r>
          </w:p>
        </w:tc>
        <w:tc>
          <w:tcPr>
            <w:tcW w:w="960" w:type="dxa"/>
            <w:tcBorders>
              <w:top w:val="nil"/>
              <w:left w:val="nil"/>
              <w:bottom w:val="single" w:sz="8" w:space="0" w:color="808080"/>
              <w:right w:val="single" w:sz="8" w:space="0" w:color="808080"/>
            </w:tcBorders>
            <w:shd w:val="clear" w:color="000000" w:fill="FFFFFF"/>
            <w:noWrap/>
            <w:hideMark/>
          </w:tcPr>
          <w:p w14:paraId="317A8494" w14:textId="1FC2EE86" w:rsidR="009669B5" w:rsidRPr="005E3BA3" w:rsidRDefault="009669B5" w:rsidP="009669B5">
            <w:pPr>
              <w:spacing w:line="240" w:lineRule="auto"/>
              <w:jc w:val="center"/>
              <w:rPr>
                <w:rFonts w:eastAsia="Times New Roman"/>
                <w:b/>
                <w:bCs/>
                <w:color w:val="000000"/>
                <w:sz w:val="20"/>
                <w:szCs w:val="20"/>
              </w:rPr>
            </w:pPr>
            <w:r w:rsidRPr="005E3BA3">
              <w:rPr>
                <w:b/>
                <w:sz w:val="20"/>
                <w:szCs w:val="20"/>
              </w:rPr>
              <w:t>209%</w:t>
            </w:r>
          </w:p>
        </w:tc>
        <w:tc>
          <w:tcPr>
            <w:tcW w:w="960" w:type="dxa"/>
            <w:tcBorders>
              <w:top w:val="nil"/>
              <w:left w:val="nil"/>
              <w:bottom w:val="single" w:sz="8" w:space="0" w:color="808080"/>
              <w:right w:val="single" w:sz="8" w:space="0" w:color="808080"/>
            </w:tcBorders>
            <w:shd w:val="clear" w:color="000000" w:fill="FFFFFF"/>
            <w:noWrap/>
            <w:hideMark/>
          </w:tcPr>
          <w:p w14:paraId="443CF7DC" w14:textId="14454799" w:rsidR="009669B5" w:rsidRPr="005E3BA3" w:rsidRDefault="009669B5" w:rsidP="009669B5">
            <w:pPr>
              <w:spacing w:line="240" w:lineRule="auto"/>
              <w:jc w:val="center"/>
              <w:rPr>
                <w:rFonts w:eastAsia="Times New Roman"/>
                <w:b/>
                <w:bCs/>
                <w:color w:val="000000"/>
                <w:sz w:val="20"/>
                <w:szCs w:val="20"/>
              </w:rPr>
            </w:pPr>
            <w:r w:rsidRPr="005E3BA3">
              <w:rPr>
                <w:b/>
                <w:sz w:val="20"/>
                <w:szCs w:val="20"/>
              </w:rPr>
              <w:t>209%</w:t>
            </w:r>
          </w:p>
        </w:tc>
      </w:tr>
      <w:tr w:rsidR="009669B5" w:rsidRPr="00782C34" w14:paraId="365907BF" w14:textId="77777777" w:rsidTr="005E3BA3">
        <w:trPr>
          <w:trHeight w:val="254"/>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255BDA0B" w14:textId="77777777" w:rsidR="009669B5" w:rsidRPr="00782C34" w:rsidRDefault="009669B5" w:rsidP="009669B5">
            <w:pPr>
              <w:spacing w:line="240" w:lineRule="auto"/>
              <w:rPr>
                <w:rFonts w:eastAsia="Times New Roman"/>
                <w:color w:val="000000"/>
                <w:sz w:val="20"/>
                <w:szCs w:val="20"/>
              </w:rPr>
            </w:pPr>
            <w:r w:rsidRPr="00782C34">
              <w:rPr>
                <w:rFonts w:eastAsia="Times New Roman"/>
                <w:color w:val="000000"/>
                <w:sz w:val="20"/>
                <w:szCs w:val="20"/>
              </w:rPr>
              <w:t>Utility Examination Fee</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FC89390"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$760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CD1E4A9"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$380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B3E1011"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$190 </w:t>
            </w:r>
          </w:p>
        </w:tc>
        <w:tc>
          <w:tcPr>
            <w:tcW w:w="960" w:type="dxa"/>
            <w:tcBorders>
              <w:top w:val="nil"/>
              <w:left w:val="nil"/>
              <w:bottom w:val="nil"/>
              <w:right w:val="single" w:sz="8" w:space="0" w:color="808080"/>
            </w:tcBorders>
            <w:shd w:val="clear" w:color="000000" w:fill="FFFFFF"/>
            <w:noWrap/>
            <w:hideMark/>
          </w:tcPr>
          <w:p w14:paraId="16FB52DD" w14:textId="40D885E9"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$2,680 </w:t>
            </w:r>
          </w:p>
        </w:tc>
        <w:tc>
          <w:tcPr>
            <w:tcW w:w="960" w:type="dxa"/>
            <w:tcBorders>
              <w:top w:val="nil"/>
              <w:left w:val="nil"/>
              <w:bottom w:val="nil"/>
              <w:right w:val="single" w:sz="8" w:space="0" w:color="808080"/>
            </w:tcBorders>
            <w:shd w:val="clear" w:color="000000" w:fill="FFFFFF"/>
            <w:noWrap/>
            <w:hideMark/>
          </w:tcPr>
          <w:p w14:paraId="42A6B756" w14:textId="4D960081"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$1,340 </w:t>
            </w:r>
          </w:p>
        </w:tc>
        <w:tc>
          <w:tcPr>
            <w:tcW w:w="960" w:type="dxa"/>
            <w:tcBorders>
              <w:top w:val="nil"/>
              <w:left w:val="nil"/>
              <w:bottom w:val="nil"/>
              <w:right w:val="single" w:sz="8" w:space="0" w:color="808080"/>
            </w:tcBorders>
            <w:shd w:val="clear" w:color="000000" w:fill="FFFFFF"/>
            <w:noWrap/>
            <w:hideMark/>
          </w:tcPr>
          <w:p w14:paraId="10D429EC" w14:textId="0E9E2BEF"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$670 </w:t>
            </w:r>
          </w:p>
        </w:tc>
      </w:tr>
      <w:tr w:rsidR="009669B5" w:rsidRPr="00782C34" w14:paraId="136B3915" w14:textId="77777777" w:rsidTr="005C0FA9">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108AE908"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3C1A85B0"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60878A1A"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4AC9E721"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3EB4B51B" w14:textId="650825D8" w:rsidR="009669B5" w:rsidRPr="005E3BA3" w:rsidRDefault="009669B5" w:rsidP="009669B5">
            <w:pPr>
              <w:spacing w:line="240" w:lineRule="auto"/>
              <w:jc w:val="center"/>
              <w:rPr>
                <w:rFonts w:eastAsia="Times New Roman"/>
                <w:b/>
                <w:bCs/>
                <w:color w:val="000000"/>
                <w:sz w:val="20"/>
                <w:szCs w:val="20"/>
              </w:rPr>
            </w:pPr>
            <w:r w:rsidRPr="005E3BA3">
              <w:rPr>
                <w:b/>
                <w:sz w:val="20"/>
                <w:szCs w:val="20"/>
              </w:rPr>
              <w:t>253%</w:t>
            </w:r>
          </w:p>
        </w:tc>
        <w:tc>
          <w:tcPr>
            <w:tcW w:w="960" w:type="dxa"/>
            <w:tcBorders>
              <w:top w:val="nil"/>
              <w:left w:val="nil"/>
              <w:bottom w:val="single" w:sz="8" w:space="0" w:color="808080"/>
              <w:right w:val="single" w:sz="8" w:space="0" w:color="808080"/>
            </w:tcBorders>
            <w:shd w:val="clear" w:color="000000" w:fill="FFFFFF"/>
            <w:noWrap/>
            <w:hideMark/>
          </w:tcPr>
          <w:p w14:paraId="359497AA" w14:textId="04A0CE40" w:rsidR="009669B5" w:rsidRPr="005E3BA3" w:rsidRDefault="009669B5" w:rsidP="009669B5">
            <w:pPr>
              <w:spacing w:line="240" w:lineRule="auto"/>
              <w:jc w:val="center"/>
              <w:rPr>
                <w:rFonts w:eastAsia="Times New Roman"/>
                <w:b/>
                <w:bCs/>
                <w:color w:val="000000"/>
                <w:sz w:val="20"/>
                <w:szCs w:val="20"/>
              </w:rPr>
            </w:pPr>
            <w:r w:rsidRPr="005E3BA3">
              <w:rPr>
                <w:b/>
                <w:sz w:val="20"/>
                <w:szCs w:val="20"/>
              </w:rPr>
              <w:t>253%</w:t>
            </w:r>
          </w:p>
        </w:tc>
        <w:tc>
          <w:tcPr>
            <w:tcW w:w="960" w:type="dxa"/>
            <w:tcBorders>
              <w:top w:val="nil"/>
              <w:left w:val="nil"/>
              <w:bottom w:val="single" w:sz="8" w:space="0" w:color="808080"/>
              <w:right w:val="single" w:sz="8" w:space="0" w:color="808080"/>
            </w:tcBorders>
            <w:shd w:val="clear" w:color="000000" w:fill="FFFFFF"/>
            <w:noWrap/>
            <w:hideMark/>
          </w:tcPr>
          <w:p w14:paraId="208B19D8" w14:textId="28152D9D" w:rsidR="009669B5" w:rsidRPr="005E3BA3" w:rsidRDefault="009669B5" w:rsidP="009669B5">
            <w:pPr>
              <w:spacing w:line="240" w:lineRule="auto"/>
              <w:jc w:val="center"/>
              <w:rPr>
                <w:rFonts w:eastAsia="Times New Roman"/>
                <w:b/>
                <w:bCs/>
                <w:color w:val="000000"/>
                <w:sz w:val="20"/>
                <w:szCs w:val="20"/>
              </w:rPr>
            </w:pPr>
            <w:r w:rsidRPr="005E3BA3">
              <w:rPr>
                <w:b/>
                <w:sz w:val="20"/>
                <w:szCs w:val="20"/>
              </w:rPr>
              <w:t>253%</w:t>
            </w:r>
          </w:p>
        </w:tc>
      </w:tr>
      <w:tr w:rsidR="009669B5" w:rsidRPr="00782C34" w14:paraId="7089FDE5" w14:textId="77777777" w:rsidTr="005E3BA3">
        <w:trPr>
          <w:trHeight w:val="281"/>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1379844B" w14:textId="77777777" w:rsidR="009669B5" w:rsidRPr="00782C34" w:rsidRDefault="009669B5" w:rsidP="009669B5">
            <w:pPr>
              <w:spacing w:line="240" w:lineRule="auto"/>
              <w:rPr>
                <w:rFonts w:eastAsia="Times New Roman"/>
                <w:color w:val="000000"/>
                <w:sz w:val="20"/>
                <w:szCs w:val="20"/>
              </w:rPr>
            </w:pPr>
            <w:r w:rsidRPr="00782C34">
              <w:rPr>
                <w:rFonts w:eastAsia="Times New Roman"/>
                <w:color w:val="000000"/>
                <w:sz w:val="20"/>
                <w:szCs w:val="20"/>
              </w:rPr>
              <w:t>Design Examination Fee</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7D4E46C"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$600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D4BDF65"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$300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2C60F90"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$150 </w:t>
            </w:r>
          </w:p>
        </w:tc>
        <w:tc>
          <w:tcPr>
            <w:tcW w:w="960" w:type="dxa"/>
            <w:tcBorders>
              <w:top w:val="nil"/>
              <w:left w:val="nil"/>
              <w:bottom w:val="nil"/>
              <w:right w:val="single" w:sz="8" w:space="0" w:color="808080"/>
            </w:tcBorders>
            <w:shd w:val="clear" w:color="000000" w:fill="FFFFFF"/>
            <w:noWrap/>
            <w:hideMark/>
          </w:tcPr>
          <w:p w14:paraId="634FFA7A" w14:textId="4F83BAFF"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$720 </w:t>
            </w:r>
          </w:p>
        </w:tc>
        <w:tc>
          <w:tcPr>
            <w:tcW w:w="960" w:type="dxa"/>
            <w:tcBorders>
              <w:top w:val="nil"/>
              <w:left w:val="nil"/>
              <w:bottom w:val="nil"/>
              <w:right w:val="single" w:sz="8" w:space="0" w:color="808080"/>
            </w:tcBorders>
            <w:shd w:val="clear" w:color="000000" w:fill="FFFFFF"/>
            <w:noWrap/>
            <w:hideMark/>
          </w:tcPr>
          <w:p w14:paraId="0E48FB22" w14:textId="0BA9B61C"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$360 </w:t>
            </w:r>
          </w:p>
        </w:tc>
        <w:tc>
          <w:tcPr>
            <w:tcW w:w="960" w:type="dxa"/>
            <w:tcBorders>
              <w:top w:val="nil"/>
              <w:left w:val="nil"/>
              <w:bottom w:val="nil"/>
              <w:right w:val="single" w:sz="8" w:space="0" w:color="808080"/>
            </w:tcBorders>
            <w:shd w:val="clear" w:color="000000" w:fill="FFFFFF"/>
            <w:noWrap/>
            <w:hideMark/>
          </w:tcPr>
          <w:p w14:paraId="20D6EE8B" w14:textId="08BC121D"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$180 </w:t>
            </w:r>
          </w:p>
        </w:tc>
      </w:tr>
      <w:tr w:rsidR="009669B5" w:rsidRPr="00782C34" w14:paraId="492556DE" w14:textId="77777777" w:rsidTr="002018DF">
        <w:trPr>
          <w:cantSplit/>
          <w:trHeight w:val="315"/>
        </w:trPr>
        <w:tc>
          <w:tcPr>
            <w:tcW w:w="3600" w:type="dxa"/>
            <w:vMerge/>
            <w:tcBorders>
              <w:top w:val="nil"/>
              <w:left w:val="single" w:sz="8" w:space="0" w:color="808080"/>
              <w:bottom w:val="single" w:sz="4" w:space="0" w:color="auto"/>
              <w:right w:val="single" w:sz="8" w:space="0" w:color="808080"/>
            </w:tcBorders>
            <w:vAlign w:val="center"/>
            <w:hideMark/>
          </w:tcPr>
          <w:p w14:paraId="78DE2B41"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4" w:space="0" w:color="auto"/>
              <w:right w:val="single" w:sz="8" w:space="0" w:color="808080"/>
            </w:tcBorders>
            <w:vAlign w:val="center"/>
            <w:hideMark/>
          </w:tcPr>
          <w:p w14:paraId="7E2E608F"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4" w:space="0" w:color="auto"/>
              <w:right w:val="single" w:sz="8" w:space="0" w:color="808080"/>
            </w:tcBorders>
            <w:vAlign w:val="center"/>
            <w:hideMark/>
          </w:tcPr>
          <w:p w14:paraId="543B4935"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4" w:space="0" w:color="auto"/>
              <w:right w:val="single" w:sz="8" w:space="0" w:color="808080"/>
            </w:tcBorders>
            <w:vAlign w:val="center"/>
            <w:hideMark/>
          </w:tcPr>
          <w:p w14:paraId="01744874"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4" w:space="0" w:color="auto"/>
              <w:right w:val="single" w:sz="8" w:space="0" w:color="808080"/>
            </w:tcBorders>
            <w:shd w:val="clear" w:color="000000" w:fill="FFFFFF"/>
            <w:noWrap/>
            <w:hideMark/>
          </w:tcPr>
          <w:p w14:paraId="650C4794" w14:textId="320F9005" w:rsidR="009669B5" w:rsidRPr="005E3BA3" w:rsidRDefault="009669B5" w:rsidP="009669B5">
            <w:pPr>
              <w:spacing w:line="240" w:lineRule="auto"/>
              <w:jc w:val="center"/>
              <w:rPr>
                <w:rFonts w:eastAsia="Times New Roman"/>
                <w:b/>
                <w:bCs/>
                <w:color w:val="000000"/>
                <w:sz w:val="20"/>
                <w:szCs w:val="20"/>
              </w:rPr>
            </w:pPr>
            <w:r w:rsidRPr="005E3BA3">
              <w:rPr>
                <w:b/>
                <w:sz w:val="20"/>
                <w:szCs w:val="20"/>
              </w:rPr>
              <w:t>20%</w:t>
            </w:r>
          </w:p>
        </w:tc>
        <w:tc>
          <w:tcPr>
            <w:tcW w:w="960" w:type="dxa"/>
            <w:tcBorders>
              <w:top w:val="nil"/>
              <w:left w:val="nil"/>
              <w:bottom w:val="single" w:sz="4" w:space="0" w:color="auto"/>
              <w:right w:val="single" w:sz="8" w:space="0" w:color="808080"/>
            </w:tcBorders>
            <w:shd w:val="clear" w:color="000000" w:fill="FFFFFF"/>
            <w:noWrap/>
            <w:hideMark/>
          </w:tcPr>
          <w:p w14:paraId="2322F6E0" w14:textId="1A14CD1C" w:rsidR="009669B5" w:rsidRPr="005E3BA3" w:rsidRDefault="009669B5" w:rsidP="009669B5">
            <w:pPr>
              <w:spacing w:line="240" w:lineRule="auto"/>
              <w:jc w:val="center"/>
              <w:rPr>
                <w:rFonts w:eastAsia="Times New Roman"/>
                <w:b/>
                <w:bCs/>
                <w:color w:val="000000"/>
                <w:sz w:val="20"/>
                <w:szCs w:val="20"/>
              </w:rPr>
            </w:pPr>
            <w:r w:rsidRPr="005E3BA3">
              <w:rPr>
                <w:b/>
                <w:sz w:val="20"/>
                <w:szCs w:val="20"/>
              </w:rPr>
              <w:t>20%</w:t>
            </w:r>
          </w:p>
        </w:tc>
        <w:tc>
          <w:tcPr>
            <w:tcW w:w="960" w:type="dxa"/>
            <w:tcBorders>
              <w:top w:val="nil"/>
              <w:left w:val="nil"/>
              <w:bottom w:val="single" w:sz="4" w:space="0" w:color="auto"/>
              <w:right w:val="single" w:sz="8" w:space="0" w:color="808080"/>
            </w:tcBorders>
            <w:shd w:val="clear" w:color="000000" w:fill="FFFFFF"/>
            <w:noWrap/>
            <w:hideMark/>
          </w:tcPr>
          <w:p w14:paraId="0F65A2DB" w14:textId="2B0D74FA" w:rsidR="009669B5" w:rsidRPr="005E3BA3" w:rsidRDefault="009669B5" w:rsidP="009669B5">
            <w:pPr>
              <w:spacing w:line="240" w:lineRule="auto"/>
              <w:jc w:val="center"/>
              <w:rPr>
                <w:rFonts w:eastAsia="Times New Roman"/>
                <w:b/>
                <w:bCs/>
                <w:color w:val="000000"/>
                <w:sz w:val="20"/>
                <w:szCs w:val="20"/>
              </w:rPr>
            </w:pPr>
            <w:r w:rsidRPr="005E3BA3">
              <w:rPr>
                <w:b/>
                <w:sz w:val="20"/>
                <w:szCs w:val="20"/>
              </w:rPr>
              <w:t>20%</w:t>
            </w:r>
          </w:p>
        </w:tc>
      </w:tr>
      <w:tr w:rsidR="009669B5" w:rsidRPr="00782C34" w14:paraId="3EEF207E" w14:textId="77777777" w:rsidTr="005E3BA3">
        <w:trPr>
          <w:trHeight w:val="273"/>
        </w:trPr>
        <w:tc>
          <w:tcPr>
            <w:tcW w:w="3600" w:type="dxa"/>
            <w:vMerge w:val="restart"/>
            <w:tcBorders>
              <w:left w:val="single" w:sz="8" w:space="0" w:color="808080"/>
              <w:bottom w:val="single" w:sz="8" w:space="0" w:color="808080"/>
              <w:right w:val="single" w:sz="8" w:space="0" w:color="808080"/>
            </w:tcBorders>
            <w:shd w:val="clear" w:color="auto" w:fill="auto"/>
            <w:vAlign w:val="center"/>
            <w:hideMark/>
          </w:tcPr>
          <w:p w14:paraId="38825C0A" w14:textId="77777777" w:rsidR="009669B5" w:rsidRPr="00782C34" w:rsidRDefault="009669B5" w:rsidP="009669B5">
            <w:pPr>
              <w:spacing w:line="240" w:lineRule="auto"/>
              <w:rPr>
                <w:rFonts w:eastAsia="Times New Roman"/>
                <w:color w:val="000000"/>
                <w:sz w:val="20"/>
                <w:szCs w:val="20"/>
              </w:rPr>
            </w:pPr>
            <w:r w:rsidRPr="00782C34">
              <w:rPr>
                <w:rFonts w:eastAsia="Times New Roman"/>
                <w:color w:val="000000"/>
                <w:sz w:val="20"/>
                <w:szCs w:val="20"/>
              </w:rPr>
              <w:t>Plant Examination Fee</w:t>
            </w:r>
          </w:p>
        </w:tc>
        <w:tc>
          <w:tcPr>
            <w:tcW w:w="960" w:type="dxa"/>
            <w:vMerge w:val="restart"/>
            <w:tcBorders>
              <w:left w:val="single" w:sz="8" w:space="0" w:color="808080"/>
              <w:bottom w:val="single" w:sz="8" w:space="0" w:color="808080"/>
              <w:right w:val="single" w:sz="8" w:space="0" w:color="808080"/>
            </w:tcBorders>
            <w:shd w:val="clear" w:color="000000" w:fill="FFFFFF"/>
            <w:noWrap/>
            <w:vAlign w:val="center"/>
            <w:hideMark/>
          </w:tcPr>
          <w:p w14:paraId="7C11B9DB"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$620 </w:t>
            </w:r>
          </w:p>
        </w:tc>
        <w:tc>
          <w:tcPr>
            <w:tcW w:w="960" w:type="dxa"/>
            <w:vMerge w:val="restart"/>
            <w:tcBorders>
              <w:left w:val="single" w:sz="8" w:space="0" w:color="808080"/>
              <w:bottom w:val="single" w:sz="8" w:space="0" w:color="808080"/>
              <w:right w:val="single" w:sz="8" w:space="0" w:color="808080"/>
            </w:tcBorders>
            <w:shd w:val="clear" w:color="000000" w:fill="FFFFFF"/>
            <w:noWrap/>
            <w:vAlign w:val="center"/>
            <w:hideMark/>
          </w:tcPr>
          <w:p w14:paraId="4F13F8AC"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$310 </w:t>
            </w:r>
          </w:p>
        </w:tc>
        <w:tc>
          <w:tcPr>
            <w:tcW w:w="960" w:type="dxa"/>
            <w:vMerge w:val="restart"/>
            <w:tcBorders>
              <w:left w:val="single" w:sz="8" w:space="0" w:color="808080"/>
              <w:bottom w:val="single" w:sz="8" w:space="0" w:color="808080"/>
              <w:right w:val="single" w:sz="8" w:space="0" w:color="808080"/>
            </w:tcBorders>
            <w:shd w:val="clear" w:color="000000" w:fill="FFFFFF"/>
            <w:noWrap/>
            <w:vAlign w:val="center"/>
            <w:hideMark/>
          </w:tcPr>
          <w:p w14:paraId="4C37D0E6"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$155 </w:t>
            </w:r>
          </w:p>
        </w:tc>
        <w:tc>
          <w:tcPr>
            <w:tcW w:w="960" w:type="dxa"/>
            <w:tcBorders>
              <w:left w:val="nil"/>
              <w:bottom w:val="nil"/>
              <w:right w:val="single" w:sz="8" w:space="0" w:color="808080"/>
            </w:tcBorders>
            <w:shd w:val="clear" w:color="000000" w:fill="FFFFFF"/>
            <w:noWrap/>
            <w:hideMark/>
          </w:tcPr>
          <w:p w14:paraId="1455EF69" w14:textId="3E4D7170"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$2,680 </w:t>
            </w:r>
          </w:p>
        </w:tc>
        <w:tc>
          <w:tcPr>
            <w:tcW w:w="960" w:type="dxa"/>
            <w:tcBorders>
              <w:left w:val="nil"/>
              <w:bottom w:val="nil"/>
              <w:right w:val="single" w:sz="8" w:space="0" w:color="808080"/>
            </w:tcBorders>
            <w:shd w:val="clear" w:color="000000" w:fill="FFFFFF"/>
            <w:noWrap/>
            <w:hideMark/>
          </w:tcPr>
          <w:p w14:paraId="3FCE392E" w14:textId="3C05AEA1"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$1,340 </w:t>
            </w:r>
          </w:p>
        </w:tc>
        <w:tc>
          <w:tcPr>
            <w:tcW w:w="960" w:type="dxa"/>
            <w:tcBorders>
              <w:left w:val="nil"/>
              <w:bottom w:val="nil"/>
              <w:right w:val="single" w:sz="8" w:space="0" w:color="808080"/>
            </w:tcBorders>
            <w:shd w:val="clear" w:color="000000" w:fill="FFFFFF"/>
            <w:noWrap/>
            <w:hideMark/>
          </w:tcPr>
          <w:p w14:paraId="65746FBA" w14:textId="41092144"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$670 </w:t>
            </w:r>
          </w:p>
        </w:tc>
      </w:tr>
      <w:tr w:rsidR="009669B5" w:rsidRPr="00782C34" w14:paraId="0FEF26D5" w14:textId="77777777" w:rsidTr="005C0FA9">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76BE4727"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7CBCAB02"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6CF97811"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39800642"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7F7CE2F8" w14:textId="164E122F" w:rsidR="009669B5" w:rsidRPr="005E3BA3" w:rsidRDefault="009669B5" w:rsidP="009669B5">
            <w:pPr>
              <w:spacing w:line="240" w:lineRule="auto"/>
              <w:jc w:val="center"/>
              <w:rPr>
                <w:rFonts w:eastAsia="Times New Roman"/>
                <w:b/>
                <w:bCs/>
                <w:color w:val="000000"/>
                <w:sz w:val="20"/>
                <w:szCs w:val="20"/>
              </w:rPr>
            </w:pPr>
            <w:r w:rsidRPr="005E3BA3">
              <w:rPr>
                <w:b/>
                <w:sz w:val="20"/>
                <w:szCs w:val="20"/>
              </w:rPr>
              <w:t>332%</w:t>
            </w:r>
          </w:p>
        </w:tc>
        <w:tc>
          <w:tcPr>
            <w:tcW w:w="960" w:type="dxa"/>
            <w:tcBorders>
              <w:top w:val="nil"/>
              <w:left w:val="nil"/>
              <w:bottom w:val="single" w:sz="8" w:space="0" w:color="808080"/>
              <w:right w:val="single" w:sz="8" w:space="0" w:color="808080"/>
            </w:tcBorders>
            <w:shd w:val="clear" w:color="000000" w:fill="FFFFFF"/>
            <w:noWrap/>
            <w:hideMark/>
          </w:tcPr>
          <w:p w14:paraId="751C51DB" w14:textId="4C1C5ECE" w:rsidR="009669B5" w:rsidRPr="005E3BA3" w:rsidRDefault="009669B5" w:rsidP="009669B5">
            <w:pPr>
              <w:spacing w:line="240" w:lineRule="auto"/>
              <w:jc w:val="center"/>
              <w:rPr>
                <w:rFonts w:eastAsia="Times New Roman"/>
                <w:b/>
                <w:bCs/>
                <w:color w:val="000000"/>
                <w:sz w:val="20"/>
                <w:szCs w:val="20"/>
              </w:rPr>
            </w:pPr>
            <w:r w:rsidRPr="005E3BA3">
              <w:rPr>
                <w:b/>
                <w:sz w:val="20"/>
                <w:szCs w:val="20"/>
              </w:rPr>
              <w:t>332%</w:t>
            </w:r>
          </w:p>
        </w:tc>
        <w:tc>
          <w:tcPr>
            <w:tcW w:w="960" w:type="dxa"/>
            <w:tcBorders>
              <w:top w:val="nil"/>
              <w:left w:val="nil"/>
              <w:bottom w:val="single" w:sz="8" w:space="0" w:color="808080"/>
              <w:right w:val="single" w:sz="8" w:space="0" w:color="808080"/>
            </w:tcBorders>
            <w:shd w:val="clear" w:color="000000" w:fill="FFFFFF"/>
            <w:noWrap/>
            <w:hideMark/>
          </w:tcPr>
          <w:p w14:paraId="5A7D31DF" w14:textId="776DD47B" w:rsidR="009669B5" w:rsidRPr="005E3BA3" w:rsidRDefault="009669B5" w:rsidP="009669B5">
            <w:pPr>
              <w:spacing w:line="240" w:lineRule="auto"/>
              <w:jc w:val="center"/>
              <w:rPr>
                <w:rFonts w:eastAsia="Times New Roman"/>
                <w:b/>
                <w:bCs/>
                <w:color w:val="000000"/>
                <w:sz w:val="20"/>
                <w:szCs w:val="20"/>
              </w:rPr>
            </w:pPr>
            <w:r w:rsidRPr="005E3BA3">
              <w:rPr>
                <w:b/>
                <w:sz w:val="20"/>
                <w:szCs w:val="20"/>
              </w:rPr>
              <w:t>332%</w:t>
            </w:r>
          </w:p>
        </w:tc>
      </w:tr>
      <w:tr w:rsidR="009669B5" w:rsidRPr="00782C34" w14:paraId="6E26961E" w14:textId="77777777" w:rsidTr="005E3BA3">
        <w:trPr>
          <w:trHeight w:val="281"/>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64B185A7" w14:textId="77777777" w:rsidR="009669B5" w:rsidRPr="00782C34" w:rsidRDefault="009669B5" w:rsidP="009669B5">
            <w:pPr>
              <w:spacing w:line="240" w:lineRule="auto"/>
              <w:rPr>
                <w:rFonts w:eastAsia="Times New Roman"/>
                <w:color w:val="000000"/>
                <w:sz w:val="20"/>
                <w:szCs w:val="20"/>
              </w:rPr>
            </w:pPr>
            <w:r w:rsidRPr="00782C34">
              <w:rPr>
                <w:rFonts w:eastAsia="Times New Roman"/>
                <w:color w:val="000000"/>
                <w:sz w:val="20"/>
                <w:szCs w:val="20"/>
              </w:rPr>
              <w:t>Reissue Examination Fee</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961546D"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$2,200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5F09DA1"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$1,100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ADC26FF"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$550 </w:t>
            </w:r>
          </w:p>
        </w:tc>
        <w:tc>
          <w:tcPr>
            <w:tcW w:w="960" w:type="dxa"/>
            <w:tcBorders>
              <w:top w:val="nil"/>
              <w:left w:val="nil"/>
              <w:bottom w:val="nil"/>
              <w:right w:val="single" w:sz="8" w:space="0" w:color="808080"/>
            </w:tcBorders>
            <w:shd w:val="clear" w:color="000000" w:fill="FFFFFF"/>
            <w:noWrap/>
            <w:hideMark/>
          </w:tcPr>
          <w:p w14:paraId="5AD0C1B4" w14:textId="4B7D761C"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$2,680 </w:t>
            </w:r>
          </w:p>
        </w:tc>
        <w:tc>
          <w:tcPr>
            <w:tcW w:w="960" w:type="dxa"/>
            <w:tcBorders>
              <w:top w:val="nil"/>
              <w:left w:val="nil"/>
              <w:bottom w:val="nil"/>
              <w:right w:val="single" w:sz="8" w:space="0" w:color="808080"/>
            </w:tcBorders>
            <w:shd w:val="clear" w:color="000000" w:fill="FFFFFF"/>
            <w:noWrap/>
            <w:hideMark/>
          </w:tcPr>
          <w:p w14:paraId="15A3F1A8" w14:textId="2728DABA"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$1,340 </w:t>
            </w:r>
          </w:p>
        </w:tc>
        <w:tc>
          <w:tcPr>
            <w:tcW w:w="960" w:type="dxa"/>
            <w:tcBorders>
              <w:top w:val="nil"/>
              <w:left w:val="nil"/>
              <w:bottom w:val="nil"/>
              <w:right w:val="single" w:sz="8" w:space="0" w:color="808080"/>
            </w:tcBorders>
            <w:shd w:val="clear" w:color="000000" w:fill="FFFFFF"/>
            <w:noWrap/>
            <w:hideMark/>
          </w:tcPr>
          <w:p w14:paraId="4D7A76A6" w14:textId="655BE124"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$670 </w:t>
            </w:r>
          </w:p>
        </w:tc>
      </w:tr>
      <w:tr w:rsidR="009669B5" w:rsidRPr="00782C34" w14:paraId="1E632E40" w14:textId="77777777" w:rsidTr="005C0FA9">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5959F89B"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6BA327F3"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6D4086B7"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5F7D1AFB"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5D80FCCD" w14:textId="10D91E8A" w:rsidR="009669B5" w:rsidRPr="005E3BA3" w:rsidRDefault="009669B5" w:rsidP="009669B5">
            <w:pPr>
              <w:spacing w:line="240" w:lineRule="auto"/>
              <w:jc w:val="center"/>
              <w:rPr>
                <w:rFonts w:eastAsia="Times New Roman"/>
                <w:b/>
                <w:bCs/>
                <w:color w:val="000000"/>
                <w:sz w:val="20"/>
                <w:szCs w:val="20"/>
              </w:rPr>
            </w:pPr>
            <w:r w:rsidRPr="005E3BA3">
              <w:rPr>
                <w:b/>
                <w:sz w:val="20"/>
                <w:szCs w:val="20"/>
              </w:rPr>
              <w:t>22%</w:t>
            </w:r>
          </w:p>
        </w:tc>
        <w:tc>
          <w:tcPr>
            <w:tcW w:w="960" w:type="dxa"/>
            <w:tcBorders>
              <w:top w:val="nil"/>
              <w:left w:val="nil"/>
              <w:bottom w:val="single" w:sz="8" w:space="0" w:color="808080"/>
              <w:right w:val="single" w:sz="8" w:space="0" w:color="808080"/>
            </w:tcBorders>
            <w:shd w:val="clear" w:color="000000" w:fill="FFFFFF"/>
            <w:noWrap/>
            <w:hideMark/>
          </w:tcPr>
          <w:p w14:paraId="386F3AB6" w14:textId="74753C4B" w:rsidR="009669B5" w:rsidRPr="005E3BA3" w:rsidRDefault="009669B5" w:rsidP="009669B5">
            <w:pPr>
              <w:spacing w:line="240" w:lineRule="auto"/>
              <w:jc w:val="center"/>
              <w:rPr>
                <w:rFonts w:eastAsia="Times New Roman"/>
                <w:b/>
                <w:bCs/>
                <w:color w:val="000000"/>
                <w:sz w:val="20"/>
                <w:szCs w:val="20"/>
              </w:rPr>
            </w:pPr>
            <w:r w:rsidRPr="005E3BA3">
              <w:rPr>
                <w:b/>
                <w:sz w:val="20"/>
                <w:szCs w:val="20"/>
              </w:rPr>
              <w:t>22%</w:t>
            </w:r>
          </w:p>
        </w:tc>
        <w:tc>
          <w:tcPr>
            <w:tcW w:w="960" w:type="dxa"/>
            <w:tcBorders>
              <w:top w:val="nil"/>
              <w:left w:val="nil"/>
              <w:bottom w:val="single" w:sz="8" w:space="0" w:color="808080"/>
              <w:right w:val="single" w:sz="8" w:space="0" w:color="808080"/>
            </w:tcBorders>
            <w:shd w:val="clear" w:color="000000" w:fill="FFFFFF"/>
            <w:noWrap/>
            <w:hideMark/>
          </w:tcPr>
          <w:p w14:paraId="1E2C23B9" w14:textId="5096F0DF" w:rsidR="009669B5" w:rsidRPr="005E3BA3" w:rsidRDefault="009669B5" w:rsidP="009669B5">
            <w:pPr>
              <w:spacing w:line="240" w:lineRule="auto"/>
              <w:jc w:val="center"/>
              <w:rPr>
                <w:rFonts w:eastAsia="Times New Roman"/>
                <w:b/>
                <w:bCs/>
                <w:color w:val="000000"/>
                <w:sz w:val="20"/>
                <w:szCs w:val="20"/>
              </w:rPr>
            </w:pPr>
            <w:r w:rsidRPr="005E3BA3">
              <w:rPr>
                <w:b/>
                <w:sz w:val="20"/>
                <w:szCs w:val="20"/>
              </w:rPr>
              <w:t>22%</w:t>
            </w:r>
          </w:p>
        </w:tc>
      </w:tr>
      <w:tr w:rsidR="009669B5" w:rsidRPr="00782C34" w14:paraId="34816F0D" w14:textId="77777777" w:rsidTr="005C0FA9">
        <w:trPr>
          <w:trHeight w:val="300"/>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5DF21002" w14:textId="77777777" w:rsidR="009669B5" w:rsidRPr="00782C34" w:rsidRDefault="009669B5" w:rsidP="009669B5">
            <w:pPr>
              <w:spacing w:line="240" w:lineRule="auto"/>
              <w:rPr>
                <w:rFonts w:eastAsia="Times New Roman"/>
                <w:color w:val="000000"/>
                <w:sz w:val="20"/>
                <w:szCs w:val="20"/>
              </w:rPr>
            </w:pPr>
            <w:r w:rsidRPr="00782C34">
              <w:rPr>
                <w:rFonts w:eastAsia="Times New Roman"/>
                <w:color w:val="000000"/>
                <w:sz w:val="20"/>
                <w:szCs w:val="20"/>
              </w:rPr>
              <w:t>Utility Issue Fee</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A5D16DC"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$1,000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042D29C"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$500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E967899"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$250 </w:t>
            </w:r>
          </w:p>
        </w:tc>
        <w:tc>
          <w:tcPr>
            <w:tcW w:w="960" w:type="dxa"/>
            <w:tcBorders>
              <w:top w:val="nil"/>
              <w:left w:val="nil"/>
              <w:bottom w:val="nil"/>
              <w:right w:val="single" w:sz="8" w:space="0" w:color="808080"/>
            </w:tcBorders>
            <w:shd w:val="clear" w:color="000000" w:fill="FFFFFF"/>
            <w:noWrap/>
            <w:hideMark/>
          </w:tcPr>
          <w:p w14:paraId="5D9D5BD3" w14:textId="49A37CF1"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$320 </w:t>
            </w:r>
          </w:p>
        </w:tc>
        <w:tc>
          <w:tcPr>
            <w:tcW w:w="960" w:type="dxa"/>
            <w:tcBorders>
              <w:top w:val="nil"/>
              <w:left w:val="nil"/>
              <w:bottom w:val="nil"/>
              <w:right w:val="single" w:sz="8" w:space="0" w:color="808080"/>
            </w:tcBorders>
            <w:shd w:val="clear" w:color="000000" w:fill="FFFFFF"/>
            <w:noWrap/>
            <w:hideMark/>
          </w:tcPr>
          <w:p w14:paraId="78D88A1C" w14:textId="1FFD12E7"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$160 </w:t>
            </w:r>
          </w:p>
        </w:tc>
        <w:tc>
          <w:tcPr>
            <w:tcW w:w="960" w:type="dxa"/>
            <w:tcBorders>
              <w:top w:val="nil"/>
              <w:left w:val="nil"/>
              <w:bottom w:val="nil"/>
              <w:right w:val="single" w:sz="8" w:space="0" w:color="808080"/>
            </w:tcBorders>
            <w:shd w:val="clear" w:color="000000" w:fill="FFFFFF"/>
            <w:noWrap/>
            <w:hideMark/>
          </w:tcPr>
          <w:p w14:paraId="263759EC" w14:textId="4ACAEA3B"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$80 </w:t>
            </w:r>
          </w:p>
        </w:tc>
      </w:tr>
      <w:tr w:rsidR="009669B5" w:rsidRPr="00782C34" w14:paraId="6F418887" w14:textId="77777777" w:rsidTr="005C0FA9">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648E2807"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3CA27A5F"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403D6295"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0DFBC054"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0E0E13F6" w14:textId="6588A9C1" w:rsidR="009669B5" w:rsidRPr="005E3BA3" w:rsidRDefault="009669B5" w:rsidP="009669B5">
            <w:pPr>
              <w:spacing w:line="240" w:lineRule="auto"/>
              <w:jc w:val="center"/>
              <w:rPr>
                <w:rFonts w:eastAsia="Times New Roman"/>
                <w:b/>
                <w:bCs/>
                <w:color w:val="000000"/>
                <w:sz w:val="20"/>
                <w:szCs w:val="20"/>
              </w:rPr>
            </w:pPr>
            <w:r w:rsidRPr="005E3BA3">
              <w:rPr>
                <w:b/>
                <w:sz w:val="20"/>
                <w:szCs w:val="20"/>
              </w:rPr>
              <w:t>-68%</w:t>
            </w:r>
          </w:p>
        </w:tc>
        <w:tc>
          <w:tcPr>
            <w:tcW w:w="960" w:type="dxa"/>
            <w:tcBorders>
              <w:top w:val="nil"/>
              <w:left w:val="nil"/>
              <w:bottom w:val="single" w:sz="8" w:space="0" w:color="808080"/>
              <w:right w:val="single" w:sz="8" w:space="0" w:color="808080"/>
            </w:tcBorders>
            <w:shd w:val="clear" w:color="000000" w:fill="FFFFFF"/>
            <w:noWrap/>
            <w:hideMark/>
          </w:tcPr>
          <w:p w14:paraId="4D2075BF" w14:textId="46E54687" w:rsidR="009669B5" w:rsidRPr="005E3BA3" w:rsidRDefault="009669B5" w:rsidP="009669B5">
            <w:pPr>
              <w:spacing w:line="240" w:lineRule="auto"/>
              <w:jc w:val="center"/>
              <w:rPr>
                <w:rFonts w:eastAsia="Times New Roman"/>
                <w:b/>
                <w:bCs/>
                <w:color w:val="000000"/>
                <w:sz w:val="20"/>
                <w:szCs w:val="20"/>
              </w:rPr>
            </w:pPr>
            <w:r w:rsidRPr="005E3BA3">
              <w:rPr>
                <w:b/>
                <w:sz w:val="20"/>
                <w:szCs w:val="20"/>
              </w:rPr>
              <w:t>-68%</w:t>
            </w:r>
          </w:p>
        </w:tc>
        <w:tc>
          <w:tcPr>
            <w:tcW w:w="960" w:type="dxa"/>
            <w:tcBorders>
              <w:top w:val="nil"/>
              <w:left w:val="nil"/>
              <w:bottom w:val="single" w:sz="8" w:space="0" w:color="808080"/>
              <w:right w:val="single" w:sz="8" w:space="0" w:color="808080"/>
            </w:tcBorders>
            <w:shd w:val="clear" w:color="000000" w:fill="FFFFFF"/>
            <w:noWrap/>
            <w:hideMark/>
          </w:tcPr>
          <w:p w14:paraId="7151EEC2" w14:textId="64CF74B8" w:rsidR="009669B5" w:rsidRPr="005E3BA3" w:rsidRDefault="009669B5" w:rsidP="009669B5">
            <w:pPr>
              <w:spacing w:line="240" w:lineRule="auto"/>
              <w:jc w:val="center"/>
              <w:rPr>
                <w:rFonts w:eastAsia="Times New Roman"/>
                <w:b/>
                <w:bCs/>
                <w:color w:val="000000"/>
                <w:sz w:val="20"/>
                <w:szCs w:val="20"/>
              </w:rPr>
            </w:pPr>
            <w:r w:rsidRPr="005E3BA3">
              <w:rPr>
                <w:b/>
                <w:sz w:val="20"/>
                <w:szCs w:val="20"/>
              </w:rPr>
              <w:t>-68%</w:t>
            </w:r>
          </w:p>
        </w:tc>
      </w:tr>
      <w:tr w:rsidR="009669B5" w:rsidRPr="00782C34" w14:paraId="4F0FE56E" w14:textId="77777777" w:rsidTr="005C0FA9">
        <w:trPr>
          <w:trHeight w:val="300"/>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401F8D37" w14:textId="77777777" w:rsidR="009669B5" w:rsidRPr="00782C34" w:rsidRDefault="009669B5" w:rsidP="009669B5">
            <w:pPr>
              <w:spacing w:line="240" w:lineRule="auto"/>
              <w:rPr>
                <w:rFonts w:eastAsia="Times New Roman"/>
                <w:color w:val="000000"/>
                <w:sz w:val="20"/>
                <w:szCs w:val="20"/>
              </w:rPr>
            </w:pPr>
            <w:r w:rsidRPr="00782C34">
              <w:rPr>
                <w:rFonts w:eastAsia="Times New Roman"/>
                <w:color w:val="000000"/>
                <w:sz w:val="20"/>
                <w:szCs w:val="20"/>
              </w:rPr>
              <w:t>Reissue Issue Fee</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5795FA9"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$1,000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C57805A"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$500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3E3F21B"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$250 </w:t>
            </w:r>
          </w:p>
        </w:tc>
        <w:tc>
          <w:tcPr>
            <w:tcW w:w="960" w:type="dxa"/>
            <w:tcBorders>
              <w:top w:val="nil"/>
              <w:left w:val="nil"/>
              <w:bottom w:val="nil"/>
              <w:right w:val="single" w:sz="8" w:space="0" w:color="808080"/>
            </w:tcBorders>
            <w:shd w:val="clear" w:color="000000" w:fill="FFFFFF"/>
            <w:noWrap/>
            <w:hideMark/>
          </w:tcPr>
          <w:p w14:paraId="0ACBE7EE" w14:textId="05BDA238"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$320 </w:t>
            </w:r>
          </w:p>
        </w:tc>
        <w:tc>
          <w:tcPr>
            <w:tcW w:w="960" w:type="dxa"/>
            <w:tcBorders>
              <w:top w:val="nil"/>
              <w:left w:val="nil"/>
              <w:bottom w:val="nil"/>
              <w:right w:val="single" w:sz="8" w:space="0" w:color="808080"/>
            </w:tcBorders>
            <w:shd w:val="clear" w:color="000000" w:fill="FFFFFF"/>
            <w:noWrap/>
            <w:hideMark/>
          </w:tcPr>
          <w:p w14:paraId="4B8D3B26" w14:textId="5704FCFC"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$160 </w:t>
            </w:r>
          </w:p>
        </w:tc>
        <w:tc>
          <w:tcPr>
            <w:tcW w:w="960" w:type="dxa"/>
            <w:tcBorders>
              <w:top w:val="nil"/>
              <w:left w:val="nil"/>
              <w:bottom w:val="nil"/>
              <w:right w:val="single" w:sz="8" w:space="0" w:color="808080"/>
            </w:tcBorders>
            <w:shd w:val="clear" w:color="000000" w:fill="FFFFFF"/>
            <w:noWrap/>
            <w:hideMark/>
          </w:tcPr>
          <w:p w14:paraId="042308A9" w14:textId="756A23B0"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$80 </w:t>
            </w:r>
          </w:p>
        </w:tc>
      </w:tr>
      <w:tr w:rsidR="009669B5" w:rsidRPr="00782C34" w14:paraId="34ABBAE2" w14:textId="77777777" w:rsidTr="005C0FA9">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2FE182FB"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796A9EBD"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0A58A469"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05A80B6B"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1ACAAEFC" w14:textId="03E81678" w:rsidR="009669B5" w:rsidRPr="005E3BA3" w:rsidRDefault="009669B5" w:rsidP="009669B5">
            <w:pPr>
              <w:spacing w:line="240" w:lineRule="auto"/>
              <w:jc w:val="center"/>
              <w:rPr>
                <w:rFonts w:eastAsia="Times New Roman"/>
                <w:b/>
                <w:bCs/>
                <w:color w:val="000000"/>
                <w:sz w:val="20"/>
                <w:szCs w:val="20"/>
              </w:rPr>
            </w:pPr>
            <w:r w:rsidRPr="005E3BA3">
              <w:rPr>
                <w:b/>
                <w:sz w:val="20"/>
                <w:szCs w:val="20"/>
              </w:rPr>
              <w:t>-68%</w:t>
            </w:r>
          </w:p>
        </w:tc>
        <w:tc>
          <w:tcPr>
            <w:tcW w:w="960" w:type="dxa"/>
            <w:tcBorders>
              <w:top w:val="nil"/>
              <w:left w:val="nil"/>
              <w:bottom w:val="single" w:sz="8" w:space="0" w:color="808080"/>
              <w:right w:val="single" w:sz="8" w:space="0" w:color="808080"/>
            </w:tcBorders>
            <w:shd w:val="clear" w:color="000000" w:fill="FFFFFF"/>
            <w:noWrap/>
            <w:hideMark/>
          </w:tcPr>
          <w:p w14:paraId="6CA7CC57" w14:textId="79B2B310" w:rsidR="009669B5" w:rsidRPr="005E3BA3" w:rsidRDefault="009669B5" w:rsidP="009669B5">
            <w:pPr>
              <w:spacing w:line="240" w:lineRule="auto"/>
              <w:jc w:val="center"/>
              <w:rPr>
                <w:rFonts w:eastAsia="Times New Roman"/>
                <w:b/>
                <w:bCs/>
                <w:color w:val="000000"/>
                <w:sz w:val="20"/>
                <w:szCs w:val="20"/>
              </w:rPr>
            </w:pPr>
            <w:r w:rsidRPr="005E3BA3">
              <w:rPr>
                <w:b/>
                <w:sz w:val="20"/>
                <w:szCs w:val="20"/>
              </w:rPr>
              <w:t>-68%</w:t>
            </w:r>
          </w:p>
        </w:tc>
        <w:tc>
          <w:tcPr>
            <w:tcW w:w="960" w:type="dxa"/>
            <w:tcBorders>
              <w:top w:val="nil"/>
              <w:left w:val="nil"/>
              <w:bottom w:val="single" w:sz="8" w:space="0" w:color="808080"/>
              <w:right w:val="single" w:sz="8" w:space="0" w:color="808080"/>
            </w:tcBorders>
            <w:shd w:val="clear" w:color="000000" w:fill="FFFFFF"/>
            <w:noWrap/>
            <w:hideMark/>
          </w:tcPr>
          <w:p w14:paraId="7C571ACA" w14:textId="578C52DD" w:rsidR="009669B5" w:rsidRPr="005E3BA3" w:rsidRDefault="009669B5" w:rsidP="009669B5">
            <w:pPr>
              <w:spacing w:line="240" w:lineRule="auto"/>
              <w:jc w:val="center"/>
              <w:rPr>
                <w:rFonts w:eastAsia="Times New Roman"/>
                <w:b/>
                <w:bCs/>
                <w:color w:val="000000"/>
                <w:sz w:val="20"/>
                <w:szCs w:val="20"/>
              </w:rPr>
            </w:pPr>
            <w:r w:rsidRPr="005E3BA3">
              <w:rPr>
                <w:b/>
                <w:sz w:val="20"/>
                <w:szCs w:val="20"/>
              </w:rPr>
              <w:t>-68%</w:t>
            </w:r>
          </w:p>
        </w:tc>
      </w:tr>
      <w:tr w:rsidR="009669B5" w:rsidRPr="00782C34" w14:paraId="691CF5C9" w14:textId="77777777" w:rsidTr="005C0FA9">
        <w:trPr>
          <w:trHeight w:val="300"/>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3B2D418D" w14:textId="77777777" w:rsidR="009669B5" w:rsidRPr="00782C34" w:rsidRDefault="009669B5" w:rsidP="009669B5">
            <w:pPr>
              <w:spacing w:line="240" w:lineRule="auto"/>
              <w:rPr>
                <w:rFonts w:eastAsia="Times New Roman"/>
                <w:color w:val="000000"/>
                <w:sz w:val="20"/>
                <w:szCs w:val="20"/>
              </w:rPr>
            </w:pPr>
            <w:r w:rsidRPr="00782C34">
              <w:rPr>
                <w:rFonts w:eastAsia="Times New Roman"/>
                <w:color w:val="000000"/>
                <w:sz w:val="20"/>
                <w:szCs w:val="20"/>
              </w:rPr>
              <w:t>Design Issue Fee</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23882B5"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$700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CFB3457"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$350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C13DE99"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$175 </w:t>
            </w:r>
          </w:p>
        </w:tc>
        <w:tc>
          <w:tcPr>
            <w:tcW w:w="960" w:type="dxa"/>
            <w:tcBorders>
              <w:top w:val="nil"/>
              <w:left w:val="nil"/>
              <w:bottom w:val="nil"/>
              <w:right w:val="single" w:sz="8" w:space="0" w:color="808080"/>
            </w:tcBorders>
            <w:shd w:val="clear" w:color="000000" w:fill="FFFFFF"/>
            <w:noWrap/>
            <w:hideMark/>
          </w:tcPr>
          <w:p w14:paraId="114F6A21" w14:textId="3D53D169"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$320 </w:t>
            </w:r>
          </w:p>
        </w:tc>
        <w:tc>
          <w:tcPr>
            <w:tcW w:w="960" w:type="dxa"/>
            <w:tcBorders>
              <w:top w:val="nil"/>
              <w:left w:val="nil"/>
              <w:bottom w:val="nil"/>
              <w:right w:val="single" w:sz="8" w:space="0" w:color="808080"/>
            </w:tcBorders>
            <w:shd w:val="clear" w:color="000000" w:fill="FFFFFF"/>
            <w:noWrap/>
            <w:hideMark/>
          </w:tcPr>
          <w:p w14:paraId="2EA71F99" w14:textId="53957CEA"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$160 </w:t>
            </w:r>
          </w:p>
        </w:tc>
        <w:tc>
          <w:tcPr>
            <w:tcW w:w="960" w:type="dxa"/>
            <w:tcBorders>
              <w:top w:val="nil"/>
              <w:left w:val="nil"/>
              <w:bottom w:val="nil"/>
              <w:right w:val="single" w:sz="8" w:space="0" w:color="808080"/>
            </w:tcBorders>
            <w:shd w:val="clear" w:color="000000" w:fill="FFFFFF"/>
            <w:noWrap/>
            <w:hideMark/>
          </w:tcPr>
          <w:p w14:paraId="5C73FF7B" w14:textId="28E5F9B2"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$80 </w:t>
            </w:r>
          </w:p>
        </w:tc>
      </w:tr>
      <w:tr w:rsidR="009669B5" w:rsidRPr="00782C34" w14:paraId="1540EE14" w14:textId="77777777" w:rsidTr="005C0FA9">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170E13A3"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214121C"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27077100"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6386C2A6"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43E6363E" w14:textId="19A8EF98" w:rsidR="009669B5" w:rsidRPr="005E3BA3" w:rsidRDefault="009669B5" w:rsidP="009669B5">
            <w:pPr>
              <w:spacing w:line="240" w:lineRule="auto"/>
              <w:jc w:val="center"/>
              <w:rPr>
                <w:rFonts w:eastAsia="Times New Roman"/>
                <w:b/>
                <w:bCs/>
                <w:color w:val="000000"/>
                <w:sz w:val="20"/>
                <w:szCs w:val="20"/>
              </w:rPr>
            </w:pPr>
            <w:r w:rsidRPr="005E3BA3">
              <w:rPr>
                <w:b/>
                <w:sz w:val="20"/>
                <w:szCs w:val="20"/>
              </w:rPr>
              <w:t>-54%</w:t>
            </w:r>
          </w:p>
        </w:tc>
        <w:tc>
          <w:tcPr>
            <w:tcW w:w="960" w:type="dxa"/>
            <w:tcBorders>
              <w:top w:val="nil"/>
              <w:left w:val="nil"/>
              <w:bottom w:val="single" w:sz="8" w:space="0" w:color="808080"/>
              <w:right w:val="single" w:sz="8" w:space="0" w:color="808080"/>
            </w:tcBorders>
            <w:shd w:val="clear" w:color="000000" w:fill="FFFFFF"/>
            <w:noWrap/>
            <w:hideMark/>
          </w:tcPr>
          <w:p w14:paraId="71BBBD7D" w14:textId="00FC4A1A" w:rsidR="009669B5" w:rsidRPr="005E3BA3" w:rsidRDefault="009669B5" w:rsidP="009669B5">
            <w:pPr>
              <w:spacing w:line="240" w:lineRule="auto"/>
              <w:jc w:val="center"/>
              <w:rPr>
                <w:rFonts w:eastAsia="Times New Roman"/>
                <w:b/>
                <w:bCs/>
                <w:color w:val="000000"/>
                <w:sz w:val="20"/>
                <w:szCs w:val="20"/>
              </w:rPr>
            </w:pPr>
            <w:r w:rsidRPr="005E3BA3">
              <w:rPr>
                <w:b/>
                <w:sz w:val="20"/>
                <w:szCs w:val="20"/>
              </w:rPr>
              <w:t>-54%</w:t>
            </w:r>
          </w:p>
        </w:tc>
        <w:tc>
          <w:tcPr>
            <w:tcW w:w="960" w:type="dxa"/>
            <w:tcBorders>
              <w:top w:val="nil"/>
              <w:left w:val="nil"/>
              <w:bottom w:val="single" w:sz="8" w:space="0" w:color="808080"/>
              <w:right w:val="single" w:sz="8" w:space="0" w:color="808080"/>
            </w:tcBorders>
            <w:shd w:val="clear" w:color="000000" w:fill="FFFFFF"/>
            <w:noWrap/>
            <w:hideMark/>
          </w:tcPr>
          <w:p w14:paraId="4A6163DD" w14:textId="69B37D8B" w:rsidR="009669B5" w:rsidRPr="005E3BA3" w:rsidRDefault="009669B5" w:rsidP="009669B5">
            <w:pPr>
              <w:spacing w:line="240" w:lineRule="auto"/>
              <w:jc w:val="center"/>
              <w:rPr>
                <w:rFonts w:eastAsia="Times New Roman"/>
                <w:b/>
                <w:bCs/>
                <w:color w:val="000000"/>
                <w:sz w:val="20"/>
                <w:szCs w:val="20"/>
              </w:rPr>
            </w:pPr>
            <w:r w:rsidRPr="005E3BA3">
              <w:rPr>
                <w:b/>
                <w:sz w:val="20"/>
                <w:szCs w:val="20"/>
              </w:rPr>
              <w:t>-54%</w:t>
            </w:r>
          </w:p>
        </w:tc>
      </w:tr>
      <w:tr w:rsidR="009669B5" w:rsidRPr="00782C34" w14:paraId="11B6B0A9" w14:textId="77777777" w:rsidTr="005C0FA9">
        <w:trPr>
          <w:trHeight w:val="300"/>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76FA321B" w14:textId="77777777" w:rsidR="009669B5" w:rsidRPr="00782C34" w:rsidRDefault="009669B5" w:rsidP="009669B5">
            <w:pPr>
              <w:spacing w:line="240" w:lineRule="auto"/>
              <w:rPr>
                <w:rFonts w:eastAsia="Times New Roman"/>
                <w:color w:val="000000"/>
                <w:sz w:val="20"/>
                <w:szCs w:val="20"/>
              </w:rPr>
            </w:pPr>
            <w:r w:rsidRPr="00782C34">
              <w:rPr>
                <w:rFonts w:eastAsia="Times New Roman"/>
                <w:color w:val="000000"/>
                <w:sz w:val="20"/>
                <w:szCs w:val="20"/>
              </w:rPr>
              <w:t>Plant Issue Fee</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7612287"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$800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4768476"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$400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1C4809B"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$200 </w:t>
            </w:r>
          </w:p>
        </w:tc>
        <w:tc>
          <w:tcPr>
            <w:tcW w:w="960" w:type="dxa"/>
            <w:tcBorders>
              <w:top w:val="nil"/>
              <w:left w:val="nil"/>
              <w:bottom w:val="nil"/>
              <w:right w:val="single" w:sz="8" w:space="0" w:color="808080"/>
            </w:tcBorders>
            <w:shd w:val="clear" w:color="000000" w:fill="FFFFFF"/>
            <w:noWrap/>
            <w:hideMark/>
          </w:tcPr>
          <w:p w14:paraId="5A8676B3" w14:textId="25E41CE2"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$320 </w:t>
            </w:r>
          </w:p>
        </w:tc>
        <w:tc>
          <w:tcPr>
            <w:tcW w:w="960" w:type="dxa"/>
            <w:tcBorders>
              <w:top w:val="nil"/>
              <w:left w:val="nil"/>
              <w:bottom w:val="nil"/>
              <w:right w:val="single" w:sz="8" w:space="0" w:color="808080"/>
            </w:tcBorders>
            <w:shd w:val="clear" w:color="000000" w:fill="FFFFFF"/>
            <w:noWrap/>
            <w:hideMark/>
          </w:tcPr>
          <w:p w14:paraId="73849A4C" w14:textId="3B34D1CF"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$160 </w:t>
            </w:r>
          </w:p>
        </w:tc>
        <w:tc>
          <w:tcPr>
            <w:tcW w:w="960" w:type="dxa"/>
            <w:tcBorders>
              <w:top w:val="nil"/>
              <w:left w:val="nil"/>
              <w:bottom w:val="nil"/>
              <w:right w:val="single" w:sz="8" w:space="0" w:color="808080"/>
            </w:tcBorders>
            <w:shd w:val="clear" w:color="000000" w:fill="FFFFFF"/>
            <w:noWrap/>
            <w:hideMark/>
          </w:tcPr>
          <w:p w14:paraId="41205DAE" w14:textId="7461C584"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$80 </w:t>
            </w:r>
          </w:p>
        </w:tc>
      </w:tr>
      <w:tr w:rsidR="009669B5" w:rsidRPr="00782C34" w14:paraId="3EF29928" w14:textId="77777777" w:rsidTr="005C0FA9">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28A3EBB5"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33964DF4"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28396342"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3CA197BE"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1E4739C7" w14:textId="65E3588E" w:rsidR="009669B5" w:rsidRPr="005E3BA3" w:rsidRDefault="009669B5" w:rsidP="009669B5">
            <w:pPr>
              <w:spacing w:line="240" w:lineRule="auto"/>
              <w:jc w:val="center"/>
              <w:rPr>
                <w:rFonts w:eastAsia="Times New Roman"/>
                <w:b/>
                <w:bCs/>
                <w:color w:val="000000"/>
                <w:sz w:val="20"/>
                <w:szCs w:val="20"/>
              </w:rPr>
            </w:pPr>
            <w:r w:rsidRPr="005E3BA3">
              <w:rPr>
                <w:b/>
                <w:sz w:val="20"/>
                <w:szCs w:val="20"/>
              </w:rPr>
              <w:t>-60%</w:t>
            </w:r>
          </w:p>
        </w:tc>
        <w:tc>
          <w:tcPr>
            <w:tcW w:w="960" w:type="dxa"/>
            <w:tcBorders>
              <w:top w:val="nil"/>
              <w:left w:val="nil"/>
              <w:bottom w:val="single" w:sz="8" w:space="0" w:color="808080"/>
              <w:right w:val="single" w:sz="8" w:space="0" w:color="808080"/>
            </w:tcBorders>
            <w:shd w:val="clear" w:color="000000" w:fill="FFFFFF"/>
            <w:noWrap/>
            <w:hideMark/>
          </w:tcPr>
          <w:p w14:paraId="2D805465" w14:textId="5DC92650" w:rsidR="009669B5" w:rsidRPr="005E3BA3" w:rsidRDefault="009669B5" w:rsidP="009669B5">
            <w:pPr>
              <w:spacing w:line="240" w:lineRule="auto"/>
              <w:jc w:val="center"/>
              <w:rPr>
                <w:rFonts w:eastAsia="Times New Roman"/>
                <w:b/>
                <w:bCs/>
                <w:color w:val="000000"/>
                <w:sz w:val="20"/>
                <w:szCs w:val="20"/>
              </w:rPr>
            </w:pPr>
            <w:r w:rsidRPr="005E3BA3">
              <w:rPr>
                <w:b/>
                <w:sz w:val="20"/>
                <w:szCs w:val="20"/>
              </w:rPr>
              <w:t>-60%</w:t>
            </w:r>
          </w:p>
        </w:tc>
        <w:tc>
          <w:tcPr>
            <w:tcW w:w="960" w:type="dxa"/>
            <w:tcBorders>
              <w:top w:val="nil"/>
              <w:left w:val="nil"/>
              <w:bottom w:val="single" w:sz="8" w:space="0" w:color="808080"/>
              <w:right w:val="single" w:sz="8" w:space="0" w:color="808080"/>
            </w:tcBorders>
            <w:shd w:val="clear" w:color="000000" w:fill="FFFFFF"/>
            <w:noWrap/>
            <w:hideMark/>
          </w:tcPr>
          <w:p w14:paraId="2F327D03" w14:textId="08CFA607" w:rsidR="009669B5" w:rsidRPr="005E3BA3" w:rsidRDefault="009669B5" w:rsidP="009669B5">
            <w:pPr>
              <w:spacing w:line="240" w:lineRule="auto"/>
              <w:jc w:val="center"/>
              <w:rPr>
                <w:rFonts w:eastAsia="Times New Roman"/>
                <w:b/>
                <w:bCs/>
                <w:color w:val="000000"/>
                <w:sz w:val="20"/>
                <w:szCs w:val="20"/>
              </w:rPr>
            </w:pPr>
            <w:r w:rsidRPr="005E3BA3">
              <w:rPr>
                <w:b/>
                <w:sz w:val="20"/>
                <w:szCs w:val="20"/>
              </w:rPr>
              <w:t>-60%</w:t>
            </w:r>
          </w:p>
        </w:tc>
      </w:tr>
      <w:tr w:rsidR="009669B5" w:rsidRPr="00782C34" w14:paraId="239C6704" w14:textId="77777777" w:rsidTr="005E3BA3">
        <w:trPr>
          <w:trHeight w:val="263"/>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7BEA6ECA" w14:textId="77777777" w:rsidR="009669B5" w:rsidRPr="00782C34" w:rsidRDefault="009669B5" w:rsidP="009669B5">
            <w:pPr>
              <w:spacing w:line="240" w:lineRule="auto"/>
              <w:rPr>
                <w:rFonts w:eastAsia="Times New Roman"/>
                <w:color w:val="000000"/>
                <w:sz w:val="20"/>
                <w:szCs w:val="20"/>
              </w:rPr>
            </w:pPr>
            <w:r w:rsidRPr="00782C34">
              <w:rPr>
                <w:rFonts w:eastAsia="Times New Roman"/>
                <w:color w:val="000000"/>
                <w:sz w:val="20"/>
                <w:szCs w:val="20"/>
              </w:rPr>
              <w:t>Request for Continued Examination (RCE) – 1st Request (</w:t>
            </w:r>
            <w:r w:rsidRPr="00782C34">
              <w:rPr>
                <w:rFonts w:eastAsia="Times New Roman"/>
                <w:i/>
                <w:iCs/>
                <w:color w:val="000000"/>
                <w:sz w:val="20"/>
                <w:szCs w:val="20"/>
              </w:rPr>
              <w:t>see</w:t>
            </w:r>
            <w:r w:rsidRPr="00782C34">
              <w:rPr>
                <w:rFonts w:eastAsia="Times New Roman"/>
                <w:color w:val="000000"/>
                <w:sz w:val="20"/>
                <w:szCs w:val="20"/>
              </w:rPr>
              <w:t xml:space="preserve"> 37 CFR 1.114)</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BA944B9"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$1,300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7BE6B76"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$650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F2D6A41"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$325 </w:t>
            </w:r>
          </w:p>
        </w:tc>
        <w:tc>
          <w:tcPr>
            <w:tcW w:w="960" w:type="dxa"/>
            <w:tcBorders>
              <w:top w:val="nil"/>
              <w:left w:val="nil"/>
              <w:bottom w:val="nil"/>
              <w:right w:val="single" w:sz="8" w:space="0" w:color="808080"/>
            </w:tcBorders>
            <w:shd w:val="clear" w:color="000000" w:fill="FFFFFF"/>
            <w:noWrap/>
            <w:hideMark/>
          </w:tcPr>
          <w:p w14:paraId="4C521807" w14:textId="212121A7"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$2,480 </w:t>
            </w:r>
          </w:p>
        </w:tc>
        <w:tc>
          <w:tcPr>
            <w:tcW w:w="960" w:type="dxa"/>
            <w:tcBorders>
              <w:top w:val="nil"/>
              <w:left w:val="nil"/>
              <w:bottom w:val="nil"/>
              <w:right w:val="single" w:sz="8" w:space="0" w:color="808080"/>
            </w:tcBorders>
            <w:shd w:val="clear" w:color="000000" w:fill="FFFFFF"/>
            <w:noWrap/>
            <w:hideMark/>
          </w:tcPr>
          <w:p w14:paraId="0470AB46" w14:textId="0F14C59C"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$1,240 </w:t>
            </w:r>
          </w:p>
        </w:tc>
        <w:tc>
          <w:tcPr>
            <w:tcW w:w="960" w:type="dxa"/>
            <w:tcBorders>
              <w:top w:val="nil"/>
              <w:left w:val="nil"/>
              <w:bottom w:val="nil"/>
              <w:right w:val="single" w:sz="8" w:space="0" w:color="808080"/>
            </w:tcBorders>
            <w:shd w:val="clear" w:color="000000" w:fill="FFFFFF"/>
            <w:noWrap/>
            <w:hideMark/>
          </w:tcPr>
          <w:p w14:paraId="71675107" w14:textId="2AED9F28"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$620 </w:t>
            </w:r>
          </w:p>
        </w:tc>
      </w:tr>
      <w:tr w:rsidR="009669B5" w:rsidRPr="00782C34" w14:paraId="4EEAC103" w14:textId="77777777" w:rsidTr="005C0FA9">
        <w:trPr>
          <w:trHeight w:val="65"/>
        </w:trPr>
        <w:tc>
          <w:tcPr>
            <w:tcW w:w="3600" w:type="dxa"/>
            <w:vMerge/>
            <w:tcBorders>
              <w:top w:val="nil"/>
              <w:left w:val="single" w:sz="8" w:space="0" w:color="808080"/>
              <w:bottom w:val="single" w:sz="8" w:space="0" w:color="808080"/>
              <w:right w:val="single" w:sz="8" w:space="0" w:color="808080"/>
            </w:tcBorders>
            <w:vAlign w:val="center"/>
            <w:hideMark/>
          </w:tcPr>
          <w:p w14:paraId="4228C677"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31529E0B"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4985EB88"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31A98A96"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50366F96" w14:textId="78FF7ED2" w:rsidR="009669B5" w:rsidRPr="005E3BA3" w:rsidRDefault="009669B5" w:rsidP="009669B5">
            <w:pPr>
              <w:spacing w:line="240" w:lineRule="auto"/>
              <w:jc w:val="center"/>
              <w:rPr>
                <w:rFonts w:eastAsia="Times New Roman"/>
                <w:b/>
                <w:bCs/>
                <w:color w:val="000000"/>
                <w:sz w:val="20"/>
                <w:szCs w:val="20"/>
              </w:rPr>
            </w:pPr>
            <w:r w:rsidRPr="005E3BA3">
              <w:rPr>
                <w:b/>
                <w:sz w:val="20"/>
                <w:szCs w:val="20"/>
              </w:rPr>
              <w:t>91%</w:t>
            </w:r>
          </w:p>
        </w:tc>
        <w:tc>
          <w:tcPr>
            <w:tcW w:w="960" w:type="dxa"/>
            <w:tcBorders>
              <w:top w:val="nil"/>
              <w:left w:val="nil"/>
              <w:bottom w:val="single" w:sz="8" w:space="0" w:color="808080"/>
              <w:right w:val="single" w:sz="8" w:space="0" w:color="808080"/>
            </w:tcBorders>
            <w:shd w:val="clear" w:color="000000" w:fill="FFFFFF"/>
            <w:noWrap/>
            <w:hideMark/>
          </w:tcPr>
          <w:p w14:paraId="5363B830" w14:textId="7CB12E74" w:rsidR="009669B5" w:rsidRPr="005E3BA3" w:rsidRDefault="009669B5" w:rsidP="009669B5">
            <w:pPr>
              <w:spacing w:line="240" w:lineRule="auto"/>
              <w:jc w:val="center"/>
              <w:rPr>
                <w:rFonts w:eastAsia="Times New Roman"/>
                <w:b/>
                <w:bCs/>
                <w:color w:val="000000"/>
                <w:sz w:val="20"/>
                <w:szCs w:val="20"/>
              </w:rPr>
            </w:pPr>
            <w:r w:rsidRPr="005E3BA3">
              <w:rPr>
                <w:b/>
                <w:sz w:val="20"/>
                <w:szCs w:val="20"/>
              </w:rPr>
              <w:t>91%</w:t>
            </w:r>
          </w:p>
        </w:tc>
        <w:tc>
          <w:tcPr>
            <w:tcW w:w="960" w:type="dxa"/>
            <w:tcBorders>
              <w:top w:val="nil"/>
              <w:left w:val="nil"/>
              <w:bottom w:val="single" w:sz="8" w:space="0" w:color="808080"/>
              <w:right w:val="single" w:sz="8" w:space="0" w:color="808080"/>
            </w:tcBorders>
            <w:shd w:val="clear" w:color="000000" w:fill="FFFFFF"/>
            <w:noWrap/>
            <w:hideMark/>
          </w:tcPr>
          <w:p w14:paraId="339DFC74" w14:textId="34501532" w:rsidR="009669B5" w:rsidRPr="005E3BA3" w:rsidRDefault="009669B5" w:rsidP="009669B5">
            <w:pPr>
              <w:spacing w:line="240" w:lineRule="auto"/>
              <w:jc w:val="center"/>
              <w:rPr>
                <w:rFonts w:eastAsia="Times New Roman"/>
                <w:b/>
                <w:bCs/>
                <w:color w:val="000000"/>
                <w:sz w:val="20"/>
                <w:szCs w:val="20"/>
              </w:rPr>
            </w:pPr>
            <w:r w:rsidRPr="005E3BA3">
              <w:rPr>
                <w:b/>
                <w:sz w:val="20"/>
                <w:szCs w:val="20"/>
              </w:rPr>
              <w:t>91%</w:t>
            </w:r>
          </w:p>
        </w:tc>
      </w:tr>
      <w:tr w:rsidR="009669B5" w:rsidRPr="00782C34" w14:paraId="39F1D615" w14:textId="77777777" w:rsidTr="005E3BA3">
        <w:trPr>
          <w:trHeight w:val="272"/>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1EFB65E3" w14:textId="77777777" w:rsidR="009669B5" w:rsidRPr="00782C34" w:rsidRDefault="009669B5" w:rsidP="009669B5">
            <w:pPr>
              <w:spacing w:line="240" w:lineRule="auto"/>
              <w:rPr>
                <w:rFonts w:eastAsia="Times New Roman"/>
                <w:color w:val="000000"/>
                <w:sz w:val="20"/>
                <w:szCs w:val="20"/>
              </w:rPr>
            </w:pPr>
            <w:r w:rsidRPr="00782C34">
              <w:rPr>
                <w:rFonts w:eastAsia="Times New Roman"/>
                <w:color w:val="000000"/>
                <w:sz w:val="20"/>
                <w:szCs w:val="20"/>
              </w:rPr>
              <w:t>Request for Continued Examination (RCE) – 2nd and Subsequent Request (</w:t>
            </w:r>
            <w:r w:rsidRPr="00782C34">
              <w:rPr>
                <w:rFonts w:eastAsia="Times New Roman"/>
                <w:i/>
                <w:iCs/>
                <w:color w:val="000000"/>
                <w:sz w:val="20"/>
                <w:szCs w:val="20"/>
              </w:rPr>
              <w:t>see</w:t>
            </w:r>
            <w:r w:rsidRPr="00782C34">
              <w:rPr>
                <w:rFonts w:eastAsia="Times New Roman"/>
                <w:color w:val="000000"/>
                <w:sz w:val="20"/>
                <w:szCs w:val="20"/>
              </w:rPr>
              <w:t xml:space="preserve"> 37 CFR 1.114)</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D80681E"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$1,900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22718A5"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$950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0E9524D"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$475 </w:t>
            </w:r>
          </w:p>
        </w:tc>
        <w:tc>
          <w:tcPr>
            <w:tcW w:w="960" w:type="dxa"/>
            <w:tcBorders>
              <w:top w:val="nil"/>
              <w:left w:val="nil"/>
              <w:bottom w:val="nil"/>
              <w:right w:val="single" w:sz="8" w:space="0" w:color="808080"/>
            </w:tcBorders>
            <w:shd w:val="clear" w:color="000000" w:fill="FFFFFF"/>
            <w:noWrap/>
            <w:hideMark/>
          </w:tcPr>
          <w:p w14:paraId="32071E14" w14:textId="7F49FF25"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$1,820 </w:t>
            </w:r>
          </w:p>
        </w:tc>
        <w:tc>
          <w:tcPr>
            <w:tcW w:w="960" w:type="dxa"/>
            <w:tcBorders>
              <w:top w:val="nil"/>
              <w:left w:val="nil"/>
              <w:bottom w:val="nil"/>
              <w:right w:val="single" w:sz="8" w:space="0" w:color="808080"/>
            </w:tcBorders>
            <w:shd w:val="clear" w:color="000000" w:fill="FFFFFF"/>
            <w:noWrap/>
            <w:hideMark/>
          </w:tcPr>
          <w:p w14:paraId="5619B164" w14:textId="54CE226E"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$910 </w:t>
            </w:r>
          </w:p>
        </w:tc>
        <w:tc>
          <w:tcPr>
            <w:tcW w:w="960" w:type="dxa"/>
            <w:tcBorders>
              <w:top w:val="nil"/>
              <w:left w:val="nil"/>
              <w:bottom w:val="nil"/>
              <w:right w:val="single" w:sz="8" w:space="0" w:color="808080"/>
            </w:tcBorders>
            <w:shd w:val="clear" w:color="000000" w:fill="FFFFFF"/>
            <w:noWrap/>
            <w:hideMark/>
          </w:tcPr>
          <w:p w14:paraId="32B73826" w14:textId="030BB6B3"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$455 </w:t>
            </w:r>
          </w:p>
        </w:tc>
      </w:tr>
      <w:tr w:rsidR="009669B5" w:rsidRPr="00782C34" w14:paraId="54BD2C3D" w14:textId="77777777" w:rsidTr="005C0FA9">
        <w:trPr>
          <w:cantSplit/>
          <w:trHeight w:val="60"/>
        </w:trPr>
        <w:tc>
          <w:tcPr>
            <w:tcW w:w="3600" w:type="dxa"/>
            <w:vMerge/>
            <w:tcBorders>
              <w:top w:val="nil"/>
              <w:left w:val="single" w:sz="8" w:space="0" w:color="808080"/>
              <w:bottom w:val="single" w:sz="8" w:space="0" w:color="808080"/>
              <w:right w:val="single" w:sz="8" w:space="0" w:color="808080"/>
            </w:tcBorders>
            <w:vAlign w:val="center"/>
            <w:hideMark/>
          </w:tcPr>
          <w:p w14:paraId="0DAEBA06"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03233C38"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79C9E11E"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50CE459E"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1451A9C6" w14:textId="736C913E" w:rsidR="009669B5" w:rsidRPr="005E3BA3" w:rsidRDefault="009669B5" w:rsidP="009669B5">
            <w:pPr>
              <w:spacing w:line="240" w:lineRule="auto"/>
              <w:jc w:val="center"/>
              <w:rPr>
                <w:rFonts w:eastAsia="Times New Roman"/>
                <w:b/>
                <w:bCs/>
                <w:color w:val="000000"/>
                <w:sz w:val="20"/>
                <w:szCs w:val="20"/>
              </w:rPr>
            </w:pPr>
            <w:r w:rsidRPr="005E3BA3">
              <w:rPr>
                <w:b/>
                <w:sz w:val="20"/>
                <w:szCs w:val="20"/>
              </w:rPr>
              <w:t>-4%</w:t>
            </w:r>
          </w:p>
        </w:tc>
        <w:tc>
          <w:tcPr>
            <w:tcW w:w="960" w:type="dxa"/>
            <w:tcBorders>
              <w:top w:val="nil"/>
              <w:left w:val="nil"/>
              <w:bottom w:val="single" w:sz="8" w:space="0" w:color="808080"/>
              <w:right w:val="single" w:sz="8" w:space="0" w:color="808080"/>
            </w:tcBorders>
            <w:shd w:val="clear" w:color="000000" w:fill="FFFFFF"/>
            <w:noWrap/>
            <w:hideMark/>
          </w:tcPr>
          <w:p w14:paraId="1BEACF93" w14:textId="270CFBC7" w:rsidR="009669B5" w:rsidRPr="005E3BA3" w:rsidRDefault="009669B5" w:rsidP="009669B5">
            <w:pPr>
              <w:spacing w:line="240" w:lineRule="auto"/>
              <w:jc w:val="center"/>
              <w:rPr>
                <w:rFonts w:eastAsia="Times New Roman"/>
                <w:b/>
                <w:bCs/>
                <w:color w:val="000000"/>
                <w:sz w:val="20"/>
                <w:szCs w:val="20"/>
              </w:rPr>
            </w:pPr>
            <w:r w:rsidRPr="005E3BA3">
              <w:rPr>
                <w:b/>
                <w:sz w:val="20"/>
                <w:szCs w:val="20"/>
              </w:rPr>
              <w:t>-4%</w:t>
            </w:r>
          </w:p>
        </w:tc>
        <w:tc>
          <w:tcPr>
            <w:tcW w:w="960" w:type="dxa"/>
            <w:tcBorders>
              <w:top w:val="nil"/>
              <w:left w:val="nil"/>
              <w:bottom w:val="single" w:sz="8" w:space="0" w:color="808080"/>
              <w:right w:val="single" w:sz="8" w:space="0" w:color="808080"/>
            </w:tcBorders>
            <w:shd w:val="clear" w:color="000000" w:fill="FFFFFF"/>
            <w:noWrap/>
            <w:hideMark/>
          </w:tcPr>
          <w:p w14:paraId="1A29E830" w14:textId="3823BC43" w:rsidR="009669B5" w:rsidRPr="005E3BA3" w:rsidRDefault="009669B5" w:rsidP="009669B5">
            <w:pPr>
              <w:spacing w:line="240" w:lineRule="auto"/>
              <w:jc w:val="center"/>
              <w:rPr>
                <w:rFonts w:eastAsia="Times New Roman"/>
                <w:b/>
                <w:bCs/>
                <w:color w:val="000000"/>
                <w:sz w:val="20"/>
                <w:szCs w:val="20"/>
              </w:rPr>
            </w:pPr>
            <w:r w:rsidRPr="005E3BA3">
              <w:rPr>
                <w:b/>
                <w:sz w:val="20"/>
                <w:szCs w:val="20"/>
              </w:rPr>
              <w:t>-4%</w:t>
            </w:r>
          </w:p>
        </w:tc>
      </w:tr>
      <w:tr w:rsidR="009669B5" w:rsidRPr="00782C34" w14:paraId="6EFF5F68" w14:textId="77777777" w:rsidTr="005C0FA9">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7856FFD7" w14:textId="77777777" w:rsidR="009669B5" w:rsidRPr="00782C34" w:rsidRDefault="009669B5" w:rsidP="005E3BA3">
            <w:pPr>
              <w:pageBreakBefore/>
              <w:spacing w:line="240" w:lineRule="auto"/>
              <w:rPr>
                <w:rFonts w:eastAsia="Times New Roman"/>
                <w:color w:val="000000"/>
                <w:sz w:val="20"/>
                <w:szCs w:val="20"/>
              </w:rPr>
            </w:pPr>
            <w:r w:rsidRPr="00782C34">
              <w:rPr>
                <w:rFonts w:eastAsia="Times New Roman"/>
                <w:color w:val="000000"/>
                <w:sz w:val="20"/>
                <w:szCs w:val="20"/>
              </w:rPr>
              <w:lastRenderedPageBreak/>
              <w:t>Submission of an Information Disclosure Statement</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CA1D996"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$240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8251A59"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$120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2708D6B"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$60 </w:t>
            </w:r>
          </w:p>
        </w:tc>
        <w:tc>
          <w:tcPr>
            <w:tcW w:w="960" w:type="dxa"/>
            <w:tcBorders>
              <w:top w:val="nil"/>
              <w:left w:val="nil"/>
              <w:bottom w:val="nil"/>
              <w:right w:val="single" w:sz="8" w:space="0" w:color="808080"/>
            </w:tcBorders>
            <w:shd w:val="clear" w:color="000000" w:fill="FFFFFF"/>
            <w:noWrap/>
            <w:hideMark/>
          </w:tcPr>
          <w:p w14:paraId="22EE077B" w14:textId="4DFA2E4E"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$240 </w:t>
            </w:r>
          </w:p>
        </w:tc>
        <w:tc>
          <w:tcPr>
            <w:tcW w:w="960" w:type="dxa"/>
            <w:tcBorders>
              <w:top w:val="nil"/>
              <w:left w:val="nil"/>
              <w:bottom w:val="nil"/>
              <w:right w:val="single" w:sz="8" w:space="0" w:color="808080"/>
            </w:tcBorders>
            <w:shd w:val="clear" w:color="000000" w:fill="FFFFFF"/>
            <w:noWrap/>
            <w:hideMark/>
          </w:tcPr>
          <w:p w14:paraId="20A1C9B6" w14:textId="11CF499E"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$120 </w:t>
            </w:r>
          </w:p>
        </w:tc>
        <w:tc>
          <w:tcPr>
            <w:tcW w:w="960" w:type="dxa"/>
            <w:tcBorders>
              <w:top w:val="nil"/>
              <w:left w:val="nil"/>
              <w:bottom w:val="nil"/>
              <w:right w:val="single" w:sz="8" w:space="0" w:color="808080"/>
            </w:tcBorders>
            <w:shd w:val="clear" w:color="000000" w:fill="FFFFFF"/>
            <w:noWrap/>
            <w:hideMark/>
          </w:tcPr>
          <w:p w14:paraId="79C3FE4A" w14:textId="5847FFB9"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$60 </w:t>
            </w:r>
          </w:p>
        </w:tc>
      </w:tr>
      <w:tr w:rsidR="009669B5" w:rsidRPr="00782C34" w14:paraId="3E48CCFE" w14:textId="77777777" w:rsidTr="005C0FA9">
        <w:trPr>
          <w:cantSplit/>
          <w:trHeight w:val="128"/>
        </w:trPr>
        <w:tc>
          <w:tcPr>
            <w:tcW w:w="3600" w:type="dxa"/>
            <w:vMerge/>
            <w:tcBorders>
              <w:top w:val="nil"/>
              <w:left w:val="single" w:sz="8" w:space="0" w:color="808080"/>
              <w:bottom w:val="single" w:sz="8" w:space="0" w:color="808080"/>
              <w:right w:val="single" w:sz="8" w:space="0" w:color="808080"/>
            </w:tcBorders>
            <w:vAlign w:val="center"/>
            <w:hideMark/>
          </w:tcPr>
          <w:p w14:paraId="55FC02CE"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40047393"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05D2A6F9"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7D5C4664"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58056369" w14:textId="5D2A476E" w:rsidR="009669B5" w:rsidRPr="005E3BA3" w:rsidRDefault="009669B5" w:rsidP="009669B5">
            <w:pPr>
              <w:spacing w:line="240" w:lineRule="auto"/>
              <w:jc w:val="center"/>
              <w:rPr>
                <w:rFonts w:eastAsia="Times New Roman"/>
                <w:b/>
                <w:bCs/>
                <w:color w:val="000000"/>
                <w:sz w:val="20"/>
                <w:szCs w:val="20"/>
              </w:rPr>
            </w:pPr>
            <w:r w:rsidRPr="005E3BA3">
              <w:rPr>
                <w:b/>
                <w:sz w:val="20"/>
                <w:szCs w:val="20"/>
              </w:rPr>
              <w:t>0%</w:t>
            </w:r>
          </w:p>
        </w:tc>
        <w:tc>
          <w:tcPr>
            <w:tcW w:w="960" w:type="dxa"/>
            <w:tcBorders>
              <w:top w:val="nil"/>
              <w:left w:val="nil"/>
              <w:bottom w:val="single" w:sz="8" w:space="0" w:color="808080"/>
              <w:right w:val="single" w:sz="8" w:space="0" w:color="808080"/>
            </w:tcBorders>
            <w:shd w:val="clear" w:color="000000" w:fill="FFFFFF"/>
            <w:noWrap/>
            <w:hideMark/>
          </w:tcPr>
          <w:p w14:paraId="61C3A15D" w14:textId="3A031E07" w:rsidR="009669B5" w:rsidRPr="005E3BA3" w:rsidRDefault="009669B5" w:rsidP="009669B5">
            <w:pPr>
              <w:spacing w:line="240" w:lineRule="auto"/>
              <w:jc w:val="center"/>
              <w:rPr>
                <w:rFonts w:eastAsia="Times New Roman"/>
                <w:b/>
                <w:bCs/>
                <w:color w:val="000000"/>
                <w:sz w:val="20"/>
                <w:szCs w:val="20"/>
              </w:rPr>
            </w:pPr>
            <w:r w:rsidRPr="005E3BA3">
              <w:rPr>
                <w:b/>
                <w:sz w:val="20"/>
                <w:szCs w:val="20"/>
              </w:rPr>
              <w:t>0%</w:t>
            </w:r>
          </w:p>
        </w:tc>
        <w:tc>
          <w:tcPr>
            <w:tcW w:w="960" w:type="dxa"/>
            <w:tcBorders>
              <w:top w:val="nil"/>
              <w:left w:val="nil"/>
              <w:bottom w:val="single" w:sz="8" w:space="0" w:color="808080"/>
              <w:right w:val="single" w:sz="8" w:space="0" w:color="808080"/>
            </w:tcBorders>
            <w:shd w:val="clear" w:color="000000" w:fill="FFFFFF"/>
            <w:noWrap/>
            <w:hideMark/>
          </w:tcPr>
          <w:p w14:paraId="29124E0B" w14:textId="24A3CEEE" w:rsidR="009669B5" w:rsidRPr="005E3BA3" w:rsidRDefault="009669B5" w:rsidP="009669B5">
            <w:pPr>
              <w:spacing w:line="240" w:lineRule="auto"/>
              <w:jc w:val="center"/>
              <w:rPr>
                <w:rFonts w:eastAsia="Times New Roman"/>
                <w:b/>
                <w:bCs/>
                <w:color w:val="000000"/>
                <w:sz w:val="20"/>
                <w:szCs w:val="20"/>
              </w:rPr>
            </w:pPr>
            <w:r w:rsidRPr="005E3BA3">
              <w:rPr>
                <w:b/>
                <w:sz w:val="20"/>
                <w:szCs w:val="20"/>
              </w:rPr>
              <w:t>0%</w:t>
            </w:r>
          </w:p>
        </w:tc>
      </w:tr>
      <w:tr w:rsidR="009669B5" w:rsidRPr="00782C34" w14:paraId="6F70B6DD" w14:textId="77777777" w:rsidTr="005E3BA3">
        <w:trPr>
          <w:trHeight w:val="209"/>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09ED13AE" w14:textId="77777777" w:rsidR="009669B5" w:rsidRPr="00782C34" w:rsidRDefault="009669B5" w:rsidP="009669B5">
            <w:pPr>
              <w:spacing w:line="240" w:lineRule="auto"/>
              <w:rPr>
                <w:rFonts w:eastAsia="Times New Roman"/>
                <w:color w:val="000000"/>
                <w:sz w:val="20"/>
                <w:szCs w:val="20"/>
              </w:rPr>
            </w:pPr>
            <w:r w:rsidRPr="00782C34">
              <w:rPr>
                <w:rFonts w:eastAsia="Times New Roman"/>
                <w:color w:val="000000"/>
                <w:sz w:val="20"/>
                <w:szCs w:val="20"/>
              </w:rPr>
              <w:t>Certificate of Correction</w:t>
            </w:r>
          </w:p>
        </w:tc>
        <w:tc>
          <w:tcPr>
            <w:tcW w:w="2880" w:type="dxa"/>
            <w:gridSpan w:val="3"/>
            <w:vMerge w:val="restart"/>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14:paraId="6718A0CC"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$150 </w:t>
            </w:r>
          </w:p>
        </w:tc>
        <w:tc>
          <w:tcPr>
            <w:tcW w:w="2880" w:type="dxa"/>
            <w:gridSpan w:val="3"/>
            <w:tcBorders>
              <w:top w:val="single" w:sz="8" w:space="0" w:color="808080"/>
              <w:left w:val="nil"/>
              <w:bottom w:val="nil"/>
              <w:right w:val="single" w:sz="8" w:space="0" w:color="808080"/>
            </w:tcBorders>
            <w:shd w:val="clear" w:color="000000" w:fill="FFFFFF"/>
            <w:noWrap/>
            <w:vAlign w:val="center"/>
            <w:hideMark/>
          </w:tcPr>
          <w:p w14:paraId="36DDA0DB" w14:textId="77777777" w:rsidR="009669B5" w:rsidRPr="00413FAE" w:rsidRDefault="009669B5" w:rsidP="009669B5">
            <w:pPr>
              <w:spacing w:line="240" w:lineRule="auto"/>
              <w:jc w:val="center"/>
              <w:rPr>
                <w:rFonts w:eastAsia="Times New Roman"/>
                <w:color w:val="000000"/>
                <w:sz w:val="20"/>
                <w:szCs w:val="20"/>
              </w:rPr>
            </w:pPr>
            <w:r w:rsidRPr="00413FAE">
              <w:rPr>
                <w:rFonts w:eastAsia="Times New Roman"/>
                <w:color w:val="000000"/>
                <w:sz w:val="20"/>
                <w:szCs w:val="20"/>
              </w:rPr>
              <w:t xml:space="preserve">$130 </w:t>
            </w:r>
          </w:p>
        </w:tc>
      </w:tr>
      <w:tr w:rsidR="009669B5" w:rsidRPr="00782C34" w14:paraId="14D9E3DF" w14:textId="77777777" w:rsidTr="009669B5">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52243D29" w14:textId="77777777" w:rsidR="009669B5" w:rsidRPr="00782C34" w:rsidRDefault="009669B5" w:rsidP="009669B5">
            <w:pPr>
              <w:spacing w:line="240" w:lineRule="auto"/>
              <w:rPr>
                <w:rFonts w:eastAsia="Times New Roman"/>
                <w:color w:val="000000"/>
                <w:sz w:val="20"/>
                <w:szCs w:val="20"/>
              </w:rPr>
            </w:pPr>
          </w:p>
        </w:tc>
        <w:tc>
          <w:tcPr>
            <w:tcW w:w="2880" w:type="dxa"/>
            <w:gridSpan w:val="3"/>
            <w:vMerge/>
            <w:tcBorders>
              <w:top w:val="single" w:sz="8" w:space="0" w:color="808080"/>
              <w:left w:val="single" w:sz="8" w:space="0" w:color="808080"/>
              <w:bottom w:val="single" w:sz="8" w:space="0" w:color="808080"/>
              <w:right w:val="single" w:sz="8" w:space="0" w:color="808080"/>
            </w:tcBorders>
            <w:vAlign w:val="center"/>
            <w:hideMark/>
          </w:tcPr>
          <w:p w14:paraId="534B37EB" w14:textId="77777777" w:rsidR="009669B5" w:rsidRPr="00782C34" w:rsidRDefault="009669B5" w:rsidP="009669B5">
            <w:pPr>
              <w:spacing w:line="240" w:lineRule="auto"/>
              <w:rPr>
                <w:rFonts w:eastAsia="Times New Roman"/>
                <w:color w:val="000000"/>
                <w:sz w:val="20"/>
                <w:szCs w:val="20"/>
              </w:rPr>
            </w:pPr>
          </w:p>
        </w:tc>
        <w:tc>
          <w:tcPr>
            <w:tcW w:w="2880" w:type="dxa"/>
            <w:gridSpan w:val="3"/>
            <w:tcBorders>
              <w:top w:val="nil"/>
              <w:left w:val="nil"/>
              <w:bottom w:val="single" w:sz="8" w:space="0" w:color="808080"/>
              <w:right w:val="single" w:sz="8" w:space="0" w:color="808080"/>
            </w:tcBorders>
            <w:shd w:val="clear" w:color="000000" w:fill="FFFFFF"/>
            <w:noWrap/>
            <w:vAlign w:val="center"/>
            <w:hideMark/>
          </w:tcPr>
          <w:p w14:paraId="07AD0D0A" w14:textId="77777777" w:rsidR="009669B5" w:rsidRPr="00413FAE" w:rsidRDefault="009669B5" w:rsidP="009669B5">
            <w:pPr>
              <w:spacing w:line="240" w:lineRule="auto"/>
              <w:jc w:val="center"/>
              <w:rPr>
                <w:rFonts w:eastAsia="Times New Roman"/>
                <w:b/>
                <w:bCs/>
                <w:color w:val="000000"/>
                <w:sz w:val="20"/>
                <w:szCs w:val="20"/>
              </w:rPr>
            </w:pPr>
            <w:r w:rsidRPr="00413FAE">
              <w:rPr>
                <w:rFonts w:eastAsia="Times New Roman"/>
                <w:b/>
                <w:bCs/>
                <w:color w:val="000000"/>
                <w:sz w:val="20"/>
                <w:szCs w:val="20"/>
              </w:rPr>
              <w:t>-13%</w:t>
            </w:r>
          </w:p>
        </w:tc>
      </w:tr>
      <w:tr w:rsidR="009669B5" w:rsidRPr="00782C34" w14:paraId="7CAF2336" w14:textId="77777777" w:rsidTr="005C0FA9">
        <w:trPr>
          <w:trHeight w:val="300"/>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06078E13" w14:textId="77777777" w:rsidR="009669B5" w:rsidRPr="00782C34" w:rsidRDefault="009669B5" w:rsidP="009669B5">
            <w:pPr>
              <w:spacing w:line="240" w:lineRule="auto"/>
              <w:rPr>
                <w:rFonts w:eastAsia="Times New Roman"/>
                <w:color w:val="000000"/>
                <w:sz w:val="20"/>
                <w:szCs w:val="20"/>
              </w:rPr>
            </w:pPr>
            <w:r w:rsidRPr="00782C34">
              <w:rPr>
                <w:rFonts w:eastAsia="Times New Roman"/>
                <w:color w:val="000000"/>
                <w:sz w:val="20"/>
                <w:szCs w:val="20"/>
              </w:rPr>
              <w:t>Notice of Appeal</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AE21AE2"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$800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F2E41D7"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$400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CA0CB1E"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200</w:t>
            </w:r>
          </w:p>
        </w:tc>
        <w:tc>
          <w:tcPr>
            <w:tcW w:w="960" w:type="dxa"/>
            <w:tcBorders>
              <w:top w:val="nil"/>
              <w:left w:val="nil"/>
              <w:bottom w:val="nil"/>
              <w:right w:val="single" w:sz="8" w:space="0" w:color="808080"/>
            </w:tcBorders>
            <w:shd w:val="clear" w:color="000000" w:fill="FFFFFF"/>
            <w:noWrap/>
            <w:hideMark/>
          </w:tcPr>
          <w:p w14:paraId="2F9D1B09" w14:textId="3B4658E0"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$20 </w:t>
            </w:r>
          </w:p>
        </w:tc>
        <w:tc>
          <w:tcPr>
            <w:tcW w:w="960" w:type="dxa"/>
            <w:tcBorders>
              <w:top w:val="nil"/>
              <w:left w:val="nil"/>
              <w:bottom w:val="nil"/>
              <w:right w:val="single" w:sz="8" w:space="0" w:color="808080"/>
            </w:tcBorders>
            <w:shd w:val="clear" w:color="000000" w:fill="FFFFFF"/>
            <w:noWrap/>
            <w:hideMark/>
          </w:tcPr>
          <w:p w14:paraId="3922F9A4" w14:textId="14CC701B"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$10 </w:t>
            </w:r>
          </w:p>
        </w:tc>
        <w:tc>
          <w:tcPr>
            <w:tcW w:w="960" w:type="dxa"/>
            <w:tcBorders>
              <w:top w:val="nil"/>
              <w:left w:val="nil"/>
              <w:bottom w:val="nil"/>
              <w:right w:val="single" w:sz="8" w:space="0" w:color="808080"/>
            </w:tcBorders>
            <w:shd w:val="clear" w:color="000000" w:fill="FFFFFF"/>
            <w:noWrap/>
            <w:hideMark/>
          </w:tcPr>
          <w:p w14:paraId="0DCFEC76" w14:textId="01F5706A" w:rsidR="009669B5" w:rsidRPr="00413FAE" w:rsidRDefault="00174616" w:rsidP="009669B5">
            <w:pPr>
              <w:spacing w:line="240" w:lineRule="auto"/>
              <w:jc w:val="center"/>
              <w:rPr>
                <w:rFonts w:eastAsia="Times New Roman"/>
                <w:color w:val="000000"/>
                <w:sz w:val="20"/>
                <w:szCs w:val="20"/>
              </w:rPr>
            </w:pPr>
            <w:r w:rsidRPr="00413FAE">
              <w:rPr>
                <w:sz w:val="20"/>
                <w:szCs w:val="20"/>
              </w:rPr>
              <w:t>$</w:t>
            </w:r>
            <w:r w:rsidR="009669B5" w:rsidRPr="00413FAE">
              <w:rPr>
                <w:sz w:val="20"/>
                <w:szCs w:val="20"/>
              </w:rPr>
              <w:t>5</w:t>
            </w:r>
          </w:p>
        </w:tc>
      </w:tr>
      <w:tr w:rsidR="009669B5" w:rsidRPr="00782C34" w14:paraId="790A32C7" w14:textId="77777777" w:rsidTr="005C0FA9">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65E6BF3C"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60433AEF"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0E38D05F"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349E956B"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42D6F998" w14:textId="3FE63340" w:rsidR="009669B5" w:rsidRPr="005E3BA3" w:rsidRDefault="009669B5" w:rsidP="009669B5">
            <w:pPr>
              <w:spacing w:line="240" w:lineRule="auto"/>
              <w:jc w:val="center"/>
              <w:rPr>
                <w:rFonts w:eastAsia="Times New Roman"/>
                <w:b/>
                <w:bCs/>
                <w:color w:val="000000"/>
                <w:sz w:val="20"/>
                <w:szCs w:val="20"/>
              </w:rPr>
            </w:pPr>
            <w:r w:rsidRPr="005E3BA3">
              <w:rPr>
                <w:b/>
                <w:sz w:val="20"/>
                <w:szCs w:val="20"/>
              </w:rPr>
              <w:t>-98%</w:t>
            </w:r>
          </w:p>
        </w:tc>
        <w:tc>
          <w:tcPr>
            <w:tcW w:w="960" w:type="dxa"/>
            <w:tcBorders>
              <w:top w:val="nil"/>
              <w:left w:val="nil"/>
              <w:bottom w:val="single" w:sz="8" w:space="0" w:color="808080"/>
              <w:right w:val="single" w:sz="8" w:space="0" w:color="808080"/>
            </w:tcBorders>
            <w:shd w:val="clear" w:color="000000" w:fill="FFFFFF"/>
            <w:noWrap/>
            <w:hideMark/>
          </w:tcPr>
          <w:p w14:paraId="4C32203F" w14:textId="7D49068D" w:rsidR="009669B5" w:rsidRPr="005E3BA3" w:rsidRDefault="009669B5" w:rsidP="009669B5">
            <w:pPr>
              <w:spacing w:line="240" w:lineRule="auto"/>
              <w:jc w:val="center"/>
              <w:rPr>
                <w:rFonts w:eastAsia="Times New Roman"/>
                <w:b/>
                <w:bCs/>
                <w:color w:val="000000"/>
                <w:sz w:val="20"/>
                <w:szCs w:val="20"/>
              </w:rPr>
            </w:pPr>
            <w:r w:rsidRPr="005E3BA3">
              <w:rPr>
                <w:b/>
                <w:sz w:val="20"/>
                <w:szCs w:val="20"/>
              </w:rPr>
              <w:t>-98%</w:t>
            </w:r>
          </w:p>
        </w:tc>
        <w:tc>
          <w:tcPr>
            <w:tcW w:w="960" w:type="dxa"/>
            <w:tcBorders>
              <w:top w:val="nil"/>
              <w:left w:val="nil"/>
              <w:bottom w:val="single" w:sz="8" w:space="0" w:color="808080"/>
              <w:right w:val="single" w:sz="8" w:space="0" w:color="808080"/>
            </w:tcBorders>
            <w:shd w:val="clear" w:color="000000" w:fill="FFFFFF"/>
            <w:noWrap/>
            <w:hideMark/>
          </w:tcPr>
          <w:p w14:paraId="3A0BFD89" w14:textId="758D3A11" w:rsidR="009669B5" w:rsidRPr="005E3BA3" w:rsidRDefault="009669B5" w:rsidP="009669B5">
            <w:pPr>
              <w:spacing w:line="240" w:lineRule="auto"/>
              <w:jc w:val="center"/>
              <w:rPr>
                <w:rFonts w:eastAsia="Times New Roman"/>
                <w:b/>
                <w:bCs/>
                <w:color w:val="000000"/>
                <w:sz w:val="20"/>
                <w:szCs w:val="20"/>
              </w:rPr>
            </w:pPr>
            <w:r w:rsidRPr="005E3BA3">
              <w:rPr>
                <w:b/>
                <w:sz w:val="20"/>
                <w:szCs w:val="20"/>
              </w:rPr>
              <w:t>-98%</w:t>
            </w:r>
          </w:p>
        </w:tc>
      </w:tr>
      <w:tr w:rsidR="009669B5" w:rsidRPr="00782C34" w14:paraId="509A2D07" w14:textId="77777777" w:rsidTr="005E3BA3">
        <w:trPr>
          <w:trHeight w:val="326"/>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174AFD79" w14:textId="77777777" w:rsidR="009669B5" w:rsidRPr="00782C34" w:rsidRDefault="009669B5" w:rsidP="009669B5">
            <w:pPr>
              <w:spacing w:line="240" w:lineRule="auto"/>
              <w:rPr>
                <w:rFonts w:eastAsia="Times New Roman"/>
                <w:color w:val="000000"/>
                <w:sz w:val="20"/>
                <w:szCs w:val="20"/>
              </w:rPr>
            </w:pPr>
            <w:r w:rsidRPr="00782C34">
              <w:rPr>
                <w:rFonts w:eastAsia="Times New Roman"/>
                <w:color w:val="000000"/>
                <w:sz w:val="20"/>
                <w:szCs w:val="20"/>
              </w:rPr>
              <w:t xml:space="preserve">Forwarding an Appeal in an Application or </w:t>
            </w:r>
            <w:r w:rsidRPr="00782C34">
              <w:rPr>
                <w:rFonts w:eastAsia="Times New Roman"/>
                <w:i/>
                <w:iCs/>
                <w:color w:val="000000"/>
                <w:sz w:val="20"/>
                <w:szCs w:val="20"/>
              </w:rPr>
              <w:t>Ex Parte</w:t>
            </w:r>
            <w:r w:rsidRPr="00782C34">
              <w:rPr>
                <w:rFonts w:eastAsia="Times New Roman"/>
                <w:color w:val="000000"/>
                <w:sz w:val="20"/>
                <w:szCs w:val="20"/>
              </w:rPr>
              <w:t xml:space="preserve"> Reexamination Proceeding to the Board</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2EAC421"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$2,240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372F02A"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$1,120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B7474B8"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560</w:t>
            </w:r>
          </w:p>
        </w:tc>
        <w:tc>
          <w:tcPr>
            <w:tcW w:w="960" w:type="dxa"/>
            <w:tcBorders>
              <w:top w:val="nil"/>
              <w:left w:val="nil"/>
              <w:bottom w:val="nil"/>
              <w:right w:val="single" w:sz="8" w:space="0" w:color="808080"/>
            </w:tcBorders>
            <w:shd w:val="clear" w:color="000000" w:fill="FFFFFF"/>
            <w:noWrap/>
            <w:hideMark/>
          </w:tcPr>
          <w:p w14:paraId="5DAE7B40" w14:textId="45F99F47"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$5,880 </w:t>
            </w:r>
          </w:p>
        </w:tc>
        <w:tc>
          <w:tcPr>
            <w:tcW w:w="960" w:type="dxa"/>
            <w:tcBorders>
              <w:top w:val="nil"/>
              <w:left w:val="nil"/>
              <w:bottom w:val="nil"/>
              <w:right w:val="single" w:sz="8" w:space="0" w:color="808080"/>
            </w:tcBorders>
            <w:shd w:val="clear" w:color="000000" w:fill="FFFFFF"/>
            <w:noWrap/>
            <w:hideMark/>
          </w:tcPr>
          <w:p w14:paraId="09BB403D" w14:textId="14603F70" w:rsidR="009669B5" w:rsidRPr="00413FAE" w:rsidRDefault="009669B5" w:rsidP="009669B5">
            <w:pPr>
              <w:spacing w:line="240" w:lineRule="auto"/>
              <w:jc w:val="center"/>
              <w:rPr>
                <w:rFonts w:eastAsia="Times New Roman"/>
                <w:color w:val="000000"/>
                <w:sz w:val="20"/>
                <w:szCs w:val="20"/>
              </w:rPr>
            </w:pPr>
            <w:r w:rsidRPr="00413FAE">
              <w:rPr>
                <w:sz w:val="20"/>
                <w:szCs w:val="20"/>
              </w:rPr>
              <w:t xml:space="preserve">$2,940 </w:t>
            </w:r>
          </w:p>
        </w:tc>
        <w:tc>
          <w:tcPr>
            <w:tcW w:w="960" w:type="dxa"/>
            <w:tcBorders>
              <w:top w:val="nil"/>
              <w:left w:val="nil"/>
              <w:bottom w:val="nil"/>
              <w:right w:val="single" w:sz="8" w:space="0" w:color="808080"/>
            </w:tcBorders>
            <w:shd w:val="clear" w:color="000000" w:fill="FFFFFF"/>
            <w:noWrap/>
            <w:hideMark/>
          </w:tcPr>
          <w:p w14:paraId="6F9C0C8B" w14:textId="4B6E5A98" w:rsidR="009669B5" w:rsidRPr="00413FAE" w:rsidRDefault="00174616" w:rsidP="009669B5">
            <w:pPr>
              <w:spacing w:line="240" w:lineRule="auto"/>
              <w:jc w:val="center"/>
              <w:rPr>
                <w:rFonts w:eastAsia="Times New Roman"/>
                <w:color w:val="000000"/>
                <w:sz w:val="20"/>
                <w:szCs w:val="20"/>
              </w:rPr>
            </w:pPr>
            <w:r w:rsidRPr="00413FAE">
              <w:rPr>
                <w:sz w:val="20"/>
                <w:szCs w:val="20"/>
              </w:rPr>
              <w:t>$</w:t>
            </w:r>
            <w:r w:rsidR="009669B5" w:rsidRPr="00413FAE">
              <w:rPr>
                <w:sz w:val="20"/>
                <w:szCs w:val="20"/>
              </w:rPr>
              <w:t>1</w:t>
            </w:r>
            <w:r w:rsidRPr="00413FAE">
              <w:rPr>
                <w:sz w:val="20"/>
                <w:szCs w:val="20"/>
              </w:rPr>
              <w:t>,</w:t>
            </w:r>
            <w:r w:rsidR="009669B5" w:rsidRPr="00413FAE">
              <w:rPr>
                <w:sz w:val="20"/>
                <w:szCs w:val="20"/>
              </w:rPr>
              <w:t>470</w:t>
            </w:r>
          </w:p>
        </w:tc>
      </w:tr>
      <w:tr w:rsidR="009669B5" w:rsidRPr="00782C34" w14:paraId="2DF61484" w14:textId="77777777" w:rsidTr="005C0FA9">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45BE3B30"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2DF16B84"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21B680F2"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717D7D28"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76375F0A" w14:textId="639647D1" w:rsidR="009669B5" w:rsidRPr="005E3BA3" w:rsidRDefault="009669B5" w:rsidP="009669B5">
            <w:pPr>
              <w:spacing w:line="240" w:lineRule="auto"/>
              <w:jc w:val="center"/>
              <w:rPr>
                <w:rFonts w:eastAsia="Times New Roman"/>
                <w:b/>
                <w:bCs/>
                <w:color w:val="000000"/>
                <w:sz w:val="20"/>
                <w:szCs w:val="20"/>
              </w:rPr>
            </w:pPr>
            <w:r w:rsidRPr="005E3BA3">
              <w:rPr>
                <w:b/>
                <w:sz w:val="20"/>
                <w:szCs w:val="20"/>
              </w:rPr>
              <w:t>163%</w:t>
            </w:r>
          </w:p>
        </w:tc>
        <w:tc>
          <w:tcPr>
            <w:tcW w:w="960" w:type="dxa"/>
            <w:tcBorders>
              <w:top w:val="nil"/>
              <w:left w:val="nil"/>
              <w:bottom w:val="single" w:sz="8" w:space="0" w:color="808080"/>
              <w:right w:val="single" w:sz="8" w:space="0" w:color="808080"/>
            </w:tcBorders>
            <w:shd w:val="clear" w:color="000000" w:fill="FFFFFF"/>
            <w:noWrap/>
            <w:hideMark/>
          </w:tcPr>
          <w:p w14:paraId="4545F80C" w14:textId="174E0B86" w:rsidR="009669B5" w:rsidRPr="005E3BA3" w:rsidRDefault="009669B5" w:rsidP="009669B5">
            <w:pPr>
              <w:spacing w:line="240" w:lineRule="auto"/>
              <w:jc w:val="center"/>
              <w:rPr>
                <w:rFonts w:eastAsia="Times New Roman"/>
                <w:b/>
                <w:bCs/>
                <w:color w:val="000000"/>
                <w:sz w:val="20"/>
                <w:szCs w:val="20"/>
              </w:rPr>
            </w:pPr>
            <w:r w:rsidRPr="005E3BA3">
              <w:rPr>
                <w:b/>
                <w:sz w:val="20"/>
                <w:szCs w:val="20"/>
              </w:rPr>
              <w:t>163%</w:t>
            </w:r>
          </w:p>
        </w:tc>
        <w:tc>
          <w:tcPr>
            <w:tcW w:w="960" w:type="dxa"/>
            <w:tcBorders>
              <w:top w:val="nil"/>
              <w:left w:val="nil"/>
              <w:bottom w:val="single" w:sz="8" w:space="0" w:color="808080"/>
              <w:right w:val="single" w:sz="8" w:space="0" w:color="808080"/>
            </w:tcBorders>
            <w:shd w:val="clear" w:color="000000" w:fill="FFFFFF"/>
            <w:noWrap/>
            <w:hideMark/>
          </w:tcPr>
          <w:p w14:paraId="2849B01D" w14:textId="281CCB0E" w:rsidR="009669B5" w:rsidRPr="005E3BA3" w:rsidRDefault="009669B5" w:rsidP="009669B5">
            <w:pPr>
              <w:spacing w:line="240" w:lineRule="auto"/>
              <w:jc w:val="center"/>
              <w:rPr>
                <w:rFonts w:eastAsia="Times New Roman"/>
                <w:b/>
                <w:bCs/>
                <w:color w:val="000000"/>
                <w:sz w:val="20"/>
                <w:szCs w:val="20"/>
              </w:rPr>
            </w:pPr>
            <w:r w:rsidRPr="005E3BA3">
              <w:rPr>
                <w:b/>
                <w:sz w:val="20"/>
                <w:szCs w:val="20"/>
              </w:rPr>
              <w:t>163%</w:t>
            </w:r>
          </w:p>
        </w:tc>
      </w:tr>
      <w:tr w:rsidR="009669B5" w:rsidRPr="00782C34" w14:paraId="5FDF5BE2" w14:textId="77777777" w:rsidTr="005C0FA9">
        <w:tc>
          <w:tcPr>
            <w:tcW w:w="0" w:type="auto"/>
            <w:vMerge w:val="restart"/>
            <w:tcBorders>
              <w:top w:val="nil"/>
              <w:left w:val="single" w:sz="8" w:space="0" w:color="808080"/>
              <w:bottom w:val="single" w:sz="8" w:space="0" w:color="808080"/>
              <w:right w:val="single" w:sz="8" w:space="0" w:color="808080"/>
            </w:tcBorders>
            <w:shd w:val="clear" w:color="auto" w:fill="auto"/>
            <w:vAlign w:val="center"/>
            <w:hideMark/>
          </w:tcPr>
          <w:p w14:paraId="547DC679" w14:textId="77777777" w:rsidR="009669B5" w:rsidRPr="00782C34" w:rsidRDefault="009669B5" w:rsidP="009669B5">
            <w:pPr>
              <w:spacing w:line="240" w:lineRule="auto"/>
              <w:rPr>
                <w:rFonts w:eastAsia="Times New Roman"/>
                <w:i/>
                <w:iCs/>
                <w:color w:val="000000"/>
                <w:sz w:val="20"/>
                <w:szCs w:val="20"/>
              </w:rPr>
            </w:pPr>
            <w:r w:rsidRPr="00782C34">
              <w:rPr>
                <w:rFonts w:eastAsia="Times New Roman"/>
                <w:i/>
                <w:iCs/>
                <w:color w:val="000000"/>
                <w:sz w:val="20"/>
                <w:szCs w:val="16"/>
              </w:rPr>
              <w:t>Inter Partes</w:t>
            </w:r>
            <w:r w:rsidRPr="00782C34">
              <w:rPr>
                <w:rFonts w:eastAsia="Times New Roman"/>
                <w:color w:val="000000"/>
                <w:sz w:val="20"/>
                <w:szCs w:val="20"/>
              </w:rPr>
              <w:t xml:space="preserve"> Review Request Fee – Up to 20 Claims</w:t>
            </w:r>
          </w:p>
        </w:tc>
        <w:tc>
          <w:tcPr>
            <w:tcW w:w="2880" w:type="dxa"/>
            <w:gridSpan w:val="3"/>
            <w:vMerge w:val="restart"/>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14:paraId="7833E479"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$15,500 </w:t>
            </w:r>
          </w:p>
        </w:tc>
        <w:tc>
          <w:tcPr>
            <w:tcW w:w="2880" w:type="dxa"/>
            <w:gridSpan w:val="3"/>
            <w:tcBorders>
              <w:top w:val="single" w:sz="8" w:space="0" w:color="808080"/>
              <w:left w:val="nil"/>
              <w:bottom w:val="nil"/>
              <w:right w:val="single" w:sz="8" w:space="0" w:color="808080"/>
            </w:tcBorders>
            <w:shd w:val="clear" w:color="000000" w:fill="FFFFFF"/>
            <w:noWrap/>
            <w:vAlign w:val="center"/>
            <w:hideMark/>
          </w:tcPr>
          <w:p w14:paraId="79D0F1F6" w14:textId="77777777" w:rsidR="009669B5" w:rsidRPr="00413FAE" w:rsidRDefault="009669B5" w:rsidP="009669B5">
            <w:pPr>
              <w:spacing w:line="240" w:lineRule="auto"/>
              <w:jc w:val="center"/>
              <w:rPr>
                <w:rFonts w:eastAsia="Times New Roman"/>
                <w:color w:val="000000"/>
                <w:sz w:val="20"/>
                <w:szCs w:val="20"/>
              </w:rPr>
            </w:pPr>
            <w:r w:rsidRPr="00413FAE">
              <w:rPr>
                <w:rFonts w:eastAsia="Times New Roman"/>
                <w:color w:val="000000"/>
                <w:sz w:val="20"/>
                <w:szCs w:val="20"/>
              </w:rPr>
              <w:t xml:space="preserve">$15,920 </w:t>
            </w:r>
          </w:p>
        </w:tc>
      </w:tr>
      <w:tr w:rsidR="009669B5" w:rsidRPr="00782C34" w14:paraId="050279DA" w14:textId="77777777" w:rsidTr="005C0FA9">
        <w:trPr>
          <w:trHeight w:val="315"/>
        </w:trPr>
        <w:tc>
          <w:tcPr>
            <w:tcW w:w="0" w:type="auto"/>
            <w:vMerge/>
            <w:tcBorders>
              <w:top w:val="nil"/>
              <w:left w:val="single" w:sz="8" w:space="0" w:color="808080"/>
              <w:bottom w:val="single" w:sz="8" w:space="0" w:color="808080"/>
              <w:right w:val="single" w:sz="8" w:space="0" w:color="808080"/>
            </w:tcBorders>
            <w:vAlign w:val="center"/>
            <w:hideMark/>
          </w:tcPr>
          <w:p w14:paraId="16D4CE23" w14:textId="77777777" w:rsidR="009669B5" w:rsidRPr="00782C34" w:rsidRDefault="009669B5" w:rsidP="009669B5">
            <w:pPr>
              <w:spacing w:line="240" w:lineRule="auto"/>
              <w:rPr>
                <w:rFonts w:eastAsia="Times New Roman"/>
                <w:i/>
                <w:iCs/>
                <w:color w:val="000000"/>
                <w:sz w:val="20"/>
                <w:szCs w:val="20"/>
              </w:rPr>
            </w:pPr>
          </w:p>
        </w:tc>
        <w:tc>
          <w:tcPr>
            <w:tcW w:w="2880" w:type="dxa"/>
            <w:gridSpan w:val="3"/>
            <w:vMerge/>
            <w:tcBorders>
              <w:top w:val="single" w:sz="8" w:space="0" w:color="808080"/>
              <w:left w:val="single" w:sz="8" w:space="0" w:color="808080"/>
              <w:bottom w:val="single" w:sz="8" w:space="0" w:color="808080"/>
              <w:right w:val="single" w:sz="8" w:space="0" w:color="808080"/>
            </w:tcBorders>
            <w:vAlign w:val="center"/>
            <w:hideMark/>
          </w:tcPr>
          <w:p w14:paraId="7CF4D0CE" w14:textId="77777777" w:rsidR="009669B5" w:rsidRPr="00782C34" w:rsidRDefault="009669B5" w:rsidP="009669B5">
            <w:pPr>
              <w:spacing w:line="240" w:lineRule="auto"/>
              <w:rPr>
                <w:rFonts w:eastAsia="Times New Roman"/>
                <w:color w:val="000000"/>
                <w:sz w:val="20"/>
                <w:szCs w:val="20"/>
              </w:rPr>
            </w:pPr>
          </w:p>
        </w:tc>
        <w:tc>
          <w:tcPr>
            <w:tcW w:w="2880" w:type="dxa"/>
            <w:gridSpan w:val="3"/>
            <w:tcBorders>
              <w:top w:val="nil"/>
              <w:left w:val="nil"/>
              <w:bottom w:val="single" w:sz="8" w:space="0" w:color="808080"/>
              <w:right w:val="single" w:sz="8" w:space="0" w:color="808080"/>
            </w:tcBorders>
            <w:shd w:val="clear" w:color="000000" w:fill="FFFFFF"/>
            <w:noWrap/>
            <w:vAlign w:val="center"/>
            <w:hideMark/>
          </w:tcPr>
          <w:p w14:paraId="56FB6299" w14:textId="77777777" w:rsidR="009669B5" w:rsidRPr="00413FAE" w:rsidRDefault="009669B5" w:rsidP="009669B5">
            <w:pPr>
              <w:spacing w:line="240" w:lineRule="auto"/>
              <w:jc w:val="center"/>
              <w:rPr>
                <w:rFonts w:eastAsia="Times New Roman"/>
                <w:b/>
                <w:bCs/>
                <w:color w:val="000000"/>
                <w:sz w:val="20"/>
                <w:szCs w:val="20"/>
              </w:rPr>
            </w:pPr>
            <w:r w:rsidRPr="00413FAE">
              <w:rPr>
                <w:rFonts w:eastAsia="Times New Roman"/>
                <w:b/>
                <w:bCs/>
                <w:color w:val="000000"/>
                <w:sz w:val="20"/>
                <w:szCs w:val="20"/>
              </w:rPr>
              <w:t>3%</w:t>
            </w:r>
          </w:p>
        </w:tc>
      </w:tr>
      <w:tr w:rsidR="009669B5" w:rsidRPr="00782C34" w14:paraId="20CA8E2A" w14:textId="77777777" w:rsidTr="005C0FA9">
        <w:tc>
          <w:tcPr>
            <w:tcW w:w="0" w:type="auto"/>
            <w:vMerge w:val="restart"/>
            <w:tcBorders>
              <w:top w:val="nil"/>
              <w:left w:val="single" w:sz="8" w:space="0" w:color="808080"/>
              <w:bottom w:val="single" w:sz="8" w:space="0" w:color="808080"/>
              <w:right w:val="single" w:sz="8" w:space="0" w:color="808080"/>
            </w:tcBorders>
            <w:shd w:val="clear" w:color="auto" w:fill="auto"/>
            <w:vAlign w:val="center"/>
            <w:hideMark/>
          </w:tcPr>
          <w:p w14:paraId="4B0953BF" w14:textId="77777777" w:rsidR="009669B5" w:rsidRPr="00782C34" w:rsidRDefault="009669B5" w:rsidP="009669B5">
            <w:pPr>
              <w:spacing w:line="240" w:lineRule="auto"/>
              <w:rPr>
                <w:rFonts w:eastAsia="Times New Roman"/>
                <w:i/>
                <w:iCs/>
                <w:color w:val="000000"/>
                <w:sz w:val="20"/>
                <w:szCs w:val="20"/>
              </w:rPr>
            </w:pPr>
            <w:r w:rsidRPr="00782C34">
              <w:rPr>
                <w:rFonts w:eastAsia="Times New Roman"/>
                <w:i/>
                <w:iCs/>
                <w:color w:val="000000"/>
                <w:sz w:val="20"/>
                <w:szCs w:val="16"/>
              </w:rPr>
              <w:t>Inter Partes</w:t>
            </w:r>
            <w:r w:rsidRPr="00782C34">
              <w:rPr>
                <w:rFonts w:eastAsia="Times New Roman"/>
                <w:color w:val="000000"/>
                <w:sz w:val="20"/>
                <w:szCs w:val="20"/>
              </w:rPr>
              <w:t xml:space="preserve"> Review Post-Institution Fee – Up to 15 Claims</w:t>
            </w:r>
          </w:p>
        </w:tc>
        <w:tc>
          <w:tcPr>
            <w:tcW w:w="2880" w:type="dxa"/>
            <w:gridSpan w:val="3"/>
            <w:vMerge w:val="restart"/>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14:paraId="3FDE9F07"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$15,000 </w:t>
            </w:r>
          </w:p>
        </w:tc>
        <w:tc>
          <w:tcPr>
            <w:tcW w:w="2880" w:type="dxa"/>
            <w:gridSpan w:val="3"/>
            <w:tcBorders>
              <w:top w:val="single" w:sz="8" w:space="0" w:color="808080"/>
              <w:left w:val="nil"/>
              <w:bottom w:val="nil"/>
              <w:right w:val="single" w:sz="8" w:space="0" w:color="808080"/>
            </w:tcBorders>
            <w:shd w:val="clear" w:color="000000" w:fill="FFFFFF"/>
            <w:noWrap/>
            <w:vAlign w:val="center"/>
            <w:hideMark/>
          </w:tcPr>
          <w:p w14:paraId="5A87A4CF" w14:textId="77777777" w:rsidR="009669B5" w:rsidRPr="00413FAE" w:rsidRDefault="009669B5" w:rsidP="009669B5">
            <w:pPr>
              <w:spacing w:line="240" w:lineRule="auto"/>
              <w:jc w:val="center"/>
              <w:rPr>
                <w:rFonts w:eastAsia="Times New Roman"/>
                <w:color w:val="000000"/>
                <w:sz w:val="20"/>
                <w:szCs w:val="20"/>
              </w:rPr>
            </w:pPr>
            <w:r w:rsidRPr="00413FAE">
              <w:rPr>
                <w:rFonts w:eastAsia="Times New Roman"/>
                <w:color w:val="000000"/>
                <w:sz w:val="20"/>
                <w:szCs w:val="20"/>
              </w:rPr>
              <w:t xml:space="preserve">$16,205 </w:t>
            </w:r>
          </w:p>
        </w:tc>
      </w:tr>
      <w:tr w:rsidR="009669B5" w:rsidRPr="00782C34" w14:paraId="0F95CB72" w14:textId="77777777" w:rsidTr="005C0FA9">
        <w:trPr>
          <w:trHeight w:val="315"/>
        </w:trPr>
        <w:tc>
          <w:tcPr>
            <w:tcW w:w="0" w:type="auto"/>
            <w:vMerge/>
            <w:tcBorders>
              <w:top w:val="nil"/>
              <w:left w:val="single" w:sz="8" w:space="0" w:color="808080"/>
              <w:bottom w:val="single" w:sz="8" w:space="0" w:color="808080"/>
              <w:right w:val="single" w:sz="8" w:space="0" w:color="808080"/>
            </w:tcBorders>
            <w:vAlign w:val="center"/>
            <w:hideMark/>
          </w:tcPr>
          <w:p w14:paraId="15BCA97E" w14:textId="77777777" w:rsidR="009669B5" w:rsidRPr="00782C34" w:rsidRDefault="009669B5" w:rsidP="009669B5">
            <w:pPr>
              <w:spacing w:line="240" w:lineRule="auto"/>
              <w:rPr>
                <w:rFonts w:eastAsia="Times New Roman"/>
                <w:i/>
                <w:iCs/>
                <w:color w:val="000000"/>
                <w:sz w:val="20"/>
                <w:szCs w:val="20"/>
              </w:rPr>
            </w:pPr>
          </w:p>
        </w:tc>
        <w:tc>
          <w:tcPr>
            <w:tcW w:w="2880" w:type="dxa"/>
            <w:gridSpan w:val="3"/>
            <w:vMerge/>
            <w:tcBorders>
              <w:top w:val="single" w:sz="8" w:space="0" w:color="808080"/>
              <w:left w:val="single" w:sz="8" w:space="0" w:color="808080"/>
              <w:bottom w:val="single" w:sz="8" w:space="0" w:color="808080"/>
              <w:right w:val="single" w:sz="8" w:space="0" w:color="808080"/>
            </w:tcBorders>
            <w:vAlign w:val="center"/>
            <w:hideMark/>
          </w:tcPr>
          <w:p w14:paraId="01BEFE26" w14:textId="77777777" w:rsidR="009669B5" w:rsidRPr="00782C34" w:rsidRDefault="009669B5" w:rsidP="009669B5">
            <w:pPr>
              <w:spacing w:line="240" w:lineRule="auto"/>
              <w:rPr>
                <w:rFonts w:eastAsia="Times New Roman"/>
                <w:color w:val="000000"/>
                <w:sz w:val="20"/>
                <w:szCs w:val="20"/>
              </w:rPr>
            </w:pPr>
          </w:p>
        </w:tc>
        <w:tc>
          <w:tcPr>
            <w:tcW w:w="2880" w:type="dxa"/>
            <w:gridSpan w:val="3"/>
            <w:tcBorders>
              <w:top w:val="nil"/>
              <w:left w:val="nil"/>
              <w:bottom w:val="single" w:sz="8" w:space="0" w:color="808080"/>
              <w:right w:val="single" w:sz="8" w:space="0" w:color="808080"/>
            </w:tcBorders>
            <w:shd w:val="clear" w:color="000000" w:fill="FFFFFF"/>
            <w:noWrap/>
            <w:vAlign w:val="center"/>
            <w:hideMark/>
          </w:tcPr>
          <w:p w14:paraId="1728B433" w14:textId="77777777" w:rsidR="009669B5" w:rsidRPr="00413FAE" w:rsidRDefault="009669B5" w:rsidP="009669B5">
            <w:pPr>
              <w:spacing w:line="240" w:lineRule="auto"/>
              <w:jc w:val="center"/>
              <w:rPr>
                <w:rFonts w:eastAsia="Times New Roman"/>
                <w:b/>
                <w:bCs/>
                <w:color w:val="000000"/>
                <w:sz w:val="20"/>
                <w:szCs w:val="20"/>
              </w:rPr>
            </w:pPr>
            <w:r w:rsidRPr="00413FAE">
              <w:rPr>
                <w:rFonts w:eastAsia="Times New Roman"/>
                <w:b/>
                <w:bCs/>
                <w:color w:val="000000"/>
                <w:sz w:val="20"/>
                <w:szCs w:val="20"/>
              </w:rPr>
              <w:t>8%</w:t>
            </w:r>
          </w:p>
        </w:tc>
      </w:tr>
      <w:tr w:rsidR="009669B5" w:rsidRPr="00782C34" w14:paraId="7AC8BA46" w14:textId="77777777" w:rsidTr="005C0FA9">
        <w:tc>
          <w:tcPr>
            <w:tcW w:w="0" w:type="auto"/>
            <w:vMerge w:val="restart"/>
            <w:tcBorders>
              <w:top w:val="nil"/>
              <w:left w:val="single" w:sz="8" w:space="0" w:color="808080"/>
              <w:bottom w:val="single" w:sz="8" w:space="0" w:color="808080"/>
              <w:right w:val="single" w:sz="8" w:space="0" w:color="808080"/>
            </w:tcBorders>
            <w:shd w:val="clear" w:color="auto" w:fill="auto"/>
            <w:vAlign w:val="center"/>
            <w:hideMark/>
          </w:tcPr>
          <w:p w14:paraId="00AA8067" w14:textId="77777777" w:rsidR="009669B5" w:rsidRPr="00782C34" w:rsidRDefault="009669B5" w:rsidP="009669B5">
            <w:pPr>
              <w:spacing w:line="240" w:lineRule="auto"/>
              <w:rPr>
                <w:rFonts w:eastAsia="Times New Roman"/>
                <w:i/>
                <w:iCs/>
                <w:color w:val="000000"/>
                <w:sz w:val="20"/>
                <w:szCs w:val="20"/>
              </w:rPr>
            </w:pPr>
            <w:r w:rsidRPr="00782C34">
              <w:rPr>
                <w:rFonts w:eastAsia="Times New Roman"/>
                <w:i/>
                <w:iCs/>
                <w:color w:val="000000"/>
                <w:sz w:val="20"/>
                <w:szCs w:val="16"/>
              </w:rPr>
              <w:t>Inter Partes</w:t>
            </w:r>
            <w:r w:rsidRPr="00782C34">
              <w:rPr>
                <w:rFonts w:eastAsia="Times New Roman"/>
                <w:color w:val="000000"/>
                <w:sz w:val="20"/>
                <w:szCs w:val="20"/>
              </w:rPr>
              <w:t xml:space="preserve"> Review Request of Each Claim in Excess of 20</w:t>
            </w:r>
          </w:p>
        </w:tc>
        <w:tc>
          <w:tcPr>
            <w:tcW w:w="2880" w:type="dxa"/>
            <w:gridSpan w:val="3"/>
            <w:vMerge w:val="restart"/>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14:paraId="280C946F"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$300 </w:t>
            </w:r>
          </w:p>
        </w:tc>
        <w:tc>
          <w:tcPr>
            <w:tcW w:w="2880" w:type="dxa"/>
            <w:gridSpan w:val="3"/>
            <w:tcBorders>
              <w:top w:val="single" w:sz="8" w:space="0" w:color="808080"/>
              <w:left w:val="nil"/>
              <w:bottom w:val="nil"/>
              <w:right w:val="single" w:sz="8" w:space="0" w:color="808080"/>
            </w:tcBorders>
            <w:shd w:val="clear" w:color="000000" w:fill="FFFFFF"/>
            <w:noWrap/>
            <w:vAlign w:val="center"/>
            <w:hideMark/>
          </w:tcPr>
          <w:p w14:paraId="05A735D4" w14:textId="77777777" w:rsidR="009669B5" w:rsidRPr="00413FAE" w:rsidRDefault="009669B5" w:rsidP="009669B5">
            <w:pPr>
              <w:spacing w:line="240" w:lineRule="auto"/>
              <w:jc w:val="center"/>
              <w:rPr>
                <w:rFonts w:eastAsia="Times New Roman"/>
                <w:color w:val="000000"/>
                <w:sz w:val="20"/>
                <w:szCs w:val="20"/>
              </w:rPr>
            </w:pPr>
            <w:r w:rsidRPr="00413FAE">
              <w:rPr>
                <w:rFonts w:eastAsia="Times New Roman"/>
                <w:color w:val="000000"/>
                <w:sz w:val="20"/>
                <w:szCs w:val="20"/>
              </w:rPr>
              <w:t xml:space="preserve">$300 </w:t>
            </w:r>
          </w:p>
        </w:tc>
      </w:tr>
      <w:tr w:rsidR="009669B5" w:rsidRPr="00782C34" w14:paraId="4A97F03D" w14:textId="77777777" w:rsidTr="005C0FA9">
        <w:trPr>
          <w:trHeight w:val="315"/>
        </w:trPr>
        <w:tc>
          <w:tcPr>
            <w:tcW w:w="0" w:type="auto"/>
            <w:vMerge/>
            <w:tcBorders>
              <w:top w:val="nil"/>
              <w:left w:val="single" w:sz="8" w:space="0" w:color="808080"/>
              <w:bottom w:val="single" w:sz="8" w:space="0" w:color="808080"/>
              <w:right w:val="single" w:sz="8" w:space="0" w:color="808080"/>
            </w:tcBorders>
            <w:vAlign w:val="center"/>
            <w:hideMark/>
          </w:tcPr>
          <w:p w14:paraId="019F1717" w14:textId="77777777" w:rsidR="009669B5" w:rsidRPr="00782C34" w:rsidRDefault="009669B5" w:rsidP="009669B5">
            <w:pPr>
              <w:spacing w:line="240" w:lineRule="auto"/>
              <w:rPr>
                <w:rFonts w:eastAsia="Times New Roman"/>
                <w:i/>
                <w:iCs/>
                <w:color w:val="000000"/>
                <w:sz w:val="20"/>
                <w:szCs w:val="20"/>
              </w:rPr>
            </w:pPr>
          </w:p>
        </w:tc>
        <w:tc>
          <w:tcPr>
            <w:tcW w:w="2880" w:type="dxa"/>
            <w:gridSpan w:val="3"/>
            <w:vMerge/>
            <w:tcBorders>
              <w:top w:val="single" w:sz="8" w:space="0" w:color="808080"/>
              <w:left w:val="single" w:sz="8" w:space="0" w:color="808080"/>
              <w:bottom w:val="single" w:sz="8" w:space="0" w:color="808080"/>
              <w:right w:val="single" w:sz="8" w:space="0" w:color="808080"/>
            </w:tcBorders>
            <w:vAlign w:val="center"/>
            <w:hideMark/>
          </w:tcPr>
          <w:p w14:paraId="4F458EC4" w14:textId="77777777" w:rsidR="009669B5" w:rsidRPr="00782C34" w:rsidRDefault="009669B5" w:rsidP="009669B5">
            <w:pPr>
              <w:spacing w:line="240" w:lineRule="auto"/>
              <w:rPr>
                <w:rFonts w:eastAsia="Times New Roman"/>
                <w:color w:val="000000"/>
                <w:sz w:val="20"/>
                <w:szCs w:val="20"/>
              </w:rPr>
            </w:pPr>
          </w:p>
        </w:tc>
        <w:tc>
          <w:tcPr>
            <w:tcW w:w="2880" w:type="dxa"/>
            <w:gridSpan w:val="3"/>
            <w:tcBorders>
              <w:top w:val="nil"/>
              <w:left w:val="nil"/>
              <w:bottom w:val="single" w:sz="8" w:space="0" w:color="808080"/>
              <w:right w:val="single" w:sz="8" w:space="0" w:color="808080"/>
            </w:tcBorders>
            <w:shd w:val="clear" w:color="000000" w:fill="FFFFFF"/>
            <w:noWrap/>
            <w:vAlign w:val="center"/>
            <w:hideMark/>
          </w:tcPr>
          <w:p w14:paraId="3A82E4FF" w14:textId="77777777" w:rsidR="009669B5" w:rsidRPr="00413FAE" w:rsidRDefault="009669B5" w:rsidP="009669B5">
            <w:pPr>
              <w:spacing w:line="240" w:lineRule="auto"/>
              <w:jc w:val="center"/>
              <w:rPr>
                <w:rFonts w:eastAsia="Times New Roman"/>
                <w:b/>
                <w:bCs/>
                <w:color w:val="000000"/>
                <w:sz w:val="20"/>
                <w:szCs w:val="20"/>
              </w:rPr>
            </w:pPr>
            <w:r w:rsidRPr="00413FAE">
              <w:rPr>
                <w:rFonts w:eastAsia="Times New Roman"/>
                <w:b/>
                <w:bCs/>
                <w:color w:val="000000"/>
                <w:sz w:val="20"/>
                <w:szCs w:val="20"/>
              </w:rPr>
              <w:t>0%</w:t>
            </w:r>
          </w:p>
        </w:tc>
      </w:tr>
      <w:tr w:rsidR="009669B5" w:rsidRPr="00782C34" w14:paraId="7027013B" w14:textId="77777777" w:rsidTr="005C0FA9">
        <w:tc>
          <w:tcPr>
            <w:tcW w:w="0" w:type="auto"/>
            <w:vMerge w:val="restart"/>
            <w:tcBorders>
              <w:top w:val="nil"/>
              <w:left w:val="single" w:sz="8" w:space="0" w:color="808080"/>
              <w:bottom w:val="single" w:sz="8" w:space="0" w:color="808080"/>
              <w:right w:val="single" w:sz="8" w:space="0" w:color="808080"/>
            </w:tcBorders>
            <w:shd w:val="clear" w:color="auto" w:fill="auto"/>
            <w:vAlign w:val="center"/>
            <w:hideMark/>
          </w:tcPr>
          <w:p w14:paraId="41E839B0" w14:textId="77777777" w:rsidR="009669B5" w:rsidRPr="00782C34" w:rsidRDefault="009669B5" w:rsidP="009669B5">
            <w:pPr>
              <w:spacing w:line="240" w:lineRule="auto"/>
              <w:rPr>
                <w:rFonts w:eastAsia="Times New Roman"/>
                <w:i/>
                <w:iCs/>
                <w:color w:val="000000"/>
                <w:sz w:val="20"/>
                <w:szCs w:val="20"/>
              </w:rPr>
            </w:pPr>
            <w:r w:rsidRPr="00782C34">
              <w:rPr>
                <w:rFonts w:eastAsia="Times New Roman"/>
                <w:i/>
                <w:iCs/>
                <w:color w:val="000000"/>
                <w:sz w:val="20"/>
                <w:szCs w:val="16"/>
              </w:rPr>
              <w:t>Inter Partes</w:t>
            </w:r>
            <w:r w:rsidRPr="00782C34">
              <w:rPr>
                <w:rFonts w:eastAsia="Times New Roman"/>
                <w:color w:val="000000"/>
                <w:sz w:val="20"/>
                <w:szCs w:val="20"/>
              </w:rPr>
              <w:t xml:space="preserve"> Post-Institution Request of Each Claim in Excess of 15</w:t>
            </w:r>
          </w:p>
        </w:tc>
        <w:tc>
          <w:tcPr>
            <w:tcW w:w="2880" w:type="dxa"/>
            <w:gridSpan w:val="3"/>
            <w:vMerge w:val="restart"/>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14:paraId="04F9F380"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$600 </w:t>
            </w:r>
          </w:p>
        </w:tc>
        <w:tc>
          <w:tcPr>
            <w:tcW w:w="2880" w:type="dxa"/>
            <w:gridSpan w:val="3"/>
            <w:tcBorders>
              <w:top w:val="single" w:sz="8" w:space="0" w:color="808080"/>
              <w:left w:val="nil"/>
              <w:bottom w:val="nil"/>
              <w:right w:val="single" w:sz="8" w:space="0" w:color="808080"/>
            </w:tcBorders>
            <w:shd w:val="clear" w:color="000000" w:fill="FFFFFF"/>
            <w:noWrap/>
            <w:vAlign w:val="center"/>
            <w:hideMark/>
          </w:tcPr>
          <w:p w14:paraId="03FF31D2" w14:textId="77777777" w:rsidR="009669B5" w:rsidRPr="00413FAE" w:rsidRDefault="009669B5" w:rsidP="009669B5">
            <w:pPr>
              <w:spacing w:line="240" w:lineRule="auto"/>
              <w:jc w:val="center"/>
              <w:rPr>
                <w:rFonts w:eastAsia="Times New Roman"/>
                <w:color w:val="000000"/>
                <w:sz w:val="20"/>
                <w:szCs w:val="20"/>
              </w:rPr>
            </w:pPr>
            <w:r w:rsidRPr="00413FAE">
              <w:rPr>
                <w:rFonts w:eastAsia="Times New Roman"/>
                <w:color w:val="000000"/>
                <w:sz w:val="20"/>
                <w:szCs w:val="20"/>
              </w:rPr>
              <w:t xml:space="preserve">$600 </w:t>
            </w:r>
          </w:p>
        </w:tc>
      </w:tr>
      <w:tr w:rsidR="009669B5" w:rsidRPr="00782C34" w14:paraId="1401BD4E" w14:textId="77777777" w:rsidTr="005C0FA9">
        <w:trPr>
          <w:trHeight w:val="60"/>
        </w:trPr>
        <w:tc>
          <w:tcPr>
            <w:tcW w:w="0" w:type="auto"/>
            <w:vMerge/>
            <w:tcBorders>
              <w:top w:val="nil"/>
              <w:left w:val="single" w:sz="8" w:space="0" w:color="808080"/>
              <w:bottom w:val="single" w:sz="8" w:space="0" w:color="808080"/>
              <w:right w:val="single" w:sz="8" w:space="0" w:color="808080"/>
            </w:tcBorders>
            <w:vAlign w:val="center"/>
            <w:hideMark/>
          </w:tcPr>
          <w:p w14:paraId="23671A43" w14:textId="77777777" w:rsidR="009669B5" w:rsidRPr="00782C34" w:rsidRDefault="009669B5" w:rsidP="009669B5">
            <w:pPr>
              <w:spacing w:line="240" w:lineRule="auto"/>
              <w:rPr>
                <w:rFonts w:eastAsia="Times New Roman"/>
                <w:i/>
                <w:iCs/>
                <w:color w:val="000000"/>
                <w:sz w:val="20"/>
                <w:szCs w:val="20"/>
              </w:rPr>
            </w:pPr>
          </w:p>
        </w:tc>
        <w:tc>
          <w:tcPr>
            <w:tcW w:w="2880" w:type="dxa"/>
            <w:gridSpan w:val="3"/>
            <w:vMerge/>
            <w:tcBorders>
              <w:top w:val="single" w:sz="8" w:space="0" w:color="808080"/>
              <w:left w:val="single" w:sz="8" w:space="0" w:color="808080"/>
              <w:bottom w:val="single" w:sz="8" w:space="0" w:color="808080"/>
              <w:right w:val="single" w:sz="8" w:space="0" w:color="808080"/>
            </w:tcBorders>
            <w:vAlign w:val="center"/>
            <w:hideMark/>
          </w:tcPr>
          <w:p w14:paraId="4567507C" w14:textId="77777777" w:rsidR="009669B5" w:rsidRPr="00782C34" w:rsidRDefault="009669B5" w:rsidP="009669B5">
            <w:pPr>
              <w:spacing w:line="240" w:lineRule="auto"/>
              <w:rPr>
                <w:rFonts w:eastAsia="Times New Roman"/>
                <w:color w:val="000000"/>
                <w:sz w:val="20"/>
                <w:szCs w:val="20"/>
              </w:rPr>
            </w:pPr>
          </w:p>
        </w:tc>
        <w:tc>
          <w:tcPr>
            <w:tcW w:w="2880" w:type="dxa"/>
            <w:gridSpan w:val="3"/>
            <w:tcBorders>
              <w:top w:val="nil"/>
              <w:left w:val="nil"/>
              <w:bottom w:val="single" w:sz="8" w:space="0" w:color="808080"/>
              <w:right w:val="single" w:sz="8" w:space="0" w:color="808080"/>
            </w:tcBorders>
            <w:shd w:val="clear" w:color="000000" w:fill="FFFFFF"/>
            <w:noWrap/>
            <w:vAlign w:val="center"/>
            <w:hideMark/>
          </w:tcPr>
          <w:p w14:paraId="27877E37" w14:textId="77777777" w:rsidR="009669B5" w:rsidRPr="00413FAE" w:rsidRDefault="009669B5" w:rsidP="009669B5">
            <w:pPr>
              <w:spacing w:line="240" w:lineRule="auto"/>
              <w:jc w:val="center"/>
              <w:rPr>
                <w:rFonts w:eastAsia="Times New Roman"/>
                <w:b/>
                <w:bCs/>
                <w:color w:val="000000"/>
                <w:sz w:val="20"/>
                <w:szCs w:val="20"/>
              </w:rPr>
            </w:pPr>
            <w:r w:rsidRPr="00413FAE">
              <w:rPr>
                <w:rFonts w:eastAsia="Times New Roman"/>
                <w:b/>
                <w:bCs/>
                <w:color w:val="000000"/>
                <w:sz w:val="20"/>
                <w:szCs w:val="20"/>
              </w:rPr>
              <w:t>0%</w:t>
            </w:r>
          </w:p>
        </w:tc>
      </w:tr>
      <w:tr w:rsidR="009669B5" w:rsidRPr="00782C34" w14:paraId="4CACC700" w14:textId="77777777" w:rsidTr="007F7C8C">
        <w:tc>
          <w:tcPr>
            <w:tcW w:w="0" w:type="auto"/>
            <w:vMerge w:val="restart"/>
            <w:tcBorders>
              <w:top w:val="single" w:sz="4" w:space="0" w:color="auto"/>
              <w:left w:val="single" w:sz="4" w:space="0" w:color="auto"/>
              <w:bottom w:val="single" w:sz="8" w:space="0" w:color="808080"/>
              <w:right w:val="single" w:sz="4" w:space="0" w:color="auto"/>
            </w:tcBorders>
            <w:shd w:val="clear" w:color="auto" w:fill="auto"/>
            <w:vAlign w:val="center"/>
            <w:hideMark/>
          </w:tcPr>
          <w:p w14:paraId="21C80B17" w14:textId="77777777" w:rsidR="009669B5" w:rsidRPr="00782C34" w:rsidRDefault="009669B5" w:rsidP="009669B5">
            <w:pPr>
              <w:spacing w:line="240" w:lineRule="auto"/>
              <w:rPr>
                <w:rFonts w:eastAsia="Times New Roman"/>
                <w:color w:val="000000"/>
                <w:sz w:val="20"/>
                <w:szCs w:val="20"/>
              </w:rPr>
            </w:pPr>
            <w:r w:rsidRPr="00782C34">
              <w:rPr>
                <w:rFonts w:eastAsia="Times New Roman"/>
                <w:color w:val="000000"/>
                <w:sz w:val="20"/>
                <w:szCs w:val="20"/>
              </w:rPr>
              <w:t>Post-Grant or Covered Business Method Review Request Fee – Up to 20 Claims</w:t>
            </w:r>
          </w:p>
        </w:tc>
        <w:tc>
          <w:tcPr>
            <w:tcW w:w="2880" w:type="dxa"/>
            <w:gridSpan w:val="3"/>
            <w:vMerge w:val="restart"/>
            <w:tcBorders>
              <w:top w:val="single" w:sz="4" w:space="0" w:color="auto"/>
              <w:left w:val="single" w:sz="4" w:space="0" w:color="auto"/>
              <w:bottom w:val="single" w:sz="8" w:space="0" w:color="808080"/>
              <w:right w:val="single" w:sz="4" w:space="0" w:color="auto"/>
            </w:tcBorders>
            <w:shd w:val="clear" w:color="000000" w:fill="FFFFFF"/>
            <w:noWrap/>
            <w:vAlign w:val="center"/>
            <w:hideMark/>
          </w:tcPr>
          <w:p w14:paraId="125E3C36"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$16,000 </w:t>
            </w:r>
          </w:p>
        </w:tc>
        <w:tc>
          <w:tcPr>
            <w:tcW w:w="2880" w:type="dxa"/>
            <w:gridSpan w:val="3"/>
            <w:tcBorders>
              <w:left w:val="single" w:sz="4" w:space="0" w:color="auto"/>
              <w:bottom w:val="nil"/>
              <w:right w:val="single" w:sz="4" w:space="0" w:color="auto"/>
            </w:tcBorders>
            <w:shd w:val="clear" w:color="000000" w:fill="FFFFFF"/>
            <w:noWrap/>
            <w:vAlign w:val="center"/>
            <w:hideMark/>
          </w:tcPr>
          <w:p w14:paraId="4438A8B3" w14:textId="77777777" w:rsidR="009669B5" w:rsidRPr="00413FAE" w:rsidRDefault="009669B5" w:rsidP="009669B5">
            <w:pPr>
              <w:spacing w:line="240" w:lineRule="auto"/>
              <w:jc w:val="center"/>
              <w:rPr>
                <w:rFonts w:eastAsia="Times New Roman"/>
                <w:color w:val="000000"/>
                <w:sz w:val="20"/>
                <w:szCs w:val="20"/>
              </w:rPr>
            </w:pPr>
            <w:r w:rsidRPr="00413FAE">
              <w:rPr>
                <w:rFonts w:eastAsia="Times New Roman"/>
                <w:color w:val="000000"/>
                <w:sz w:val="20"/>
                <w:szCs w:val="20"/>
              </w:rPr>
              <w:t xml:space="preserve">$18,825 </w:t>
            </w:r>
          </w:p>
        </w:tc>
      </w:tr>
      <w:tr w:rsidR="009669B5" w:rsidRPr="00782C34" w14:paraId="54E4E13C" w14:textId="77777777" w:rsidTr="001B0A56">
        <w:trPr>
          <w:trHeight w:val="315"/>
        </w:trPr>
        <w:tc>
          <w:tcPr>
            <w:tcW w:w="0" w:type="auto"/>
            <w:vMerge/>
            <w:tcBorders>
              <w:top w:val="nil"/>
              <w:left w:val="single" w:sz="4" w:space="0" w:color="auto"/>
              <w:bottom w:val="single" w:sz="8" w:space="0" w:color="808080"/>
              <w:right w:val="single" w:sz="4" w:space="0" w:color="auto"/>
            </w:tcBorders>
            <w:vAlign w:val="center"/>
            <w:hideMark/>
          </w:tcPr>
          <w:p w14:paraId="1B5B1B07" w14:textId="77777777" w:rsidR="009669B5" w:rsidRPr="00782C34" w:rsidRDefault="009669B5" w:rsidP="009669B5">
            <w:pPr>
              <w:spacing w:line="240" w:lineRule="auto"/>
              <w:rPr>
                <w:rFonts w:eastAsia="Times New Roman"/>
                <w:color w:val="000000"/>
                <w:sz w:val="20"/>
                <w:szCs w:val="20"/>
              </w:rPr>
            </w:pPr>
          </w:p>
        </w:tc>
        <w:tc>
          <w:tcPr>
            <w:tcW w:w="2880" w:type="dxa"/>
            <w:gridSpan w:val="3"/>
            <w:vMerge/>
            <w:tcBorders>
              <w:top w:val="single" w:sz="8" w:space="0" w:color="808080"/>
              <w:left w:val="single" w:sz="4" w:space="0" w:color="auto"/>
              <w:bottom w:val="single" w:sz="8" w:space="0" w:color="808080"/>
              <w:right w:val="single" w:sz="4" w:space="0" w:color="auto"/>
            </w:tcBorders>
            <w:vAlign w:val="center"/>
            <w:hideMark/>
          </w:tcPr>
          <w:p w14:paraId="11288EB9" w14:textId="77777777" w:rsidR="009669B5" w:rsidRPr="00782C34" w:rsidRDefault="009669B5" w:rsidP="009669B5">
            <w:pPr>
              <w:spacing w:line="240" w:lineRule="auto"/>
              <w:rPr>
                <w:rFonts w:eastAsia="Times New Roman"/>
                <w:color w:val="000000"/>
                <w:sz w:val="20"/>
                <w:szCs w:val="20"/>
              </w:rPr>
            </w:pPr>
          </w:p>
        </w:tc>
        <w:tc>
          <w:tcPr>
            <w:tcW w:w="2880" w:type="dxa"/>
            <w:gridSpan w:val="3"/>
            <w:tcBorders>
              <w:top w:val="nil"/>
              <w:left w:val="single" w:sz="4" w:space="0" w:color="auto"/>
              <w:bottom w:val="single" w:sz="8" w:space="0" w:color="808080"/>
              <w:right w:val="single" w:sz="4" w:space="0" w:color="auto"/>
            </w:tcBorders>
            <w:shd w:val="clear" w:color="000000" w:fill="FFFFFF"/>
            <w:noWrap/>
            <w:vAlign w:val="center"/>
            <w:hideMark/>
          </w:tcPr>
          <w:p w14:paraId="5BF80501" w14:textId="77777777" w:rsidR="009669B5" w:rsidRPr="00413FAE" w:rsidRDefault="009669B5" w:rsidP="009669B5">
            <w:pPr>
              <w:spacing w:line="240" w:lineRule="auto"/>
              <w:jc w:val="center"/>
              <w:rPr>
                <w:rFonts w:eastAsia="Times New Roman"/>
                <w:b/>
                <w:bCs/>
                <w:color w:val="000000"/>
                <w:sz w:val="20"/>
                <w:szCs w:val="20"/>
              </w:rPr>
            </w:pPr>
            <w:r w:rsidRPr="00413FAE">
              <w:rPr>
                <w:rFonts w:eastAsia="Times New Roman"/>
                <w:b/>
                <w:bCs/>
                <w:color w:val="000000"/>
                <w:sz w:val="20"/>
                <w:szCs w:val="20"/>
              </w:rPr>
              <w:t>18%</w:t>
            </w:r>
          </w:p>
        </w:tc>
      </w:tr>
      <w:tr w:rsidR="009669B5" w:rsidRPr="00782C34" w14:paraId="2A45EEFD" w14:textId="77777777" w:rsidTr="005C0FA9">
        <w:tc>
          <w:tcPr>
            <w:tcW w:w="0" w:type="auto"/>
            <w:vMerge w:val="restart"/>
            <w:tcBorders>
              <w:top w:val="nil"/>
              <w:left w:val="single" w:sz="8" w:space="0" w:color="808080"/>
              <w:bottom w:val="single" w:sz="8" w:space="0" w:color="808080"/>
              <w:right w:val="single" w:sz="8" w:space="0" w:color="808080"/>
            </w:tcBorders>
            <w:shd w:val="clear" w:color="auto" w:fill="auto"/>
            <w:vAlign w:val="center"/>
            <w:hideMark/>
          </w:tcPr>
          <w:p w14:paraId="6BA1ADE2" w14:textId="77777777" w:rsidR="009669B5" w:rsidRPr="00782C34" w:rsidRDefault="009669B5" w:rsidP="009669B5">
            <w:pPr>
              <w:spacing w:line="240" w:lineRule="auto"/>
              <w:rPr>
                <w:rFonts w:eastAsia="Times New Roman"/>
                <w:color w:val="000000"/>
                <w:sz w:val="20"/>
                <w:szCs w:val="20"/>
              </w:rPr>
            </w:pPr>
            <w:r w:rsidRPr="00782C34">
              <w:rPr>
                <w:rFonts w:eastAsia="Times New Roman"/>
                <w:color w:val="000000"/>
                <w:sz w:val="20"/>
                <w:szCs w:val="20"/>
              </w:rPr>
              <w:t>Post-Grant or Covered Business Method Review Post-Institution Fee – Up to 15 Claims</w:t>
            </w:r>
          </w:p>
        </w:tc>
        <w:tc>
          <w:tcPr>
            <w:tcW w:w="2880" w:type="dxa"/>
            <w:gridSpan w:val="3"/>
            <w:vMerge w:val="restart"/>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14:paraId="3498B74E"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$22,000 </w:t>
            </w:r>
          </w:p>
        </w:tc>
        <w:tc>
          <w:tcPr>
            <w:tcW w:w="2880" w:type="dxa"/>
            <w:gridSpan w:val="3"/>
            <w:tcBorders>
              <w:top w:val="single" w:sz="8" w:space="0" w:color="808080"/>
              <w:left w:val="nil"/>
              <w:bottom w:val="nil"/>
              <w:right w:val="single" w:sz="8" w:space="0" w:color="808080"/>
            </w:tcBorders>
            <w:shd w:val="clear" w:color="000000" w:fill="FFFFFF"/>
            <w:noWrap/>
            <w:vAlign w:val="center"/>
            <w:hideMark/>
          </w:tcPr>
          <w:p w14:paraId="61BCFD15" w14:textId="77777777" w:rsidR="009669B5" w:rsidRPr="00413FAE" w:rsidRDefault="009669B5" w:rsidP="009669B5">
            <w:pPr>
              <w:spacing w:line="240" w:lineRule="auto"/>
              <w:jc w:val="center"/>
              <w:rPr>
                <w:rFonts w:eastAsia="Times New Roman"/>
                <w:color w:val="000000"/>
                <w:sz w:val="20"/>
                <w:szCs w:val="20"/>
              </w:rPr>
            </w:pPr>
            <w:r w:rsidRPr="00413FAE">
              <w:rPr>
                <w:rFonts w:eastAsia="Times New Roman"/>
                <w:color w:val="000000"/>
                <w:sz w:val="20"/>
                <w:szCs w:val="20"/>
              </w:rPr>
              <w:t xml:space="preserve">$30,165 </w:t>
            </w:r>
          </w:p>
        </w:tc>
      </w:tr>
      <w:tr w:rsidR="009669B5" w:rsidRPr="00782C34" w14:paraId="0F9891C6" w14:textId="77777777" w:rsidTr="005C0FA9">
        <w:trPr>
          <w:trHeight w:val="315"/>
        </w:trPr>
        <w:tc>
          <w:tcPr>
            <w:tcW w:w="0" w:type="auto"/>
            <w:vMerge/>
            <w:tcBorders>
              <w:top w:val="nil"/>
              <w:left w:val="single" w:sz="8" w:space="0" w:color="808080"/>
              <w:bottom w:val="single" w:sz="8" w:space="0" w:color="808080"/>
              <w:right w:val="single" w:sz="8" w:space="0" w:color="808080"/>
            </w:tcBorders>
            <w:vAlign w:val="center"/>
            <w:hideMark/>
          </w:tcPr>
          <w:p w14:paraId="57EE2A03" w14:textId="77777777" w:rsidR="009669B5" w:rsidRPr="00782C34" w:rsidRDefault="009669B5" w:rsidP="009669B5">
            <w:pPr>
              <w:spacing w:line="240" w:lineRule="auto"/>
              <w:rPr>
                <w:rFonts w:eastAsia="Times New Roman"/>
                <w:color w:val="000000"/>
                <w:sz w:val="20"/>
                <w:szCs w:val="20"/>
              </w:rPr>
            </w:pPr>
          </w:p>
        </w:tc>
        <w:tc>
          <w:tcPr>
            <w:tcW w:w="2880" w:type="dxa"/>
            <w:gridSpan w:val="3"/>
            <w:vMerge/>
            <w:tcBorders>
              <w:top w:val="single" w:sz="8" w:space="0" w:color="808080"/>
              <w:left w:val="single" w:sz="8" w:space="0" w:color="808080"/>
              <w:bottom w:val="single" w:sz="8" w:space="0" w:color="808080"/>
              <w:right w:val="single" w:sz="8" w:space="0" w:color="808080"/>
            </w:tcBorders>
            <w:vAlign w:val="center"/>
            <w:hideMark/>
          </w:tcPr>
          <w:p w14:paraId="66CEA794" w14:textId="77777777" w:rsidR="009669B5" w:rsidRPr="00782C34" w:rsidRDefault="009669B5" w:rsidP="009669B5">
            <w:pPr>
              <w:spacing w:line="240" w:lineRule="auto"/>
              <w:rPr>
                <w:rFonts w:eastAsia="Times New Roman"/>
                <w:color w:val="000000"/>
                <w:sz w:val="20"/>
                <w:szCs w:val="20"/>
              </w:rPr>
            </w:pPr>
          </w:p>
        </w:tc>
        <w:tc>
          <w:tcPr>
            <w:tcW w:w="2880" w:type="dxa"/>
            <w:gridSpan w:val="3"/>
            <w:tcBorders>
              <w:top w:val="nil"/>
              <w:left w:val="nil"/>
              <w:bottom w:val="single" w:sz="8" w:space="0" w:color="808080"/>
              <w:right w:val="single" w:sz="8" w:space="0" w:color="808080"/>
            </w:tcBorders>
            <w:shd w:val="clear" w:color="000000" w:fill="FFFFFF"/>
            <w:noWrap/>
            <w:vAlign w:val="center"/>
            <w:hideMark/>
          </w:tcPr>
          <w:p w14:paraId="20FFC796" w14:textId="77777777" w:rsidR="009669B5" w:rsidRPr="00413FAE" w:rsidRDefault="009669B5" w:rsidP="009669B5">
            <w:pPr>
              <w:spacing w:line="240" w:lineRule="auto"/>
              <w:jc w:val="center"/>
              <w:rPr>
                <w:rFonts w:eastAsia="Times New Roman"/>
                <w:b/>
                <w:bCs/>
                <w:color w:val="000000"/>
                <w:sz w:val="20"/>
                <w:szCs w:val="20"/>
              </w:rPr>
            </w:pPr>
            <w:r w:rsidRPr="00413FAE">
              <w:rPr>
                <w:rFonts w:eastAsia="Times New Roman"/>
                <w:b/>
                <w:bCs/>
                <w:color w:val="000000"/>
                <w:sz w:val="20"/>
                <w:szCs w:val="20"/>
              </w:rPr>
              <w:t>37%</w:t>
            </w:r>
          </w:p>
        </w:tc>
      </w:tr>
      <w:tr w:rsidR="009669B5" w:rsidRPr="00782C34" w14:paraId="2171504E" w14:textId="77777777" w:rsidTr="005C0FA9">
        <w:tc>
          <w:tcPr>
            <w:tcW w:w="0" w:type="auto"/>
            <w:vMerge w:val="restart"/>
            <w:tcBorders>
              <w:top w:val="nil"/>
              <w:left w:val="single" w:sz="8" w:space="0" w:color="808080"/>
              <w:bottom w:val="single" w:sz="8" w:space="0" w:color="808080"/>
              <w:right w:val="single" w:sz="8" w:space="0" w:color="808080"/>
            </w:tcBorders>
            <w:shd w:val="clear" w:color="auto" w:fill="auto"/>
            <w:vAlign w:val="center"/>
            <w:hideMark/>
          </w:tcPr>
          <w:p w14:paraId="6B1D08F5" w14:textId="77777777" w:rsidR="009669B5" w:rsidRPr="00782C34" w:rsidRDefault="009669B5" w:rsidP="009669B5">
            <w:pPr>
              <w:spacing w:line="240" w:lineRule="auto"/>
              <w:rPr>
                <w:rFonts w:eastAsia="Times New Roman"/>
                <w:color w:val="000000"/>
                <w:sz w:val="20"/>
                <w:szCs w:val="20"/>
              </w:rPr>
            </w:pPr>
            <w:r w:rsidRPr="00782C34">
              <w:rPr>
                <w:rFonts w:eastAsia="Times New Roman"/>
                <w:color w:val="000000"/>
                <w:sz w:val="20"/>
                <w:szCs w:val="20"/>
              </w:rPr>
              <w:t>Post-Grant or Covered Business Method Review Request of Each Claim in Excess of 20</w:t>
            </w:r>
          </w:p>
        </w:tc>
        <w:tc>
          <w:tcPr>
            <w:tcW w:w="2880" w:type="dxa"/>
            <w:gridSpan w:val="3"/>
            <w:vMerge w:val="restart"/>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14:paraId="53ED8967"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$375 </w:t>
            </w:r>
          </w:p>
        </w:tc>
        <w:tc>
          <w:tcPr>
            <w:tcW w:w="2880" w:type="dxa"/>
            <w:gridSpan w:val="3"/>
            <w:tcBorders>
              <w:top w:val="single" w:sz="8" w:space="0" w:color="808080"/>
              <w:left w:val="nil"/>
              <w:bottom w:val="nil"/>
              <w:right w:val="single" w:sz="8" w:space="0" w:color="808080"/>
            </w:tcBorders>
            <w:shd w:val="clear" w:color="000000" w:fill="FFFFFF"/>
            <w:noWrap/>
            <w:vAlign w:val="center"/>
            <w:hideMark/>
          </w:tcPr>
          <w:p w14:paraId="5ABD0B8F" w14:textId="77777777" w:rsidR="009669B5" w:rsidRPr="00413FAE" w:rsidRDefault="009669B5" w:rsidP="009669B5">
            <w:pPr>
              <w:spacing w:line="240" w:lineRule="auto"/>
              <w:jc w:val="center"/>
              <w:rPr>
                <w:rFonts w:eastAsia="Times New Roman"/>
                <w:color w:val="000000"/>
                <w:sz w:val="20"/>
                <w:szCs w:val="20"/>
              </w:rPr>
            </w:pPr>
            <w:r w:rsidRPr="00413FAE">
              <w:rPr>
                <w:rFonts w:eastAsia="Times New Roman"/>
                <w:color w:val="000000"/>
                <w:sz w:val="20"/>
                <w:szCs w:val="20"/>
              </w:rPr>
              <w:t xml:space="preserve">$375 </w:t>
            </w:r>
          </w:p>
        </w:tc>
      </w:tr>
      <w:tr w:rsidR="009669B5" w:rsidRPr="00782C34" w14:paraId="79553779" w14:textId="77777777" w:rsidTr="005C0FA9">
        <w:trPr>
          <w:trHeight w:val="315"/>
        </w:trPr>
        <w:tc>
          <w:tcPr>
            <w:tcW w:w="0" w:type="auto"/>
            <w:vMerge/>
            <w:tcBorders>
              <w:top w:val="nil"/>
              <w:left w:val="single" w:sz="8" w:space="0" w:color="808080"/>
              <w:bottom w:val="single" w:sz="8" w:space="0" w:color="808080"/>
              <w:right w:val="single" w:sz="8" w:space="0" w:color="808080"/>
            </w:tcBorders>
            <w:vAlign w:val="center"/>
            <w:hideMark/>
          </w:tcPr>
          <w:p w14:paraId="132294A2" w14:textId="77777777" w:rsidR="009669B5" w:rsidRPr="00782C34" w:rsidRDefault="009669B5" w:rsidP="009669B5">
            <w:pPr>
              <w:spacing w:line="240" w:lineRule="auto"/>
              <w:rPr>
                <w:rFonts w:eastAsia="Times New Roman"/>
                <w:color w:val="000000"/>
                <w:sz w:val="20"/>
                <w:szCs w:val="20"/>
              </w:rPr>
            </w:pPr>
          </w:p>
        </w:tc>
        <w:tc>
          <w:tcPr>
            <w:tcW w:w="2880" w:type="dxa"/>
            <w:gridSpan w:val="3"/>
            <w:vMerge/>
            <w:tcBorders>
              <w:top w:val="single" w:sz="8" w:space="0" w:color="808080"/>
              <w:left w:val="single" w:sz="8" w:space="0" w:color="808080"/>
              <w:bottom w:val="single" w:sz="8" w:space="0" w:color="808080"/>
              <w:right w:val="single" w:sz="8" w:space="0" w:color="808080"/>
            </w:tcBorders>
            <w:vAlign w:val="center"/>
            <w:hideMark/>
          </w:tcPr>
          <w:p w14:paraId="30ACCB97" w14:textId="77777777" w:rsidR="009669B5" w:rsidRPr="00782C34" w:rsidRDefault="009669B5" w:rsidP="009669B5">
            <w:pPr>
              <w:spacing w:line="240" w:lineRule="auto"/>
              <w:rPr>
                <w:rFonts w:eastAsia="Times New Roman"/>
                <w:color w:val="000000"/>
                <w:sz w:val="20"/>
                <w:szCs w:val="20"/>
              </w:rPr>
            </w:pPr>
          </w:p>
        </w:tc>
        <w:tc>
          <w:tcPr>
            <w:tcW w:w="2880" w:type="dxa"/>
            <w:gridSpan w:val="3"/>
            <w:tcBorders>
              <w:top w:val="nil"/>
              <w:left w:val="nil"/>
              <w:bottom w:val="single" w:sz="8" w:space="0" w:color="808080"/>
              <w:right w:val="single" w:sz="8" w:space="0" w:color="808080"/>
            </w:tcBorders>
            <w:shd w:val="clear" w:color="000000" w:fill="FFFFFF"/>
            <w:noWrap/>
            <w:vAlign w:val="center"/>
            <w:hideMark/>
          </w:tcPr>
          <w:p w14:paraId="700B374B" w14:textId="77777777" w:rsidR="009669B5" w:rsidRPr="00413FAE" w:rsidRDefault="009669B5" w:rsidP="009669B5">
            <w:pPr>
              <w:spacing w:line="240" w:lineRule="auto"/>
              <w:jc w:val="center"/>
              <w:rPr>
                <w:rFonts w:eastAsia="Times New Roman"/>
                <w:b/>
                <w:bCs/>
                <w:color w:val="000000"/>
                <w:sz w:val="20"/>
                <w:szCs w:val="20"/>
              </w:rPr>
            </w:pPr>
            <w:r w:rsidRPr="00413FAE">
              <w:rPr>
                <w:rFonts w:eastAsia="Times New Roman"/>
                <w:b/>
                <w:bCs/>
                <w:color w:val="000000"/>
                <w:sz w:val="20"/>
                <w:szCs w:val="20"/>
              </w:rPr>
              <w:t>0%</w:t>
            </w:r>
          </w:p>
        </w:tc>
      </w:tr>
      <w:tr w:rsidR="009669B5" w:rsidRPr="00782C34" w14:paraId="2731C416" w14:textId="77777777" w:rsidTr="005C0FA9">
        <w:tc>
          <w:tcPr>
            <w:tcW w:w="0" w:type="auto"/>
            <w:vMerge w:val="restart"/>
            <w:tcBorders>
              <w:top w:val="nil"/>
              <w:left w:val="single" w:sz="8" w:space="0" w:color="808080"/>
              <w:bottom w:val="single" w:sz="8" w:space="0" w:color="808080"/>
              <w:right w:val="single" w:sz="8" w:space="0" w:color="808080"/>
            </w:tcBorders>
            <w:shd w:val="clear" w:color="auto" w:fill="auto"/>
            <w:vAlign w:val="center"/>
            <w:hideMark/>
          </w:tcPr>
          <w:p w14:paraId="553E0748" w14:textId="77777777" w:rsidR="009669B5" w:rsidRPr="00782C34" w:rsidRDefault="009669B5" w:rsidP="009669B5">
            <w:pPr>
              <w:spacing w:line="240" w:lineRule="auto"/>
              <w:rPr>
                <w:rFonts w:eastAsia="Times New Roman"/>
                <w:color w:val="000000"/>
                <w:sz w:val="20"/>
                <w:szCs w:val="20"/>
              </w:rPr>
            </w:pPr>
            <w:r w:rsidRPr="00782C34">
              <w:rPr>
                <w:rFonts w:eastAsia="Times New Roman"/>
                <w:color w:val="000000"/>
                <w:sz w:val="20"/>
                <w:szCs w:val="20"/>
              </w:rPr>
              <w:t>Post-Grant or Covered Business Method Review Post-Institution Request of Each Claim in Excess of 15</w:t>
            </w:r>
          </w:p>
        </w:tc>
        <w:tc>
          <w:tcPr>
            <w:tcW w:w="2880" w:type="dxa"/>
            <w:gridSpan w:val="3"/>
            <w:vMerge w:val="restart"/>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14:paraId="47AA2568"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$825 </w:t>
            </w:r>
          </w:p>
        </w:tc>
        <w:tc>
          <w:tcPr>
            <w:tcW w:w="2880" w:type="dxa"/>
            <w:gridSpan w:val="3"/>
            <w:tcBorders>
              <w:top w:val="single" w:sz="8" w:space="0" w:color="808080"/>
              <w:left w:val="nil"/>
              <w:bottom w:val="nil"/>
              <w:right w:val="single" w:sz="8" w:space="0" w:color="808080"/>
            </w:tcBorders>
            <w:shd w:val="clear" w:color="000000" w:fill="FFFFFF"/>
            <w:noWrap/>
            <w:vAlign w:val="center"/>
            <w:hideMark/>
          </w:tcPr>
          <w:p w14:paraId="6569CEDC" w14:textId="77777777" w:rsidR="009669B5" w:rsidRPr="00413FAE" w:rsidRDefault="009669B5" w:rsidP="009669B5">
            <w:pPr>
              <w:spacing w:line="240" w:lineRule="auto"/>
              <w:jc w:val="center"/>
              <w:rPr>
                <w:rFonts w:eastAsia="Times New Roman"/>
                <w:color w:val="000000"/>
                <w:sz w:val="20"/>
                <w:szCs w:val="20"/>
              </w:rPr>
            </w:pPr>
            <w:r w:rsidRPr="00413FAE">
              <w:rPr>
                <w:rFonts w:eastAsia="Times New Roman"/>
                <w:color w:val="000000"/>
                <w:sz w:val="20"/>
                <w:szCs w:val="20"/>
              </w:rPr>
              <w:t xml:space="preserve">$825 </w:t>
            </w:r>
          </w:p>
        </w:tc>
      </w:tr>
      <w:tr w:rsidR="009669B5" w:rsidRPr="00782C34" w14:paraId="05BBBB62" w14:textId="77777777" w:rsidTr="009669B5">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3B3C44A1" w14:textId="77777777" w:rsidR="009669B5" w:rsidRPr="00782C34" w:rsidRDefault="009669B5" w:rsidP="009669B5">
            <w:pPr>
              <w:spacing w:line="240" w:lineRule="auto"/>
              <w:rPr>
                <w:rFonts w:eastAsia="Times New Roman"/>
                <w:color w:val="000000"/>
                <w:sz w:val="20"/>
                <w:szCs w:val="20"/>
              </w:rPr>
            </w:pPr>
          </w:p>
        </w:tc>
        <w:tc>
          <w:tcPr>
            <w:tcW w:w="2880" w:type="dxa"/>
            <w:gridSpan w:val="3"/>
            <w:vMerge/>
            <w:tcBorders>
              <w:top w:val="single" w:sz="8" w:space="0" w:color="808080"/>
              <w:left w:val="single" w:sz="8" w:space="0" w:color="808080"/>
              <w:bottom w:val="single" w:sz="8" w:space="0" w:color="808080"/>
              <w:right w:val="single" w:sz="8" w:space="0" w:color="808080"/>
            </w:tcBorders>
            <w:vAlign w:val="center"/>
            <w:hideMark/>
          </w:tcPr>
          <w:p w14:paraId="122196A7" w14:textId="77777777" w:rsidR="009669B5" w:rsidRPr="00782C34" w:rsidRDefault="009669B5" w:rsidP="009669B5">
            <w:pPr>
              <w:spacing w:line="240" w:lineRule="auto"/>
              <w:rPr>
                <w:rFonts w:eastAsia="Times New Roman"/>
                <w:color w:val="000000"/>
                <w:sz w:val="20"/>
                <w:szCs w:val="20"/>
              </w:rPr>
            </w:pPr>
          </w:p>
        </w:tc>
        <w:tc>
          <w:tcPr>
            <w:tcW w:w="2880" w:type="dxa"/>
            <w:gridSpan w:val="3"/>
            <w:tcBorders>
              <w:top w:val="nil"/>
              <w:left w:val="nil"/>
              <w:bottom w:val="single" w:sz="8" w:space="0" w:color="808080"/>
              <w:right w:val="single" w:sz="8" w:space="0" w:color="808080"/>
            </w:tcBorders>
            <w:shd w:val="clear" w:color="000000" w:fill="FFFFFF"/>
            <w:noWrap/>
            <w:vAlign w:val="center"/>
            <w:hideMark/>
          </w:tcPr>
          <w:p w14:paraId="2D9D470E" w14:textId="77777777" w:rsidR="009669B5" w:rsidRPr="00413FAE" w:rsidRDefault="009669B5" w:rsidP="009669B5">
            <w:pPr>
              <w:spacing w:line="240" w:lineRule="auto"/>
              <w:jc w:val="center"/>
              <w:rPr>
                <w:rFonts w:eastAsia="Times New Roman"/>
                <w:b/>
                <w:bCs/>
                <w:color w:val="000000"/>
                <w:sz w:val="20"/>
                <w:szCs w:val="20"/>
              </w:rPr>
            </w:pPr>
            <w:r w:rsidRPr="00413FAE">
              <w:rPr>
                <w:rFonts w:eastAsia="Times New Roman"/>
                <w:b/>
                <w:bCs/>
                <w:color w:val="000000"/>
                <w:sz w:val="20"/>
                <w:szCs w:val="20"/>
              </w:rPr>
              <w:t>0%</w:t>
            </w:r>
          </w:p>
        </w:tc>
      </w:tr>
      <w:tr w:rsidR="009669B5" w:rsidRPr="00782C34" w14:paraId="6F6BA97F" w14:textId="77777777" w:rsidTr="005C0FA9">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0E10432C" w14:textId="77777777" w:rsidR="009669B5" w:rsidRPr="00782C34" w:rsidRDefault="009669B5" w:rsidP="009669B5">
            <w:pPr>
              <w:spacing w:line="240" w:lineRule="auto"/>
              <w:rPr>
                <w:rFonts w:eastAsia="Times New Roman"/>
                <w:color w:val="000000"/>
                <w:sz w:val="20"/>
                <w:szCs w:val="20"/>
              </w:rPr>
            </w:pPr>
            <w:r w:rsidRPr="00782C34">
              <w:rPr>
                <w:rFonts w:eastAsia="Times New Roman"/>
                <w:color w:val="000000"/>
                <w:sz w:val="20"/>
                <w:szCs w:val="20"/>
              </w:rPr>
              <w:t>Basic National Stage Fee</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0ED94AD"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$300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56D7256"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$150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2C81DA3"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$75 </w:t>
            </w:r>
          </w:p>
        </w:tc>
        <w:tc>
          <w:tcPr>
            <w:tcW w:w="960" w:type="dxa"/>
            <w:tcBorders>
              <w:top w:val="nil"/>
              <w:left w:val="nil"/>
              <w:bottom w:val="nil"/>
              <w:right w:val="single" w:sz="8" w:space="0" w:color="808080"/>
            </w:tcBorders>
            <w:shd w:val="clear" w:color="000000" w:fill="FFFFFF"/>
            <w:noWrap/>
            <w:hideMark/>
          </w:tcPr>
          <w:p w14:paraId="3225F299" w14:textId="73A6947A"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$320 </w:t>
            </w:r>
          </w:p>
        </w:tc>
        <w:tc>
          <w:tcPr>
            <w:tcW w:w="960" w:type="dxa"/>
            <w:tcBorders>
              <w:top w:val="nil"/>
              <w:left w:val="nil"/>
              <w:bottom w:val="nil"/>
              <w:right w:val="single" w:sz="8" w:space="0" w:color="808080"/>
            </w:tcBorders>
            <w:shd w:val="clear" w:color="000000" w:fill="FFFFFF"/>
            <w:noWrap/>
            <w:hideMark/>
          </w:tcPr>
          <w:p w14:paraId="74D89F23" w14:textId="589AF598"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$160 </w:t>
            </w:r>
          </w:p>
        </w:tc>
        <w:tc>
          <w:tcPr>
            <w:tcW w:w="960" w:type="dxa"/>
            <w:tcBorders>
              <w:top w:val="nil"/>
              <w:left w:val="nil"/>
              <w:bottom w:val="nil"/>
              <w:right w:val="single" w:sz="8" w:space="0" w:color="808080"/>
            </w:tcBorders>
            <w:shd w:val="clear" w:color="000000" w:fill="FFFFFF"/>
            <w:noWrap/>
            <w:hideMark/>
          </w:tcPr>
          <w:p w14:paraId="355DED76" w14:textId="4BCCAA00"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$80 </w:t>
            </w:r>
          </w:p>
        </w:tc>
      </w:tr>
      <w:tr w:rsidR="009669B5" w:rsidRPr="00782C34" w14:paraId="50000A8A" w14:textId="77777777" w:rsidTr="005C0FA9">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105260FB"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435F29C4"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34D220F7"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7C47789F"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5CEB643F" w14:textId="05A29D6B" w:rsidR="009669B5" w:rsidRPr="005E3BA3" w:rsidRDefault="009669B5" w:rsidP="009669B5">
            <w:pPr>
              <w:spacing w:line="240" w:lineRule="auto"/>
              <w:jc w:val="center"/>
              <w:rPr>
                <w:rFonts w:eastAsia="Times New Roman"/>
                <w:b/>
                <w:bCs/>
                <w:color w:val="000000"/>
                <w:sz w:val="20"/>
                <w:szCs w:val="20"/>
              </w:rPr>
            </w:pPr>
            <w:r w:rsidRPr="00BB1917">
              <w:rPr>
                <w:b/>
                <w:sz w:val="20"/>
                <w:szCs w:val="20"/>
              </w:rPr>
              <w:t>7%</w:t>
            </w:r>
          </w:p>
        </w:tc>
        <w:tc>
          <w:tcPr>
            <w:tcW w:w="960" w:type="dxa"/>
            <w:tcBorders>
              <w:top w:val="nil"/>
              <w:left w:val="nil"/>
              <w:bottom w:val="single" w:sz="8" w:space="0" w:color="808080"/>
              <w:right w:val="single" w:sz="8" w:space="0" w:color="808080"/>
            </w:tcBorders>
            <w:shd w:val="clear" w:color="000000" w:fill="FFFFFF"/>
            <w:noWrap/>
            <w:hideMark/>
          </w:tcPr>
          <w:p w14:paraId="4D71A1B9" w14:textId="4A7DB610" w:rsidR="009669B5" w:rsidRPr="005E3BA3" w:rsidRDefault="009669B5" w:rsidP="009669B5">
            <w:pPr>
              <w:spacing w:line="240" w:lineRule="auto"/>
              <w:jc w:val="center"/>
              <w:rPr>
                <w:rFonts w:eastAsia="Times New Roman"/>
                <w:b/>
                <w:bCs/>
                <w:color w:val="000000"/>
                <w:sz w:val="20"/>
                <w:szCs w:val="20"/>
              </w:rPr>
            </w:pPr>
            <w:r w:rsidRPr="00BB1917">
              <w:rPr>
                <w:b/>
                <w:sz w:val="20"/>
                <w:szCs w:val="20"/>
              </w:rPr>
              <w:t>7%</w:t>
            </w:r>
          </w:p>
        </w:tc>
        <w:tc>
          <w:tcPr>
            <w:tcW w:w="960" w:type="dxa"/>
            <w:tcBorders>
              <w:top w:val="nil"/>
              <w:left w:val="nil"/>
              <w:bottom w:val="single" w:sz="8" w:space="0" w:color="808080"/>
              <w:right w:val="single" w:sz="8" w:space="0" w:color="808080"/>
            </w:tcBorders>
            <w:shd w:val="clear" w:color="000000" w:fill="FFFFFF"/>
            <w:noWrap/>
            <w:hideMark/>
          </w:tcPr>
          <w:p w14:paraId="1B561212" w14:textId="53BE5363" w:rsidR="009669B5" w:rsidRPr="005E3BA3" w:rsidRDefault="009669B5" w:rsidP="009669B5">
            <w:pPr>
              <w:spacing w:line="240" w:lineRule="auto"/>
              <w:jc w:val="center"/>
              <w:rPr>
                <w:rFonts w:eastAsia="Times New Roman"/>
                <w:b/>
                <w:bCs/>
                <w:color w:val="000000"/>
                <w:sz w:val="20"/>
                <w:szCs w:val="20"/>
              </w:rPr>
            </w:pPr>
            <w:r w:rsidRPr="00BB1917">
              <w:rPr>
                <w:b/>
                <w:sz w:val="20"/>
                <w:szCs w:val="20"/>
              </w:rPr>
              <w:t>7%</w:t>
            </w:r>
          </w:p>
        </w:tc>
      </w:tr>
      <w:tr w:rsidR="009669B5" w:rsidRPr="00782C34" w14:paraId="3FF09577" w14:textId="77777777" w:rsidTr="005C0FA9">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2CA12D58" w14:textId="77777777" w:rsidR="009669B5" w:rsidRPr="00782C34" w:rsidRDefault="009669B5" w:rsidP="009669B5">
            <w:pPr>
              <w:spacing w:line="240" w:lineRule="auto"/>
              <w:rPr>
                <w:rFonts w:eastAsia="Times New Roman"/>
                <w:color w:val="000000"/>
                <w:sz w:val="20"/>
                <w:szCs w:val="20"/>
              </w:rPr>
            </w:pPr>
            <w:r w:rsidRPr="00782C34">
              <w:rPr>
                <w:rFonts w:eastAsia="Times New Roman"/>
                <w:color w:val="000000"/>
                <w:sz w:val="20"/>
                <w:szCs w:val="20"/>
              </w:rPr>
              <w:t>National Stage Search Fee – U.S. Was the ISA</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E55614F"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$140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C82F375"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$70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6C2AE96"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$35 </w:t>
            </w:r>
          </w:p>
        </w:tc>
        <w:tc>
          <w:tcPr>
            <w:tcW w:w="960" w:type="dxa"/>
            <w:tcBorders>
              <w:top w:val="nil"/>
              <w:left w:val="nil"/>
              <w:bottom w:val="nil"/>
              <w:right w:val="single" w:sz="8" w:space="0" w:color="808080"/>
            </w:tcBorders>
            <w:shd w:val="clear" w:color="000000" w:fill="FFFFFF"/>
            <w:noWrap/>
            <w:hideMark/>
          </w:tcPr>
          <w:p w14:paraId="25B09DAA" w14:textId="4791D30F"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$360 </w:t>
            </w:r>
          </w:p>
        </w:tc>
        <w:tc>
          <w:tcPr>
            <w:tcW w:w="960" w:type="dxa"/>
            <w:tcBorders>
              <w:top w:val="nil"/>
              <w:left w:val="nil"/>
              <w:bottom w:val="nil"/>
              <w:right w:val="single" w:sz="8" w:space="0" w:color="808080"/>
            </w:tcBorders>
            <w:shd w:val="clear" w:color="000000" w:fill="FFFFFF"/>
            <w:noWrap/>
            <w:hideMark/>
          </w:tcPr>
          <w:p w14:paraId="039D4F43" w14:textId="405AB4F9"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$180 </w:t>
            </w:r>
          </w:p>
        </w:tc>
        <w:tc>
          <w:tcPr>
            <w:tcW w:w="960" w:type="dxa"/>
            <w:tcBorders>
              <w:top w:val="nil"/>
              <w:left w:val="nil"/>
              <w:bottom w:val="nil"/>
              <w:right w:val="single" w:sz="8" w:space="0" w:color="808080"/>
            </w:tcBorders>
            <w:shd w:val="clear" w:color="000000" w:fill="FFFFFF"/>
            <w:noWrap/>
            <w:hideMark/>
          </w:tcPr>
          <w:p w14:paraId="44F68246" w14:textId="72DD9C15"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$90 </w:t>
            </w:r>
          </w:p>
        </w:tc>
      </w:tr>
      <w:tr w:rsidR="009669B5" w:rsidRPr="00782C34" w14:paraId="4F379D7F" w14:textId="77777777" w:rsidTr="005C0FA9">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0BA2CE80"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7FD8B6EC"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37EE854E"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547CC7B1"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5205C0A5" w14:textId="3AB9B37C" w:rsidR="009669B5" w:rsidRPr="005E3BA3" w:rsidRDefault="009669B5" w:rsidP="009669B5">
            <w:pPr>
              <w:spacing w:line="240" w:lineRule="auto"/>
              <w:jc w:val="center"/>
              <w:rPr>
                <w:rFonts w:eastAsia="Times New Roman"/>
                <w:b/>
                <w:bCs/>
                <w:color w:val="000000"/>
                <w:sz w:val="20"/>
                <w:szCs w:val="20"/>
              </w:rPr>
            </w:pPr>
            <w:r w:rsidRPr="00BB1917">
              <w:rPr>
                <w:b/>
                <w:sz w:val="20"/>
                <w:szCs w:val="20"/>
              </w:rPr>
              <w:t>157%</w:t>
            </w:r>
          </w:p>
        </w:tc>
        <w:tc>
          <w:tcPr>
            <w:tcW w:w="960" w:type="dxa"/>
            <w:tcBorders>
              <w:top w:val="nil"/>
              <w:left w:val="nil"/>
              <w:bottom w:val="single" w:sz="8" w:space="0" w:color="808080"/>
              <w:right w:val="single" w:sz="8" w:space="0" w:color="808080"/>
            </w:tcBorders>
            <w:shd w:val="clear" w:color="000000" w:fill="FFFFFF"/>
            <w:noWrap/>
            <w:hideMark/>
          </w:tcPr>
          <w:p w14:paraId="41BC50A2" w14:textId="01277E95" w:rsidR="009669B5" w:rsidRPr="005E3BA3" w:rsidRDefault="009669B5" w:rsidP="009669B5">
            <w:pPr>
              <w:spacing w:line="240" w:lineRule="auto"/>
              <w:jc w:val="center"/>
              <w:rPr>
                <w:rFonts w:eastAsia="Times New Roman"/>
                <w:b/>
                <w:bCs/>
                <w:color w:val="000000"/>
                <w:sz w:val="20"/>
                <w:szCs w:val="20"/>
              </w:rPr>
            </w:pPr>
            <w:r w:rsidRPr="00BB1917">
              <w:rPr>
                <w:b/>
                <w:sz w:val="20"/>
                <w:szCs w:val="20"/>
              </w:rPr>
              <w:t>157%</w:t>
            </w:r>
          </w:p>
        </w:tc>
        <w:tc>
          <w:tcPr>
            <w:tcW w:w="960" w:type="dxa"/>
            <w:tcBorders>
              <w:top w:val="nil"/>
              <w:left w:val="nil"/>
              <w:bottom w:val="single" w:sz="8" w:space="0" w:color="808080"/>
              <w:right w:val="single" w:sz="8" w:space="0" w:color="808080"/>
            </w:tcBorders>
            <w:shd w:val="clear" w:color="000000" w:fill="FFFFFF"/>
            <w:noWrap/>
            <w:hideMark/>
          </w:tcPr>
          <w:p w14:paraId="706E36C2" w14:textId="632FC822" w:rsidR="009669B5" w:rsidRPr="005E3BA3" w:rsidRDefault="009669B5" w:rsidP="009669B5">
            <w:pPr>
              <w:spacing w:line="240" w:lineRule="auto"/>
              <w:jc w:val="center"/>
              <w:rPr>
                <w:rFonts w:eastAsia="Times New Roman"/>
                <w:b/>
                <w:bCs/>
                <w:color w:val="000000"/>
                <w:sz w:val="20"/>
                <w:szCs w:val="20"/>
              </w:rPr>
            </w:pPr>
            <w:r w:rsidRPr="00BB1917">
              <w:rPr>
                <w:b/>
                <w:sz w:val="20"/>
                <w:szCs w:val="20"/>
              </w:rPr>
              <w:t>157%</w:t>
            </w:r>
          </w:p>
        </w:tc>
      </w:tr>
      <w:tr w:rsidR="009669B5" w:rsidRPr="00782C34" w14:paraId="29D15247" w14:textId="77777777" w:rsidTr="005C0FA9">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23A1F611" w14:textId="77777777" w:rsidR="009669B5" w:rsidRPr="00782C34" w:rsidRDefault="009669B5" w:rsidP="009669B5">
            <w:pPr>
              <w:spacing w:line="240" w:lineRule="auto"/>
              <w:rPr>
                <w:rFonts w:eastAsia="Times New Roman"/>
                <w:color w:val="000000"/>
                <w:sz w:val="20"/>
                <w:szCs w:val="20"/>
              </w:rPr>
            </w:pPr>
            <w:r w:rsidRPr="00782C34">
              <w:rPr>
                <w:rFonts w:eastAsia="Times New Roman"/>
                <w:color w:val="000000"/>
                <w:sz w:val="20"/>
                <w:szCs w:val="20"/>
              </w:rPr>
              <w:t>National Stage Search Fee – Search Report Prepared and Provided to USPTO</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769B75B"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$520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DABD4FB"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$260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416807E"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$130 </w:t>
            </w:r>
          </w:p>
        </w:tc>
        <w:tc>
          <w:tcPr>
            <w:tcW w:w="960" w:type="dxa"/>
            <w:tcBorders>
              <w:top w:val="nil"/>
              <w:left w:val="nil"/>
              <w:bottom w:val="nil"/>
              <w:right w:val="single" w:sz="8" w:space="0" w:color="808080"/>
            </w:tcBorders>
            <w:shd w:val="clear" w:color="000000" w:fill="FFFFFF"/>
            <w:noWrap/>
            <w:hideMark/>
          </w:tcPr>
          <w:p w14:paraId="7E4C3D68" w14:textId="3B1DAE6C"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$2,040 </w:t>
            </w:r>
          </w:p>
        </w:tc>
        <w:tc>
          <w:tcPr>
            <w:tcW w:w="960" w:type="dxa"/>
            <w:tcBorders>
              <w:top w:val="nil"/>
              <w:left w:val="nil"/>
              <w:bottom w:val="nil"/>
              <w:right w:val="single" w:sz="8" w:space="0" w:color="808080"/>
            </w:tcBorders>
            <w:shd w:val="clear" w:color="000000" w:fill="FFFFFF"/>
            <w:noWrap/>
            <w:hideMark/>
          </w:tcPr>
          <w:p w14:paraId="4DDCC49A" w14:textId="7CB94404"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$1,020 </w:t>
            </w:r>
          </w:p>
        </w:tc>
        <w:tc>
          <w:tcPr>
            <w:tcW w:w="960" w:type="dxa"/>
            <w:tcBorders>
              <w:top w:val="nil"/>
              <w:left w:val="nil"/>
              <w:bottom w:val="nil"/>
              <w:right w:val="single" w:sz="8" w:space="0" w:color="808080"/>
            </w:tcBorders>
            <w:shd w:val="clear" w:color="000000" w:fill="FFFFFF"/>
            <w:noWrap/>
            <w:hideMark/>
          </w:tcPr>
          <w:p w14:paraId="296F31AC" w14:textId="6A734509"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$510 </w:t>
            </w:r>
          </w:p>
        </w:tc>
      </w:tr>
      <w:tr w:rsidR="009669B5" w:rsidRPr="00782C34" w14:paraId="297A57FA" w14:textId="77777777" w:rsidTr="005C0FA9">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5E4E2982"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779B5782"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D791D06"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4A5B4054"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29BFA57E" w14:textId="632C6693" w:rsidR="009669B5" w:rsidRPr="005E3BA3" w:rsidRDefault="009669B5" w:rsidP="009669B5">
            <w:pPr>
              <w:spacing w:line="240" w:lineRule="auto"/>
              <w:jc w:val="center"/>
              <w:rPr>
                <w:rFonts w:eastAsia="Times New Roman"/>
                <w:b/>
                <w:bCs/>
                <w:color w:val="000000"/>
                <w:sz w:val="20"/>
                <w:szCs w:val="20"/>
              </w:rPr>
            </w:pPr>
            <w:r w:rsidRPr="00BB1917">
              <w:rPr>
                <w:b/>
                <w:sz w:val="20"/>
                <w:szCs w:val="20"/>
              </w:rPr>
              <w:t>292%</w:t>
            </w:r>
          </w:p>
        </w:tc>
        <w:tc>
          <w:tcPr>
            <w:tcW w:w="960" w:type="dxa"/>
            <w:tcBorders>
              <w:top w:val="nil"/>
              <w:left w:val="nil"/>
              <w:bottom w:val="single" w:sz="8" w:space="0" w:color="808080"/>
              <w:right w:val="single" w:sz="8" w:space="0" w:color="808080"/>
            </w:tcBorders>
            <w:shd w:val="clear" w:color="000000" w:fill="FFFFFF"/>
            <w:noWrap/>
            <w:hideMark/>
          </w:tcPr>
          <w:p w14:paraId="383C977C" w14:textId="3967FC5B" w:rsidR="009669B5" w:rsidRPr="005E3BA3" w:rsidRDefault="009669B5" w:rsidP="009669B5">
            <w:pPr>
              <w:spacing w:line="240" w:lineRule="auto"/>
              <w:jc w:val="center"/>
              <w:rPr>
                <w:rFonts w:eastAsia="Times New Roman"/>
                <w:b/>
                <w:bCs/>
                <w:color w:val="000000"/>
                <w:sz w:val="20"/>
                <w:szCs w:val="20"/>
              </w:rPr>
            </w:pPr>
            <w:r w:rsidRPr="00BB1917">
              <w:rPr>
                <w:b/>
                <w:sz w:val="20"/>
                <w:szCs w:val="20"/>
              </w:rPr>
              <w:t>292%</w:t>
            </w:r>
          </w:p>
        </w:tc>
        <w:tc>
          <w:tcPr>
            <w:tcW w:w="960" w:type="dxa"/>
            <w:tcBorders>
              <w:top w:val="nil"/>
              <w:left w:val="nil"/>
              <w:bottom w:val="single" w:sz="8" w:space="0" w:color="808080"/>
              <w:right w:val="single" w:sz="8" w:space="0" w:color="808080"/>
            </w:tcBorders>
            <w:shd w:val="clear" w:color="000000" w:fill="FFFFFF"/>
            <w:noWrap/>
            <w:hideMark/>
          </w:tcPr>
          <w:p w14:paraId="078C392E" w14:textId="6548F890" w:rsidR="009669B5" w:rsidRPr="005E3BA3" w:rsidRDefault="009669B5" w:rsidP="009669B5">
            <w:pPr>
              <w:spacing w:line="240" w:lineRule="auto"/>
              <w:jc w:val="center"/>
              <w:rPr>
                <w:rFonts w:eastAsia="Times New Roman"/>
                <w:b/>
                <w:bCs/>
                <w:color w:val="000000"/>
                <w:sz w:val="20"/>
                <w:szCs w:val="20"/>
              </w:rPr>
            </w:pPr>
            <w:r w:rsidRPr="00BB1917">
              <w:rPr>
                <w:b/>
                <w:sz w:val="20"/>
                <w:szCs w:val="20"/>
              </w:rPr>
              <w:t>292%</w:t>
            </w:r>
          </w:p>
        </w:tc>
      </w:tr>
      <w:tr w:rsidR="009669B5" w:rsidRPr="00782C34" w14:paraId="12592272" w14:textId="77777777" w:rsidTr="005C0FA9">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558DE97C" w14:textId="77777777" w:rsidR="009669B5" w:rsidRPr="00782C34" w:rsidRDefault="009669B5" w:rsidP="009669B5">
            <w:pPr>
              <w:spacing w:line="240" w:lineRule="auto"/>
              <w:rPr>
                <w:rFonts w:eastAsia="Times New Roman"/>
                <w:color w:val="000000"/>
                <w:sz w:val="20"/>
                <w:szCs w:val="20"/>
              </w:rPr>
            </w:pPr>
            <w:r w:rsidRPr="00782C34">
              <w:rPr>
                <w:rFonts w:eastAsia="Times New Roman"/>
                <w:color w:val="000000"/>
                <w:sz w:val="20"/>
                <w:szCs w:val="20"/>
              </w:rPr>
              <w:t>National Stage Search Fee – All Other Situations</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04327D1"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$660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B5B5ABC"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$330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AB4C806"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$165 </w:t>
            </w:r>
          </w:p>
        </w:tc>
        <w:tc>
          <w:tcPr>
            <w:tcW w:w="960" w:type="dxa"/>
            <w:tcBorders>
              <w:top w:val="nil"/>
              <w:left w:val="nil"/>
              <w:bottom w:val="nil"/>
              <w:right w:val="single" w:sz="8" w:space="0" w:color="808080"/>
            </w:tcBorders>
            <w:shd w:val="clear" w:color="000000" w:fill="FFFFFF"/>
            <w:noWrap/>
            <w:hideMark/>
          </w:tcPr>
          <w:p w14:paraId="746A4D0B" w14:textId="3B748D6C"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$2,040 </w:t>
            </w:r>
          </w:p>
        </w:tc>
        <w:tc>
          <w:tcPr>
            <w:tcW w:w="960" w:type="dxa"/>
            <w:tcBorders>
              <w:top w:val="nil"/>
              <w:left w:val="nil"/>
              <w:bottom w:val="nil"/>
              <w:right w:val="single" w:sz="8" w:space="0" w:color="808080"/>
            </w:tcBorders>
            <w:shd w:val="clear" w:color="000000" w:fill="FFFFFF"/>
            <w:noWrap/>
            <w:hideMark/>
          </w:tcPr>
          <w:p w14:paraId="2D1A880C" w14:textId="01622B4D"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$1,020 </w:t>
            </w:r>
          </w:p>
        </w:tc>
        <w:tc>
          <w:tcPr>
            <w:tcW w:w="960" w:type="dxa"/>
            <w:tcBorders>
              <w:top w:val="nil"/>
              <w:left w:val="nil"/>
              <w:bottom w:val="nil"/>
              <w:right w:val="single" w:sz="8" w:space="0" w:color="808080"/>
            </w:tcBorders>
            <w:shd w:val="clear" w:color="000000" w:fill="FFFFFF"/>
            <w:noWrap/>
            <w:hideMark/>
          </w:tcPr>
          <w:p w14:paraId="6DE2014F" w14:textId="2E23CBE4"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$510 </w:t>
            </w:r>
          </w:p>
        </w:tc>
      </w:tr>
      <w:tr w:rsidR="009669B5" w:rsidRPr="00782C34" w14:paraId="2D35C9B8" w14:textId="77777777" w:rsidTr="005C0FA9">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008B34E0"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77783775"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59F48BA6"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59E4656"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73FCFB59" w14:textId="2E51B608" w:rsidR="009669B5" w:rsidRPr="005E3BA3" w:rsidRDefault="009669B5" w:rsidP="009669B5">
            <w:pPr>
              <w:spacing w:line="240" w:lineRule="auto"/>
              <w:jc w:val="center"/>
              <w:rPr>
                <w:rFonts w:eastAsia="Times New Roman"/>
                <w:b/>
                <w:bCs/>
                <w:color w:val="000000"/>
                <w:sz w:val="20"/>
                <w:szCs w:val="20"/>
              </w:rPr>
            </w:pPr>
            <w:r w:rsidRPr="00BB1917">
              <w:rPr>
                <w:b/>
                <w:sz w:val="20"/>
                <w:szCs w:val="20"/>
              </w:rPr>
              <w:t>209%</w:t>
            </w:r>
          </w:p>
        </w:tc>
        <w:tc>
          <w:tcPr>
            <w:tcW w:w="960" w:type="dxa"/>
            <w:tcBorders>
              <w:top w:val="nil"/>
              <w:left w:val="nil"/>
              <w:bottom w:val="single" w:sz="8" w:space="0" w:color="808080"/>
              <w:right w:val="single" w:sz="8" w:space="0" w:color="808080"/>
            </w:tcBorders>
            <w:shd w:val="clear" w:color="000000" w:fill="FFFFFF"/>
            <w:noWrap/>
            <w:hideMark/>
          </w:tcPr>
          <w:p w14:paraId="4B4388AE" w14:textId="0FC12BD6" w:rsidR="009669B5" w:rsidRPr="005E3BA3" w:rsidRDefault="009669B5" w:rsidP="009669B5">
            <w:pPr>
              <w:spacing w:line="240" w:lineRule="auto"/>
              <w:jc w:val="center"/>
              <w:rPr>
                <w:rFonts w:eastAsia="Times New Roman"/>
                <w:b/>
                <w:bCs/>
                <w:color w:val="000000"/>
                <w:sz w:val="20"/>
                <w:szCs w:val="20"/>
              </w:rPr>
            </w:pPr>
            <w:r w:rsidRPr="00BB1917">
              <w:rPr>
                <w:b/>
                <w:sz w:val="20"/>
                <w:szCs w:val="20"/>
              </w:rPr>
              <w:t>209%</w:t>
            </w:r>
          </w:p>
        </w:tc>
        <w:tc>
          <w:tcPr>
            <w:tcW w:w="960" w:type="dxa"/>
            <w:tcBorders>
              <w:top w:val="nil"/>
              <w:left w:val="nil"/>
              <w:bottom w:val="single" w:sz="8" w:space="0" w:color="808080"/>
              <w:right w:val="single" w:sz="8" w:space="0" w:color="808080"/>
            </w:tcBorders>
            <w:shd w:val="clear" w:color="000000" w:fill="FFFFFF"/>
            <w:noWrap/>
            <w:hideMark/>
          </w:tcPr>
          <w:p w14:paraId="78DF6515" w14:textId="00BB6130" w:rsidR="009669B5" w:rsidRPr="005E3BA3" w:rsidRDefault="009669B5" w:rsidP="009669B5">
            <w:pPr>
              <w:spacing w:line="240" w:lineRule="auto"/>
              <w:jc w:val="center"/>
              <w:rPr>
                <w:rFonts w:eastAsia="Times New Roman"/>
                <w:b/>
                <w:bCs/>
                <w:color w:val="000000"/>
                <w:sz w:val="20"/>
                <w:szCs w:val="20"/>
              </w:rPr>
            </w:pPr>
            <w:r w:rsidRPr="00BB1917">
              <w:rPr>
                <w:b/>
                <w:sz w:val="20"/>
                <w:szCs w:val="20"/>
              </w:rPr>
              <w:t>209%</w:t>
            </w:r>
          </w:p>
        </w:tc>
      </w:tr>
      <w:tr w:rsidR="009669B5" w:rsidRPr="00782C34" w14:paraId="1DB681C4" w14:textId="77777777" w:rsidTr="005C0FA9">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038871B0" w14:textId="77777777" w:rsidR="009669B5" w:rsidRPr="00782C34" w:rsidRDefault="009669B5" w:rsidP="009669B5">
            <w:pPr>
              <w:spacing w:line="240" w:lineRule="auto"/>
              <w:rPr>
                <w:rFonts w:eastAsia="Times New Roman"/>
                <w:color w:val="000000"/>
                <w:sz w:val="20"/>
                <w:szCs w:val="20"/>
              </w:rPr>
            </w:pPr>
            <w:r w:rsidRPr="00782C34">
              <w:rPr>
                <w:rFonts w:eastAsia="Times New Roman"/>
                <w:color w:val="000000"/>
                <w:sz w:val="20"/>
                <w:szCs w:val="20"/>
              </w:rPr>
              <w:t>National Stage Examination Fee – All Other Situations</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47E1840"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$760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4750247"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$380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7E52C04"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$190 </w:t>
            </w:r>
          </w:p>
        </w:tc>
        <w:tc>
          <w:tcPr>
            <w:tcW w:w="960" w:type="dxa"/>
            <w:tcBorders>
              <w:top w:val="nil"/>
              <w:left w:val="nil"/>
              <w:bottom w:val="nil"/>
              <w:right w:val="single" w:sz="8" w:space="0" w:color="808080"/>
            </w:tcBorders>
            <w:shd w:val="clear" w:color="000000" w:fill="FFFFFF"/>
            <w:noWrap/>
            <w:hideMark/>
          </w:tcPr>
          <w:p w14:paraId="5DD68791" w14:textId="2F8C1F41"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$2,680 </w:t>
            </w:r>
          </w:p>
        </w:tc>
        <w:tc>
          <w:tcPr>
            <w:tcW w:w="960" w:type="dxa"/>
            <w:tcBorders>
              <w:top w:val="nil"/>
              <w:left w:val="nil"/>
              <w:bottom w:val="nil"/>
              <w:right w:val="single" w:sz="8" w:space="0" w:color="808080"/>
            </w:tcBorders>
            <w:shd w:val="clear" w:color="000000" w:fill="FFFFFF"/>
            <w:noWrap/>
            <w:hideMark/>
          </w:tcPr>
          <w:p w14:paraId="0A1BB805" w14:textId="2D97D446"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$1,340 </w:t>
            </w:r>
          </w:p>
        </w:tc>
        <w:tc>
          <w:tcPr>
            <w:tcW w:w="960" w:type="dxa"/>
            <w:tcBorders>
              <w:top w:val="nil"/>
              <w:left w:val="nil"/>
              <w:bottom w:val="nil"/>
              <w:right w:val="single" w:sz="8" w:space="0" w:color="808080"/>
            </w:tcBorders>
            <w:shd w:val="clear" w:color="000000" w:fill="FFFFFF"/>
            <w:noWrap/>
            <w:hideMark/>
          </w:tcPr>
          <w:p w14:paraId="646F5255" w14:textId="34B74BFC"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$670 </w:t>
            </w:r>
          </w:p>
        </w:tc>
      </w:tr>
      <w:tr w:rsidR="009669B5" w:rsidRPr="00782C34" w14:paraId="76BDDB33" w14:textId="77777777" w:rsidTr="005C0FA9">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7D9CEB7B"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0802BF21"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6C6B08C3"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613C0E62"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5800B505" w14:textId="76EAD21E" w:rsidR="009669B5" w:rsidRPr="005E3BA3" w:rsidRDefault="009669B5" w:rsidP="009669B5">
            <w:pPr>
              <w:spacing w:line="240" w:lineRule="auto"/>
              <w:jc w:val="center"/>
              <w:rPr>
                <w:rFonts w:eastAsia="Times New Roman"/>
                <w:b/>
                <w:bCs/>
                <w:color w:val="000000"/>
                <w:sz w:val="20"/>
                <w:szCs w:val="20"/>
              </w:rPr>
            </w:pPr>
            <w:r w:rsidRPr="00BB1917">
              <w:rPr>
                <w:b/>
                <w:sz w:val="20"/>
                <w:szCs w:val="20"/>
              </w:rPr>
              <w:t>253%</w:t>
            </w:r>
          </w:p>
        </w:tc>
        <w:tc>
          <w:tcPr>
            <w:tcW w:w="960" w:type="dxa"/>
            <w:tcBorders>
              <w:top w:val="nil"/>
              <w:left w:val="nil"/>
              <w:bottom w:val="single" w:sz="8" w:space="0" w:color="808080"/>
              <w:right w:val="single" w:sz="8" w:space="0" w:color="808080"/>
            </w:tcBorders>
            <w:shd w:val="clear" w:color="000000" w:fill="FFFFFF"/>
            <w:noWrap/>
            <w:hideMark/>
          </w:tcPr>
          <w:p w14:paraId="2E2D5E7A" w14:textId="298BC55B" w:rsidR="009669B5" w:rsidRPr="005E3BA3" w:rsidRDefault="009669B5" w:rsidP="009669B5">
            <w:pPr>
              <w:spacing w:line="240" w:lineRule="auto"/>
              <w:jc w:val="center"/>
              <w:rPr>
                <w:rFonts w:eastAsia="Times New Roman"/>
                <w:b/>
                <w:bCs/>
                <w:color w:val="000000"/>
                <w:sz w:val="20"/>
                <w:szCs w:val="20"/>
              </w:rPr>
            </w:pPr>
            <w:r w:rsidRPr="00BB1917">
              <w:rPr>
                <w:b/>
                <w:sz w:val="20"/>
                <w:szCs w:val="20"/>
              </w:rPr>
              <w:t>253%</w:t>
            </w:r>
          </w:p>
        </w:tc>
        <w:tc>
          <w:tcPr>
            <w:tcW w:w="960" w:type="dxa"/>
            <w:tcBorders>
              <w:top w:val="nil"/>
              <w:left w:val="nil"/>
              <w:bottom w:val="single" w:sz="8" w:space="0" w:color="808080"/>
              <w:right w:val="single" w:sz="8" w:space="0" w:color="808080"/>
            </w:tcBorders>
            <w:shd w:val="clear" w:color="000000" w:fill="FFFFFF"/>
            <w:noWrap/>
            <w:hideMark/>
          </w:tcPr>
          <w:p w14:paraId="1D8E4A1C" w14:textId="721F02A8" w:rsidR="009669B5" w:rsidRPr="005E3BA3" w:rsidRDefault="009669B5" w:rsidP="009669B5">
            <w:pPr>
              <w:spacing w:line="240" w:lineRule="auto"/>
              <w:jc w:val="center"/>
              <w:rPr>
                <w:rFonts w:eastAsia="Times New Roman"/>
                <w:b/>
                <w:bCs/>
                <w:color w:val="000000"/>
                <w:sz w:val="20"/>
                <w:szCs w:val="20"/>
              </w:rPr>
            </w:pPr>
            <w:r w:rsidRPr="00BB1917">
              <w:rPr>
                <w:b/>
                <w:sz w:val="20"/>
                <w:szCs w:val="20"/>
              </w:rPr>
              <w:t>253%</w:t>
            </w:r>
          </w:p>
        </w:tc>
      </w:tr>
      <w:tr w:rsidR="009669B5" w:rsidRPr="00782C34" w14:paraId="47071A02" w14:textId="77777777" w:rsidTr="005C0FA9">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6C8F3B38" w14:textId="77777777" w:rsidR="009669B5" w:rsidRPr="00782C34" w:rsidRDefault="009669B5" w:rsidP="00BB1917">
            <w:pPr>
              <w:pageBreakBefore/>
              <w:spacing w:line="240" w:lineRule="auto"/>
              <w:rPr>
                <w:rFonts w:eastAsia="Times New Roman"/>
                <w:color w:val="000000"/>
                <w:sz w:val="20"/>
                <w:szCs w:val="20"/>
              </w:rPr>
            </w:pPr>
            <w:r w:rsidRPr="00782C34">
              <w:rPr>
                <w:rFonts w:eastAsia="Times New Roman"/>
                <w:color w:val="000000"/>
                <w:sz w:val="20"/>
                <w:szCs w:val="20"/>
              </w:rPr>
              <w:lastRenderedPageBreak/>
              <w:t>National Stage – Each Independent Claim in Excess of Three</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DDFD1BF"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$460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E7E76B6"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$230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49CF44A"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$115 </w:t>
            </w:r>
          </w:p>
        </w:tc>
        <w:tc>
          <w:tcPr>
            <w:tcW w:w="960" w:type="dxa"/>
            <w:tcBorders>
              <w:top w:val="nil"/>
              <w:left w:val="nil"/>
              <w:bottom w:val="nil"/>
              <w:right w:val="single" w:sz="8" w:space="0" w:color="808080"/>
            </w:tcBorders>
            <w:shd w:val="clear" w:color="000000" w:fill="FFFFFF"/>
            <w:noWrap/>
            <w:hideMark/>
          </w:tcPr>
          <w:p w14:paraId="4454A25C" w14:textId="2AB5D5A1"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$460 </w:t>
            </w:r>
          </w:p>
        </w:tc>
        <w:tc>
          <w:tcPr>
            <w:tcW w:w="960" w:type="dxa"/>
            <w:tcBorders>
              <w:top w:val="nil"/>
              <w:left w:val="nil"/>
              <w:bottom w:val="nil"/>
              <w:right w:val="single" w:sz="8" w:space="0" w:color="808080"/>
            </w:tcBorders>
            <w:shd w:val="clear" w:color="000000" w:fill="FFFFFF"/>
            <w:noWrap/>
            <w:hideMark/>
          </w:tcPr>
          <w:p w14:paraId="7DE5776A" w14:textId="1CD138DD"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$230 </w:t>
            </w:r>
          </w:p>
        </w:tc>
        <w:tc>
          <w:tcPr>
            <w:tcW w:w="960" w:type="dxa"/>
            <w:tcBorders>
              <w:top w:val="nil"/>
              <w:left w:val="nil"/>
              <w:bottom w:val="nil"/>
              <w:right w:val="single" w:sz="8" w:space="0" w:color="808080"/>
            </w:tcBorders>
            <w:shd w:val="clear" w:color="000000" w:fill="FFFFFF"/>
            <w:noWrap/>
            <w:hideMark/>
          </w:tcPr>
          <w:p w14:paraId="67230F19" w14:textId="217F32AE"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$115 </w:t>
            </w:r>
          </w:p>
        </w:tc>
      </w:tr>
      <w:tr w:rsidR="009669B5" w:rsidRPr="00782C34" w14:paraId="7139288F" w14:textId="77777777" w:rsidTr="005C0FA9">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767D9617"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4AF3E89D"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0A2FBD68"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6482079C"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6B6ADACA" w14:textId="27C80020" w:rsidR="009669B5" w:rsidRPr="005E3BA3" w:rsidRDefault="009669B5" w:rsidP="009669B5">
            <w:pPr>
              <w:spacing w:line="240" w:lineRule="auto"/>
              <w:jc w:val="center"/>
              <w:rPr>
                <w:rFonts w:eastAsia="Times New Roman"/>
                <w:b/>
                <w:bCs/>
                <w:color w:val="000000"/>
                <w:sz w:val="20"/>
                <w:szCs w:val="20"/>
              </w:rPr>
            </w:pPr>
            <w:r w:rsidRPr="00BB1917">
              <w:rPr>
                <w:b/>
                <w:sz w:val="20"/>
                <w:szCs w:val="20"/>
              </w:rPr>
              <w:t>0%</w:t>
            </w:r>
          </w:p>
        </w:tc>
        <w:tc>
          <w:tcPr>
            <w:tcW w:w="960" w:type="dxa"/>
            <w:tcBorders>
              <w:top w:val="nil"/>
              <w:left w:val="nil"/>
              <w:bottom w:val="single" w:sz="8" w:space="0" w:color="808080"/>
              <w:right w:val="single" w:sz="8" w:space="0" w:color="808080"/>
            </w:tcBorders>
            <w:shd w:val="clear" w:color="000000" w:fill="FFFFFF"/>
            <w:noWrap/>
            <w:hideMark/>
          </w:tcPr>
          <w:p w14:paraId="7D585F88" w14:textId="3EB986F8" w:rsidR="009669B5" w:rsidRPr="005E3BA3" w:rsidRDefault="009669B5" w:rsidP="009669B5">
            <w:pPr>
              <w:spacing w:line="240" w:lineRule="auto"/>
              <w:jc w:val="center"/>
              <w:rPr>
                <w:rFonts w:eastAsia="Times New Roman"/>
                <w:b/>
                <w:bCs/>
                <w:color w:val="000000"/>
                <w:sz w:val="20"/>
                <w:szCs w:val="20"/>
              </w:rPr>
            </w:pPr>
            <w:r w:rsidRPr="00BB1917">
              <w:rPr>
                <w:b/>
                <w:sz w:val="20"/>
                <w:szCs w:val="20"/>
              </w:rPr>
              <w:t>0%</w:t>
            </w:r>
          </w:p>
        </w:tc>
        <w:tc>
          <w:tcPr>
            <w:tcW w:w="960" w:type="dxa"/>
            <w:tcBorders>
              <w:top w:val="nil"/>
              <w:left w:val="nil"/>
              <w:bottom w:val="single" w:sz="8" w:space="0" w:color="808080"/>
              <w:right w:val="single" w:sz="8" w:space="0" w:color="808080"/>
            </w:tcBorders>
            <w:shd w:val="clear" w:color="000000" w:fill="FFFFFF"/>
            <w:noWrap/>
            <w:hideMark/>
          </w:tcPr>
          <w:p w14:paraId="4255D0D4" w14:textId="6E7BAC89" w:rsidR="009669B5" w:rsidRPr="005E3BA3" w:rsidRDefault="009669B5" w:rsidP="009669B5">
            <w:pPr>
              <w:spacing w:line="240" w:lineRule="auto"/>
              <w:jc w:val="center"/>
              <w:rPr>
                <w:rFonts w:eastAsia="Times New Roman"/>
                <w:b/>
                <w:bCs/>
                <w:color w:val="000000"/>
                <w:sz w:val="20"/>
                <w:szCs w:val="20"/>
              </w:rPr>
            </w:pPr>
            <w:r w:rsidRPr="00BB1917">
              <w:rPr>
                <w:b/>
                <w:sz w:val="20"/>
                <w:szCs w:val="20"/>
              </w:rPr>
              <w:t>0%</w:t>
            </w:r>
          </w:p>
        </w:tc>
      </w:tr>
      <w:tr w:rsidR="009669B5" w:rsidRPr="00782C34" w14:paraId="024D8E26" w14:textId="77777777" w:rsidTr="005C0FA9">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38D5E418" w14:textId="77777777" w:rsidR="009669B5" w:rsidRPr="00782C34" w:rsidRDefault="009669B5" w:rsidP="009669B5">
            <w:pPr>
              <w:spacing w:line="240" w:lineRule="auto"/>
              <w:rPr>
                <w:rFonts w:eastAsia="Times New Roman"/>
                <w:color w:val="000000"/>
                <w:sz w:val="20"/>
                <w:szCs w:val="20"/>
              </w:rPr>
            </w:pPr>
            <w:r w:rsidRPr="00782C34">
              <w:rPr>
                <w:rFonts w:eastAsia="Times New Roman"/>
                <w:color w:val="000000"/>
                <w:sz w:val="20"/>
                <w:szCs w:val="20"/>
              </w:rPr>
              <w:t>National Stage – Each Claim in Excess of 20</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09C4729"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662AC97"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$50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283D548"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$25 </w:t>
            </w:r>
          </w:p>
        </w:tc>
        <w:tc>
          <w:tcPr>
            <w:tcW w:w="960" w:type="dxa"/>
            <w:tcBorders>
              <w:top w:val="nil"/>
              <w:left w:val="nil"/>
              <w:bottom w:val="nil"/>
              <w:right w:val="single" w:sz="8" w:space="0" w:color="808080"/>
            </w:tcBorders>
            <w:shd w:val="clear" w:color="000000" w:fill="FFFFFF"/>
            <w:noWrap/>
            <w:hideMark/>
          </w:tcPr>
          <w:p w14:paraId="6699E183" w14:textId="1996F8CF"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$100 </w:t>
            </w:r>
          </w:p>
        </w:tc>
        <w:tc>
          <w:tcPr>
            <w:tcW w:w="960" w:type="dxa"/>
            <w:tcBorders>
              <w:top w:val="nil"/>
              <w:left w:val="nil"/>
              <w:bottom w:val="nil"/>
              <w:right w:val="single" w:sz="8" w:space="0" w:color="808080"/>
            </w:tcBorders>
            <w:shd w:val="clear" w:color="000000" w:fill="FFFFFF"/>
            <w:noWrap/>
            <w:hideMark/>
          </w:tcPr>
          <w:p w14:paraId="386D3B8F" w14:textId="4FD3EC8C"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$50 </w:t>
            </w:r>
          </w:p>
        </w:tc>
        <w:tc>
          <w:tcPr>
            <w:tcW w:w="960" w:type="dxa"/>
            <w:tcBorders>
              <w:top w:val="nil"/>
              <w:left w:val="nil"/>
              <w:bottom w:val="nil"/>
              <w:right w:val="single" w:sz="8" w:space="0" w:color="808080"/>
            </w:tcBorders>
            <w:shd w:val="clear" w:color="000000" w:fill="FFFFFF"/>
            <w:noWrap/>
            <w:hideMark/>
          </w:tcPr>
          <w:p w14:paraId="5192A840" w14:textId="10269E6A"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$25 </w:t>
            </w:r>
          </w:p>
        </w:tc>
      </w:tr>
      <w:tr w:rsidR="009669B5" w:rsidRPr="00782C34" w14:paraId="79EF1042" w14:textId="77777777" w:rsidTr="005C0FA9">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7452F4AF"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2D81D636"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6903B11A"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4DAE2A54"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2D9ACA55" w14:textId="3497FD09" w:rsidR="009669B5" w:rsidRPr="005E3BA3" w:rsidRDefault="009669B5" w:rsidP="009669B5">
            <w:pPr>
              <w:spacing w:line="240" w:lineRule="auto"/>
              <w:jc w:val="center"/>
              <w:rPr>
                <w:rFonts w:eastAsia="Times New Roman"/>
                <w:b/>
                <w:bCs/>
                <w:color w:val="000000"/>
                <w:sz w:val="20"/>
                <w:szCs w:val="20"/>
              </w:rPr>
            </w:pPr>
            <w:r w:rsidRPr="00BB1917">
              <w:rPr>
                <w:b/>
                <w:sz w:val="20"/>
                <w:szCs w:val="20"/>
              </w:rPr>
              <w:t>0%</w:t>
            </w:r>
          </w:p>
        </w:tc>
        <w:tc>
          <w:tcPr>
            <w:tcW w:w="960" w:type="dxa"/>
            <w:tcBorders>
              <w:top w:val="nil"/>
              <w:left w:val="nil"/>
              <w:bottom w:val="single" w:sz="8" w:space="0" w:color="808080"/>
              <w:right w:val="single" w:sz="8" w:space="0" w:color="808080"/>
            </w:tcBorders>
            <w:shd w:val="clear" w:color="000000" w:fill="FFFFFF"/>
            <w:noWrap/>
            <w:hideMark/>
          </w:tcPr>
          <w:p w14:paraId="2650F559" w14:textId="45D30268" w:rsidR="009669B5" w:rsidRPr="005E3BA3" w:rsidRDefault="009669B5" w:rsidP="009669B5">
            <w:pPr>
              <w:spacing w:line="240" w:lineRule="auto"/>
              <w:jc w:val="center"/>
              <w:rPr>
                <w:rFonts w:eastAsia="Times New Roman"/>
                <w:b/>
                <w:bCs/>
                <w:color w:val="000000"/>
                <w:sz w:val="20"/>
                <w:szCs w:val="20"/>
              </w:rPr>
            </w:pPr>
            <w:r w:rsidRPr="00BB1917">
              <w:rPr>
                <w:b/>
                <w:sz w:val="20"/>
                <w:szCs w:val="20"/>
              </w:rPr>
              <w:t>0%</w:t>
            </w:r>
          </w:p>
        </w:tc>
        <w:tc>
          <w:tcPr>
            <w:tcW w:w="960" w:type="dxa"/>
            <w:tcBorders>
              <w:top w:val="nil"/>
              <w:left w:val="nil"/>
              <w:bottom w:val="single" w:sz="8" w:space="0" w:color="808080"/>
              <w:right w:val="single" w:sz="8" w:space="0" w:color="808080"/>
            </w:tcBorders>
            <w:shd w:val="clear" w:color="000000" w:fill="FFFFFF"/>
            <w:noWrap/>
            <w:hideMark/>
          </w:tcPr>
          <w:p w14:paraId="0AE12257" w14:textId="4B103C34" w:rsidR="009669B5" w:rsidRPr="005E3BA3" w:rsidRDefault="009669B5" w:rsidP="009669B5">
            <w:pPr>
              <w:spacing w:line="240" w:lineRule="auto"/>
              <w:jc w:val="center"/>
              <w:rPr>
                <w:rFonts w:eastAsia="Times New Roman"/>
                <w:b/>
                <w:bCs/>
                <w:color w:val="000000"/>
                <w:sz w:val="20"/>
                <w:szCs w:val="20"/>
              </w:rPr>
            </w:pPr>
            <w:r w:rsidRPr="00BB1917">
              <w:rPr>
                <w:b/>
                <w:sz w:val="20"/>
                <w:szCs w:val="20"/>
              </w:rPr>
              <w:t>0%</w:t>
            </w:r>
          </w:p>
        </w:tc>
      </w:tr>
      <w:tr w:rsidR="009669B5" w:rsidRPr="00782C34" w14:paraId="3C3E112F" w14:textId="77777777" w:rsidTr="005C0FA9">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634FBE11" w14:textId="77777777" w:rsidR="009669B5" w:rsidRPr="00782C34" w:rsidRDefault="009669B5" w:rsidP="009669B5">
            <w:pPr>
              <w:spacing w:line="240" w:lineRule="auto"/>
              <w:rPr>
                <w:rFonts w:eastAsia="Times New Roman"/>
                <w:color w:val="000000"/>
                <w:sz w:val="20"/>
                <w:szCs w:val="20"/>
              </w:rPr>
            </w:pPr>
            <w:r w:rsidRPr="00782C34">
              <w:rPr>
                <w:rFonts w:eastAsia="Times New Roman"/>
                <w:color w:val="000000"/>
                <w:sz w:val="20"/>
                <w:szCs w:val="20"/>
              </w:rPr>
              <w:t>National Stage – Multiple Dependent Claim</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53B8964"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$820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812746E"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$410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7097527"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$205 </w:t>
            </w:r>
          </w:p>
        </w:tc>
        <w:tc>
          <w:tcPr>
            <w:tcW w:w="960" w:type="dxa"/>
            <w:tcBorders>
              <w:top w:val="nil"/>
              <w:left w:val="nil"/>
              <w:bottom w:val="nil"/>
              <w:right w:val="single" w:sz="8" w:space="0" w:color="808080"/>
            </w:tcBorders>
            <w:shd w:val="clear" w:color="000000" w:fill="FFFFFF"/>
            <w:noWrap/>
            <w:hideMark/>
          </w:tcPr>
          <w:p w14:paraId="20E0472A" w14:textId="48E26A5C"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$820 </w:t>
            </w:r>
          </w:p>
        </w:tc>
        <w:tc>
          <w:tcPr>
            <w:tcW w:w="960" w:type="dxa"/>
            <w:tcBorders>
              <w:top w:val="nil"/>
              <w:left w:val="nil"/>
              <w:bottom w:val="nil"/>
              <w:right w:val="single" w:sz="8" w:space="0" w:color="808080"/>
            </w:tcBorders>
            <w:shd w:val="clear" w:color="000000" w:fill="FFFFFF"/>
            <w:noWrap/>
            <w:hideMark/>
          </w:tcPr>
          <w:p w14:paraId="5716E29C" w14:textId="31173299"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$410 </w:t>
            </w:r>
          </w:p>
        </w:tc>
        <w:tc>
          <w:tcPr>
            <w:tcW w:w="960" w:type="dxa"/>
            <w:tcBorders>
              <w:top w:val="nil"/>
              <w:left w:val="nil"/>
              <w:bottom w:val="nil"/>
              <w:right w:val="single" w:sz="8" w:space="0" w:color="808080"/>
            </w:tcBorders>
            <w:shd w:val="clear" w:color="000000" w:fill="FFFFFF"/>
            <w:noWrap/>
            <w:hideMark/>
          </w:tcPr>
          <w:p w14:paraId="24005809" w14:textId="61FCF5FD"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$205 </w:t>
            </w:r>
          </w:p>
        </w:tc>
      </w:tr>
      <w:tr w:rsidR="009669B5" w:rsidRPr="00782C34" w14:paraId="2A43A514" w14:textId="77777777" w:rsidTr="005C0FA9">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34260F97"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3330F3B1"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78018CFD"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6E8AAEE2"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5964005F" w14:textId="4075E605" w:rsidR="009669B5" w:rsidRPr="005E3BA3" w:rsidRDefault="009669B5" w:rsidP="009669B5">
            <w:pPr>
              <w:spacing w:line="240" w:lineRule="auto"/>
              <w:jc w:val="center"/>
              <w:rPr>
                <w:rFonts w:eastAsia="Times New Roman"/>
                <w:b/>
                <w:bCs/>
                <w:color w:val="000000"/>
                <w:sz w:val="20"/>
                <w:szCs w:val="20"/>
              </w:rPr>
            </w:pPr>
            <w:r w:rsidRPr="00BB1917">
              <w:rPr>
                <w:b/>
                <w:sz w:val="20"/>
                <w:szCs w:val="20"/>
              </w:rPr>
              <w:t>0%</w:t>
            </w:r>
          </w:p>
        </w:tc>
        <w:tc>
          <w:tcPr>
            <w:tcW w:w="960" w:type="dxa"/>
            <w:tcBorders>
              <w:top w:val="nil"/>
              <w:left w:val="nil"/>
              <w:bottom w:val="single" w:sz="8" w:space="0" w:color="808080"/>
              <w:right w:val="single" w:sz="8" w:space="0" w:color="808080"/>
            </w:tcBorders>
            <w:shd w:val="clear" w:color="000000" w:fill="FFFFFF"/>
            <w:noWrap/>
            <w:hideMark/>
          </w:tcPr>
          <w:p w14:paraId="6C6F287B" w14:textId="06061201" w:rsidR="009669B5" w:rsidRPr="005E3BA3" w:rsidRDefault="009669B5" w:rsidP="009669B5">
            <w:pPr>
              <w:spacing w:line="240" w:lineRule="auto"/>
              <w:jc w:val="center"/>
              <w:rPr>
                <w:rFonts w:eastAsia="Times New Roman"/>
                <w:b/>
                <w:bCs/>
                <w:color w:val="000000"/>
                <w:sz w:val="20"/>
                <w:szCs w:val="20"/>
              </w:rPr>
            </w:pPr>
            <w:r w:rsidRPr="00BB1917">
              <w:rPr>
                <w:b/>
                <w:sz w:val="20"/>
                <w:szCs w:val="20"/>
              </w:rPr>
              <w:t>0%</w:t>
            </w:r>
          </w:p>
        </w:tc>
        <w:tc>
          <w:tcPr>
            <w:tcW w:w="960" w:type="dxa"/>
            <w:tcBorders>
              <w:top w:val="nil"/>
              <w:left w:val="nil"/>
              <w:bottom w:val="single" w:sz="8" w:space="0" w:color="808080"/>
              <w:right w:val="single" w:sz="8" w:space="0" w:color="808080"/>
            </w:tcBorders>
            <w:shd w:val="clear" w:color="000000" w:fill="FFFFFF"/>
            <w:noWrap/>
            <w:hideMark/>
          </w:tcPr>
          <w:p w14:paraId="7F70ED11" w14:textId="31ED6F14" w:rsidR="009669B5" w:rsidRPr="005E3BA3" w:rsidRDefault="009669B5" w:rsidP="009669B5">
            <w:pPr>
              <w:spacing w:line="240" w:lineRule="auto"/>
              <w:jc w:val="center"/>
              <w:rPr>
                <w:rFonts w:eastAsia="Times New Roman"/>
                <w:b/>
                <w:bCs/>
                <w:color w:val="000000"/>
                <w:sz w:val="20"/>
                <w:szCs w:val="20"/>
              </w:rPr>
            </w:pPr>
            <w:r w:rsidRPr="00BB1917">
              <w:rPr>
                <w:b/>
                <w:sz w:val="20"/>
                <w:szCs w:val="20"/>
              </w:rPr>
              <w:t>0%</w:t>
            </w:r>
          </w:p>
        </w:tc>
      </w:tr>
      <w:tr w:rsidR="009669B5" w:rsidRPr="00782C34" w14:paraId="7E4975B6" w14:textId="77777777" w:rsidTr="005C0FA9">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0020CC82" w14:textId="77777777" w:rsidR="009669B5" w:rsidRPr="00782C34" w:rsidRDefault="009669B5" w:rsidP="009669B5">
            <w:pPr>
              <w:spacing w:line="240" w:lineRule="auto"/>
              <w:rPr>
                <w:rFonts w:eastAsia="Times New Roman"/>
                <w:color w:val="000000"/>
                <w:sz w:val="20"/>
                <w:szCs w:val="20"/>
              </w:rPr>
            </w:pPr>
            <w:r w:rsidRPr="00782C34">
              <w:rPr>
                <w:rFonts w:eastAsia="Times New Roman"/>
                <w:color w:val="000000"/>
                <w:sz w:val="20"/>
                <w:szCs w:val="20"/>
              </w:rPr>
              <w:t>For maintaining an original or any reissue patent, due at 3.5 years</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5523B59"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$1,600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EBB6793"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$800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6815AFD"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$400 </w:t>
            </w:r>
          </w:p>
        </w:tc>
        <w:tc>
          <w:tcPr>
            <w:tcW w:w="960" w:type="dxa"/>
            <w:tcBorders>
              <w:top w:val="nil"/>
              <w:left w:val="nil"/>
              <w:bottom w:val="nil"/>
              <w:right w:val="single" w:sz="8" w:space="0" w:color="808080"/>
            </w:tcBorders>
            <w:shd w:val="clear" w:color="000000" w:fill="FFFFFF"/>
            <w:noWrap/>
            <w:hideMark/>
          </w:tcPr>
          <w:p w14:paraId="1B8C74C7" w14:textId="7CCB2D60"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$1,400 </w:t>
            </w:r>
          </w:p>
        </w:tc>
        <w:tc>
          <w:tcPr>
            <w:tcW w:w="960" w:type="dxa"/>
            <w:tcBorders>
              <w:top w:val="nil"/>
              <w:left w:val="nil"/>
              <w:bottom w:val="nil"/>
              <w:right w:val="single" w:sz="8" w:space="0" w:color="808080"/>
            </w:tcBorders>
            <w:shd w:val="clear" w:color="000000" w:fill="FFFFFF"/>
            <w:noWrap/>
            <w:hideMark/>
          </w:tcPr>
          <w:p w14:paraId="7668BA1A" w14:textId="1998B749"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$700 </w:t>
            </w:r>
          </w:p>
        </w:tc>
        <w:tc>
          <w:tcPr>
            <w:tcW w:w="960" w:type="dxa"/>
            <w:tcBorders>
              <w:top w:val="nil"/>
              <w:left w:val="nil"/>
              <w:bottom w:val="nil"/>
              <w:right w:val="single" w:sz="8" w:space="0" w:color="808080"/>
            </w:tcBorders>
            <w:shd w:val="clear" w:color="000000" w:fill="FFFFFF"/>
            <w:noWrap/>
            <w:hideMark/>
          </w:tcPr>
          <w:p w14:paraId="2AB8600C" w14:textId="12BC254B"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$350 </w:t>
            </w:r>
          </w:p>
        </w:tc>
      </w:tr>
      <w:tr w:rsidR="009669B5" w:rsidRPr="00782C34" w14:paraId="3E923749" w14:textId="77777777" w:rsidTr="005C0FA9">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6335C0A6"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202C921F"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68EE85BA"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218D21F0"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3E5BC735" w14:textId="56EF6372" w:rsidR="009669B5" w:rsidRPr="005E3BA3" w:rsidRDefault="009669B5" w:rsidP="009669B5">
            <w:pPr>
              <w:spacing w:line="240" w:lineRule="auto"/>
              <w:jc w:val="center"/>
              <w:rPr>
                <w:rFonts w:eastAsia="Times New Roman"/>
                <w:b/>
                <w:bCs/>
                <w:color w:val="000000"/>
                <w:sz w:val="20"/>
                <w:szCs w:val="20"/>
              </w:rPr>
            </w:pPr>
            <w:r w:rsidRPr="00BB1917">
              <w:rPr>
                <w:b/>
                <w:sz w:val="20"/>
                <w:szCs w:val="20"/>
              </w:rPr>
              <w:t>-13%</w:t>
            </w:r>
          </w:p>
        </w:tc>
        <w:tc>
          <w:tcPr>
            <w:tcW w:w="960" w:type="dxa"/>
            <w:tcBorders>
              <w:top w:val="nil"/>
              <w:left w:val="nil"/>
              <w:bottom w:val="single" w:sz="8" w:space="0" w:color="808080"/>
              <w:right w:val="single" w:sz="8" w:space="0" w:color="808080"/>
            </w:tcBorders>
            <w:shd w:val="clear" w:color="000000" w:fill="FFFFFF"/>
            <w:noWrap/>
            <w:hideMark/>
          </w:tcPr>
          <w:p w14:paraId="61F61FFB" w14:textId="38C6E4E8" w:rsidR="009669B5" w:rsidRPr="005E3BA3" w:rsidRDefault="009669B5" w:rsidP="009669B5">
            <w:pPr>
              <w:spacing w:line="240" w:lineRule="auto"/>
              <w:jc w:val="center"/>
              <w:rPr>
                <w:rFonts w:eastAsia="Times New Roman"/>
                <w:b/>
                <w:bCs/>
                <w:color w:val="000000"/>
                <w:sz w:val="20"/>
                <w:szCs w:val="20"/>
              </w:rPr>
            </w:pPr>
            <w:r w:rsidRPr="00BB1917">
              <w:rPr>
                <w:b/>
                <w:sz w:val="20"/>
                <w:szCs w:val="20"/>
              </w:rPr>
              <w:t>-13%</w:t>
            </w:r>
          </w:p>
        </w:tc>
        <w:tc>
          <w:tcPr>
            <w:tcW w:w="960" w:type="dxa"/>
            <w:tcBorders>
              <w:top w:val="nil"/>
              <w:left w:val="nil"/>
              <w:bottom w:val="single" w:sz="8" w:space="0" w:color="808080"/>
              <w:right w:val="single" w:sz="8" w:space="0" w:color="808080"/>
            </w:tcBorders>
            <w:shd w:val="clear" w:color="000000" w:fill="FFFFFF"/>
            <w:noWrap/>
            <w:hideMark/>
          </w:tcPr>
          <w:p w14:paraId="3A35D752" w14:textId="41485F9D" w:rsidR="009669B5" w:rsidRPr="005E3BA3" w:rsidRDefault="009669B5" w:rsidP="009669B5">
            <w:pPr>
              <w:spacing w:line="240" w:lineRule="auto"/>
              <w:jc w:val="center"/>
              <w:rPr>
                <w:rFonts w:eastAsia="Times New Roman"/>
                <w:b/>
                <w:bCs/>
                <w:color w:val="000000"/>
                <w:sz w:val="20"/>
                <w:szCs w:val="20"/>
              </w:rPr>
            </w:pPr>
            <w:r w:rsidRPr="00BB1917">
              <w:rPr>
                <w:b/>
                <w:sz w:val="20"/>
                <w:szCs w:val="20"/>
              </w:rPr>
              <w:t>-13%</w:t>
            </w:r>
          </w:p>
        </w:tc>
      </w:tr>
      <w:tr w:rsidR="009669B5" w:rsidRPr="00782C34" w14:paraId="1E47E75D" w14:textId="77777777" w:rsidTr="005C0FA9">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0A5FC4D6" w14:textId="77777777" w:rsidR="009669B5" w:rsidRPr="00782C34" w:rsidRDefault="009669B5" w:rsidP="009669B5">
            <w:pPr>
              <w:spacing w:line="240" w:lineRule="auto"/>
              <w:rPr>
                <w:rFonts w:eastAsia="Times New Roman"/>
                <w:color w:val="000000"/>
                <w:sz w:val="20"/>
                <w:szCs w:val="20"/>
              </w:rPr>
            </w:pPr>
            <w:r w:rsidRPr="00782C34">
              <w:rPr>
                <w:rFonts w:eastAsia="Times New Roman"/>
                <w:color w:val="000000"/>
                <w:sz w:val="20"/>
                <w:szCs w:val="20"/>
              </w:rPr>
              <w:t>For maintaining an original or any reissue patent, due at 7.5 years</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70F0D00"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$3,600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77288E0"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$1,800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FF9C4FA"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$900 </w:t>
            </w:r>
          </w:p>
        </w:tc>
        <w:tc>
          <w:tcPr>
            <w:tcW w:w="960" w:type="dxa"/>
            <w:tcBorders>
              <w:top w:val="nil"/>
              <w:left w:val="nil"/>
              <w:bottom w:val="nil"/>
              <w:right w:val="single" w:sz="8" w:space="0" w:color="808080"/>
            </w:tcBorders>
            <w:shd w:val="clear" w:color="000000" w:fill="FFFFFF"/>
            <w:noWrap/>
            <w:hideMark/>
          </w:tcPr>
          <w:p w14:paraId="6C068F39" w14:textId="1088E0E1"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$3,140 </w:t>
            </w:r>
          </w:p>
        </w:tc>
        <w:tc>
          <w:tcPr>
            <w:tcW w:w="960" w:type="dxa"/>
            <w:tcBorders>
              <w:top w:val="nil"/>
              <w:left w:val="nil"/>
              <w:bottom w:val="nil"/>
              <w:right w:val="single" w:sz="8" w:space="0" w:color="808080"/>
            </w:tcBorders>
            <w:shd w:val="clear" w:color="000000" w:fill="FFFFFF"/>
            <w:noWrap/>
            <w:hideMark/>
          </w:tcPr>
          <w:p w14:paraId="52B166D5" w14:textId="6E27DF38"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$1,570 </w:t>
            </w:r>
          </w:p>
        </w:tc>
        <w:tc>
          <w:tcPr>
            <w:tcW w:w="960" w:type="dxa"/>
            <w:tcBorders>
              <w:top w:val="nil"/>
              <w:left w:val="nil"/>
              <w:bottom w:val="nil"/>
              <w:right w:val="single" w:sz="8" w:space="0" w:color="808080"/>
            </w:tcBorders>
            <w:shd w:val="clear" w:color="000000" w:fill="FFFFFF"/>
            <w:noWrap/>
            <w:hideMark/>
          </w:tcPr>
          <w:p w14:paraId="7AC2CD38" w14:textId="0AAB4C20"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$785 </w:t>
            </w:r>
          </w:p>
        </w:tc>
      </w:tr>
      <w:tr w:rsidR="009669B5" w:rsidRPr="00782C34" w14:paraId="23802AD6" w14:textId="77777777" w:rsidTr="005C0FA9">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4783A4BD"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2053CB37"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49A7CDAE"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458A57BD"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6754CB18" w14:textId="689426F0" w:rsidR="009669B5" w:rsidRPr="005E3BA3" w:rsidRDefault="009669B5" w:rsidP="009669B5">
            <w:pPr>
              <w:spacing w:line="240" w:lineRule="auto"/>
              <w:jc w:val="center"/>
              <w:rPr>
                <w:rFonts w:eastAsia="Times New Roman"/>
                <w:b/>
                <w:bCs/>
                <w:color w:val="000000"/>
                <w:sz w:val="20"/>
                <w:szCs w:val="20"/>
              </w:rPr>
            </w:pPr>
            <w:r w:rsidRPr="00BB1917">
              <w:rPr>
                <w:b/>
                <w:sz w:val="20"/>
                <w:szCs w:val="20"/>
              </w:rPr>
              <w:t>-13%</w:t>
            </w:r>
          </w:p>
        </w:tc>
        <w:tc>
          <w:tcPr>
            <w:tcW w:w="960" w:type="dxa"/>
            <w:tcBorders>
              <w:top w:val="nil"/>
              <w:left w:val="nil"/>
              <w:bottom w:val="single" w:sz="8" w:space="0" w:color="808080"/>
              <w:right w:val="single" w:sz="8" w:space="0" w:color="808080"/>
            </w:tcBorders>
            <w:shd w:val="clear" w:color="000000" w:fill="FFFFFF"/>
            <w:noWrap/>
            <w:hideMark/>
          </w:tcPr>
          <w:p w14:paraId="3B0044F7" w14:textId="16A6B1B0" w:rsidR="009669B5" w:rsidRPr="005E3BA3" w:rsidRDefault="009669B5" w:rsidP="009669B5">
            <w:pPr>
              <w:spacing w:line="240" w:lineRule="auto"/>
              <w:jc w:val="center"/>
              <w:rPr>
                <w:rFonts w:eastAsia="Times New Roman"/>
                <w:b/>
                <w:bCs/>
                <w:color w:val="000000"/>
                <w:sz w:val="20"/>
                <w:szCs w:val="20"/>
              </w:rPr>
            </w:pPr>
            <w:r w:rsidRPr="00BB1917">
              <w:rPr>
                <w:b/>
                <w:sz w:val="20"/>
                <w:szCs w:val="20"/>
              </w:rPr>
              <w:t>-13%</w:t>
            </w:r>
          </w:p>
        </w:tc>
        <w:tc>
          <w:tcPr>
            <w:tcW w:w="960" w:type="dxa"/>
            <w:tcBorders>
              <w:top w:val="nil"/>
              <w:left w:val="nil"/>
              <w:bottom w:val="single" w:sz="8" w:space="0" w:color="808080"/>
              <w:right w:val="single" w:sz="8" w:space="0" w:color="808080"/>
            </w:tcBorders>
            <w:shd w:val="clear" w:color="000000" w:fill="FFFFFF"/>
            <w:noWrap/>
            <w:hideMark/>
          </w:tcPr>
          <w:p w14:paraId="14628B21" w14:textId="13FB6104" w:rsidR="009669B5" w:rsidRPr="005E3BA3" w:rsidRDefault="009669B5" w:rsidP="009669B5">
            <w:pPr>
              <w:spacing w:line="240" w:lineRule="auto"/>
              <w:jc w:val="center"/>
              <w:rPr>
                <w:rFonts w:eastAsia="Times New Roman"/>
                <w:b/>
                <w:bCs/>
                <w:color w:val="000000"/>
                <w:sz w:val="20"/>
                <w:szCs w:val="20"/>
              </w:rPr>
            </w:pPr>
            <w:r w:rsidRPr="00BB1917">
              <w:rPr>
                <w:b/>
                <w:sz w:val="20"/>
                <w:szCs w:val="20"/>
              </w:rPr>
              <w:t>-13%</w:t>
            </w:r>
          </w:p>
        </w:tc>
      </w:tr>
      <w:tr w:rsidR="009669B5" w:rsidRPr="00782C34" w14:paraId="143E3F74" w14:textId="77777777" w:rsidTr="005C0FA9">
        <w:trPr>
          <w:cantSplit/>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06F80FEA" w14:textId="77777777" w:rsidR="009669B5" w:rsidRPr="00782C34" w:rsidRDefault="009669B5" w:rsidP="009669B5">
            <w:pPr>
              <w:spacing w:line="240" w:lineRule="auto"/>
              <w:rPr>
                <w:rFonts w:eastAsia="Times New Roman"/>
                <w:color w:val="000000"/>
                <w:sz w:val="20"/>
                <w:szCs w:val="20"/>
              </w:rPr>
            </w:pPr>
            <w:r w:rsidRPr="00782C34">
              <w:rPr>
                <w:rFonts w:eastAsia="Times New Roman"/>
                <w:color w:val="000000"/>
                <w:sz w:val="20"/>
                <w:szCs w:val="20"/>
              </w:rPr>
              <w:t>For maintaining an original or any reissue patent, due at 11.5 years</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5873203"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$7,400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E968B28"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$3,700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065774A"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$1,850 </w:t>
            </w:r>
          </w:p>
        </w:tc>
        <w:tc>
          <w:tcPr>
            <w:tcW w:w="960" w:type="dxa"/>
            <w:tcBorders>
              <w:top w:val="nil"/>
              <w:left w:val="nil"/>
              <w:bottom w:val="nil"/>
              <w:right w:val="single" w:sz="8" w:space="0" w:color="808080"/>
            </w:tcBorders>
            <w:shd w:val="clear" w:color="000000" w:fill="FFFFFF"/>
            <w:noWrap/>
            <w:hideMark/>
          </w:tcPr>
          <w:p w14:paraId="5F9E3217" w14:textId="2DC59325"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$6,480 </w:t>
            </w:r>
          </w:p>
        </w:tc>
        <w:tc>
          <w:tcPr>
            <w:tcW w:w="960" w:type="dxa"/>
            <w:tcBorders>
              <w:top w:val="nil"/>
              <w:left w:val="nil"/>
              <w:bottom w:val="nil"/>
              <w:right w:val="single" w:sz="8" w:space="0" w:color="808080"/>
            </w:tcBorders>
            <w:shd w:val="clear" w:color="000000" w:fill="FFFFFF"/>
            <w:noWrap/>
            <w:hideMark/>
          </w:tcPr>
          <w:p w14:paraId="52F47EE3" w14:textId="0FAAD13B"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$3,240 </w:t>
            </w:r>
          </w:p>
        </w:tc>
        <w:tc>
          <w:tcPr>
            <w:tcW w:w="960" w:type="dxa"/>
            <w:tcBorders>
              <w:top w:val="nil"/>
              <w:left w:val="nil"/>
              <w:bottom w:val="nil"/>
              <w:right w:val="single" w:sz="8" w:space="0" w:color="808080"/>
            </w:tcBorders>
            <w:shd w:val="clear" w:color="000000" w:fill="FFFFFF"/>
            <w:noWrap/>
            <w:hideMark/>
          </w:tcPr>
          <w:p w14:paraId="08B49ED6" w14:textId="27296F4B"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$1,620 </w:t>
            </w:r>
          </w:p>
        </w:tc>
      </w:tr>
      <w:tr w:rsidR="009669B5" w:rsidRPr="00782C34" w14:paraId="1E0D900F" w14:textId="77777777" w:rsidTr="005C0FA9">
        <w:trPr>
          <w:trHeight w:val="315"/>
        </w:trPr>
        <w:tc>
          <w:tcPr>
            <w:tcW w:w="3600" w:type="dxa"/>
            <w:vMerge/>
            <w:tcBorders>
              <w:top w:val="nil"/>
              <w:left w:val="single" w:sz="8" w:space="0" w:color="808080"/>
              <w:bottom w:val="single" w:sz="8" w:space="0" w:color="808080"/>
              <w:right w:val="single" w:sz="8" w:space="0" w:color="808080"/>
            </w:tcBorders>
            <w:vAlign w:val="center"/>
            <w:hideMark/>
          </w:tcPr>
          <w:p w14:paraId="3314F219"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45988252"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06CC6A72"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6B1C450B"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3691A897" w14:textId="7B9F662F" w:rsidR="009669B5" w:rsidRPr="005E3BA3" w:rsidRDefault="009669B5" w:rsidP="009669B5">
            <w:pPr>
              <w:spacing w:line="240" w:lineRule="auto"/>
              <w:jc w:val="center"/>
              <w:rPr>
                <w:rFonts w:eastAsia="Times New Roman"/>
                <w:b/>
                <w:bCs/>
                <w:color w:val="000000"/>
                <w:sz w:val="20"/>
                <w:szCs w:val="20"/>
              </w:rPr>
            </w:pPr>
            <w:r w:rsidRPr="00BB1917">
              <w:rPr>
                <w:b/>
                <w:sz w:val="20"/>
                <w:szCs w:val="20"/>
              </w:rPr>
              <w:t>-12%</w:t>
            </w:r>
          </w:p>
        </w:tc>
        <w:tc>
          <w:tcPr>
            <w:tcW w:w="960" w:type="dxa"/>
            <w:tcBorders>
              <w:top w:val="nil"/>
              <w:left w:val="nil"/>
              <w:bottom w:val="single" w:sz="8" w:space="0" w:color="808080"/>
              <w:right w:val="single" w:sz="8" w:space="0" w:color="808080"/>
            </w:tcBorders>
            <w:shd w:val="clear" w:color="000000" w:fill="FFFFFF"/>
            <w:noWrap/>
            <w:hideMark/>
          </w:tcPr>
          <w:p w14:paraId="0CFD6A6C" w14:textId="2D202664" w:rsidR="009669B5" w:rsidRPr="005E3BA3" w:rsidRDefault="009669B5" w:rsidP="009669B5">
            <w:pPr>
              <w:spacing w:line="240" w:lineRule="auto"/>
              <w:jc w:val="center"/>
              <w:rPr>
                <w:rFonts w:eastAsia="Times New Roman"/>
                <w:b/>
                <w:bCs/>
                <w:color w:val="000000"/>
                <w:sz w:val="20"/>
                <w:szCs w:val="20"/>
              </w:rPr>
            </w:pPr>
            <w:r w:rsidRPr="00BB1917">
              <w:rPr>
                <w:b/>
                <w:sz w:val="20"/>
                <w:szCs w:val="20"/>
              </w:rPr>
              <w:t>-12%</w:t>
            </w:r>
          </w:p>
        </w:tc>
        <w:tc>
          <w:tcPr>
            <w:tcW w:w="960" w:type="dxa"/>
            <w:tcBorders>
              <w:top w:val="nil"/>
              <w:left w:val="nil"/>
              <w:bottom w:val="single" w:sz="8" w:space="0" w:color="808080"/>
              <w:right w:val="single" w:sz="8" w:space="0" w:color="808080"/>
            </w:tcBorders>
            <w:shd w:val="clear" w:color="000000" w:fill="FFFFFF"/>
            <w:noWrap/>
            <w:hideMark/>
          </w:tcPr>
          <w:p w14:paraId="70E8623C" w14:textId="456D93FC" w:rsidR="009669B5" w:rsidRPr="005E3BA3" w:rsidRDefault="009669B5" w:rsidP="009669B5">
            <w:pPr>
              <w:spacing w:line="240" w:lineRule="auto"/>
              <w:jc w:val="center"/>
              <w:rPr>
                <w:rFonts w:eastAsia="Times New Roman"/>
                <w:b/>
                <w:bCs/>
                <w:color w:val="000000"/>
                <w:sz w:val="20"/>
                <w:szCs w:val="20"/>
              </w:rPr>
            </w:pPr>
            <w:r w:rsidRPr="00BB1917">
              <w:rPr>
                <w:b/>
                <w:sz w:val="20"/>
                <w:szCs w:val="20"/>
              </w:rPr>
              <w:t>-12%</w:t>
            </w:r>
          </w:p>
        </w:tc>
      </w:tr>
      <w:tr w:rsidR="009669B5" w:rsidRPr="00782C34" w14:paraId="596FE2DA" w14:textId="77777777" w:rsidTr="00FA29C4">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095C5775" w14:textId="77777777" w:rsidR="009669B5" w:rsidRPr="00782C34" w:rsidRDefault="009669B5" w:rsidP="009669B5">
            <w:pPr>
              <w:spacing w:line="240" w:lineRule="auto"/>
              <w:rPr>
                <w:rFonts w:eastAsia="Times New Roman"/>
                <w:color w:val="000000"/>
                <w:sz w:val="20"/>
                <w:szCs w:val="20"/>
              </w:rPr>
            </w:pPr>
            <w:r w:rsidRPr="00782C34">
              <w:rPr>
                <w:rFonts w:eastAsia="Times New Roman"/>
                <w:color w:val="000000"/>
                <w:sz w:val="20"/>
                <w:szCs w:val="20"/>
              </w:rPr>
              <w:t>Extension for response within first month</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693EC56"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$200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3DE67FF"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$100 </w:t>
            </w:r>
          </w:p>
        </w:tc>
        <w:tc>
          <w:tcPr>
            <w:tcW w:w="960" w:type="dxa"/>
            <w:vMerge w:val="restart"/>
            <w:tcBorders>
              <w:top w:val="nil"/>
              <w:left w:val="single" w:sz="8" w:space="0" w:color="808080"/>
              <w:bottom w:val="single" w:sz="8" w:space="0" w:color="808080"/>
              <w:right w:val="single" w:sz="4" w:space="0" w:color="auto"/>
            </w:tcBorders>
            <w:shd w:val="clear" w:color="000000" w:fill="FFFFFF"/>
            <w:noWrap/>
            <w:vAlign w:val="center"/>
            <w:hideMark/>
          </w:tcPr>
          <w:p w14:paraId="664889C9"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$50 </w:t>
            </w:r>
          </w:p>
        </w:tc>
        <w:tc>
          <w:tcPr>
            <w:tcW w:w="960" w:type="dxa"/>
            <w:tcBorders>
              <w:top w:val="nil"/>
              <w:left w:val="single" w:sz="4" w:space="0" w:color="auto"/>
              <w:bottom w:val="nil"/>
              <w:right w:val="single" w:sz="8" w:space="0" w:color="808080"/>
            </w:tcBorders>
            <w:shd w:val="clear" w:color="000000" w:fill="FFFFFF"/>
            <w:noWrap/>
            <w:hideMark/>
          </w:tcPr>
          <w:p w14:paraId="07DAD04B" w14:textId="17D2F33B"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$200 </w:t>
            </w:r>
          </w:p>
        </w:tc>
        <w:tc>
          <w:tcPr>
            <w:tcW w:w="960" w:type="dxa"/>
            <w:tcBorders>
              <w:top w:val="nil"/>
              <w:left w:val="nil"/>
              <w:bottom w:val="nil"/>
              <w:right w:val="single" w:sz="8" w:space="0" w:color="808080"/>
            </w:tcBorders>
            <w:shd w:val="clear" w:color="000000" w:fill="FFFFFF"/>
            <w:noWrap/>
            <w:hideMark/>
          </w:tcPr>
          <w:p w14:paraId="707592C7" w14:textId="12C9D941"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$100 </w:t>
            </w:r>
          </w:p>
        </w:tc>
        <w:tc>
          <w:tcPr>
            <w:tcW w:w="960" w:type="dxa"/>
            <w:tcBorders>
              <w:top w:val="nil"/>
              <w:left w:val="nil"/>
              <w:bottom w:val="nil"/>
              <w:right w:val="single" w:sz="8" w:space="0" w:color="808080"/>
            </w:tcBorders>
            <w:shd w:val="clear" w:color="000000" w:fill="FFFFFF"/>
            <w:noWrap/>
            <w:hideMark/>
          </w:tcPr>
          <w:p w14:paraId="698CCBB6" w14:textId="64A05CA4"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$50 </w:t>
            </w:r>
          </w:p>
        </w:tc>
      </w:tr>
      <w:tr w:rsidR="009669B5" w:rsidRPr="00782C34" w14:paraId="329061FF" w14:textId="77777777" w:rsidTr="00FA29C4">
        <w:trPr>
          <w:cantSplit/>
          <w:trHeight w:val="315"/>
        </w:trPr>
        <w:tc>
          <w:tcPr>
            <w:tcW w:w="3600" w:type="dxa"/>
            <w:vMerge/>
            <w:tcBorders>
              <w:top w:val="nil"/>
              <w:left w:val="single" w:sz="8" w:space="0" w:color="808080"/>
              <w:bottom w:val="single" w:sz="4" w:space="0" w:color="auto"/>
              <w:right w:val="single" w:sz="8" w:space="0" w:color="808080"/>
            </w:tcBorders>
            <w:vAlign w:val="center"/>
            <w:hideMark/>
          </w:tcPr>
          <w:p w14:paraId="345EA7F4"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4" w:space="0" w:color="auto"/>
              <w:right w:val="single" w:sz="8" w:space="0" w:color="808080"/>
            </w:tcBorders>
            <w:vAlign w:val="center"/>
            <w:hideMark/>
          </w:tcPr>
          <w:p w14:paraId="2E5DFE8E"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4" w:space="0" w:color="auto"/>
              <w:right w:val="single" w:sz="8" w:space="0" w:color="808080"/>
            </w:tcBorders>
            <w:vAlign w:val="center"/>
            <w:hideMark/>
          </w:tcPr>
          <w:p w14:paraId="66FB48ED"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4" w:space="0" w:color="auto"/>
              <w:right w:val="single" w:sz="4" w:space="0" w:color="auto"/>
            </w:tcBorders>
            <w:vAlign w:val="center"/>
            <w:hideMark/>
          </w:tcPr>
          <w:p w14:paraId="5129A6E8"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single" w:sz="4" w:space="0" w:color="auto"/>
              <w:bottom w:val="single" w:sz="4" w:space="0" w:color="auto"/>
              <w:right w:val="single" w:sz="8" w:space="0" w:color="808080"/>
            </w:tcBorders>
            <w:shd w:val="clear" w:color="000000" w:fill="FFFFFF"/>
            <w:noWrap/>
            <w:hideMark/>
          </w:tcPr>
          <w:p w14:paraId="45F4E0F5" w14:textId="770EEB19" w:rsidR="009669B5" w:rsidRPr="005E3BA3" w:rsidRDefault="009669B5" w:rsidP="009669B5">
            <w:pPr>
              <w:spacing w:line="240" w:lineRule="auto"/>
              <w:jc w:val="center"/>
              <w:rPr>
                <w:rFonts w:eastAsia="Times New Roman"/>
                <w:b/>
                <w:bCs/>
                <w:color w:val="000000"/>
                <w:sz w:val="20"/>
                <w:szCs w:val="20"/>
              </w:rPr>
            </w:pPr>
            <w:r w:rsidRPr="00BB1917">
              <w:rPr>
                <w:b/>
                <w:sz w:val="20"/>
                <w:szCs w:val="20"/>
              </w:rPr>
              <w:t>0%</w:t>
            </w:r>
          </w:p>
        </w:tc>
        <w:tc>
          <w:tcPr>
            <w:tcW w:w="960" w:type="dxa"/>
            <w:tcBorders>
              <w:top w:val="nil"/>
              <w:left w:val="nil"/>
              <w:bottom w:val="single" w:sz="4" w:space="0" w:color="auto"/>
              <w:right w:val="single" w:sz="8" w:space="0" w:color="808080"/>
            </w:tcBorders>
            <w:shd w:val="clear" w:color="000000" w:fill="FFFFFF"/>
            <w:noWrap/>
            <w:hideMark/>
          </w:tcPr>
          <w:p w14:paraId="5E66E634" w14:textId="125E1106" w:rsidR="009669B5" w:rsidRPr="005E3BA3" w:rsidRDefault="009669B5" w:rsidP="009669B5">
            <w:pPr>
              <w:spacing w:line="240" w:lineRule="auto"/>
              <w:jc w:val="center"/>
              <w:rPr>
                <w:rFonts w:eastAsia="Times New Roman"/>
                <w:b/>
                <w:bCs/>
                <w:color w:val="000000"/>
                <w:sz w:val="20"/>
                <w:szCs w:val="20"/>
              </w:rPr>
            </w:pPr>
            <w:r w:rsidRPr="00BB1917">
              <w:rPr>
                <w:b/>
                <w:sz w:val="20"/>
                <w:szCs w:val="20"/>
              </w:rPr>
              <w:t>0%</w:t>
            </w:r>
          </w:p>
        </w:tc>
        <w:tc>
          <w:tcPr>
            <w:tcW w:w="960" w:type="dxa"/>
            <w:tcBorders>
              <w:top w:val="nil"/>
              <w:left w:val="nil"/>
              <w:bottom w:val="single" w:sz="4" w:space="0" w:color="auto"/>
              <w:right w:val="single" w:sz="8" w:space="0" w:color="808080"/>
            </w:tcBorders>
            <w:shd w:val="clear" w:color="000000" w:fill="FFFFFF"/>
            <w:noWrap/>
            <w:hideMark/>
          </w:tcPr>
          <w:p w14:paraId="2C9A3282" w14:textId="3DBFDF3B" w:rsidR="009669B5" w:rsidRPr="005E3BA3" w:rsidRDefault="009669B5" w:rsidP="009669B5">
            <w:pPr>
              <w:spacing w:line="240" w:lineRule="auto"/>
              <w:jc w:val="center"/>
              <w:rPr>
                <w:rFonts w:eastAsia="Times New Roman"/>
                <w:b/>
                <w:bCs/>
                <w:color w:val="000000"/>
                <w:sz w:val="20"/>
                <w:szCs w:val="20"/>
              </w:rPr>
            </w:pPr>
            <w:r w:rsidRPr="00BB1917">
              <w:rPr>
                <w:b/>
                <w:sz w:val="20"/>
                <w:szCs w:val="20"/>
              </w:rPr>
              <w:t>0%</w:t>
            </w:r>
          </w:p>
        </w:tc>
      </w:tr>
      <w:tr w:rsidR="009669B5" w:rsidRPr="00782C34" w14:paraId="78B034DA" w14:textId="77777777" w:rsidTr="00FA29C4">
        <w:trPr>
          <w:cantSplit/>
        </w:trPr>
        <w:tc>
          <w:tcPr>
            <w:tcW w:w="3600" w:type="dxa"/>
            <w:vMerge w:val="restart"/>
            <w:tcBorders>
              <w:left w:val="single" w:sz="8" w:space="0" w:color="808080"/>
              <w:bottom w:val="single" w:sz="8" w:space="0" w:color="808080"/>
              <w:right w:val="single" w:sz="8" w:space="0" w:color="808080"/>
            </w:tcBorders>
            <w:shd w:val="clear" w:color="auto" w:fill="auto"/>
            <w:vAlign w:val="center"/>
            <w:hideMark/>
          </w:tcPr>
          <w:p w14:paraId="680C3306" w14:textId="77777777" w:rsidR="009669B5" w:rsidRPr="00782C34" w:rsidRDefault="009669B5" w:rsidP="009669B5">
            <w:pPr>
              <w:spacing w:line="240" w:lineRule="auto"/>
              <w:rPr>
                <w:rFonts w:eastAsia="Times New Roman"/>
                <w:color w:val="000000"/>
                <w:sz w:val="20"/>
                <w:szCs w:val="20"/>
              </w:rPr>
            </w:pPr>
            <w:r w:rsidRPr="00782C34">
              <w:rPr>
                <w:rFonts w:eastAsia="Times New Roman"/>
                <w:color w:val="000000"/>
                <w:sz w:val="20"/>
                <w:szCs w:val="20"/>
              </w:rPr>
              <w:t>Extension for response within second month</w:t>
            </w:r>
          </w:p>
        </w:tc>
        <w:tc>
          <w:tcPr>
            <w:tcW w:w="960" w:type="dxa"/>
            <w:vMerge w:val="restart"/>
            <w:tcBorders>
              <w:left w:val="single" w:sz="8" w:space="0" w:color="808080"/>
              <w:bottom w:val="single" w:sz="8" w:space="0" w:color="808080"/>
              <w:right w:val="single" w:sz="8" w:space="0" w:color="808080"/>
            </w:tcBorders>
            <w:shd w:val="clear" w:color="000000" w:fill="FFFFFF"/>
            <w:noWrap/>
            <w:vAlign w:val="center"/>
            <w:hideMark/>
          </w:tcPr>
          <w:p w14:paraId="370E60A5"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$600 </w:t>
            </w:r>
          </w:p>
        </w:tc>
        <w:tc>
          <w:tcPr>
            <w:tcW w:w="960" w:type="dxa"/>
            <w:vMerge w:val="restart"/>
            <w:tcBorders>
              <w:left w:val="single" w:sz="8" w:space="0" w:color="808080"/>
              <w:bottom w:val="single" w:sz="8" w:space="0" w:color="808080"/>
              <w:right w:val="single" w:sz="8" w:space="0" w:color="808080"/>
            </w:tcBorders>
            <w:shd w:val="clear" w:color="000000" w:fill="FFFFFF"/>
            <w:noWrap/>
            <w:vAlign w:val="center"/>
            <w:hideMark/>
          </w:tcPr>
          <w:p w14:paraId="3D9E7042"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$300 </w:t>
            </w:r>
          </w:p>
        </w:tc>
        <w:tc>
          <w:tcPr>
            <w:tcW w:w="960" w:type="dxa"/>
            <w:vMerge w:val="restart"/>
            <w:tcBorders>
              <w:left w:val="single" w:sz="8" w:space="0" w:color="808080"/>
              <w:bottom w:val="single" w:sz="8" w:space="0" w:color="808080"/>
              <w:right w:val="single" w:sz="8" w:space="0" w:color="808080"/>
            </w:tcBorders>
            <w:shd w:val="clear" w:color="000000" w:fill="FFFFFF"/>
            <w:noWrap/>
            <w:vAlign w:val="center"/>
            <w:hideMark/>
          </w:tcPr>
          <w:p w14:paraId="02457769"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$150 </w:t>
            </w:r>
          </w:p>
        </w:tc>
        <w:tc>
          <w:tcPr>
            <w:tcW w:w="960" w:type="dxa"/>
            <w:tcBorders>
              <w:left w:val="nil"/>
              <w:bottom w:val="nil"/>
              <w:right w:val="single" w:sz="8" w:space="0" w:color="808080"/>
            </w:tcBorders>
            <w:shd w:val="clear" w:color="000000" w:fill="FFFFFF"/>
            <w:noWrap/>
            <w:hideMark/>
          </w:tcPr>
          <w:p w14:paraId="3E02AC0B" w14:textId="04E3C24A"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$600 </w:t>
            </w:r>
          </w:p>
        </w:tc>
        <w:tc>
          <w:tcPr>
            <w:tcW w:w="960" w:type="dxa"/>
            <w:tcBorders>
              <w:left w:val="nil"/>
              <w:bottom w:val="nil"/>
              <w:right w:val="single" w:sz="8" w:space="0" w:color="808080"/>
            </w:tcBorders>
            <w:shd w:val="clear" w:color="000000" w:fill="FFFFFF"/>
            <w:noWrap/>
            <w:hideMark/>
          </w:tcPr>
          <w:p w14:paraId="078F04FC" w14:textId="30A13AEB"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$300 </w:t>
            </w:r>
          </w:p>
        </w:tc>
        <w:tc>
          <w:tcPr>
            <w:tcW w:w="960" w:type="dxa"/>
            <w:tcBorders>
              <w:left w:val="nil"/>
              <w:bottom w:val="nil"/>
              <w:right w:val="single" w:sz="8" w:space="0" w:color="808080"/>
            </w:tcBorders>
            <w:shd w:val="clear" w:color="000000" w:fill="FFFFFF"/>
            <w:noWrap/>
            <w:hideMark/>
          </w:tcPr>
          <w:p w14:paraId="14BED9A4" w14:textId="345E1F64"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$150 </w:t>
            </w:r>
          </w:p>
        </w:tc>
      </w:tr>
      <w:tr w:rsidR="009669B5" w:rsidRPr="00782C34" w14:paraId="5A881877" w14:textId="77777777" w:rsidTr="005C0FA9">
        <w:trPr>
          <w:trHeight w:val="315"/>
        </w:trPr>
        <w:tc>
          <w:tcPr>
            <w:tcW w:w="3600" w:type="dxa"/>
            <w:vMerge/>
            <w:tcBorders>
              <w:top w:val="nil"/>
              <w:left w:val="single" w:sz="8" w:space="0" w:color="808080"/>
              <w:bottom w:val="single" w:sz="8" w:space="0" w:color="808080"/>
              <w:right w:val="single" w:sz="8" w:space="0" w:color="808080"/>
            </w:tcBorders>
            <w:vAlign w:val="center"/>
            <w:hideMark/>
          </w:tcPr>
          <w:p w14:paraId="1AE88BF4"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664DD3C0"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52C14ADC"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5C61B928"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2C090834" w14:textId="19E706E3" w:rsidR="009669B5" w:rsidRPr="005E3BA3" w:rsidRDefault="009669B5" w:rsidP="009669B5">
            <w:pPr>
              <w:spacing w:line="240" w:lineRule="auto"/>
              <w:jc w:val="center"/>
              <w:rPr>
                <w:rFonts w:eastAsia="Times New Roman"/>
                <w:b/>
                <w:bCs/>
                <w:color w:val="000000"/>
                <w:sz w:val="20"/>
                <w:szCs w:val="20"/>
              </w:rPr>
            </w:pPr>
            <w:r w:rsidRPr="00BB1917">
              <w:rPr>
                <w:b/>
                <w:sz w:val="20"/>
                <w:szCs w:val="20"/>
              </w:rPr>
              <w:t>0%</w:t>
            </w:r>
          </w:p>
        </w:tc>
        <w:tc>
          <w:tcPr>
            <w:tcW w:w="960" w:type="dxa"/>
            <w:tcBorders>
              <w:top w:val="nil"/>
              <w:left w:val="nil"/>
              <w:bottom w:val="single" w:sz="8" w:space="0" w:color="808080"/>
              <w:right w:val="single" w:sz="8" w:space="0" w:color="808080"/>
            </w:tcBorders>
            <w:shd w:val="clear" w:color="000000" w:fill="FFFFFF"/>
            <w:noWrap/>
            <w:hideMark/>
          </w:tcPr>
          <w:p w14:paraId="718C701B" w14:textId="4EFFF7D9" w:rsidR="009669B5" w:rsidRPr="005E3BA3" w:rsidRDefault="009669B5" w:rsidP="009669B5">
            <w:pPr>
              <w:spacing w:line="240" w:lineRule="auto"/>
              <w:jc w:val="center"/>
              <w:rPr>
                <w:rFonts w:eastAsia="Times New Roman"/>
                <w:b/>
                <w:bCs/>
                <w:color w:val="000000"/>
                <w:sz w:val="20"/>
                <w:szCs w:val="20"/>
              </w:rPr>
            </w:pPr>
            <w:r w:rsidRPr="00BB1917">
              <w:rPr>
                <w:b/>
                <w:sz w:val="20"/>
                <w:szCs w:val="20"/>
              </w:rPr>
              <w:t>0%</w:t>
            </w:r>
          </w:p>
        </w:tc>
        <w:tc>
          <w:tcPr>
            <w:tcW w:w="960" w:type="dxa"/>
            <w:tcBorders>
              <w:top w:val="nil"/>
              <w:left w:val="nil"/>
              <w:bottom w:val="single" w:sz="8" w:space="0" w:color="808080"/>
              <w:right w:val="single" w:sz="8" w:space="0" w:color="808080"/>
            </w:tcBorders>
            <w:shd w:val="clear" w:color="000000" w:fill="FFFFFF"/>
            <w:noWrap/>
            <w:hideMark/>
          </w:tcPr>
          <w:p w14:paraId="33B5A502" w14:textId="4CD42150" w:rsidR="009669B5" w:rsidRPr="005E3BA3" w:rsidRDefault="009669B5" w:rsidP="009669B5">
            <w:pPr>
              <w:spacing w:line="240" w:lineRule="auto"/>
              <w:jc w:val="center"/>
              <w:rPr>
                <w:rFonts w:eastAsia="Times New Roman"/>
                <w:b/>
                <w:bCs/>
                <w:color w:val="000000"/>
                <w:sz w:val="20"/>
                <w:szCs w:val="20"/>
              </w:rPr>
            </w:pPr>
            <w:r w:rsidRPr="00BB1917">
              <w:rPr>
                <w:b/>
                <w:sz w:val="20"/>
                <w:szCs w:val="20"/>
              </w:rPr>
              <w:t>0%</w:t>
            </w:r>
          </w:p>
        </w:tc>
      </w:tr>
      <w:tr w:rsidR="009669B5" w:rsidRPr="00782C34" w14:paraId="72D487F8" w14:textId="77777777" w:rsidTr="005C0FA9">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321F65CC" w14:textId="77777777" w:rsidR="009669B5" w:rsidRPr="00782C34" w:rsidRDefault="009669B5" w:rsidP="009669B5">
            <w:pPr>
              <w:spacing w:line="240" w:lineRule="auto"/>
              <w:rPr>
                <w:rFonts w:eastAsia="Times New Roman"/>
                <w:color w:val="000000"/>
                <w:sz w:val="20"/>
                <w:szCs w:val="20"/>
              </w:rPr>
            </w:pPr>
            <w:r w:rsidRPr="00782C34">
              <w:rPr>
                <w:rFonts w:eastAsia="Times New Roman"/>
                <w:color w:val="000000"/>
                <w:sz w:val="20"/>
                <w:szCs w:val="20"/>
              </w:rPr>
              <w:t>Extension for response within third month</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9911168"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$1,400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D55BBDD"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$700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D14FB81"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$350 </w:t>
            </w:r>
          </w:p>
        </w:tc>
        <w:tc>
          <w:tcPr>
            <w:tcW w:w="960" w:type="dxa"/>
            <w:tcBorders>
              <w:top w:val="nil"/>
              <w:left w:val="nil"/>
              <w:bottom w:val="nil"/>
              <w:right w:val="single" w:sz="8" w:space="0" w:color="808080"/>
            </w:tcBorders>
            <w:shd w:val="clear" w:color="000000" w:fill="FFFFFF"/>
            <w:noWrap/>
            <w:hideMark/>
          </w:tcPr>
          <w:p w14:paraId="5901651E" w14:textId="010EDFF8"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$1,400 </w:t>
            </w:r>
          </w:p>
        </w:tc>
        <w:tc>
          <w:tcPr>
            <w:tcW w:w="960" w:type="dxa"/>
            <w:tcBorders>
              <w:top w:val="nil"/>
              <w:left w:val="nil"/>
              <w:bottom w:val="nil"/>
              <w:right w:val="single" w:sz="8" w:space="0" w:color="808080"/>
            </w:tcBorders>
            <w:shd w:val="clear" w:color="000000" w:fill="FFFFFF"/>
            <w:noWrap/>
            <w:hideMark/>
          </w:tcPr>
          <w:p w14:paraId="25912769" w14:textId="32B2E1C5"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$700 </w:t>
            </w:r>
          </w:p>
        </w:tc>
        <w:tc>
          <w:tcPr>
            <w:tcW w:w="960" w:type="dxa"/>
            <w:tcBorders>
              <w:top w:val="nil"/>
              <w:left w:val="nil"/>
              <w:bottom w:val="nil"/>
              <w:right w:val="single" w:sz="8" w:space="0" w:color="808080"/>
            </w:tcBorders>
            <w:shd w:val="clear" w:color="000000" w:fill="FFFFFF"/>
            <w:noWrap/>
            <w:hideMark/>
          </w:tcPr>
          <w:p w14:paraId="4CA1B61E" w14:textId="138C10A5"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$350 </w:t>
            </w:r>
          </w:p>
        </w:tc>
      </w:tr>
      <w:tr w:rsidR="009669B5" w:rsidRPr="00782C34" w14:paraId="78073EA8" w14:textId="77777777" w:rsidTr="005C0FA9">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5E712496"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3595731F"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416E43EE"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3E30C8DE"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7096CA75" w14:textId="7F675341" w:rsidR="009669B5" w:rsidRPr="005E3BA3" w:rsidRDefault="009669B5" w:rsidP="009669B5">
            <w:pPr>
              <w:spacing w:line="240" w:lineRule="auto"/>
              <w:jc w:val="center"/>
              <w:rPr>
                <w:rFonts w:eastAsia="Times New Roman"/>
                <w:b/>
                <w:bCs/>
                <w:color w:val="000000"/>
                <w:sz w:val="20"/>
                <w:szCs w:val="20"/>
              </w:rPr>
            </w:pPr>
            <w:r w:rsidRPr="00BB1917">
              <w:rPr>
                <w:b/>
                <w:sz w:val="20"/>
                <w:szCs w:val="20"/>
              </w:rPr>
              <w:t>0%</w:t>
            </w:r>
          </w:p>
        </w:tc>
        <w:tc>
          <w:tcPr>
            <w:tcW w:w="960" w:type="dxa"/>
            <w:tcBorders>
              <w:top w:val="nil"/>
              <w:left w:val="nil"/>
              <w:bottom w:val="single" w:sz="8" w:space="0" w:color="808080"/>
              <w:right w:val="single" w:sz="8" w:space="0" w:color="808080"/>
            </w:tcBorders>
            <w:shd w:val="clear" w:color="000000" w:fill="FFFFFF"/>
            <w:noWrap/>
            <w:hideMark/>
          </w:tcPr>
          <w:p w14:paraId="63E1D43A" w14:textId="39F1EDD8" w:rsidR="009669B5" w:rsidRPr="005E3BA3" w:rsidRDefault="009669B5" w:rsidP="009669B5">
            <w:pPr>
              <w:spacing w:line="240" w:lineRule="auto"/>
              <w:jc w:val="center"/>
              <w:rPr>
                <w:rFonts w:eastAsia="Times New Roman"/>
                <w:b/>
                <w:bCs/>
                <w:color w:val="000000"/>
                <w:sz w:val="20"/>
                <w:szCs w:val="20"/>
              </w:rPr>
            </w:pPr>
            <w:r w:rsidRPr="00BB1917">
              <w:rPr>
                <w:b/>
                <w:sz w:val="20"/>
                <w:szCs w:val="20"/>
              </w:rPr>
              <w:t>0%</w:t>
            </w:r>
          </w:p>
        </w:tc>
        <w:tc>
          <w:tcPr>
            <w:tcW w:w="960" w:type="dxa"/>
            <w:tcBorders>
              <w:top w:val="nil"/>
              <w:left w:val="nil"/>
              <w:bottom w:val="single" w:sz="8" w:space="0" w:color="808080"/>
              <w:right w:val="single" w:sz="8" w:space="0" w:color="808080"/>
            </w:tcBorders>
            <w:shd w:val="clear" w:color="000000" w:fill="FFFFFF"/>
            <w:noWrap/>
            <w:hideMark/>
          </w:tcPr>
          <w:p w14:paraId="69979A4C" w14:textId="113E580E" w:rsidR="009669B5" w:rsidRPr="005E3BA3" w:rsidRDefault="009669B5" w:rsidP="009669B5">
            <w:pPr>
              <w:spacing w:line="240" w:lineRule="auto"/>
              <w:jc w:val="center"/>
              <w:rPr>
                <w:rFonts w:eastAsia="Times New Roman"/>
                <w:b/>
                <w:bCs/>
                <w:color w:val="000000"/>
                <w:sz w:val="20"/>
                <w:szCs w:val="20"/>
              </w:rPr>
            </w:pPr>
            <w:r w:rsidRPr="00BB1917">
              <w:rPr>
                <w:b/>
                <w:sz w:val="20"/>
                <w:szCs w:val="20"/>
              </w:rPr>
              <w:t>0%</w:t>
            </w:r>
          </w:p>
        </w:tc>
      </w:tr>
      <w:tr w:rsidR="009669B5" w:rsidRPr="00782C34" w14:paraId="33529CDD" w14:textId="77777777" w:rsidTr="005C0FA9">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48FBA632" w14:textId="77777777" w:rsidR="009669B5" w:rsidRPr="00782C34" w:rsidRDefault="009669B5" w:rsidP="009669B5">
            <w:pPr>
              <w:spacing w:line="240" w:lineRule="auto"/>
              <w:rPr>
                <w:rFonts w:eastAsia="Times New Roman"/>
                <w:color w:val="000000"/>
                <w:sz w:val="20"/>
                <w:szCs w:val="20"/>
              </w:rPr>
            </w:pPr>
            <w:r w:rsidRPr="00782C34">
              <w:rPr>
                <w:rFonts w:eastAsia="Times New Roman"/>
                <w:color w:val="000000"/>
                <w:sz w:val="20"/>
                <w:szCs w:val="20"/>
              </w:rPr>
              <w:t>Extension for response within fourth month</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923AD0B"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$2,200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8B279E0"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$1,100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1FA8262"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$550 </w:t>
            </w:r>
          </w:p>
        </w:tc>
        <w:tc>
          <w:tcPr>
            <w:tcW w:w="960" w:type="dxa"/>
            <w:tcBorders>
              <w:top w:val="nil"/>
              <w:left w:val="nil"/>
              <w:bottom w:val="nil"/>
              <w:right w:val="single" w:sz="8" w:space="0" w:color="808080"/>
            </w:tcBorders>
            <w:shd w:val="clear" w:color="000000" w:fill="FFFFFF"/>
            <w:noWrap/>
            <w:hideMark/>
          </w:tcPr>
          <w:p w14:paraId="2268B4AF" w14:textId="1FC4C9BC"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$2,200 </w:t>
            </w:r>
          </w:p>
        </w:tc>
        <w:tc>
          <w:tcPr>
            <w:tcW w:w="960" w:type="dxa"/>
            <w:tcBorders>
              <w:top w:val="nil"/>
              <w:left w:val="nil"/>
              <w:bottom w:val="nil"/>
              <w:right w:val="single" w:sz="8" w:space="0" w:color="808080"/>
            </w:tcBorders>
            <w:shd w:val="clear" w:color="000000" w:fill="FFFFFF"/>
            <w:noWrap/>
            <w:hideMark/>
          </w:tcPr>
          <w:p w14:paraId="25E85134" w14:textId="5B7BF10F"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$1,100 </w:t>
            </w:r>
          </w:p>
        </w:tc>
        <w:tc>
          <w:tcPr>
            <w:tcW w:w="960" w:type="dxa"/>
            <w:tcBorders>
              <w:top w:val="nil"/>
              <w:left w:val="nil"/>
              <w:bottom w:val="nil"/>
              <w:right w:val="single" w:sz="8" w:space="0" w:color="808080"/>
            </w:tcBorders>
            <w:shd w:val="clear" w:color="000000" w:fill="FFFFFF"/>
            <w:noWrap/>
            <w:hideMark/>
          </w:tcPr>
          <w:p w14:paraId="5C7FF122" w14:textId="3CDBBC65"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$550 </w:t>
            </w:r>
          </w:p>
        </w:tc>
      </w:tr>
      <w:tr w:rsidR="009669B5" w:rsidRPr="00782C34" w14:paraId="26FA922F" w14:textId="77777777" w:rsidTr="005C0FA9">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03589943"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78FC640C"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05970FDB"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0F4802D4"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58A13051" w14:textId="54D73067" w:rsidR="009669B5" w:rsidRPr="005E3BA3" w:rsidRDefault="009669B5" w:rsidP="009669B5">
            <w:pPr>
              <w:spacing w:line="240" w:lineRule="auto"/>
              <w:jc w:val="center"/>
              <w:rPr>
                <w:rFonts w:eastAsia="Times New Roman"/>
                <w:b/>
                <w:bCs/>
                <w:color w:val="000000"/>
                <w:sz w:val="20"/>
                <w:szCs w:val="20"/>
              </w:rPr>
            </w:pPr>
            <w:r w:rsidRPr="00BB1917">
              <w:rPr>
                <w:b/>
                <w:sz w:val="20"/>
                <w:szCs w:val="20"/>
              </w:rPr>
              <w:t>0%</w:t>
            </w:r>
          </w:p>
        </w:tc>
        <w:tc>
          <w:tcPr>
            <w:tcW w:w="960" w:type="dxa"/>
            <w:tcBorders>
              <w:top w:val="nil"/>
              <w:left w:val="nil"/>
              <w:bottom w:val="single" w:sz="8" w:space="0" w:color="808080"/>
              <w:right w:val="single" w:sz="8" w:space="0" w:color="808080"/>
            </w:tcBorders>
            <w:shd w:val="clear" w:color="000000" w:fill="FFFFFF"/>
            <w:noWrap/>
            <w:hideMark/>
          </w:tcPr>
          <w:p w14:paraId="3AC78132" w14:textId="5E68C4B8" w:rsidR="009669B5" w:rsidRPr="005E3BA3" w:rsidRDefault="009669B5" w:rsidP="009669B5">
            <w:pPr>
              <w:spacing w:line="240" w:lineRule="auto"/>
              <w:jc w:val="center"/>
              <w:rPr>
                <w:rFonts w:eastAsia="Times New Roman"/>
                <w:b/>
                <w:bCs/>
                <w:color w:val="000000"/>
                <w:sz w:val="20"/>
                <w:szCs w:val="20"/>
              </w:rPr>
            </w:pPr>
            <w:r w:rsidRPr="00BB1917">
              <w:rPr>
                <w:b/>
                <w:sz w:val="20"/>
                <w:szCs w:val="20"/>
              </w:rPr>
              <w:t>0%</w:t>
            </w:r>
          </w:p>
        </w:tc>
        <w:tc>
          <w:tcPr>
            <w:tcW w:w="960" w:type="dxa"/>
            <w:tcBorders>
              <w:top w:val="nil"/>
              <w:left w:val="nil"/>
              <w:bottom w:val="single" w:sz="8" w:space="0" w:color="808080"/>
              <w:right w:val="single" w:sz="8" w:space="0" w:color="808080"/>
            </w:tcBorders>
            <w:shd w:val="clear" w:color="000000" w:fill="FFFFFF"/>
            <w:noWrap/>
            <w:hideMark/>
          </w:tcPr>
          <w:p w14:paraId="12B438FA" w14:textId="744FB6DC" w:rsidR="009669B5" w:rsidRPr="005E3BA3" w:rsidRDefault="009669B5" w:rsidP="009669B5">
            <w:pPr>
              <w:spacing w:line="240" w:lineRule="auto"/>
              <w:jc w:val="center"/>
              <w:rPr>
                <w:rFonts w:eastAsia="Times New Roman"/>
                <w:b/>
                <w:bCs/>
                <w:color w:val="000000"/>
                <w:sz w:val="20"/>
                <w:szCs w:val="20"/>
              </w:rPr>
            </w:pPr>
            <w:r w:rsidRPr="00BB1917">
              <w:rPr>
                <w:b/>
                <w:sz w:val="20"/>
                <w:szCs w:val="20"/>
              </w:rPr>
              <w:t>0%</w:t>
            </w:r>
          </w:p>
        </w:tc>
      </w:tr>
      <w:tr w:rsidR="009669B5" w:rsidRPr="00782C34" w14:paraId="45476644" w14:textId="77777777" w:rsidTr="005C0FA9">
        <w:trPr>
          <w:cantSplit/>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75C6D3DC" w14:textId="77777777" w:rsidR="009669B5" w:rsidRPr="00782C34" w:rsidRDefault="009669B5" w:rsidP="009669B5">
            <w:pPr>
              <w:spacing w:line="240" w:lineRule="auto"/>
              <w:rPr>
                <w:rFonts w:eastAsia="Times New Roman"/>
                <w:color w:val="000000"/>
                <w:sz w:val="20"/>
                <w:szCs w:val="20"/>
              </w:rPr>
            </w:pPr>
            <w:r w:rsidRPr="00782C34">
              <w:rPr>
                <w:rFonts w:eastAsia="Times New Roman"/>
                <w:color w:val="000000"/>
                <w:sz w:val="20"/>
                <w:szCs w:val="20"/>
              </w:rPr>
              <w:t>Extension for response within fifth month</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7BAA75D"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$3,000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EB39224"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$1,500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9FA7CD8" w14:textId="77777777" w:rsidR="009669B5" w:rsidRPr="00782C34" w:rsidRDefault="009669B5" w:rsidP="009669B5">
            <w:pPr>
              <w:spacing w:line="240" w:lineRule="auto"/>
              <w:jc w:val="center"/>
              <w:rPr>
                <w:rFonts w:eastAsia="Times New Roman"/>
                <w:color w:val="000000"/>
                <w:sz w:val="20"/>
                <w:szCs w:val="20"/>
              </w:rPr>
            </w:pPr>
            <w:r w:rsidRPr="00782C34">
              <w:rPr>
                <w:rFonts w:eastAsia="Times New Roman"/>
                <w:color w:val="000000"/>
                <w:sz w:val="20"/>
                <w:szCs w:val="20"/>
              </w:rPr>
              <w:t xml:space="preserve">$750 </w:t>
            </w:r>
          </w:p>
        </w:tc>
        <w:tc>
          <w:tcPr>
            <w:tcW w:w="960" w:type="dxa"/>
            <w:tcBorders>
              <w:top w:val="nil"/>
              <w:left w:val="nil"/>
              <w:bottom w:val="nil"/>
              <w:right w:val="single" w:sz="8" w:space="0" w:color="808080"/>
            </w:tcBorders>
            <w:shd w:val="clear" w:color="000000" w:fill="FFFFFF"/>
            <w:noWrap/>
            <w:hideMark/>
          </w:tcPr>
          <w:p w14:paraId="2994376C" w14:textId="312704F8"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$3,000 </w:t>
            </w:r>
          </w:p>
        </w:tc>
        <w:tc>
          <w:tcPr>
            <w:tcW w:w="960" w:type="dxa"/>
            <w:tcBorders>
              <w:top w:val="nil"/>
              <w:left w:val="nil"/>
              <w:bottom w:val="nil"/>
              <w:right w:val="single" w:sz="8" w:space="0" w:color="808080"/>
            </w:tcBorders>
            <w:shd w:val="clear" w:color="000000" w:fill="FFFFFF"/>
            <w:noWrap/>
            <w:hideMark/>
          </w:tcPr>
          <w:p w14:paraId="361EF29E" w14:textId="40F65910"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$1,500 </w:t>
            </w:r>
          </w:p>
        </w:tc>
        <w:tc>
          <w:tcPr>
            <w:tcW w:w="960" w:type="dxa"/>
            <w:tcBorders>
              <w:top w:val="nil"/>
              <w:left w:val="nil"/>
              <w:bottom w:val="nil"/>
              <w:right w:val="single" w:sz="8" w:space="0" w:color="808080"/>
            </w:tcBorders>
            <w:shd w:val="clear" w:color="000000" w:fill="FFFFFF"/>
            <w:noWrap/>
            <w:hideMark/>
          </w:tcPr>
          <w:p w14:paraId="5C4E5CB5" w14:textId="45C392C7" w:rsidR="009669B5" w:rsidRPr="00413FAE" w:rsidRDefault="009669B5" w:rsidP="009669B5">
            <w:pPr>
              <w:spacing w:line="240" w:lineRule="auto"/>
              <w:jc w:val="center"/>
              <w:rPr>
                <w:rFonts w:eastAsia="Times New Roman"/>
                <w:color w:val="000000"/>
                <w:sz w:val="20"/>
                <w:szCs w:val="20"/>
              </w:rPr>
            </w:pPr>
            <w:r w:rsidRPr="006C0052">
              <w:rPr>
                <w:sz w:val="20"/>
                <w:szCs w:val="20"/>
              </w:rPr>
              <w:t xml:space="preserve">$750 </w:t>
            </w:r>
          </w:p>
        </w:tc>
      </w:tr>
      <w:tr w:rsidR="009669B5" w:rsidRPr="00782C34" w14:paraId="52C5FD33" w14:textId="77777777" w:rsidTr="005C0FA9">
        <w:trPr>
          <w:trHeight w:val="315"/>
        </w:trPr>
        <w:tc>
          <w:tcPr>
            <w:tcW w:w="3600" w:type="dxa"/>
            <w:vMerge/>
            <w:tcBorders>
              <w:top w:val="nil"/>
              <w:left w:val="single" w:sz="8" w:space="0" w:color="808080"/>
              <w:bottom w:val="single" w:sz="8" w:space="0" w:color="808080"/>
              <w:right w:val="single" w:sz="8" w:space="0" w:color="808080"/>
            </w:tcBorders>
            <w:vAlign w:val="center"/>
            <w:hideMark/>
          </w:tcPr>
          <w:p w14:paraId="5F2B28BA"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5C6423D"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71E7C964" w14:textId="77777777" w:rsidR="009669B5" w:rsidRPr="00782C34" w:rsidRDefault="009669B5" w:rsidP="009669B5">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6425FA1C" w14:textId="77777777" w:rsidR="009669B5" w:rsidRPr="00782C34" w:rsidRDefault="009669B5" w:rsidP="009669B5">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hideMark/>
          </w:tcPr>
          <w:p w14:paraId="1FF8FCE2" w14:textId="7AE2BF92" w:rsidR="009669B5" w:rsidRPr="005E3BA3" w:rsidRDefault="009669B5" w:rsidP="009669B5">
            <w:pPr>
              <w:spacing w:line="240" w:lineRule="auto"/>
              <w:jc w:val="center"/>
              <w:rPr>
                <w:rFonts w:eastAsia="Times New Roman"/>
                <w:b/>
                <w:bCs/>
                <w:color w:val="000000"/>
                <w:sz w:val="20"/>
                <w:szCs w:val="20"/>
              </w:rPr>
            </w:pPr>
            <w:r w:rsidRPr="00BB1917">
              <w:rPr>
                <w:b/>
                <w:sz w:val="20"/>
                <w:szCs w:val="20"/>
              </w:rPr>
              <w:t>0%</w:t>
            </w:r>
          </w:p>
        </w:tc>
        <w:tc>
          <w:tcPr>
            <w:tcW w:w="960" w:type="dxa"/>
            <w:tcBorders>
              <w:top w:val="nil"/>
              <w:left w:val="nil"/>
              <w:bottom w:val="single" w:sz="8" w:space="0" w:color="808080"/>
              <w:right w:val="single" w:sz="8" w:space="0" w:color="808080"/>
            </w:tcBorders>
            <w:shd w:val="clear" w:color="000000" w:fill="FFFFFF"/>
            <w:noWrap/>
            <w:hideMark/>
          </w:tcPr>
          <w:p w14:paraId="2E0A357B" w14:textId="67DC37BA" w:rsidR="009669B5" w:rsidRPr="005E3BA3" w:rsidRDefault="009669B5" w:rsidP="009669B5">
            <w:pPr>
              <w:spacing w:line="240" w:lineRule="auto"/>
              <w:jc w:val="center"/>
              <w:rPr>
                <w:rFonts w:eastAsia="Times New Roman"/>
                <w:b/>
                <w:bCs/>
                <w:color w:val="000000"/>
                <w:sz w:val="20"/>
                <w:szCs w:val="20"/>
              </w:rPr>
            </w:pPr>
            <w:r w:rsidRPr="00BB1917">
              <w:rPr>
                <w:b/>
                <w:sz w:val="20"/>
                <w:szCs w:val="20"/>
              </w:rPr>
              <w:t>0%</w:t>
            </w:r>
          </w:p>
        </w:tc>
        <w:tc>
          <w:tcPr>
            <w:tcW w:w="960" w:type="dxa"/>
            <w:tcBorders>
              <w:top w:val="nil"/>
              <w:left w:val="nil"/>
              <w:bottom w:val="single" w:sz="8" w:space="0" w:color="808080"/>
              <w:right w:val="single" w:sz="8" w:space="0" w:color="808080"/>
            </w:tcBorders>
            <w:shd w:val="clear" w:color="000000" w:fill="FFFFFF"/>
            <w:noWrap/>
            <w:hideMark/>
          </w:tcPr>
          <w:p w14:paraId="58B27F2E" w14:textId="0652C5CC" w:rsidR="009669B5" w:rsidRPr="005E3BA3" w:rsidRDefault="009669B5" w:rsidP="009669B5">
            <w:pPr>
              <w:spacing w:line="240" w:lineRule="auto"/>
              <w:jc w:val="center"/>
              <w:rPr>
                <w:rFonts w:eastAsia="Times New Roman"/>
                <w:b/>
                <w:bCs/>
                <w:color w:val="000000"/>
                <w:sz w:val="20"/>
                <w:szCs w:val="20"/>
              </w:rPr>
            </w:pPr>
            <w:r w:rsidRPr="00BB1917">
              <w:rPr>
                <w:b/>
                <w:sz w:val="20"/>
                <w:szCs w:val="20"/>
              </w:rPr>
              <w:t>0%</w:t>
            </w:r>
          </w:p>
        </w:tc>
      </w:tr>
    </w:tbl>
    <w:p w14:paraId="6A82A68F" w14:textId="77777777" w:rsidR="00782C34" w:rsidRDefault="00782C34" w:rsidP="00873D48">
      <w:pPr>
        <w:spacing w:after="200" w:line="276" w:lineRule="auto"/>
        <w:rPr>
          <w:rFonts w:asciiTheme="majorHAnsi" w:eastAsiaTheme="majorEastAsia" w:hAnsiTheme="majorHAnsi" w:cstheme="majorBidi"/>
          <w:b/>
          <w:bCs/>
          <w:color w:val="4F81BD" w:themeColor="accent1"/>
        </w:rPr>
      </w:pPr>
    </w:p>
    <w:p w14:paraId="7A6E1F72" w14:textId="77777777" w:rsidR="00873D48" w:rsidRDefault="00873D48" w:rsidP="006F55E1">
      <w:pPr>
        <w:pStyle w:val="Heading3Numbering"/>
        <w:spacing w:after="0"/>
        <w:ind w:left="810" w:hanging="810"/>
      </w:pPr>
      <w:r>
        <w:t>Costs of Alternative 2</w:t>
      </w:r>
      <w:r w:rsidR="005203E5">
        <w:t xml:space="preserve"> – </w:t>
      </w:r>
      <w:r>
        <w:t>Unit Cost Recovery</w:t>
      </w:r>
    </w:p>
    <w:p w14:paraId="7BE2679F" w14:textId="6FFF235C" w:rsidR="00873D48" w:rsidRDefault="003957F1" w:rsidP="00873D48">
      <w:pPr>
        <w:rPr>
          <w:szCs w:val="24"/>
        </w:rPr>
      </w:pPr>
      <w:r w:rsidRPr="003957F1">
        <w:rPr>
          <w:szCs w:val="24"/>
        </w:rPr>
        <w:t>Costs for the Unit Cost Recovery (Alternative 2) consist of fee schedule design costs.  Individual fee amounts and their relationship to other fees in the fee schedule affect the fee schedule design costs.</w:t>
      </w:r>
    </w:p>
    <w:p w14:paraId="29FC6713" w14:textId="77777777" w:rsidR="00531156" w:rsidRPr="004170D4" w:rsidRDefault="00531156" w:rsidP="00873D48">
      <w:pPr>
        <w:rPr>
          <w:szCs w:val="24"/>
        </w:rPr>
      </w:pPr>
    </w:p>
    <w:p w14:paraId="0707C7F0" w14:textId="61181308" w:rsidR="00873D48" w:rsidRPr="00A94CD7" w:rsidRDefault="00873D48" w:rsidP="00873D48">
      <w:r w:rsidRPr="00253358">
        <w:rPr>
          <w:szCs w:val="24"/>
        </w:rPr>
        <w:t xml:space="preserve">The following discussion of the fee schedule design </w:t>
      </w:r>
      <w:r w:rsidR="00E83CF4">
        <w:rPr>
          <w:szCs w:val="24"/>
        </w:rPr>
        <w:t>evaluates how well the fee adjustments</w:t>
      </w:r>
      <w:r w:rsidRPr="00253358">
        <w:rPr>
          <w:szCs w:val="24"/>
        </w:rPr>
        <w:t xml:space="preserve"> reflect the key policy factors, namely </w:t>
      </w:r>
      <w:r w:rsidR="003957F1">
        <w:rPr>
          <w:szCs w:val="24"/>
        </w:rPr>
        <w:t>promoting</w:t>
      </w:r>
      <w:r w:rsidR="003957F1" w:rsidRPr="00253358">
        <w:rPr>
          <w:szCs w:val="24"/>
        </w:rPr>
        <w:t xml:space="preserve"> </w:t>
      </w:r>
      <w:r w:rsidRPr="00253358">
        <w:rPr>
          <w:szCs w:val="24"/>
        </w:rPr>
        <w:t>innovation</w:t>
      </w:r>
      <w:r w:rsidR="003957F1">
        <w:rPr>
          <w:szCs w:val="24"/>
        </w:rPr>
        <w:t xml:space="preserve"> strategies</w:t>
      </w:r>
      <w:r w:rsidRPr="00253358">
        <w:rPr>
          <w:szCs w:val="24"/>
        </w:rPr>
        <w:t xml:space="preserve">, facilitating effective </w:t>
      </w:r>
      <w:r w:rsidRPr="00253358">
        <w:rPr>
          <w:szCs w:val="24"/>
        </w:rPr>
        <w:lastRenderedPageBreak/>
        <w:t xml:space="preserve">administration of the patent system, and offering patent </w:t>
      </w:r>
      <w:r w:rsidR="003957F1">
        <w:rPr>
          <w:szCs w:val="24"/>
        </w:rPr>
        <w:t>processing</w:t>
      </w:r>
      <w:r w:rsidR="003957F1" w:rsidRPr="00253358">
        <w:rPr>
          <w:szCs w:val="24"/>
        </w:rPr>
        <w:t xml:space="preserve"> </w:t>
      </w:r>
      <w:r w:rsidRPr="00253358">
        <w:rPr>
          <w:szCs w:val="24"/>
        </w:rPr>
        <w:t>options for applicants.  This discussion only includes fees for which the Office can draw reasonable conclusions about the costs; therefore, the discussion that follows does not address all of the fees</w:t>
      </w:r>
      <w:r w:rsidRPr="006D2832">
        <w:rPr>
          <w:szCs w:val="24"/>
        </w:rPr>
        <w:t xml:space="preserve"> </w:t>
      </w:r>
      <w:r>
        <w:rPr>
          <w:szCs w:val="24"/>
        </w:rPr>
        <w:t xml:space="preserve">included </w:t>
      </w:r>
      <w:r w:rsidRPr="006D2832">
        <w:rPr>
          <w:szCs w:val="24"/>
        </w:rPr>
        <w:t xml:space="preserve">in </w:t>
      </w:r>
      <w:r w:rsidRPr="002A37B8">
        <w:rPr>
          <w:szCs w:val="24"/>
        </w:rPr>
        <w:t xml:space="preserve">Table </w:t>
      </w:r>
      <w:r w:rsidR="00A308B1">
        <w:rPr>
          <w:szCs w:val="24"/>
        </w:rPr>
        <w:t>4</w:t>
      </w:r>
      <w:r w:rsidRPr="002A37B8">
        <w:rPr>
          <w:szCs w:val="24"/>
        </w:rPr>
        <w:t>-</w:t>
      </w:r>
      <w:r w:rsidR="00A308B1">
        <w:rPr>
          <w:szCs w:val="24"/>
        </w:rPr>
        <w:t>8</w:t>
      </w:r>
      <w:r w:rsidRPr="002A37B8">
        <w:rPr>
          <w:szCs w:val="24"/>
        </w:rPr>
        <w:t>.</w:t>
      </w:r>
      <w:r w:rsidRPr="006D2832">
        <w:rPr>
          <w:szCs w:val="24"/>
        </w:rPr>
        <w:t xml:space="preserve">  A complete list of fees for Alternative 2 can be found on the USPTO </w:t>
      </w:r>
      <w:r w:rsidR="000A4DD5">
        <w:rPr>
          <w:szCs w:val="24"/>
        </w:rPr>
        <w:t>W</w:t>
      </w:r>
      <w:r w:rsidRPr="006D2832">
        <w:rPr>
          <w:szCs w:val="24"/>
        </w:rPr>
        <w:t>eb</w:t>
      </w:r>
      <w:r w:rsidR="000A4DD5">
        <w:rPr>
          <w:szCs w:val="24"/>
        </w:rPr>
        <w:t xml:space="preserve"> </w:t>
      </w:r>
      <w:r w:rsidRPr="006D2832">
        <w:rPr>
          <w:szCs w:val="24"/>
        </w:rPr>
        <w:t>site</w:t>
      </w:r>
      <w:r w:rsidR="000A4DD5">
        <w:rPr>
          <w:szCs w:val="24"/>
        </w:rPr>
        <w:t>,</w:t>
      </w:r>
      <w:r w:rsidRPr="006D2832">
        <w:rPr>
          <w:szCs w:val="24"/>
        </w:rPr>
        <w:t xml:space="preserve"> </w:t>
      </w:r>
      <w:r w:rsidRPr="00E83CF4">
        <w:rPr>
          <w:szCs w:val="24"/>
        </w:rPr>
        <w:t>available at</w:t>
      </w:r>
      <w:r w:rsidR="001F433A">
        <w:rPr>
          <w:szCs w:val="24"/>
        </w:rPr>
        <w:t xml:space="preserve"> </w:t>
      </w:r>
      <w:hyperlink r:id="rId1643" w:history="1">
        <w:r w:rsidR="001F433A" w:rsidRPr="00407F12">
          <w:rPr>
            <w:rStyle w:val="Hyperlink"/>
            <w:szCs w:val="24"/>
          </w:rPr>
          <w:t>https://www.uspto.gov/about-us/performance-and-planning/fee-setting-and-adjusting</w:t>
        </w:r>
      </w:hyperlink>
      <w:r w:rsidR="001F433A">
        <w:rPr>
          <w:rStyle w:val="Hyperlink"/>
          <w:szCs w:val="24"/>
        </w:rPr>
        <w:t>,</w:t>
      </w:r>
      <w:r w:rsidR="00E32510" w:rsidRPr="00E32510">
        <w:t xml:space="preserve"> </w:t>
      </w:r>
      <w:r w:rsidR="00E32510">
        <w:t>in the document titled, “IRFA Fee Tables</w:t>
      </w:r>
      <w:r w:rsidR="00E32510" w:rsidRPr="00A94CD7">
        <w:t>.”</w:t>
      </w:r>
    </w:p>
    <w:p w14:paraId="508DF583" w14:textId="77777777" w:rsidR="00873D48" w:rsidRPr="003D56AF" w:rsidRDefault="00873D48" w:rsidP="00873D48">
      <w:pPr>
        <w:pStyle w:val="ParagraphSpace"/>
      </w:pPr>
    </w:p>
    <w:p w14:paraId="71108CB0" w14:textId="377A8FB6" w:rsidR="0086407D" w:rsidRDefault="00873D48" w:rsidP="00873D48">
      <w:pPr>
        <w:numPr>
          <w:ilvl w:val="0"/>
          <w:numId w:val="6"/>
        </w:numPr>
        <w:ind w:left="0" w:firstLine="360"/>
        <w:rPr>
          <w:szCs w:val="24"/>
        </w:rPr>
      </w:pPr>
      <w:r w:rsidRPr="00A94CD7">
        <w:rPr>
          <w:b/>
          <w:i/>
        </w:rPr>
        <w:t xml:space="preserve">Utility—Basic Filing, Search, and Examination:  </w:t>
      </w:r>
      <w:r w:rsidR="003957F1" w:rsidRPr="001F7076">
        <w:t xml:space="preserve">Unit Cost Recovery </w:t>
      </w:r>
      <w:r w:rsidR="003957F1">
        <w:t>(</w:t>
      </w:r>
      <w:r>
        <w:t>Alternative 2</w:t>
      </w:r>
      <w:r w:rsidR="003957F1">
        <w:t>)</w:t>
      </w:r>
      <w:r>
        <w:t xml:space="preserve"> offers the most significant change to the current fee schedule of any of the alternatives</w:t>
      </w:r>
      <w:r w:rsidR="005A6630">
        <w:t>;</w:t>
      </w:r>
      <w:r>
        <w:t xml:space="preserve"> it reverses the Office’s long-established policy consideration to set front-end fees below cost in order to </w:t>
      </w:r>
      <w:r w:rsidRPr="006D7B50">
        <w:t>foster innovation</w:t>
      </w:r>
      <w:r>
        <w:t xml:space="preserve">.  Setting </w:t>
      </w:r>
      <w:r w:rsidRPr="003D56AF">
        <w:t>the basic utility patent application fees (</w:t>
      </w:r>
      <w:r>
        <w:t>i.e.</w:t>
      </w:r>
      <w:r w:rsidRPr="003D56AF">
        <w:t>, filing, search, and examin</w:t>
      </w:r>
      <w:r w:rsidR="001F433A">
        <w:t>ation) at cost ($4,</w:t>
      </w:r>
      <w:r w:rsidR="005735B8">
        <w:t xml:space="preserve">980 </w:t>
      </w:r>
      <w:r>
        <w:t xml:space="preserve">for a large entity) would create a barrier for entry into the patent system.  </w:t>
      </w:r>
      <w:r w:rsidRPr="003D56AF">
        <w:t>For most patent applicants—whether large, small, or micro</w:t>
      </w:r>
      <w:r>
        <w:t xml:space="preserve"> entities</w:t>
      </w:r>
      <w:r w:rsidRPr="003D56AF">
        <w:t xml:space="preserve">—this </w:t>
      </w:r>
      <w:r>
        <w:t>fee amount would be</w:t>
      </w:r>
      <w:r w:rsidRPr="003D56AF">
        <w:t xml:space="preserve"> a cost </w:t>
      </w:r>
      <w:r>
        <w:t>to patenting that could cause some patent applicants to</w:t>
      </w:r>
      <w:r w:rsidRPr="003D56AF">
        <w:t xml:space="preserve"> </w:t>
      </w:r>
      <w:r>
        <w:t xml:space="preserve">completely </w:t>
      </w:r>
      <w:r w:rsidRPr="003D56AF">
        <w:t xml:space="preserve">forgo </w:t>
      </w:r>
      <w:r>
        <w:t>seeking patent protection</w:t>
      </w:r>
      <w:r w:rsidRPr="003D56AF">
        <w:rPr>
          <w:szCs w:val="24"/>
        </w:rPr>
        <w:t>.</w:t>
      </w:r>
      <w:r>
        <w:rPr>
          <w:szCs w:val="24"/>
        </w:rPr>
        <w:t xml:space="preserve">  As a result, this alternative has</w:t>
      </w:r>
      <w:r>
        <w:t xml:space="preserve"> the largest reduction in public disclosure of information</w:t>
      </w:r>
      <w:r>
        <w:rPr>
          <w:szCs w:val="24"/>
        </w:rPr>
        <w:t xml:space="preserve"> of all the alternatives examined.  The potential costs to society from reduced innovation include less or inefficient R&amp;D that would not as effectively support economic growth and the creation of high-paying jobs.</w:t>
      </w:r>
    </w:p>
    <w:p w14:paraId="22F21D92" w14:textId="77777777" w:rsidR="00873D48" w:rsidRDefault="00873D48" w:rsidP="00873D48"/>
    <w:p w14:paraId="3D653797" w14:textId="5EBB0004" w:rsidR="00873D48" w:rsidRDefault="00873D48" w:rsidP="00873D48">
      <w:pPr>
        <w:numPr>
          <w:ilvl w:val="0"/>
          <w:numId w:val="6"/>
        </w:numPr>
        <w:ind w:left="0" w:firstLine="360"/>
        <w:contextualSpacing/>
      </w:pPr>
      <w:r w:rsidRPr="00A94CD7">
        <w:rPr>
          <w:b/>
          <w:i/>
        </w:rPr>
        <w:t xml:space="preserve">Request for Continued Examination (RCE):  </w:t>
      </w:r>
      <w:r>
        <w:t xml:space="preserve">An RCE is sometimes used </w:t>
      </w:r>
      <w:r w:rsidRPr="003D56AF">
        <w:t xml:space="preserve">to </w:t>
      </w:r>
      <w:r>
        <w:t xml:space="preserve">resolve </w:t>
      </w:r>
      <w:r w:rsidRPr="00F579EA">
        <w:t>prosecution issues during examination.  Setting the RCE fee</w:t>
      </w:r>
      <w:r>
        <w:t xml:space="preserve">s at cost, </w:t>
      </w:r>
      <w:r w:rsidRPr="00F579EA">
        <w:t>$</w:t>
      </w:r>
      <w:r>
        <w:t>2</w:t>
      </w:r>
      <w:r w:rsidRPr="00F579EA">
        <w:t>,</w:t>
      </w:r>
      <w:r w:rsidR="005735B8">
        <w:t>480</w:t>
      </w:r>
      <w:r w:rsidR="005735B8" w:rsidRPr="00F579EA">
        <w:t xml:space="preserve"> </w:t>
      </w:r>
      <w:r w:rsidR="00FE1932">
        <w:t xml:space="preserve">for the first </w:t>
      </w:r>
      <w:r w:rsidR="00531156">
        <w:t>RCE</w:t>
      </w:r>
      <w:r w:rsidR="009104FE">
        <w:t>,</w:t>
      </w:r>
      <w:r w:rsidRPr="00F579EA">
        <w:t xml:space="preserve"> could</w:t>
      </w:r>
      <w:r>
        <w:t xml:space="preserve"> limit access to this patent service.  Given the full cost of the basic utility application fees (</w:t>
      </w:r>
      <w:r w:rsidRPr="001B180B">
        <w:rPr>
          <w:i/>
        </w:rPr>
        <w:t>see</w:t>
      </w:r>
      <w:r>
        <w:t xml:space="preserve"> above), this hi</w:t>
      </w:r>
      <w:r w:rsidRPr="003D56AF">
        <w:t xml:space="preserve">gher RCE fee </w:t>
      </w:r>
      <w:r>
        <w:t>might</w:t>
      </w:r>
      <w:r w:rsidRPr="003D56AF">
        <w:t xml:space="preserve"> have a significant</w:t>
      </w:r>
      <w:r>
        <w:t xml:space="preserve"> adverse</w:t>
      </w:r>
      <w:r w:rsidRPr="003D56AF">
        <w:t xml:space="preserve"> impact upon applicants</w:t>
      </w:r>
      <w:r>
        <w:t xml:space="preserve">, especially those with the fewest resources (e.g., small and micro entities).  </w:t>
      </w:r>
      <w:r>
        <w:lastRenderedPageBreak/>
        <w:t xml:space="preserve">Setting all RCE fees at cost recovery is contrary to the fee setting policy factors </w:t>
      </w:r>
      <w:r w:rsidRPr="003505F4">
        <w:t xml:space="preserve">of </w:t>
      </w:r>
      <w:r w:rsidR="00E27023">
        <w:t>promoting</w:t>
      </w:r>
      <w:r w:rsidR="00E27023" w:rsidRPr="003505F4">
        <w:t xml:space="preserve"> </w:t>
      </w:r>
      <w:r w:rsidRPr="003505F4">
        <w:t xml:space="preserve">innovation </w:t>
      </w:r>
      <w:r w:rsidR="00E27023">
        <w:t xml:space="preserve">strategies </w:t>
      </w:r>
      <w:r w:rsidRPr="003505F4">
        <w:t>and offering patent prosecution options for applicants</w:t>
      </w:r>
      <w:r w:rsidRPr="00C43014">
        <w:t>,</w:t>
      </w:r>
      <w:r w:rsidRPr="00800036">
        <w:t xml:space="preserve"> </w:t>
      </w:r>
      <w:r>
        <w:t>because they would increase costs to applicants to prosecute a patent application at a time when an applicant has less information about the value of their invention.</w:t>
      </w:r>
    </w:p>
    <w:p w14:paraId="6F12759E" w14:textId="77777777" w:rsidR="00873D48" w:rsidRPr="006E7D95" w:rsidRDefault="00873D48" w:rsidP="00873D48"/>
    <w:p w14:paraId="32371F77" w14:textId="5DB7B89B" w:rsidR="0086407D" w:rsidRDefault="00873D48" w:rsidP="00873D48">
      <w:pPr>
        <w:numPr>
          <w:ilvl w:val="0"/>
          <w:numId w:val="6"/>
        </w:numPr>
        <w:ind w:left="0" w:firstLine="360"/>
        <w:contextualSpacing/>
      </w:pPr>
      <w:r w:rsidRPr="00A94CD7">
        <w:rPr>
          <w:b/>
          <w:i/>
        </w:rPr>
        <w:t xml:space="preserve">Appeal Fees:  </w:t>
      </w:r>
      <w:r>
        <w:t>Setting the total large entity appeal fees at cost to be paid upon</w:t>
      </w:r>
      <w:r w:rsidRPr="001F3AD2">
        <w:t xml:space="preserve"> fil</w:t>
      </w:r>
      <w:r>
        <w:t>ing</w:t>
      </w:r>
      <w:r w:rsidRPr="001F3AD2">
        <w:t xml:space="preserve"> a notice of appeal</w:t>
      </w:r>
      <w:r>
        <w:t xml:space="preserve"> and the cost to forward it to the </w:t>
      </w:r>
      <w:r w:rsidR="00544ED3">
        <w:t>B</w:t>
      </w:r>
      <w:r>
        <w:t>oard (</w:t>
      </w:r>
      <w:r w:rsidRPr="001F3AD2">
        <w:t>$</w:t>
      </w:r>
      <w:r w:rsidR="00FE1932">
        <w:t>5,</w:t>
      </w:r>
      <w:r w:rsidR="00CD088F">
        <w:t>900</w:t>
      </w:r>
      <w:r>
        <w:t>)</w:t>
      </w:r>
      <w:r w:rsidRPr="001F3AD2">
        <w:t xml:space="preserve"> </w:t>
      </w:r>
      <w:r>
        <w:t xml:space="preserve">would create a barrier to using this service and would </w:t>
      </w:r>
      <w:r w:rsidRPr="008258CC">
        <w:t>not foster innovation</w:t>
      </w:r>
      <w:r w:rsidR="00CD088F">
        <w:t xml:space="preserve"> since the appeal processes helps ensure high standards for patent examination by acting as an additional review of the merits of a patent application</w:t>
      </w:r>
      <w:r>
        <w:t>.</w:t>
      </w:r>
    </w:p>
    <w:p w14:paraId="07BEF5D2" w14:textId="77777777" w:rsidR="00873D48" w:rsidRDefault="00873D48" w:rsidP="00873D48"/>
    <w:p w14:paraId="43E927BF" w14:textId="2A9AA7D1" w:rsidR="0086407D" w:rsidRDefault="00873D48" w:rsidP="00873D48">
      <w:pPr>
        <w:numPr>
          <w:ilvl w:val="0"/>
          <w:numId w:val="6"/>
        </w:numPr>
        <w:ind w:left="0" w:firstLine="360"/>
        <w:contextualSpacing/>
      </w:pPr>
      <w:r w:rsidRPr="0045605B">
        <w:rPr>
          <w:b/>
        </w:rPr>
        <w:t>Ex Parte</w:t>
      </w:r>
      <w:r w:rsidRPr="00A94CD7">
        <w:rPr>
          <w:b/>
          <w:i/>
        </w:rPr>
        <w:t xml:space="preserve"> Reexamination</w:t>
      </w:r>
      <w:r w:rsidR="00531156">
        <w:rPr>
          <w:b/>
          <w:i/>
        </w:rPr>
        <w:t xml:space="preserve"> and</w:t>
      </w:r>
      <w:r w:rsidRPr="00A94CD7">
        <w:rPr>
          <w:b/>
          <w:i/>
        </w:rPr>
        <w:t xml:space="preserve"> Supplemental Examination:  </w:t>
      </w:r>
      <w:r>
        <w:t>Supplemental examination</w:t>
      </w:r>
      <w:r w:rsidR="00BB1917">
        <w:t xml:space="preserve"> </w:t>
      </w:r>
      <w:r w:rsidR="00531156" w:rsidRPr="00751F36">
        <w:t>is</w:t>
      </w:r>
      <w:r w:rsidRPr="003D56AF">
        <w:t xml:space="preserve"> intended to offer </w:t>
      </w:r>
      <w:r w:rsidR="00531156">
        <w:t xml:space="preserve">an </w:t>
      </w:r>
      <w:r w:rsidRPr="003D56AF">
        <w:t>option for persons wishing to preempt disputes concerning IP rights</w:t>
      </w:r>
      <w:r>
        <w:t xml:space="preserve">.  </w:t>
      </w:r>
      <w:r w:rsidRPr="003D56AF">
        <w:t xml:space="preserve">The services </w:t>
      </w:r>
      <w:r>
        <w:t xml:space="preserve">discussed in this section </w:t>
      </w:r>
      <w:r w:rsidRPr="003D56AF">
        <w:t>are highly specialized</w:t>
      </w:r>
      <w:r>
        <w:t>,</w:t>
      </w:r>
      <w:r w:rsidRPr="003D56AF">
        <w:t xml:space="preserve"> and the Office’s costs for performing them are significant</w:t>
      </w:r>
      <w:r>
        <w:t>.</w:t>
      </w:r>
    </w:p>
    <w:p w14:paraId="62A6958A" w14:textId="77777777" w:rsidR="00873D48" w:rsidRPr="001C3563" w:rsidRDefault="00873D48" w:rsidP="00873D48"/>
    <w:p w14:paraId="2BC3B017" w14:textId="7AA4DF29" w:rsidR="00873D48" w:rsidRDefault="00873D48" w:rsidP="00873D48">
      <w:pPr>
        <w:numPr>
          <w:ilvl w:val="0"/>
          <w:numId w:val="6"/>
        </w:numPr>
        <w:ind w:left="0" w:firstLine="360"/>
        <w:contextualSpacing/>
      </w:pPr>
      <w:r w:rsidRPr="00A94CD7">
        <w:rPr>
          <w:b/>
          <w:i/>
        </w:rPr>
        <w:t xml:space="preserve">Utility Issue Fee:  </w:t>
      </w:r>
      <w:r>
        <w:t>As mentioned earlier, Alternative 2 does not provide for a subsidy of front-end application fees.  Instead, setting the front-end application fees (i.e.</w:t>
      </w:r>
      <w:r w:rsidRPr="003D56AF">
        <w:t>, filing, search, and examin</w:t>
      </w:r>
      <w:r>
        <w:t xml:space="preserve">ation) (discussed earlier) at cost does not require these back-end fees to be set above cost (i.e., the </w:t>
      </w:r>
      <w:r w:rsidR="00046480">
        <w:t>i</w:t>
      </w:r>
      <w:r>
        <w:t>ssue fee would d</w:t>
      </w:r>
      <w:r w:rsidR="005A6630">
        <w:t>ecrease</w:t>
      </w:r>
      <w:r w:rsidR="00C40599">
        <w:t xml:space="preserve"> to $</w:t>
      </w:r>
      <w:r w:rsidR="00046DA3">
        <w:t xml:space="preserve">320 </w:t>
      </w:r>
      <w:r w:rsidR="00C40599">
        <w:t>from $1,000</w:t>
      </w:r>
      <w:r>
        <w:t>).  This fee design</w:t>
      </w:r>
      <w:r w:rsidR="00E83CF4">
        <w:t xml:space="preserve"> </w:t>
      </w:r>
      <w:r w:rsidR="004D45DD">
        <w:t>structure does</w:t>
      </w:r>
      <w:r>
        <w:t xml:space="preserve"> not support the policy factor of </w:t>
      </w:r>
      <w:r w:rsidR="00B108EB">
        <w:t>promoting</w:t>
      </w:r>
      <w:r w:rsidR="00B108EB" w:rsidRPr="008258CC">
        <w:t xml:space="preserve"> </w:t>
      </w:r>
      <w:r w:rsidRPr="008258CC">
        <w:t>innovation</w:t>
      </w:r>
      <w:r w:rsidR="00B108EB">
        <w:t xml:space="preserve"> strategies</w:t>
      </w:r>
      <w:r w:rsidRPr="008258CC">
        <w:t>.</w:t>
      </w:r>
    </w:p>
    <w:p w14:paraId="0D473DD9" w14:textId="77777777" w:rsidR="00873D48" w:rsidRDefault="00873D48" w:rsidP="00873D48">
      <w:pPr>
        <w:pStyle w:val="ListParagraph"/>
        <w:rPr>
          <w:b/>
          <w:i/>
        </w:rPr>
      </w:pPr>
    </w:p>
    <w:p w14:paraId="011C58FF" w14:textId="3CC4343F" w:rsidR="0086407D" w:rsidRDefault="00873D48" w:rsidP="00873D48">
      <w:pPr>
        <w:numPr>
          <w:ilvl w:val="0"/>
          <w:numId w:val="6"/>
        </w:numPr>
        <w:ind w:left="0" w:firstLine="360"/>
        <w:contextualSpacing/>
      </w:pPr>
      <w:r w:rsidRPr="00F97ED1">
        <w:rPr>
          <w:b/>
          <w:i/>
        </w:rPr>
        <w:t>Maintenance Fee</w:t>
      </w:r>
      <w:r w:rsidR="005203E5">
        <w:rPr>
          <w:b/>
          <w:i/>
        </w:rPr>
        <w:t xml:space="preserve"> – </w:t>
      </w:r>
      <w:r w:rsidRPr="00F97ED1">
        <w:rPr>
          <w:b/>
          <w:i/>
        </w:rPr>
        <w:t>1st, 2nd, and 3rd Stages:</w:t>
      </w:r>
      <w:r w:rsidRPr="008258CC">
        <w:t xml:space="preserve"> </w:t>
      </w:r>
      <w:r>
        <w:t xml:space="preserve"> </w:t>
      </w:r>
      <w:r w:rsidR="0034024C">
        <w:t xml:space="preserve">The cost for processing maintenance fee payments is minimal.  </w:t>
      </w:r>
      <w:r w:rsidR="00F420FC">
        <w:t>As discussed earlier, i</w:t>
      </w:r>
      <w:r w:rsidR="0034024C">
        <w:t xml:space="preserve">n order to </w:t>
      </w:r>
      <w:r w:rsidR="004D4D28">
        <w:t>re</w:t>
      </w:r>
      <w:r w:rsidR="00307708">
        <w:t xml:space="preserve">cover </w:t>
      </w:r>
      <w:r w:rsidR="0034024C">
        <w:t xml:space="preserve">aggregate costs with </w:t>
      </w:r>
      <w:r w:rsidR="0034024C">
        <w:lastRenderedPageBreak/>
        <w:t xml:space="preserve">aggregate revenue, maintenance fee rates </w:t>
      </w:r>
      <w:r w:rsidR="00307708">
        <w:t>would need to be</w:t>
      </w:r>
      <w:r w:rsidR="0034024C">
        <w:t xml:space="preserve"> set </w:t>
      </w:r>
      <w:r w:rsidR="00307708">
        <w:t>at</w:t>
      </w:r>
      <w:r w:rsidR="00C40599">
        <w:t xml:space="preserve"> $1,460</w:t>
      </w:r>
      <w:r>
        <w:t xml:space="preserve"> (1</w:t>
      </w:r>
      <w:r w:rsidRPr="00DE203F">
        <w:rPr>
          <w:vertAlign w:val="superscript"/>
        </w:rPr>
        <w:t>st</w:t>
      </w:r>
      <w:r w:rsidR="00C40599">
        <w:t xml:space="preserve"> </w:t>
      </w:r>
      <w:r w:rsidR="00BB1917">
        <w:t>S</w:t>
      </w:r>
      <w:r w:rsidR="00C40599">
        <w:t>tage), $3,280</w:t>
      </w:r>
      <w:r>
        <w:t xml:space="preserve"> (2</w:t>
      </w:r>
      <w:r w:rsidRPr="00DE203F">
        <w:rPr>
          <w:vertAlign w:val="superscript"/>
        </w:rPr>
        <w:t>nd</w:t>
      </w:r>
      <w:r w:rsidR="00C40599">
        <w:t xml:space="preserve"> Stage), and $6,740</w:t>
      </w:r>
      <w:r>
        <w:t xml:space="preserve"> (3</w:t>
      </w:r>
      <w:r w:rsidRPr="00DE203F">
        <w:rPr>
          <w:vertAlign w:val="superscript"/>
        </w:rPr>
        <w:t>rd</w:t>
      </w:r>
      <w:r>
        <w:t xml:space="preserve"> Stage) for large entities</w:t>
      </w:r>
      <w:r w:rsidR="0034024C">
        <w:t xml:space="preserve">.  As shown in </w:t>
      </w:r>
      <w:r w:rsidR="0034024C" w:rsidRPr="004846D3">
        <w:t>Table 4-8</w:t>
      </w:r>
      <w:r w:rsidR="0034024C">
        <w:t xml:space="preserve">, these fees are less than the </w:t>
      </w:r>
      <w:r w:rsidR="005A6630">
        <w:t>B</w:t>
      </w:r>
      <w:r w:rsidR="0034024C">
        <w:t>aseline maintenance fees</w:t>
      </w:r>
      <w:r w:rsidR="00307708">
        <w:t>.</w:t>
      </w:r>
    </w:p>
    <w:p w14:paraId="378ED3BA" w14:textId="77777777" w:rsidR="00873D48" w:rsidRDefault="00873D48" w:rsidP="00873D48">
      <w:pPr>
        <w:rPr>
          <w:b/>
          <w:i/>
        </w:rPr>
      </w:pPr>
    </w:p>
    <w:p w14:paraId="7D5D5D09" w14:textId="77777777" w:rsidR="00873D48" w:rsidRPr="00495DDD" w:rsidRDefault="00873D48" w:rsidP="00751F36">
      <w:pPr>
        <w:keepNext/>
        <w:rPr>
          <w:b/>
          <w:i/>
        </w:rPr>
      </w:pPr>
      <w:r w:rsidRPr="00495DDD">
        <w:rPr>
          <w:b/>
          <w:i/>
        </w:rPr>
        <w:t xml:space="preserve">Summary of </w:t>
      </w:r>
      <w:r>
        <w:rPr>
          <w:b/>
          <w:i/>
        </w:rPr>
        <w:t>Fee Schedule Design</w:t>
      </w:r>
      <w:r w:rsidRPr="00495DDD">
        <w:rPr>
          <w:b/>
          <w:i/>
        </w:rPr>
        <w:t xml:space="preserve"> Costs for Alternative 2</w:t>
      </w:r>
    </w:p>
    <w:p w14:paraId="01C71F1B" w14:textId="3C00CBAC" w:rsidR="00873D48" w:rsidRPr="00135073" w:rsidRDefault="00873D48" w:rsidP="00873D48">
      <w:r w:rsidRPr="00480FC7">
        <w:rPr>
          <w:szCs w:val="24"/>
        </w:rPr>
        <w:t xml:space="preserve">In summary, </w:t>
      </w:r>
      <w:r>
        <w:rPr>
          <w:szCs w:val="24"/>
        </w:rPr>
        <w:t>after analyzing</w:t>
      </w:r>
      <w:r w:rsidRPr="00480FC7">
        <w:rPr>
          <w:szCs w:val="24"/>
        </w:rPr>
        <w:t xml:space="preserve"> the </w:t>
      </w:r>
      <w:r w:rsidRPr="00480FC7">
        <w:t>fee schedule design</w:t>
      </w:r>
      <w:r>
        <w:t xml:space="preserve"> costs, the Office concludes that while Alternative 2 represents the standard approach to fee setting in the Federal Government, this </w:t>
      </w:r>
      <w:r w:rsidRPr="00585378">
        <w:t>approach does not support the Office’s proposed rulemaking strategies and goals,</w:t>
      </w:r>
      <w:r>
        <w:t xml:space="preserve"> especially the important policy factors that go into the Office’s individual fee setting strategy.  The largest fee schedule design cost is the loss of a front-end subsidy </w:t>
      </w:r>
      <w:r w:rsidRPr="00110590">
        <w:t xml:space="preserve">designed to </w:t>
      </w:r>
      <w:r w:rsidR="00B108EB">
        <w:t>promote</w:t>
      </w:r>
      <w:r w:rsidR="00B108EB" w:rsidRPr="00110590">
        <w:t xml:space="preserve"> </w:t>
      </w:r>
      <w:r w:rsidRPr="00110590">
        <w:t>innovation</w:t>
      </w:r>
      <w:r w:rsidR="00B108EB">
        <w:t xml:space="preserve"> strategies</w:t>
      </w:r>
      <w:r w:rsidRPr="00110590">
        <w:t xml:space="preserve">, but the impacts of much costlier patent </w:t>
      </w:r>
      <w:r w:rsidR="00B108EB">
        <w:t>processing</w:t>
      </w:r>
      <w:r w:rsidR="00B108EB" w:rsidRPr="00110590">
        <w:t xml:space="preserve"> </w:t>
      </w:r>
      <w:r w:rsidRPr="00110590">
        <w:t>options (e</w:t>
      </w:r>
      <w:r>
        <w:t xml:space="preserve">.g., RCEs and appeals) are also noticeable.  Overall, Alternative 2 would not offer adequate benefits and would produce appreciable costs, especially when compared to the </w:t>
      </w:r>
      <w:r w:rsidR="001B7E98">
        <w:t>Proposed Rule S</w:t>
      </w:r>
      <w:r>
        <w:t xml:space="preserve">ee </w:t>
      </w:r>
      <w:r w:rsidR="001B7E98">
        <w:t>S</w:t>
      </w:r>
      <w:r>
        <w:t>chedule (Alternative 1).</w:t>
      </w:r>
    </w:p>
    <w:p w14:paraId="4F00F399" w14:textId="77777777" w:rsidR="00307708" w:rsidRDefault="00307708" w:rsidP="00873D48">
      <w:pPr>
        <w:pStyle w:val="ParagraphSpace"/>
      </w:pPr>
    </w:p>
    <w:p w14:paraId="728E158A" w14:textId="7BF6A75B" w:rsidR="00873D48" w:rsidRDefault="00873D48" w:rsidP="006F55E1">
      <w:pPr>
        <w:pStyle w:val="Heading3Numbering"/>
        <w:spacing w:after="0"/>
        <w:ind w:left="810" w:hanging="810"/>
      </w:pPr>
      <w:r>
        <w:t>Benefits of Alternative 2</w:t>
      </w:r>
      <w:r w:rsidR="005203E5">
        <w:t xml:space="preserve"> – </w:t>
      </w:r>
      <w:r w:rsidR="00D97207">
        <w:t>Securing</w:t>
      </w:r>
      <w:r>
        <w:t xml:space="preserve"> </w:t>
      </w:r>
      <w:r w:rsidR="00D51C62">
        <w:t>Aggregate</w:t>
      </w:r>
      <w:r>
        <w:t xml:space="preserve"> Revenue to</w:t>
      </w:r>
      <w:r w:rsidR="00D97207">
        <w:t xml:space="preserve"> </w:t>
      </w:r>
      <w:r w:rsidR="004D4D28">
        <w:t>Rec</w:t>
      </w:r>
      <w:r w:rsidR="00D97207">
        <w:t>o</w:t>
      </w:r>
      <w:r>
        <w:t>ver Aggregate Costs</w:t>
      </w:r>
    </w:p>
    <w:p w14:paraId="4FDD419F" w14:textId="1417D96C" w:rsidR="004846D3" w:rsidRPr="00D81947" w:rsidRDefault="00873D48" w:rsidP="004846D3">
      <w:r>
        <w:t xml:space="preserve">The Office identified one benefit under </w:t>
      </w:r>
      <w:r w:rsidR="00893759">
        <w:t>Unit Cost Recovery (</w:t>
      </w:r>
      <w:r>
        <w:t>Alternative 2</w:t>
      </w:r>
      <w:r w:rsidR="00893759">
        <w:t>)</w:t>
      </w:r>
      <w:r w:rsidR="00AE2DD1">
        <w:t>—</w:t>
      </w:r>
      <w:r w:rsidR="00663D7F">
        <w:t>s</w:t>
      </w:r>
      <w:r w:rsidR="00D97207">
        <w:t>ecuring</w:t>
      </w:r>
      <w:r>
        <w:t xml:space="preserve"> </w:t>
      </w:r>
      <w:r w:rsidR="00663D7F">
        <w:t>a</w:t>
      </w:r>
      <w:r w:rsidR="00D51C62">
        <w:t>ggregate</w:t>
      </w:r>
      <w:r>
        <w:t xml:space="preserve"> </w:t>
      </w:r>
      <w:r w:rsidR="00663D7F">
        <w:t>r</w:t>
      </w:r>
      <w:r>
        <w:t xml:space="preserve">evenue </w:t>
      </w:r>
      <w:r w:rsidR="000A61E6">
        <w:t xml:space="preserve">to </w:t>
      </w:r>
      <w:r w:rsidR="004D4D28">
        <w:t>re</w:t>
      </w:r>
      <w:r w:rsidR="00663D7F">
        <w:t>c</w:t>
      </w:r>
      <w:r w:rsidR="000A61E6">
        <w:t>o</w:t>
      </w:r>
      <w:r>
        <w:t xml:space="preserve">ver </w:t>
      </w:r>
      <w:r w:rsidR="00663D7F">
        <w:t>a</w:t>
      </w:r>
      <w:r>
        <w:t xml:space="preserve">ggregate </w:t>
      </w:r>
      <w:r w:rsidR="00663D7F">
        <w:t>c</w:t>
      </w:r>
      <w:r>
        <w:t xml:space="preserve">osts.  This alternative generates aggregate patent revenue </w:t>
      </w:r>
      <w:r w:rsidRPr="00FF6A23">
        <w:t>to meet</w:t>
      </w:r>
      <w:r w:rsidRPr="00912277">
        <w:t xml:space="preserve"> </w:t>
      </w:r>
      <w:r w:rsidRPr="00D35773">
        <w:t xml:space="preserve">the Office’s strategic </w:t>
      </w:r>
      <w:r>
        <w:t>priority</w:t>
      </w:r>
      <w:r w:rsidRPr="00D35773">
        <w:t xml:space="preserve"> </w:t>
      </w:r>
      <w:r w:rsidRPr="00FF6A23">
        <w:t>to</w:t>
      </w:r>
      <w:r w:rsidRPr="00D35773">
        <w:t xml:space="preserve"> </w:t>
      </w:r>
      <w:r w:rsidR="00322752">
        <w:t>ensure financial sustainability to facilitate effective USPTO operations</w:t>
      </w:r>
      <w:r>
        <w:t xml:space="preserve"> (by establishing a three</w:t>
      </w:r>
      <w:r w:rsidR="005A6630">
        <w:t xml:space="preserve"> </w:t>
      </w:r>
      <w:r>
        <w:t xml:space="preserve">month patent operating reserve).  </w:t>
      </w:r>
      <w:r w:rsidR="004846D3">
        <w:t xml:space="preserve">While recovering aggregate patent costs is classified as a benefit in the analysis, the Office considers this alternative to be wholly insufficient at fulfilling three of the four fee setting </w:t>
      </w:r>
      <w:r w:rsidR="004846D3">
        <w:lastRenderedPageBreak/>
        <w:t>policy factors (</w:t>
      </w:r>
      <w:r w:rsidR="00893759">
        <w:t>promote</w:t>
      </w:r>
      <w:r w:rsidR="00893759" w:rsidRPr="00625482">
        <w:t xml:space="preserve"> </w:t>
      </w:r>
      <w:r w:rsidR="004846D3" w:rsidRPr="00625482">
        <w:t>innovation</w:t>
      </w:r>
      <w:r w:rsidR="00893759">
        <w:t xml:space="preserve"> strategies</w:t>
      </w:r>
      <w:r w:rsidR="004846D3" w:rsidRPr="00625482">
        <w:t>, set fees to facilitate the effective administration of the patent system, and offer application processing options for applicants</w:t>
      </w:r>
      <w:r w:rsidR="004846D3">
        <w:t>).</w:t>
      </w:r>
    </w:p>
    <w:p w14:paraId="762B5F94" w14:textId="77777777" w:rsidR="0086407D" w:rsidRDefault="0086407D" w:rsidP="00873D48"/>
    <w:p w14:paraId="78FEA367" w14:textId="43EB75F4" w:rsidR="00E52351" w:rsidRDefault="00E52351" w:rsidP="006F55E1">
      <w:pPr>
        <w:pStyle w:val="Heading2Number"/>
        <w:numPr>
          <w:ilvl w:val="1"/>
          <w:numId w:val="3"/>
        </w:numPr>
      </w:pPr>
      <w:bookmarkStart w:id="166" w:name="_Toc344477658"/>
      <w:bookmarkStart w:id="167" w:name="_Toc327257175"/>
      <w:bookmarkStart w:id="168" w:name="_Toc451951725"/>
      <w:bookmarkStart w:id="169" w:name="_Toc451951726"/>
      <w:bookmarkStart w:id="170" w:name="_Toc451951727"/>
      <w:bookmarkStart w:id="171" w:name="_Toc451951728"/>
      <w:bookmarkStart w:id="172" w:name="_Toc451951729"/>
      <w:bookmarkStart w:id="173" w:name="_Toc451951730"/>
      <w:bookmarkStart w:id="174" w:name="_Toc451951731"/>
      <w:bookmarkStart w:id="175" w:name="_Toc451951732"/>
      <w:bookmarkStart w:id="176" w:name="_Toc451951733"/>
      <w:bookmarkStart w:id="177" w:name="_Toc451951734"/>
      <w:bookmarkStart w:id="178" w:name="_Toc451951735"/>
      <w:bookmarkStart w:id="179" w:name="_Toc451951736"/>
      <w:bookmarkStart w:id="180" w:name="_Toc451951737"/>
      <w:bookmarkStart w:id="181" w:name="_Toc451951738"/>
      <w:bookmarkStart w:id="182" w:name="_Toc451951739"/>
      <w:bookmarkStart w:id="183" w:name="_Toc451951740"/>
      <w:bookmarkStart w:id="184" w:name="_Toc451951741"/>
      <w:bookmarkStart w:id="185" w:name="_Toc451951742"/>
      <w:bookmarkStart w:id="186" w:name="_Toc451951743"/>
      <w:bookmarkStart w:id="187" w:name="_Toc451951744"/>
      <w:bookmarkStart w:id="188" w:name="_Toc451951745"/>
      <w:bookmarkStart w:id="189" w:name="_Toc451951746"/>
      <w:bookmarkStart w:id="190" w:name="_Toc451951747"/>
      <w:bookmarkStart w:id="191" w:name="_Toc451951748"/>
      <w:bookmarkStart w:id="192" w:name="_Toc451951749"/>
      <w:bookmarkStart w:id="193" w:name="_Toc451951750"/>
      <w:bookmarkStart w:id="194" w:name="_Toc451951751"/>
      <w:bookmarkStart w:id="195" w:name="_Toc451951752"/>
      <w:bookmarkStart w:id="196" w:name="_Toc451951753"/>
      <w:bookmarkStart w:id="197" w:name="_Toc451882666"/>
      <w:bookmarkStart w:id="198" w:name="_Toc451882778"/>
      <w:bookmarkStart w:id="199" w:name="_Toc451951754"/>
      <w:bookmarkStart w:id="200" w:name="_Toc451882667"/>
      <w:bookmarkStart w:id="201" w:name="_Toc451882779"/>
      <w:bookmarkStart w:id="202" w:name="_Toc451951755"/>
      <w:bookmarkStart w:id="203" w:name="_Toc451882668"/>
      <w:bookmarkStart w:id="204" w:name="_Toc451882780"/>
      <w:bookmarkStart w:id="205" w:name="_Toc451951756"/>
      <w:bookmarkStart w:id="206" w:name="_Toc451882669"/>
      <w:bookmarkStart w:id="207" w:name="_Toc451882781"/>
      <w:bookmarkStart w:id="208" w:name="_Toc451951757"/>
      <w:bookmarkStart w:id="209" w:name="_Toc451882670"/>
      <w:bookmarkStart w:id="210" w:name="_Toc451882782"/>
      <w:bookmarkStart w:id="211" w:name="_Toc451951758"/>
      <w:bookmarkStart w:id="212" w:name="_Toc451882671"/>
      <w:bookmarkStart w:id="213" w:name="_Toc451882783"/>
      <w:bookmarkStart w:id="214" w:name="_Toc451951759"/>
      <w:bookmarkStart w:id="215" w:name="_Toc451951760"/>
      <w:bookmarkStart w:id="216" w:name="_Toc451951761"/>
      <w:bookmarkStart w:id="217" w:name="_Toc451951762"/>
      <w:bookmarkStart w:id="218" w:name="_Toc451951864"/>
      <w:bookmarkStart w:id="219" w:name="_Toc451951865"/>
      <w:bookmarkStart w:id="220" w:name="_Toc451951866"/>
      <w:bookmarkStart w:id="221" w:name="_Toc451951867"/>
      <w:bookmarkStart w:id="222" w:name="_Toc451951868"/>
      <w:bookmarkStart w:id="223" w:name="_Toc451951869"/>
      <w:bookmarkStart w:id="224" w:name="_Toc451951870"/>
      <w:bookmarkStart w:id="225" w:name="_Toc451951871"/>
      <w:bookmarkStart w:id="226" w:name="_Toc451951872"/>
      <w:bookmarkStart w:id="227" w:name="_Toc451951873"/>
      <w:bookmarkStart w:id="228" w:name="_Toc451951874"/>
      <w:bookmarkStart w:id="229" w:name="_Toc451951875"/>
      <w:bookmarkStart w:id="230" w:name="_Toc451951876"/>
      <w:bookmarkStart w:id="231" w:name="_Toc451951877"/>
      <w:bookmarkStart w:id="232" w:name="_Toc451951878"/>
      <w:bookmarkStart w:id="233" w:name="_Toc451951882"/>
      <w:bookmarkStart w:id="234" w:name="_Toc451951887"/>
      <w:bookmarkStart w:id="235" w:name="_Toc451951892"/>
      <w:bookmarkStart w:id="236" w:name="_Toc451952292"/>
      <w:bookmarkStart w:id="237" w:name="_Toc451952293"/>
      <w:bookmarkStart w:id="238" w:name="_Toc451952294"/>
      <w:bookmarkStart w:id="239" w:name="_Toc451952295"/>
      <w:bookmarkStart w:id="240" w:name="_Toc451952296"/>
      <w:bookmarkStart w:id="241" w:name="_Toc451952297"/>
      <w:bookmarkStart w:id="242" w:name="_Toc451952304"/>
      <w:bookmarkStart w:id="243" w:name="_Toc451952312"/>
      <w:bookmarkStart w:id="244" w:name="_Toc451952320"/>
      <w:bookmarkStart w:id="245" w:name="_Toc451952336"/>
      <w:bookmarkStart w:id="246" w:name="_Toc451952352"/>
      <w:bookmarkStart w:id="247" w:name="_Toc451952368"/>
      <w:bookmarkStart w:id="248" w:name="_Toc451952384"/>
      <w:bookmarkStart w:id="249" w:name="_Toc451952400"/>
      <w:bookmarkStart w:id="250" w:name="_Toc451952416"/>
      <w:bookmarkStart w:id="251" w:name="_Toc451952432"/>
      <w:bookmarkStart w:id="252" w:name="_Toc451952448"/>
      <w:bookmarkStart w:id="253" w:name="_Toc451952464"/>
      <w:bookmarkStart w:id="254" w:name="_Toc451952480"/>
      <w:bookmarkStart w:id="255" w:name="_Toc451952496"/>
      <w:bookmarkStart w:id="256" w:name="_Toc451952512"/>
      <w:bookmarkStart w:id="257" w:name="_Toc451952528"/>
      <w:bookmarkStart w:id="258" w:name="_Toc451952544"/>
      <w:bookmarkStart w:id="259" w:name="_Toc451952560"/>
      <w:bookmarkStart w:id="260" w:name="_Toc451952576"/>
      <w:bookmarkStart w:id="261" w:name="_Toc451952592"/>
      <w:bookmarkStart w:id="262" w:name="_Toc451952604"/>
      <w:bookmarkStart w:id="263" w:name="_Toc451952612"/>
      <w:bookmarkStart w:id="264" w:name="_Toc451952620"/>
      <w:bookmarkStart w:id="265" w:name="_Toc451952628"/>
      <w:bookmarkStart w:id="266" w:name="_Toc451952642"/>
      <w:bookmarkStart w:id="267" w:name="_Toc451952658"/>
      <w:bookmarkStart w:id="268" w:name="_Toc451952674"/>
      <w:bookmarkStart w:id="269" w:name="_Toc451952690"/>
      <w:bookmarkStart w:id="270" w:name="_Toc451952706"/>
      <w:bookmarkStart w:id="271" w:name="_Toc451952722"/>
      <w:bookmarkStart w:id="272" w:name="_Toc451952738"/>
      <w:bookmarkStart w:id="273" w:name="_Toc451952754"/>
      <w:bookmarkStart w:id="274" w:name="_Toc451952766"/>
      <w:bookmarkStart w:id="275" w:name="_Toc451952774"/>
      <w:bookmarkStart w:id="276" w:name="_Toc451952782"/>
      <w:bookmarkStart w:id="277" w:name="_Toc451952790"/>
      <w:bookmarkStart w:id="278" w:name="_Toc451952798"/>
      <w:bookmarkStart w:id="279" w:name="_Toc451952806"/>
      <w:bookmarkStart w:id="280" w:name="_Toc451952810"/>
      <w:bookmarkStart w:id="281" w:name="_Toc451952811"/>
      <w:bookmarkStart w:id="282" w:name="_Toc451952812"/>
      <w:bookmarkStart w:id="283" w:name="_Toc451952813"/>
      <w:bookmarkStart w:id="284" w:name="_Toc451952814"/>
      <w:bookmarkStart w:id="285" w:name="_Toc451952815"/>
      <w:bookmarkStart w:id="286" w:name="_Toc451952816"/>
      <w:bookmarkStart w:id="287" w:name="_Toc451952817"/>
      <w:bookmarkStart w:id="288" w:name="_Toc451952818"/>
      <w:bookmarkStart w:id="289" w:name="_Toc451952819"/>
      <w:bookmarkStart w:id="290" w:name="_Toc451952820"/>
      <w:bookmarkStart w:id="291" w:name="_Toc451952821"/>
      <w:bookmarkStart w:id="292" w:name="_Toc451952822"/>
      <w:bookmarkStart w:id="293" w:name="_Toc451952823"/>
      <w:bookmarkStart w:id="294" w:name="_Toc451952824"/>
      <w:bookmarkStart w:id="295" w:name="_Toc451952825"/>
      <w:bookmarkStart w:id="296" w:name="_Toc451952826"/>
      <w:bookmarkStart w:id="297" w:name="_Toc451952827"/>
      <w:bookmarkStart w:id="298" w:name="_Toc451952828"/>
      <w:bookmarkStart w:id="299" w:name="_Toc451952829"/>
      <w:bookmarkStart w:id="300" w:name="_Toc451952830"/>
      <w:bookmarkStart w:id="301" w:name="_Toc451952831"/>
      <w:bookmarkStart w:id="302" w:name="_Toc451952832"/>
      <w:bookmarkStart w:id="303" w:name="_Toc451952833"/>
      <w:bookmarkStart w:id="304" w:name="_Toc451952834"/>
      <w:bookmarkStart w:id="305" w:name="_Toc451952835"/>
      <w:bookmarkStart w:id="306" w:name="_Toc451952836"/>
      <w:bookmarkStart w:id="307" w:name="_Toc451952837"/>
      <w:bookmarkStart w:id="308" w:name="_Toc324932313"/>
      <w:bookmarkStart w:id="309" w:name="_Toc324525700"/>
      <w:bookmarkStart w:id="310" w:name="_Toc324165141"/>
      <w:bookmarkStart w:id="311" w:name="_Toc325554082"/>
      <w:bookmarkStart w:id="312" w:name="_Toc451952838"/>
      <w:bookmarkStart w:id="313" w:name="_Toc534712548"/>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r w:rsidRPr="005326F8">
        <w:t>Alternative 3 –</w:t>
      </w:r>
      <w:bookmarkEnd w:id="308"/>
      <w:bookmarkEnd w:id="309"/>
      <w:bookmarkEnd w:id="310"/>
      <w:r w:rsidR="007D6516" w:rsidRPr="005326F8">
        <w:t xml:space="preserve"> </w:t>
      </w:r>
      <w:r w:rsidRPr="005326F8">
        <w:t>Across</w:t>
      </w:r>
      <w:r w:rsidR="00195620">
        <w:t xml:space="preserve"> </w:t>
      </w:r>
      <w:r w:rsidRPr="005326F8">
        <w:t>the</w:t>
      </w:r>
      <w:r w:rsidR="00195620">
        <w:t xml:space="preserve"> </w:t>
      </w:r>
      <w:r w:rsidRPr="005326F8">
        <w:t>Board Adjustment</w:t>
      </w:r>
      <w:bookmarkEnd w:id="311"/>
      <w:bookmarkEnd w:id="312"/>
      <w:bookmarkEnd w:id="313"/>
    </w:p>
    <w:p w14:paraId="316B6F65" w14:textId="0CA818AB" w:rsidR="00A62DA7" w:rsidRPr="00A62DA7" w:rsidRDefault="00CC447F" w:rsidP="00A62DA7">
      <w:pPr>
        <w:pStyle w:val="BottomofTableSpacing"/>
        <w:spacing w:line="480" w:lineRule="auto"/>
        <w:ind w:left="360"/>
        <w:jc w:val="center"/>
        <w:rPr>
          <w:sz w:val="22"/>
        </w:rPr>
      </w:pPr>
      <w:r w:rsidRPr="00156DC9">
        <w:rPr>
          <w:b/>
          <w:sz w:val="22"/>
        </w:rPr>
        <w:t>Table 4-</w:t>
      </w:r>
      <w:r w:rsidR="00A308B1">
        <w:rPr>
          <w:b/>
          <w:sz w:val="22"/>
        </w:rPr>
        <w:t>9</w:t>
      </w:r>
      <w:r w:rsidR="00A62DA7">
        <w:fldChar w:fldCharType="begin"/>
      </w:r>
      <w:r w:rsidR="00A62DA7">
        <w:instrText xml:space="preserve"> LINK Excel.Sheet.12 "\\\\nsx-orgshares\\ISO-OPBE\\FORECASTING &amp; REVENUE\\FY15 Biennial Fee Review\\Patent NPRM Materials\\RIA\\RIA_Transfer tables V2.xlsx" "Sec 4 intro tables!R4C17:R13C23" \a \f 4 \h </w:instrText>
      </w:r>
      <w:r w:rsidR="007E4EF2">
        <w:instrText xml:space="preserve"> \* MERGEFORMAT </w:instrText>
      </w:r>
      <w:r w:rsidR="00A62DA7">
        <w:fldChar w:fldCharType="separate"/>
      </w:r>
    </w:p>
    <w:tbl>
      <w:tblPr>
        <w:tblW w:w="8755" w:type="dxa"/>
        <w:tblLook w:val="04A0" w:firstRow="1" w:lastRow="0" w:firstColumn="1" w:lastColumn="0" w:noHBand="0" w:noVBand="1"/>
      </w:tblPr>
      <w:tblGrid>
        <w:gridCol w:w="2917"/>
        <w:gridCol w:w="969"/>
        <w:gridCol w:w="969"/>
        <w:gridCol w:w="968"/>
        <w:gridCol w:w="968"/>
        <w:gridCol w:w="968"/>
        <w:gridCol w:w="996"/>
      </w:tblGrid>
      <w:tr w:rsidR="00A62DA7" w:rsidRPr="00A62DA7" w14:paraId="0BEC9B7A" w14:textId="77777777" w:rsidTr="008C068E">
        <w:trPr>
          <w:trHeight w:val="312"/>
          <w:tblHeader/>
        </w:trPr>
        <w:tc>
          <w:tcPr>
            <w:tcW w:w="8755" w:type="dxa"/>
            <w:gridSpan w:val="7"/>
            <w:tcBorders>
              <w:top w:val="single" w:sz="8" w:space="0" w:color="auto"/>
              <w:left w:val="single" w:sz="8" w:space="0" w:color="auto"/>
              <w:bottom w:val="nil"/>
              <w:right w:val="single" w:sz="8" w:space="0" w:color="000000"/>
            </w:tcBorders>
            <w:shd w:val="clear" w:color="000000" w:fill="FFFFFF"/>
            <w:vAlign w:val="center"/>
            <w:hideMark/>
          </w:tcPr>
          <w:p w14:paraId="019D55AE" w14:textId="77777777" w:rsidR="00A62DA7" w:rsidRPr="00A62DA7" w:rsidRDefault="00A62DA7" w:rsidP="00A62DA7">
            <w:pPr>
              <w:spacing w:line="240" w:lineRule="auto"/>
              <w:jc w:val="center"/>
              <w:rPr>
                <w:rFonts w:eastAsia="Times New Roman"/>
                <w:b/>
                <w:bCs/>
                <w:color w:val="000000"/>
                <w:szCs w:val="24"/>
              </w:rPr>
            </w:pPr>
            <w:r w:rsidRPr="00A62DA7">
              <w:rPr>
                <w:rFonts w:eastAsia="Times New Roman"/>
                <w:b/>
                <w:bCs/>
                <w:color w:val="000000"/>
                <w:szCs w:val="24"/>
              </w:rPr>
              <w:t>Patent Costs and Revenue by Alternative</w:t>
            </w:r>
          </w:p>
        </w:tc>
      </w:tr>
      <w:tr w:rsidR="00A62DA7" w:rsidRPr="00A62DA7" w14:paraId="3FEBC563" w14:textId="77777777" w:rsidTr="008C068E">
        <w:trPr>
          <w:trHeight w:val="324"/>
          <w:tblHeader/>
        </w:trPr>
        <w:tc>
          <w:tcPr>
            <w:tcW w:w="8755" w:type="dxa"/>
            <w:gridSpan w:val="7"/>
            <w:tcBorders>
              <w:top w:val="nil"/>
              <w:left w:val="single" w:sz="8" w:space="0" w:color="auto"/>
              <w:bottom w:val="single" w:sz="8" w:space="0" w:color="auto"/>
              <w:right w:val="single" w:sz="8" w:space="0" w:color="000000"/>
            </w:tcBorders>
            <w:shd w:val="clear" w:color="000000" w:fill="FFFFFF"/>
            <w:vAlign w:val="center"/>
            <w:hideMark/>
          </w:tcPr>
          <w:p w14:paraId="0F1551B2" w14:textId="77777777" w:rsidR="00A62DA7" w:rsidRPr="00A62DA7" w:rsidRDefault="00A62DA7" w:rsidP="00A62DA7">
            <w:pPr>
              <w:spacing w:line="240" w:lineRule="auto"/>
              <w:jc w:val="center"/>
              <w:rPr>
                <w:rFonts w:eastAsia="Times New Roman"/>
                <w:b/>
                <w:bCs/>
                <w:color w:val="000000"/>
                <w:szCs w:val="24"/>
              </w:rPr>
            </w:pPr>
            <w:r w:rsidRPr="00A62DA7">
              <w:rPr>
                <w:rFonts w:eastAsia="Times New Roman"/>
                <w:b/>
                <w:bCs/>
                <w:color w:val="000000"/>
                <w:szCs w:val="24"/>
              </w:rPr>
              <w:t>(dollars in millions)</w:t>
            </w:r>
          </w:p>
        </w:tc>
      </w:tr>
      <w:tr w:rsidR="008C068E" w:rsidRPr="00A62DA7" w14:paraId="27ECA012" w14:textId="77777777" w:rsidTr="008C068E">
        <w:trPr>
          <w:trHeight w:val="324"/>
          <w:tblHeader/>
        </w:trPr>
        <w:tc>
          <w:tcPr>
            <w:tcW w:w="2917" w:type="dxa"/>
            <w:tcBorders>
              <w:top w:val="nil"/>
              <w:left w:val="single" w:sz="8" w:space="0" w:color="auto"/>
              <w:bottom w:val="single" w:sz="4" w:space="0" w:color="auto"/>
              <w:right w:val="single" w:sz="8" w:space="0" w:color="auto"/>
            </w:tcBorders>
            <w:shd w:val="clear" w:color="auto" w:fill="auto"/>
            <w:noWrap/>
            <w:vAlign w:val="center"/>
            <w:hideMark/>
          </w:tcPr>
          <w:p w14:paraId="53002D22" w14:textId="77777777" w:rsidR="008C068E" w:rsidRPr="00A62DA7" w:rsidRDefault="008C068E" w:rsidP="008C068E">
            <w:pPr>
              <w:spacing w:line="240" w:lineRule="auto"/>
              <w:rPr>
                <w:rFonts w:eastAsia="Times New Roman"/>
                <w:color w:val="000000"/>
                <w:sz w:val="20"/>
                <w:szCs w:val="20"/>
              </w:rPr>
            </w:pPr>
            <w:r w:rsidRPr="00A62DA7">
              <w:rPr>
                <w:rFonts w:eastAsia="Times New Roman"/>
                <w:color w:val="000000"/>
                <w:sz w:val="20"/>
                <w:szCs w:val="20"/>
              </w:rPr>
              <w:t> </w:t>
            </w:r>
          </w:p>
        </w:tc>
        <w:tc>
          <w:tcPr>
            <w:tcW w:w="969" w:type="dxa"/>
            <w:tcBorders>
              <w:top w:val="nil"/>
              <w:left w:val="nil"/>
              <w:bottom w:val="single" w:sz="8" w:space="0" w:color="auto"/>
              <w:right w:val="single" w:sz="8" w:space="0" w:color="auto"/>
            </w:tcBorders>
            <w:shd w:val="clear" w:color="auto" w:fill="auto"/>
            <w:noWrap/>
            <w:hideMark/>
          </w:tcPr>
          <w:p w14:paraId="48D0627E" w14:textId="77777777" w:rsidR="008C068E" w:rsidRPr="008C068E" w:rsidRDefault="008C068E" w:rsidP="008C068E">
            <w:pPr>
              <w:spacing w:line="240" w:lineRule="auto"/>
              <w:jc w:val="center"/>
              <w:rPr>
                <w:rFonts w:eastAsia="Times New Roman"/>
                <w:b/>
                <w:bCs/>
                <w:color w:val="000000"/>
                <w:szCs w:val="24"/>
              </w:rPr>
            </w:pPr>
            <w:r w:rsidRPr="008C068E">
              <w:rPr>
                <w:b/>
              </w:rPr>
              <w:t>FY 2020</w:t>
            </w:r>
          </w:p>
        </w:tc>
        <w:tc>
          <w:tcPr>
            <w:tcW w:w="969" w:type="dxa"/>
            <w:tcBorders>
              <w:top w:val="nil"/>
              <w:left w:val="nil"/>
              <w:bottom w:val="single" w:sz="8" w:space="0" w:color="auto"/>
              <w:right w:val="single" w:sz="8" w:space="0" w:color="auto"/>
            </w:tcBorders>
            <w:shd w:val="clear" w:color="auto" w:fill="auto"/>
            <w:noWrap/>
            <w:hideMark/>
          </w:tcPr>
          <w:p w14:paraId="7D5F6040" w14:textId="77777777" w:rsidR="008C068E" w:rsidRPr="008C068E" w:rsidRDefault="008C068E" w:rsidP="008C068E">
            <w:pPr>
              <w:spacing w:line="240" w:lineRule="auto"/>
              <w:jc w:val="center"/>
              <w:rPr>
                <w:rFonts w:eastAsia="Times New Roman"/>
                <w:b/>
                <w:bCs/>
                <w:color w:val="000000"/>
                <w:szCs w:val="24"/>
              </w:rPr>
            </w:pPr>
            <w:r w:rsidRPr="008C068E">
              <w:rPr>
                <w:b/>
              </w:rPr>
              <w:t>FY 2021</w:t>
            </w:r>
          </w:p>
        </w:tc>
        <w:tc>
          <w:tcPr>
            <w:tcW w:w="968" w:type="dxa"/>
            <w:tcBorders>
              <w:top w:val="nil"/>
              <w:left w:val="nil"/>
              <w:bottom w:val="single" w:sz="8" w:space="0" w:color="auto"/>
              <w:right w:val="single" w:sz="8" w:space="0" w:color="auto"/>
            </w:tcBorders>
            <w:shd w:val="clear" w:color="auto" w:fill="auto"/>
            <w:noWrap/>
            <w:hideMark/>
          </w:tcPr>
          <w:p w14:paraId="4EFC6758" w14:textId="77777777" w:rsidR="008C068E" w:rsidRPr="008C068E" w:rsidRDefault="008C068E" w:rsidP="008C068E">
            <w:pPr>
              <w:spacing w:line="240" w:lineRule="auto"/>
              <w:jc w:val="center"/>
              <w:rPr>
                <w:rFonts w:eastAsia="Times New Roman"/>
                <w:b/>
                <w:bCs/>
                <w:color w:val="000000"/>
                <w:szCs w:val="24"/>
              </w:rPr>
            </w:pPr>
            <w:r w:rsidRPr="008C068E">
              <w:rPr>
                <w:b/>
              </w:rPr>
              <w:t>FY 2022</w:t>
            </w:r>
          </w:p>
        </w:tc>
        <w:tc>
          <w:tcPr>
            <w:tcW w:w="968" w:type="dxa"/>
            <w:tcBorders>
              <w:top w:val="nil"/>
              <w:left w:val="nil"/>
              <w:bottom w:val="single" w:sz="8" w:space="0" w:color="auto"/>
              <w:right w:val="single" w:sz="8" w:space="0" w:color="auto"/>
            </w:tcBorders>
            <w:shd w:val="clear" w:color="auto" w:fill="auto"/>
            <w:noWrap/>
            <w:hideMark/>
          </w:tcPr>
          <w:p w14:paraId="44156A9E" w14:textId="77777777" w:rsidR="008C068E" w:rsidRPr="008C068E" w:rsidRDefault="008C068E" w:rsidP="008C068E">
            <w:pPr>
              <w:spacing w:line="240" w:lineRule="auto"/>
              <w:jc w:val="center"/>
              <w:rPr>
                <w:rFonts w:eastAsia="Times New Roman"/>
                <w:b/>
                <w:bCs/>
                <w:color w:val="000000"/>
                <w:szCs w:val="24"/>
              </w:rPr>
            </w:pPr>
            <w:r w:rsidRPr="008C068E">
              <w:rPr>
                <w:b/>
              </w:rPr>
              <w:t>FY 2023</w:t>
            </w:r>
          </w:p>
        </w:tc>
        <w:tc>
          <w:tcPr>
            <w:tcW w:w="968" w:type="dxa"/>
            <w:tcBorders>
              <w:top w:val="nil"/>
              <w:left w:val="nil"/>
              <w:bottom w:val="single" w:sz="8" w:space="0" w:color="auto"/>
              <w:right w:val="single" w:sz="8" w:space="0" w:color="auto"/>
            </w:tcBorders>
            <w:shd w:val="clear" w:color="auto" w:fill="auto"/>
            <w:noWrap/>
            <w:hideMark/>
          </w:tcPr>
          <w:p w14:paraId="04A80C77" w14:textId="77777777" w:rsidR="008C068E" w:rsidRPr="008C068E" w:rsidRDefault="008C068E" w:rsidP="008C068E">
            <w:pPr>
              <w:spacing w:line="240" w:lineRule="auto"/>
              <w:jc w:val="center"/>
              <w:rPr>
                <w:rFonts w:eastAsia="Times New Roman"/>
                <w:b/>
                <w:bCs/>
                <w:color w:val="000000"/>
                <w:szCs w:val="24"/>
              </w:rPr>
            </w:pPr>
            <w:r w:rsidRPr="008C068E">
              <w:rPr>
                <w:b/>
              </w:rPr>
              <w:t>FY 2024</w:t>
            </w:r>
          </w:p>
        </w:tc>
        <w:tc>
          <w:tcPr>
            <w:tcW w:w="996" w:type="dxa"/>
            <w:tcBorders>
              <w:top w:val="nil"/>
              <w:left w:val="nil"/>
              <w:bottom w:val="single" w:sz="8" w:space="0" w:color="auto"/>
              <w:right w:val="single" w:sz="8" w:space="0" w:color="auto"/>
            </w:tcBorders>
            <w:shd w:val="clear" w:color="auto" w:fill="auto"/>
            <w:noWrap/>
            <w:hideMark/>
          </w:tcPr>
          <w:p w14:paraId="3DF2D545" w14:textId="77777777" w:rsidR="008C068E" w:rsidRPr="008C068E" w:rsidRDefault="008C068E" w:rsidP="008C068E">
            <w:pPr>
              <w:spacing w:line="240" w:lineRule="auto"/>
              <w:jc w:val="center"/>
              <w:rPr>
                <w:rFonts w:eastAsia="Times New Roman"/>
                <w:b/>
                <w:bCs/>
                <w:color w:val="000000"/>
                <w:szCs w:val="24"/>
              </w:rPr>
            </w:pPr>
            <w:r w:rsidRPr="008C068E">
              <w:rPr>
                <w:b/>
              </w:rPr>
              <w:t>Total</w:t>
            </w:r>
          </w:p>
        </w:tc>
      </w:tr>
      <w:tr w:rsidR="008C068E" w:rsidRPr="00A62DA7" w14:paraId="5B413864" w14:textId="77777777" w:rsidTr="008C068E">
        <w:trPr>
          <w:trHeight w:val="324"/>
        </w:trPr>
        <w:tc>
          <w:tcPr>
            <w:tcW w:w="2917" w:type="dxa"/>
            <w:tcBorders>
              <w:top w:val="single" w:sz="4" w:space="0" w:color="auto"/>
              <w:left w:val="single" w:sz="8" w:space="0" w:color="auto"/>
              <w:bottom w:val="single" w:sz="4" w:space="0" w:color="auto"/>
              <w:right w:val="single" w:sz="8" w:space="0" w:color="auto"/>
            </w:tcBorders>
            <w:shd w:val="clear" w:color="auto" w:fill="F2F2F2" w:themeFill="background1" w:themeFillShade="F2"/>
            <w:vAlign w:val="center"/>
            <w:hideMark/>
          </w:tcPr>
          <w:p w14:paraId="3BC58A83" w14:textId="77777777" w:rsidR="008C068E" w:rsidRPr="00A62DA7" w:rsidRDefault="008C068E" w:rsidP="008C068E">
            <w:pPr>
              <w:spacing w:line="240" w:lineRule="auto"/>
              <w:rPr>
                <w:rFonts w:eastAsia="Times New Roman"/>
                <w:b/>
                <w:bCs/>
                <w:color w:val="000000"/>
                <w:szCs w:val="24"/>
              </w:rPr>
            </w:pPr>
            <w:r w:rsidRPr="00A62DA7">
              <w:rPr>
                <w:rFonts w:eastAsia="Times New Roman"/>
                <w:b/>
                <w:bCs/>
                <w:color w:val="000000"/>
                <w:szCs w:val="24"/>
              </w:rPr>
              <w:t>Budgetary Requirements</w:t>
            </w:r>
          </w:p>
        </w:tc>
        <w:tc>
          <w:tcPr>
            <w:tcW w:w="969" w:type="dxa"/>
            <w:tcBorders>
              <w:top w:val="nil"/>
              <w:left w:val="nil"/>
              <w:bottom w:val="single" w:sz="8" w:space="0" w:color="auto"/>
              <w:right w:val="single" w:sz="8" w:space="0" w:color="auto"/>
            </w:tcBorders>
            <w:shd w:val="clear" w:color="auto" w:fill="F2F2F2" w:themeFill="background1" w:themeFillShade="F2"/>
            <w:noWrap/>
            <w:hideMark/>
          </w:tcPr>
          <w:p w14:paraId="245F915E" w14:textId="77777777" w:rsidR="008C068E" w:rsidRPr="008C068E" w:rsidRDefault="008C068E" w:rsidP="008C068E">
            <w:pPr>
              <w:spacing w:line="240" w:lineRule="auto"/>
              <w:jc w:val="center"/>
              <w:rPr>
                <w:rFonts w:eastAsia="Times New Roman"/>
                <w:b/>
                <w:color w:val="000000"/>
                <w:szCs w:val="24"/>
              </w:rPr>
            </w:pPr>
            <w:r w:rsidRPr="008C068E">
              <w:rPr>
                <w:b/>
              </w:rPr>
              <w:t xml:space="preserve">$3,172 </w:t>
            </w:r>
          </w:p>
        </w:tc>
        <w:tc>
          <w:tcPr>
            <w:tcW w:w="969" w:type="dxa"/>
            <w:tcBorders>
              <w:top w:val="nil"/>
              <w:left w:val="nil"/>
              <w:bottom w:val="single" w:sz="8" w:space="0" w:color="auto"/>
              <w:right w:val="single" w:sz="8" w:space="0" w:color="auto"/>
            </w:tcBorders>
            <w:shd w:val="clear" w:color="auto" w:fill="F2F2F2" w:themeFill="background1" w:themeFillShade="F2"/>
            <w:noWrap/>
            <w:hideMark/>
          </w:tcPr>
          <w:p w14:paraId="01588B75" w14:textId="77777777" w:rsidR="008C068E" w:rsidRPr="008C068E" w:rsidRDefault="008C068E" w:rsidP="008C068E">
            <w:pPr>
              <w:spacing w:line="240" w:lineRule="auto"/>
              <w:jc w:val="center"/>
              <w:rPr>
                <w:rFonts w:eastAsia="Times New Roman"/>
                <w:b/>
                <w:color w:val="000000"/>
                <w:szCs w:val="24"/>
              </w:rPr>
            </w:pPr>
            <w:r w:rsidRPr="008C068E">
              <w:rPr>
                <w:b/>
              </w:rPr>
              <w:t xml:space="preserve">$3,326 </w:t>
            </w:r>
          </w:p>
        </w:tc>
        <w:tc>
          <w:tcPr>
            <w:tcW w:w="968" w:type="dxa"/>
            <w:tcBorders>
              <w:top w:val="nil"/>
              <w:left w:val="nil"/>
              <w:bottom w:val="single" w:sz="8" w:space="0" w:color="auto"/>
              <w:right w:val="single" w:sz="8" w:space="0" w:color="auto"/>
            </w:tcBorders>
            <w:shd w:val="clear" w:color="auto" w:fill="F2F2F2" w:themeFill="background1" w:themeFillShade="F2"/>
            <w:noWrap/>
            <w:hideMark/>
          </w:tcPr>
          <w:p w14:paraId="3CEAC5D8" w14:textId="77777777" w:rsidR="008C068E" w:rsidRPr="008C068E" w:rsidRDefault="008C068E" w:rsidP="008C068E">
            <w:pPr>
              <w:spacing w:line="240" w:lineRule="auto"/>
              <w:jc w:val="center"/>
              <w:rPr>
                <w:rFonts w:eastAsia="Times New Roman"/>
                <w:b/>
                <w:color w:val="000000"/>
                <w:szCs w:val="24"/>
              </w:rPr>
            </w:pPr>
            <w:r w:rsidRPr="008C068E">
              <w:rPr>
                <w:b/>
              </w:rPr>
              <w:t xml:space="preserve">$3,434 </w:t>
            </w:r>
          </w:p>
        </w:tc>
        <w:tc>
          <w:tcPr>
            <w:tcW w:w="968" w:type="dxa"/>
            <w:tcBorders>
              <w:top w:val="nil"/>
              <w:left w:val="nil"/>
              <w:bottom w:val="single" w:sz="8" w:space="0" w:color="auto"/>
              <w:right w:val="single" w:sz="8" w:space="0" w:color="auto"/>
            </w:tcBorders>
            <w:shd w:val="clear" w:color="auto" w:fill="F2F2F2" w:themeFill="background1" w:themeFillShade="F2"/>
            <w:noWrap/>
            <w:hideMark/>
          </w:tcPr>
          <w:p w14:paraId="15B4CE1B" w14:textId="77777777" w:rsidR="008C068E" w:rsidRPr="008C068E" w:rsidRDefault="008C068E" w:rsidP="008C068E">
            <w:pPr>
              <w:spacing w:line="240" w:lineRule="auto"/>
              <w:jc w:val="center"/>
              <w:rPr>
                <w:rFonts w:eastAsia="Times New Roman"/>
                <w:b/>
                <w:color w:val="000000"/>
                <w:szCs w:val="24"/>
              </w:rPr>
            </w:pPr>
            <w:r w:rsidRPr="008C068E">
              <w:rPr>
                <w:b/>
              </w:rPr>
              <w:t xml:space="preserve">$3,524 </w:t>
            </w:r>
          </w:p>
        </w:tc>
        <w:tc>
          <w:tcPr>
            <w:tcW w:w="968" w:type="dxa"/>
            <w:tcBorders>
              <w:top w:val="nil"/>
              <w:left w:val="nil"/>
              <w:bottom w:val="single" w:sz="8" w:space="0" w:color="auto"/>
              <w:right w:val="single" w:sz="8" w:space="0" w:color="auto"/>
            </w:tcBorders>
            <w:shd w:val="clear" w:color="auto" w:fill="F2F2F2" w:themeFill="background1" w:themeFillShade="F2"/>
            <w:noWrap/>
            <w:hideMark/>
          </w:tcPr>
          <w:p w14:paraId="5453B08F" w14:textId="77777777" w:rsidR="008C068E" w:rsidRPr="008C068E" w:rsidRDefault="008C068E" w:rsidP="008C068E">
            <w:pPr>
              <w:spacing w:line="240" w:lineRule="auto"/>
              <w:jc w:val="center"/>
              <w:rPr>
                <w:rFonts w:eastAsia="Times New Roman"/>
                <w:b/>
                <w:color w:val="000000"/>
                <w:szCs w:val="24"/>
              </w:rPr>
            </w:pPr>
            <w:r w:rsidRPr="008C068E">
              <w:rPr>
                <w:b/>
              </w:rPr>
              <w:t xml:space="preserve">$3,626 </w:t>
            </w:r>
          </w:p>
        </w:tc>
        <w:tc>
          <w:tcPr>
            <w:tcW w:w="996" w:type="dxa"/>
            <w:tcBorders>
              <w:top w:val="nil"/>
              <w:left w:val="nil"/>
              <w:bottom w:val="single" w:sz="8" w:space="0" w:color="auto"/>
              <w:right w:val="single" w:sz="8" w:space="0" w:color="auto"/>
            </w:tcBorders>
            <w:shd w:val="clear" w:color="auto" w:fill="F2F2F2" w:themeFill="background1" w:themeFillShade="F2"/>
            <w:noWrap/>
            <w:hideMark/>
          </w:tcPr>
          <w:p w14:paraId="29A9341E" w14:textId="77777777" w:rsidR="008C068E" w:rsidRPr="008C068E" w:rsidRDefault="008C068E" w:rsidP="008C068E">
            <w:pPr>
              <w:spacing w:line="240" w:lineRule="auto"/>
              <w:jc w:val="center"/>
              <w:rPr>
                <w:rFonts w:eastAsia="Times New Roman"/>
                <w:b/>
                <w:color w:val="000000"/>
                <w:szCs w:val="24"/>
              </w:rPr>
            </w:pPr>
            <w:r w:rsidRPr="008C068E">
              <w:rPr>
                <w:b/>
              </w:rPr>
              <w:t xml:space="preserve">$17,082 </w:t>
            </w:r>
          </w:p>
        </w:tc>
      </w:tr>
      <w:tr w:rsidR="008C068E" w:rsidRPr="00A62DA7" w14:paraId="2160A1EC" w14:textId="77777777" w:rsidTr="008C068E">
        <w:trPr>
          <w:trHeight w:val="902"/>
        </w:trPr>
        <w:tc>
          <w:tcPr>
            <w:tcW w:w="2917"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701D37D5" w14:textId="77777777" w:rsidR="008C068E" w:rsidRPr="00A62DA7" w:rsidRDefault="008C068E" w:rsidP="008C068E">
            <w:pPr>
              <w:spacing w:line="240" w:lineRule="auto"/>
              <w:rPr>
                <w:rFonts w:eastAsia="Times New Roman"/>
                <w:color w:val="000000"/>
                <w:szCs w:val="24"/>
              </w:rPr>
            </w:pPr>
            <w:r w:rsidRPr="00A62DA7">
              <w:rPr>
                <w:rFonts w:eastAsia="Times New Roman"/>
                <w:color w:val="000000"/>
                <w:szCs w:val="24"/>
              </w:rPr>
              <w:t>Alternative 3: Across the Board Adjustment – Fee Revenue</w:t>
            </w:r>
          </w:p>
        </w:tc>
        <w:tc>
          <w:tcPr>
            <w:tcW w:w="969" w:type="dxa"/>
            <w:tcBorders>
              <w:top w:val="nil"/>
              <w:left w:val="nil"/>
              <w:bottom w:val="single" w:sz="8" w:space="0" w:color="auto"/>
              <w:right w:val="single" w:sz="8" w:space="0" w:color="auto"/>
            </w:tcBorders>
            <w:shd w:val="clear" w:color="auto" w:fill="auto"/>
            <w:noWrap/>
            <w:hideMark/>
          </w:tcPr>
          <w:p w14:paraId="2BF3C89D" w14:textId="77777777" w:rsidR="008C068E" w:rsidRPr="00A62DA7" w:rsidRDefault="008C068E" w:rsidP="008C068E">
            <w:pPr>
              <w:spacing w:line="240" w:lineRule="auto"/>
              <w:jc w:val="center"/>
              <w:rPr>
                <w:rFonts w:eastAsia="Times New Roman"/>
                <w:color w:val="000000"/>
                <w:szCs w:val="24"/>
              </w:rPr>
            </w:pPr>
            <w:r w:rsidRPr="00FA1B54">
              <w:t xml:space="preserve">$3,095 </w:t>
            </w:r>
          </w:p>
        </w:tc>
        <w:tc>
          <w:tcPr>
            <w:tcW w:w="969" w:type="dxa"/>
            <w:tcBorders>
              <w:top w:val="nil"/>
              <w:left w:val="nil"/>
              <w:bottom w:val="single" w:sz="8" w:space="0" w:color="auto"/>
              <w:right w:val="single" w:sz="8" w:space="0" w:color="auto"/>
            </w:tcBorders>
            <w:shd w:val="clear" w:color="auto" w:fill="auto"/>
            <w:noWrap/>
            <w:hideMark/>
          </w:tcPr>
          <w:p w14:paraId="4263E79B" w14:textId="77777777" w:rsidR="008C068E" w:rsidRPr="00A62DA7" w:rsidRDefault="008C068E" w:rsidP="008C068E">
            <w:pPr>
              <w:spacing w:line="240" w:lineRule="auto"/>
              <w:jc w:val="center"/>
              <w:rPr>
                <w:rFonts w:eastAsia="Times New Roman"/>
                <w:color w:val="000000"/>
                <w:szCs w:val="24"/>
              </w:rPr>
            </w:pPr>
            <w:r w:rsidRPr="00FA1B54">
              <w:t xml:space="preserve">$3,368 </w:t>
            </w:r>
          </w:p>
        </w:tc>
        <w:tc>
          <w:tcPr>
            <w:tcW w:w="968" w:type="dxa"/>
            <w:tcBorders>
              <w:top w:val="nil"/>
              <w:left w:val="nil"/>
              <w:bottom w:val="single" w:sz="8" w:space="0" w:color="auto"/>
              <w:right w:val="single" w:sz="8" w:space="0" w:color="auto"/>
            </w:tcBorders>
            <w:shd w:val="clear" w:color="auto" w:fill="auto"/>
            <w:noWrap/>
            <w:hideMark/>
          </w:tcPr>
          <w:p w14:paraId="0DB90479" w14:textId="77777777" w:rsidR="008C068E" w:rsidRPr="00A62DA7" w:rsidRDefault="008C068E" w:rsidP="008C068E">
            <w:pPr>
              <w:spacing w:line="240" w:lineRule="auto"/>
              <w:jc w:val="center"/>
              <w:rPr>
                <w:rFonts w:eastAsia="Times New Roman"/>
                <w:color w:val="000000"/>
                <w:szCs w:val="24"/>
              </w:rPr>
            </w:pPr>
            <w:r w:rsidRPr="00FA1B54">
              <w:t xml:space="preserve">$3,700 </w:t>
            </w:r>
          </w:p>
        </w:tc>
        <w:tc>
          <w:tcPr>
            <w:tcW w:w="968" w:type="dxa"/>
            <w:tcBorders>
              <w:top w:val="nil"/>
              <w:left w:val="nil"/>
              <w:bottom w:val="single" w:sz="8" w:space="0" w:color="auto"/>
              <w:right w:val="single" w:sz="8" w:space="0" w:color="auto"/>
            </w:tcBorders>
            <w:shd w:val="clear" w:color="auto" w:fill="auto"/>
            <w:noWrap/>
            <w:hideMark/>
          </w:tcPr>
          <w:p w14:paraId="0DED3D4C" w14:textId="77777777" w:rsidR="008C068E" w:rsidRPr="00A62DA7" w:rsidRDefault="008C068E" w:rsidP="008C068E">
            <w:pPr>
              <w:spacing w:line="240" w:lineRule="auto"/>
              <w:jc w:val="center"/>
              <w:rPr>
                <w:rFonts w:eastAsia="Times New Roman"/>
                <w:color w:val="000000"/>
                <w:szCs w:val="24"/>
              </w:rPr>
            </w:pPr>
            <w:r w:rsidRPr="00FA1B54">
              <w:t xml:space="preserve">$3,704 </w:t>
            </w:r>
          </w:p>
        </w:tc>
        <w:tc>
          <w:tcPr>
            <w:tcW w:w="968" w:type="dxa"/>
            <w:tcBorders>
              <w:top w:val="nil"/>
              <w:left w:val="nil"/>
              <w:bottom w:val="single" w:sz="8" w:space="0" w:color="auto"/>
              <w:right w:val="single" w:sz="8" w:space="0" w:color="auto"/>
            </w:tcBorders>
            <w:shd w:val="clear" w:color="auto" w:fill="auto"/>
            <w:noWrap/>
            <w:hideMark/>
          </w:tcPr>
          <w:p w14:paraId="61554DF2" w14:textId="77777777" w:rsidR="008C068E" w:rsidRPr="00A62DA7" w:rsidRDefault="008C068E" w:rsidP="008C068E">
            <w:pPr>
              <w:spacing w:line="240" w:lineRule="auto"/>
              <w:jc w:val="center"/>
              <w:rPr>
                <w:rFonts w:eastAsia="Times New Roman"/>
                <w:color w:val="000000"/>
                <w:szCs w:val="24"/>
              </w:rPr>
            </w:pPr>
            <w:r w:rsidRPr="00FA1B54">
              <w:t xml:space="preserve">$3,852 </w:t>
            </w:r>
          </w:p>
        </w:tc>
        <w:tc>
          <w:tcPr>
            <w:tcW w:w="996" w:type="dxa"/>
            <w:tcBorders>
              <w:top w:val="nil"/>
              <w:left w:val="nil"/>
              <w:bottom w:val="single" w:sz="8" w:space="0" w:color="auto"/>
              <w:right w:val="single" w:sz="8" w:space="0" w:color="auto"/>
            </w:tcBorders>
            <w:shd w:val="clear" w:color="auto" w:fill="auto"/>
            <w:noWrap/>
            <w:hideMark/>
          </w:tcPr>
          <w:p w14:paraId="209C25BE" w14:textId="77777777" w:rsidR="008C068E" w:rsidRPr="00A62DA7" w:rsidRDefault="008C068E" w:rsidP="008C068E">
            <w:pPr>
              <w:spacing w:line="240" w:lineRule="auto"/>
              <w:jc w:val="center"/>
              <w:rPr>
                <w:rFonts w:eastAsia="Times New Roman"/>
                <w:color w:val="000000"/>
                <w:szCs w:val="24"/>
              </w:rPr>
            </w:pPr>
            <w:r w:rsidRPr="00FA1B54">
              <w:t xml:space="preserve">$17,719 </w:t>
            </w:r>
          </w:p>
        </w:tc>
      </w:tr>
      <w:tr w:rsidR="008C068E" w:rsidRPr="00A62DA7" w14:paraId="4F9AC7FF" w14:textId="77777777" w:rsidTr="008C068E">
        <w:trPr>
          <w:trHeight w:val="324"/>
        </w:trPr>
        <w:tc>
          <w:tcPr>
            <w:tcW w:w="2917"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1330A18B" w14:textId="77777777" w:rsidR="008C068E" w:rsidRPr="00A62DA7" w:rsidRDefault="008C068E" w:rsidP="008C068E">
            <w:pPr>
              <w:spacing w:line="240" w:lineRule="auto"/>
              <w:rPr>
                <w:rFonts w:eastAsia="Times New Roman"/>
                <w:color w:val="000000"/>
                <w:szCs w:val="24"/>
              </w:rPr>
            </w:pPr>
            <w:r w:rsidRPr="00A62DA7">
              <w:rPr>
                <w:rFonts w:eastAsia="Times New Roman"/>
                <w:color w:val="000000"/>
                <w:szCs w:val="24"/>
              </w:rPr>
              <w:t>Other Income</w:t>
            </w:r>
          </w:p>
        </w:tc>
        <w:tc>
          <w:tcPr>
            <w:tcW w:w="969" w:type="dxa"/>
            <w:tcBorders>
              <w:top w:val="nil"/>
              <w:left w:val="nil"/>
              <w:bottom w:val="single" w:sz="8" w:space="0" w:color="auto"/>
              <w:right w:val="single" w:sz="8" w:space="0" w:color="auto"/>
            </w:tcBorders>
            <w:shd w:val="clear" w:color="auto" w:fill="auto"/>
            <w:noWrap/>
            <w:hideMark/>
          </w:tcPr>
          <w:p w14:paraId="4BB21DEC" w14:textId="77777777" w:rsidR="008C068E" w:rsidRPr="00A62DA7" w:rsidRDefault="008C068E" w:rsidP="008C068E">
            <w:pPr>
              <w:spacing w:line="240" w:lineRule="auto"/>
              <w:jc w:val="center"/>
              <w:rPr>
                <w:rFonts w:eastAsia="Times New Roman"/>
                <w:color w:val="000000"/>
                <w:szCs w:val="24"/>
              </w:rPr>
            </w:pPr>
            <w:r w:rsidRPr="00FA1B54">
              <w:t xml:space="preserve">$37 </w:t>
            </w:r>
          </w:p>
        </w:tc>
        <w:tc>
          <w:tcPr>
            <w:tcW w:w="969" w:type="dxa"/>
            <w:tcBorders>
              <w:top w:val="nil"/>
              <w:left w:val="nil"/>
              <w:bottom w:val="single" w:sz="8" w:space="0" w:color="auto"/>
              <w:right w:val="single" w:sz="8" w:space="0" w:color="auto"/>
            </w:tcBorders>
            <w:shd w:val="clear" w:color="auto" w:fill="auto"/>
            <w:noWrap/>
            <w:hideMark/>
          </w:tcPr>
          <w:p w14:paraId="0B32CB11" w14:textId="77777777" w:rsidR="008C068E" w:rsidRPr="00A62DA7" w:rsidRDefault="008C068E" w:rsidP="008C068E">
            <w:pPr>
              <w:spacing w:line="240" w:lineRule="auto"/>
              <w:jc w:val="center"/>
              <w:rPr>
                <w:rFonts w:eastAsia="Times New Roman"/>
                <w:color w:val="000000"/>
                <w:szCs w:val="24"/>
              </w:rPr>
            </w:pPr>
            <w:r w:rsidRPr="00FA1B54">
              <w:t xml:space="preserve">$37 </w:t>
            </w:r>
          </w:p>
        </w:tc>
        <w:tc>
          <w:tcPr>
            <w:tcW w:w="968" w:type="dxa"/>
            <w:tcBorders>
              <w:top w:val="nil"/>
              <w:left w:val="nil"/>
              <w:bottom w:val="single" w:sz="8" w:space="0" w:color="auto"/>
              <w:right w:val="single" w:sz="8" w:space="0" w:color="auto"/>
            </w:tcBorders>
            <w:shd w:val="clear" w:color="auto" w:fill="auto"/>
            <w:noWrap/>
            <w:hideMark/>
          </w:tcPr>
          <w:p w14:paraId="36A506F8" w14:textId="77777777" w:rsidR="008C068E" w:rsidRPr="00A62DA7" w:rsidRDefault="008C068E" w:rsidP="008C068E">
            <w:pPr>
              <w:spacing w:line="240" w:lineRule="auto"/>
              <w:jc w:val="center"/>
              <w:rPr>
                <w:rFonts w:eastAsia="Times New Roman"/>
                <w:color w:val="000000"/>
                <w:szCs w:val="24"/>
              </w:rPr>
            </w:pPr>
            <w:r w:rsidRPr="00FA1B54">
              <w:t xml:space="preserve">$37 </w:t>
            </w:r>
          </w:p>
        </w:tc>
        <w:tc>
          <w:tcPr>
            <w:tcW w:w="968" w:type="dxa"/>
            <w:tcBorders>
              <w:top w:val="nil"/>
              <w:left w:val="nil"/>
              <w:bottom w:val="single" w:sz="8" w:space="0" w:color="auto"/>
              <w:right w:val="single" w:sz="8" w:space="0" w:color="auto"/>
            </w:tcBorders>
            <w:shd w:val="clear" w:color="auto" w:fill="auto"/>
            <w:noWrap/>
            <w:hideMark/>
          </w:tcPr>
          <w:p w14:paraId="74092FFB" w14:textId="77777777" w:rsidR="008C068E" w:rsidRPr="00A62DA7" w:rsidRDefault="008C068E" w:rsidP="008C068E">
            <w:pPr>
              <w:spacing w:line="240" w:lineRule="auto"/>
              <w:jc w:val="center"/>
              <w:rPr>
                <w:rFonts w:eastAsia="Times New Roman"/>
                <w:color w:val="000000"/>
                <w:szCs w:val="24"/>
              </w:rPr>
            </w:pPr>
            <w:r w:rsidRPr="00FA1B54">
              <w:t xml:space="preserve">$37 </w:t>
            </w:r>
          </w:p>
        </w:tc>
        <w:tc>
          <w:tcPr>
            <w:tcW w:w="968" w:type="dxa"/>
            <w:tcBorders>
              <w:top w:val="nil"/>
              <w:left w:val="nil"/>
              <w:bottom w:val="single" w:sz="8" w:space="0" w:color="auto"/>
              <w:right w:val="single" w:sz="8" w:space="0" w:color="auto"/>
            </w:tcBorders>
            <w:shd w:val="clear" w:color="auto" w:fill="auto"/>
            <w:noWrap/>
            <w:hideMark/>
          </w:tcPr>
          <w:p w14:paraId="1F82B2DC" w14:textId="77777777" w:rsidR="008C068E" w:rsidRPr="00A62DA7" w:rsidRDefault="008C068E" w:rsidP="008C068E">
            <w:pPr>
              <w:spacing w:line="240" w:lineRule="auto"/>
              <w:jc w:val="center"/>
              <w:rPr>
                <w:rFonts w:eastAsia="Times New Roman"/>
                <w:color w:val="000000"/>
                <w:szCs w:val="24"/>
              </w:rPr>
            </w:pPr>
            <w:r w:rsidRPr="00FA1B54">
              <w:t xml:space="preserve">$37 </w:t>
            </w:r>
          </w:p>
        </w:tc>
        <w:tc>
          <w:tcPr>
            <w:tcW w:w="996" w:type="dxa"/>
            <w:tcBorders>
              <w:top w:val="nil"/>
              <w:left w:val="nil"/>
              <w:bottom w:val="single" w:sz="8" w:space="0" w:color="auto"/>
              <w:right w:val="single" w:sz="8" w:space="0" w:color="auto"/>
            </w:tcBorders>
            <w:shd w:val="clear" w:color="auto" w:fill="auto"/>
            <w:noWrap/>
            <w:hideMark/>
          </w:tcPr>
          <w:p w14:paraId="7414735E" w14:textId="77777777" w:rsidR="008C068E" w:rsidRPr="00A62DA7" w:rsidRDefault="008C068E" w:rsidP="008C068E">
            <w:pPr>
              <w:spacing w:line="240" w:lineRule="auto"/>
              <w:jc w:val="center"/>
              <w:rPr>
                <w:rFonts w:eastAsia="Times New Roman"/>
                <w:color w:val="000000"/>
                <w:szCs w:val="24"/>
              </w:rPr>
            </w:pPr>
            <w:r w:rsidRPr="00FA1B54">
              <w:t xml:space="preserve">$185 </w:t>
            </w:r>
          </w:p>
        </w:tc>
      </w:tr>
      <w:tr w:rsidR="008C068E" w:rsidRPr="00A62DA7" w14:paraId="0AFDF54F" w14:textId="77777777" w:rsidTr="008C068E">
        <w:trPr>
          <w:trHeight w:val="324"/>
        </w:trPr>
        <w:tc>
          <w:tcPr>
            <w:tcW w:w="2917" w:type="dxa"/>
            <w:tcBorders>
              <w:top w:val="single" w:sz="4" w:space="0" w:color="auto"/>
              <w:left w:val="single" w:sz="8" w:space="0" w:color="auto"/>
              <w:bottom w:val="single" w:sz="4" w:space="0" w:color="auto"/>
              <w:right w:val="single" w:sz="8" w:space="0" w:color="auto"/>
            </w:tcBorders>
            <w:shd w:val="clear" w:color="auto" w:fill="F2F2F2" w:themeFill="background1" w:themeFillShade="F2"/>
            <w:vAlign w:val="center"/>
            <w:hideMark/>
          </w:tcPr>
          <w:p w14:paraId="7FF75C5F" w14:textId="77777777" w:rsidR="008C068E" w:rsidRPr="00A62DA7" w:rsidRDefault="008C068E" w:rsidP="008C068E">
            <w:pPr>
              <w:spacing w:line="240" w:lineRule="auto"/>
              <w:rPr>
                <w:rFonts w:eastAsia="Times New Roman"/>
                <w:b/>
                <w:bCs/>
                <w:color w:val="000000"/>
                <w:szCs w:val="24"/>
              </w:rPr>
            </w:pPr>
            <w:r w:rsidRPr="00A62DA7">
              <w:rPr>
                <w:rFonts w:eastAsia="Times New Roman"/>
                <w:b/>
                <w:bCs/>
                <w:color w:val="000000"/>
                <w:szCs w:val="24"/>
              </w:rPr>
              <w:t>Aggregate Revenue</w:t>
            </w:r>
          </w:p>
        </w:tc>
        <w:tc>
          <w:tcPr>
            <w:tcW w:w="969" w:type="dxa"/>
            <w:tcBorders>
              <w:top w:val="nil"/>
              <w:left w:val="nil"/>
              <w:bottom w:val="single" w:sz="8" w:space="0" w:color="auto"/>
              <w:right w:val="single" w:sz="8" w:space="0" w:color="auto"/>
            </w:tcBorders>
            <w:shd w:val="clear" w:color="auto" w:fill="F2F2F2" w:themeFill="background1" w:themeFillShade="F2"/>
            <w:noWrap/>
            <w:hideMark/>
          </w:tcPr>
          <w:p w14:paraId="4F9FA771" w14:textId="77777777" w:rsidR="008C068E" w:rsidRPr="008C068E" w:rsidRDefault="008C068E" w:rsidP="008C068E">
            <w:pPr>
              <w:spacing w:line="240" w:lineRule="auto"/>
              <w:jc w:val="center"/>
              <w:rPr>
                <w:rFonts w:eastAsia="Times New Roman"/>
                <w:b/>
                <w:color w:val="000000"/>
                <w:szCs w:val="24"/>
              </w:rPr>
            </w:pPr>
            <w:r w:rsidRPr="008C068E">
              <w:rPr>
                <w:b/>
              </w:rPr>
              <w:t xml:space="preserve">$3,132 </w:t>
            </w:r>
          </w:p>
        </w:tc>
        <w:tc>
          <w:tcPr>
            <w:tcW w:w="969" w:type="dxa"/>
            <w:tcBorders>
              <w:top w:val="nil"/>
              <w:left w:val="nil"/>
              <w:bottom w:val="single" w:sz="8" w:space="0" w:color="auto"/>
              <w:right w:val="single" w:sz="8" w:space="0" w:color="auto"/>
            </w:tcBorders>
            <w:shd w:val="clear" w:color="auto" w:fill="F2F2F2" w:themeFill="background1" w:themeFillShade="F2"/>
            <w:noWrap/>
            <w:hideMark/>
          </w:tcPr>
          <w:p w14:paraId="3AE76880" w14:textId="77777777" w:rsidR="008C068E" w:rsidRPr="008C068E" w:rsidRDefault="008C068E" w:rsidP="008C068E">
            <w:pPr>
              <w:spacing w:line="240" w:lineRule="auto"/>
              <w:jc w:val="center"/>
              <w:rPr>
                <w:rFonts w:eastAsia="Times New Roman"/>
                <w:b/>
                <w:color w:val="000000"/>
                <w:szCs w:val="24"/>
              </w:rPr>
            </w:pPr>
            <w:r w:rsidRPr="008C068E">
              <w:rPr>
                <w:b/>
              </w:rPr>
              <w:t xml:space="preserve">$3,405 </w:t>
            </w:r>
          </w:p>
        </w:tc>
        <w:tc>
          <w:tcPr>
            <w:tcW w:w="968" w:type="dxa"/>
            <w:tcBorders>
              <w:top w:val="nil"/>
              <w:left w:val="nil"/>
              <w:bottom w:val="single" w:sz="8" w:space="0" w:color="auto"/>
              <w:right w:val="single" w:sz="8" w:space="0" w:color="auto"/>
            </w:tcBorders>
            <w:shd w:val="clear" w:color="auto" w:fill="F2F2F2" w:themeFill="background1" w:themeFillShade="F2"/>
            <w:noWrap/>
            <w:hideMark/>
          </w:tcPr>
          <w:p w14:paraId="5AA0D728" w14:textId="77777777" w:rsidR="008C068E" w:rsidRPr="008C068E" w:rsidRDefault="008C068E" w:rsidP="008C068E">
            <w:pPr>
              <w:spacing w:line="240" w:lineRule="auto"/>
              <w:jc w:val="center"/>
              <w:rPr>
                <w:rFonts w:eastAsia="Times New Roman"/>
                <w:b/>
                <w:color w:val="000000"/>
                <w:szCs w:val="24"/>
              </w:rPr>
            </w:pPr>
            <w:r w:rsidRPr="008C068E">
              <w:rPr>
                <w:b/>
              </w:rPr>
              <w:t xml:space="preserve">$3,737 </w:t>
            </w:r>
          </w:p>
        </w:tc>
        <w:tc>
          <w:tcPr>
            <w:tcW w:w="968" w:type="dxa"/>
            <w:tcBorders>
              <w:top w:val="nil"/>
              <w:left w:val="nil"/>
              <w:bottom w:val="single" w:sz="8" w:space="0" w:color="auto"/>
              <w:right w:val="single" w:sz="8" w:space="0" w:color="auto"/>
            </w:tcBorders>
            <w:shd w:val="clear" w:color="auto" w:fill="F2F2F2" w:themeFill="background1" w:themeFillShade="F2"/>
            <w:noWrap/>
            <w:hideMark/>
          </w:tcPr>
          <w:p w14:paraId="676AFF82" w14:textId="77777777" w:rsidR="008C068E" w:rsidRPr="008C068E" w:rsidRDefault="008C068E" w:rsidP="008C068E">
            <w:pPr>
              <w:spacing w:line="240" w:lineRule="auto"/>
              <w:jc w:val="center"/>
              <w:rPr>
                <w:rFonts w:eastAsia="Times New Roman"/>
                <w:b/>
                <w:color w:val="000000"/>
                <w:szCs w:val="24"/>
              </w:rPr>
            </w:pPr>
            <w:r w:rsidRPr="008C068E">
              <w:rPr>
                <w:b/>
              </w:rPr>
              <w:t xml:space="preserve">$3,741 </w:t>
            </w:r>
          </w:p>
        </w:tc>
        <w:tc>
          <w:tcPr>
            <w:tcW w:w="968" w:type="dxa"/>
            <w:tcBorders>
              <w:top w:val="nil"/>
              <w:left w:val="nil"/>
              <w:bottom w:val="single" w:sz="8" w:space="0" w:color="auto"/>
              <w:right w:val="single" w:sz="8" w:space="0" w:color="auto"/>
            </w:tcBorders>
            <w:shd w:val="clear" w:color="auto" w:fill="F2F2F2" w:themeFill="background1" w:themeFillShade="F2"/>
            <w:noWrap/>
            <w:hideMark/>
          </w:tcPr>
          <w:p w14:paraId="0ED9003C" w14:textId="77777777" w:rsidR="008C068E" w:rsidRPr="008C068E" w:rsidRDefault="008C068E" w:rsidP="008C068E">
            <w:pPr>
              <w:spacing w:line="240" w:lineRule="auto"/>
              <w:jc w:val="center"/>
              <w:rPr>
                <w:rFonts w:eastAsia="Times New Roman"/>
                <w:b/>
                <w:color w:val="000000"/>
                <w:szCs w:val="24"/>
              </w:rPr>
            </w:pPr>
            <w:r w:rsidRPr="008C068E">
              <w:rPr>
                <w:b/>
              </w:rPr>
              <w:t xml:space="preserve">$3,889 </w:t>
            </w:r>
          </w:p>
        </w:tc>
        <w:tc>
          <w:tcPr>
            <w:tcW w:w="996" w:type="dxa"/>
            <w:tcBorders>
              <w:top w:val="nil"/>
              <w:left w:val="nil"/>
              <w:bottom w:val="single" w:sz="8" w:space="0" w:color="auto"/>
              <w:right w:val="single" w:sz="8" w:space="0" w:color="auto"/>
            </w:tcBorders>
            <w:shd w:val="clear" w:color="auto" w:fill="F2F2F2" w:themeFill="background1" w:themeFillShade="F2"/>
            <w:noWrap/>
            <w:hideMark/>
          </w:tcPr>
          <w:p w14:paraId="35EAC7C1" w14:textId="77777777" w:rsidR="008C068E" w:rsidRPr="008C068E" w:rsidRDefault="008C068E" w:rsidP="008C068E">
            <w:pPr>
              <w:spacing w:line="240" w:lineRule="auto"/>
              <w:jc w:val="center"/>
              <w:rPr>
                <w:rFonts w:eastAsia="Times New Roman"/>
                <w:b/>
                <w:color w:val="000000"/>
                <w:szCs w:val="24"/>
              </w:rPr>
            </w:pPr>
            <w:r w:rsidRPr="008C068E">
              <w:rPr>
                <w:b/>
              </w:rPr>
              <w:t xml:space="preserve">$17,904 </w:t>
            </w:r>
          </w:p>
        </w:tc>
      </w:tr>
      <w:tr w:rsidR="008C068E" w:rsidRPr="00A62DA7" w14:paraId="024A396A" w14:textId="77777777" w:rsidTr="008C068E">
        <w:trPr>
          <w:trHeight w:val="324"/>
        </w:trPr>
        <w:tc>
          <w:tcPr>
            <w:tcW w:w="2917"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4BB88209" w14:textId="77777777" w:rsidR="008C068E" w:rsidRPr="00A62DA7" w:rsidRDefault="008C068E" w:rsidP="008C068E">
            <w:pPr>
              <w:spacing w:line="240" w:lineRule="auto"/>
              <w:rPr>
                <w:rFonts w:eastAsia="Times New Roman"/>
                <w:color w:val="000000"/>
                <w:szCs w:val="24"/>
              </w:rPr>
            </w:pPr>
            <w:r w:rsidRPr="00A62DA7">
              <w:rPr>
                <w:rFonts w:eastAsia="Times New Roman"/>
                <w:color w:val="000000"/>
                <w:szCs w:val="24"/>
              </w:rPr>
              <w:t>Operating Reserve</w:t>
            </w:r>
          </w:p>
        </w:tc>
        <w:tc>
          <w:tcPr>
            <w:tcW w:w="969" w:type="dxa"/>
            <w:tcBorders>
              <w:top w:val="nil"/>
              <w:left w:val="nil"/>
              <w:bottom w:val="single" w:sz="8" w:space="0" w:color="auto"/>
              <w:right w:val="single" w:sz="8" w:space="0" w:color="auto"/>
            </w:tcBorders>
            <w:shd w:val="clear" w:color="auto" w:fill="auto"/>
            <w:noWrap/>
            <w:hideMark/>
          </w:tcPr>
          <w:p w14:paraId="00615ECD" w14:textId="77777777" w:rsidR="008C068E" w:rsidRPr="00A62DA7" w:rsidRDefault="008C068E" w:rsidP="008C068E">
            <w:pPr>
              <w:spacing w:line="240" w:lineRule="auto"/>
              <w:jc w:val="center"/>
              <w:rPr>
                <w:rFonts w:eastAsia="Times New Roman"/>
                <w:color w:val="000000"/>
                <w:szCs w:val="24"/>
              </w:rPr>
            </w:pPr>
            <w:r w:rsidRPr="00FA1B54">
              <w:t xml:space="preserve">$203 </w:t>
            </w:r>
          </w:p>
        </w:tc>
        <w:tc>
          <w:tcPr>
            <w:tcW w:w="969" w:type="dxa"/>
            <w:tcBorders>
              <w:top w:val="nil"/>
              <w:left w:val="nil"/>
              <w:bottom w:val="single" w:sz="8" w:space="0" w:color="auto"/>
              <w:right w:val="single" w:sz="8" w:space="0" w:color="auto"/>
            </w:tcBorders>
            <w:shd w:val="clear" w:color="auto" w:fill="auto"/>
            <w:noWrap/>
            <w:hideMark/>
          </w:tcPr>
          <w:p w14:paraId="327E958C" w14:textId="77777777" w:rsidR="008C068E" w:rsidRPr="00A62DA7" w:rsidRDefault="008C068E" w:rsidP="008C068E">
            <w:pPr>
              <w:spacing w:line="240" w:lineRule="auto"/>
              <w:jc w:val="center"/>
              <w:rPr>
                <w:rFonts w:eastAsia="Times New Roman"/>
                <w:color w:val="000000"/>
                <w:szCs w:val="24"/>
              </w:rPr>
            </w:pPr>
            <w:r w:rsidRPr="00FA1B54">
              <w:t xml:space="preserve">$282 </w:t>
            </w:r>
          </w:p>
        </w:tc>
        <w:tc>
          <w:tcPr>
            <w:tcW w:w="968" w:type="dxa"/>
            <w:tcBorders>
              <w:top w:val="nil"/>
              <w:left w:val="nil"/>
              <w:bottom w:val="single" w:sz="8" w:space="0" w:color="auto"/>
              <w:right w:val="single" w:sz="8" w:space="0" w:color="auto"/>
            </w:tcBorders>
            <w:shd w:val="clear" w:color="auto" w:fill="auto"/>
            <w:noWrap/>
            <w:hideMark/>
          </w:tcPr>
          <w:p w14:paraId="3D3BE2BE" w14:textId="77777777" w:rsidR="008C068E" w:rsidRPr="00A62DA7" w:rsidRDefault="008C068E" w:rsidP="008C068E">
            <w:pPr>
              <w:spacing w:line="240" w:lineRule="auto"/>
              <w:jc w:val="center"/>
              <w:rPr>
                <w:rFonts w:eastAsia="Times New Roman"/>
                <w:color w:val="000000"/>
                <w:szCs w:val="24"/>
              </w:rPr>
            </w:pPr>
            <w:r w:rsidRPr="00FA1B54">
              <w:t xml:space="preserve">$585 </w:t>
            </w:r>
          </w:p>
        </w:tc>
        <w:tc>
          <w:tcPr>
            <w:tcW w:w="968" w:type="dxa"/>
            <w:tcBorders>
              <w:top w:val="nil"/>
              <w:left w:val="nil"/>
              <w:bottom w:val="single" w:sz="8" w:space="0" w:color="auto"/>
              <w:right w:val="single" w:sz="8" w:space="0" w:color="auto"/>
            </w:tcBorders>
            <w:shd w:val="clear" w:color="auto" w:fill="auto"/>
            <w:noWrap/>
            <w:hideMark/>
          </w:tcPr>
          <w:p w14:paraId="3D7674CE" w14:textId="77777777" w:rsidR="008C068E" w:rsidRPr="00A62DA7" w:rsidRDefault="008C068E" w:rsidP="008C068E">
            <w:pPr>
              <w:spacing w:line="240" w:lineRule="auto"/>
              <w:jc w:val="center"/>
              <w:rPr>
                <w:rFonts w:eastAsia="Times New Roman"/>
                <w:color w:val="000000"/>
                <w:szCs w:val="24"/>
              </w:rPr>
            </w:pPr>
            <w:r w:rsidRPr="00FA1B54">
              <w:t xml:space="preserve">$802 </w:t>
            </w:r>
          </w:p>
        </w:tc>
        <w:tc>
          <w:tcPr>
            <w:tcW w:w="968" w:type="dxa"/>
            <w:tcBorders>
              <w:top w:val="nil"/>
              <w:left w:val="nil"/>
              <w:bottom w:val="single" w:sz="8" w:space="0" w:color="auto"/>
              <w:right w:val="single" w:sz="8" w:space="0" w:color="auto"/>
            </w:tcBorders>
            <w:shd w:val="clear" w:color="auto" w:fill="auto"/>
            <w:noWrap/>
            <w:hideMark/>
          </w:tcPr>
          <w:p w14:paraId="046BDE41" w14:textId="77777777" w:rsidR="008C068E" w:rsidRPr="00A62DA7" w:rsidRDefault="008C068E" w:rsidP="008C068E">
            <w:pPr>
              <w:spacing w:line="240" w:lineRule="auto"/>
              <w:jc w:val="center"/>
              <w:rPr>
                <w:rFonts w:eastAsia="Times New Roman"/>
                <w:color w:val="000000"/>
                <w:szCs w:val="24"/>
              </w:rPr>
            </w:pPr>
            <w:r w:rsidRPr="00FA1B54">
              <w:t xml:space="preserve">$1,065 </w:t>
            </w:r>
          </w:p>
        </w:tc>
        <w:tc>
          <w:tcPr>
            <w:tcW w:w="996" w:type="dxa"/>
            <w:tcBorders>
              <w:top w:val="nil"/>
              <w:left w:val="nil"/>
              <w:bottom w:val="single" w:sz="8" w:space="0" w:color="auto"/>
              <w:right w:val="single" w:sz="8" w:space="0" w:color="auto"/>
            </w:tcBorders>
            <w:shd w:val="clear" w:color="auto" w:fill="auto"/>
            <w:noWrap/>
            <w:hideMark/>
          </w:tcPr>
          <w:p w14:paraId="393A07CE" w14:textId="77777777" w:rsidR="008C068E" w:rsidRPr="00A62DA7" w:rsidRDefault="008C068E" w:rsidP="008C068E">
            <w:pPr>
              <w:spacing w:line="240" w:lineRule="auto"/>
              <w:jc w:val="center"/>
              <w:rPr>
                <w:rFonts w:eastAsia="Times New Roman"/>
                <w:color w:val="000000"/>
                <w:szCs w:val="24"/>
              </w:rPr>
            </w:pPr>
          </w:p>
        </w:tc>
      </w:tr>
      <w:tr w:rsidR="008C068E" w:rsidRPr="00A62DA7" w14:paraId="134FD11C" w14:textId="77777777" w:rsidTr="008C068E">
        <w:trPr>
          <w:trHeight w:val="434"/>
        </w:trPr>
        <w:tc>
          <w:tcPr>
            <w:tcW w:w="2917"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7489473C" w14:textId="77777777" w:rsidR="008C068E" w:rsidRPr="00A62DA7" w:rsidRDefault="008C068E" w:rsidP="008C068E">
            <w:pPr>
              <w:spacing w:line="240" w:lineRule="auto"/>
              <w:rPr>
                <w:rFonts w:eastAsia="Times New Roman"/>
                <w:color w:val="000000"/>
                <w:szCs w:val="24"/>
              </w:rPr>
            </w:pPr>
            <w:r w:rsidRPr="00A62DA7">
              <w:rPr>
                <w:rFonts w:eastAsia="Times New Roman"/>
                <w:color w:val="000000"/>
                <w:szCs w:val="24"/>
              </w:rPr>
              <w:t>Optimal Operating Reserve</w:t>
            </w:r>
          </w:p>
        </w:tc>
        <w:tc>
          <w:tcPr>
            <w:tcW w:w="969" w:type="dxa"/>
            <w:tcBorders>
              <w:top w:val="nil"/>
              <w:left w:val="nil"/>
              <w:bottom w:val="single" w:sz="8" w:space="0" w:color="auto"/>
              <w:right w:val="single" w:sz="8" w:space="0" w:color="auto"/>
            </w:tcBorders>
            <w:shd w:val="clear" w:color="auto" w:fill="auto"/>
            <w:noWrap/>
            <w:hideMark/>
          </w:tcPr>
          <w:p w14:paraId="517EBDB0" w14:textId="77777777" w:rsidR="008C068E" w:rsidRPr="00A62DA7" w:rsidRDefault="008C068E" w:rsidP="008C068E">
            <w:pPr>
              <w:spacing w:line="240" w:lineRule="auto"/>
              <w:jc w:val="center"/>
              <w:rPr>
                <w:rFonts w:eastAsia="Times New Roman"/>
                <w:color w:val="000000"/>
                <w:szCs w:val="24"/>
              </w:rPr>
            </w:pPr>
            <w:r w:rsidRPr="00FA1B54">
              <w:t xml:space="preserve">$793 </w:t>
            </w:r>
          </w:p>
        </w:tc>
        <w:tc>
          <w:tcPr>
            <w:tcW w:w="969" w:type="dxa"/>
            <w:tcBorders>
              <w:top w:val="nil"/>
              <w:left w:val="nil"/>
              <w:bottom w:val="single" w:sz="8" w:space="0" w:color="auto"/>
              <w:right w:val="single" w:sz="8" w:space="0" w:color="auto"/>
            </w:tcBorders>
            <w:shd w:val="clear" w:color="auto" w:fill="auto"/>
            <w:noWrap/>
            <w:hideMark/>
          </w:tcPr>
          <w:p w14:paraId="063FE148" w14:textId="77777777" w:rsidR="008C068E" w:rsidRPr="00A62DA7" w:rsidRDefault="008C068E" w:rsidP="008C068E">
            <w:pPr>
              <w:spacing w:line="240" w:lineRule="auto"/>
              <w:jc w:val="center"/>
              <w:rPr>
                <w:rFonts w:eastAsia="Times New Roman"/>
                <w:color w:val="000000"/>
                <w:szCs w:val="24"/>
              </w:rPr>
            </w:pPr>
            <w:r w:rsidRPr="00FA1B54">
              <w:t xml:space="preserve">$832 </w:t>
            </w:r>
          </w:p>
        </w:tc>
        <w:tc>
          <w:tcPr>
            <w:tcW w:w="968" w:type="dxa"/>
            <w:tcBorders>
              <w:top w:val="nil"/>
              <w:left w:val="nil"/>
              <w:bottom w:val="single" w:sz="8" w:space="0" w:color="auto"/>
              <w:right w:val="single" w:sz="8" w:space="0" w:color="auto"/>
            </w:tcBorders>
            <w:shd w:val="clear" w:color="auto" w:fill="auto"/>
            <w:noWrap/>
            <w:hideMark/>
          </w:tcPr>
          <w:p w14:paraId="5BB2408D" w14:textId="77777777" w:rsidR="008C068E" w:rsidRPr="00A62DA7" w:rsidRDefault="008C068E" w:rsidP="008C068E">
            <w:pPr>
              <w:spacing w:line="240" w:lineRule="auto"/>
              <w:jc w:val="center"/>
              <w:rPr>
                <w:rFonts w:eastAsia="Times New Roman"/>
                <w:color w:val="000000"/>
                <w:szCs w:val="24"/>
              </w:rPr>
            </w:pPr>
            <w:r w:rsidRPr="00FA1B54">
              <w:t xml:space="preserve">$859 </w:t>
            </w:r>
          </w:p>
        </w:tc>
        <w:tc>
          <w:tcPr>
            <w:tcW w:w="968" w:type="dxa"/>
            <w:tcBorders>
              <w:top w:val="nil"/>
              <w:left w:val="nil"/>
              <w:bottom w:val="single" w:sz="8" w:space="0" w:color="auto"/>
              <w:right w:val="single" w:sz="8" w:space="0" w:color="auto"/>
            </w:tcBorders>
            <w:shd w:val="clear" w:color="auto" w:fill="auto"/>
            <w:noWrap/>
            <w:hideMark/>
          </w:tcPr>
          <w:p w14:paraId="6063404E" w14:textId="77777777" w:rsidR="008C068E" w:rsidRPr="00A62DA7" w:rsidRDefault="008C068E" w:rsidP="008C068E">
            <w:pPr>
              <w:spacing w:line="240" w:lineRule="auto"/>
              <w:jc w:val="center"/>
              <w:rPr>
                <w:rFonts w:eastAsia="Times New Roman"/>
                <w:color w:val="000000"/>
                <w:szCs w:val="24"/>
              </w:rPr>
            </w:pPr>
            <w:r w:rsidRPr="00FA1B54">
              <w:t xml:space="preserve">$881 </w:t>
            </w:r>
          </w:p>
        </w:tc>
        <w:tc>
          <w:tcPr>
            <w:tcW w:w="968" w:type="dxa"/>
            <w:tcBorders>
              <w:top w:val="nil"/>
              <w:left w:val="nil"/>
              <w:bottom w:val="single" w:sz="8" w:space="0" w:color="auto"/>
              <w:right w:val="single" w:sz="8" w:space="0" w:color="auto"/>
            </w:tcBorders>
            <w:shd w:val="clear" w:color="auto" w:fill="auto"/>
            <w:noWrap/>
            <w:hideMark/>
          </w:tcPr>
          <w:p w14:paraId="5AA6DD6E" w14:textId="77777777" w:rsidR="008C068E" w:rsidRPr="00A62DA7" w:rsidRDefault="008C068E" w:rsidP="008C068E">
            <w:pPr>
              <w:spacing w:line="240" w:lineRule="auto"/>
              <w:jc w:val="center"/>
              <w:rPr>
                <w:rFonts w:eastAsia="Times New Roman"/>
                <w:color w:val="000000"/>
                <w:szCs w:val="24"/>
              </w:rPr>
            </w:pPr>
            <w:r w:rsidRPr="00FA1B54">
              <w:t xml:space="preserve">$907 </w:t>
            </w:r>
          </w:p>
        </w:tc>
        <w:tc>
          <w:tcPr>
            <w:tcW w:w="996" w:type="dxa"/>
            <w:tcBorders>
              <w:top w:val="nil"/>
              <w:left w:val="nil"/>
              <w:bottom w:val="single" w:sz="8" w:space="0" w:color="auto"/>
              <w:right w:val="single" w:sz="8" w:space="0" w:color="auto"/>
            </w:tcBorders>
            <w:shd w:val="clear" w:color="auto" w:fill="auto"/>
            <w:noWrap/>
            <w:hideMark/>
          </w:tcPr>
          <w:p w14:paraId="4E89B0C8" w14:textId="77777777" w:rsidR="008C068E" w:rsidRPr="00A62DA7" w:rsidRDefault="008C068E" w:rsidP="008C068E">
            <w:pPr>
              <w:spacing w:line="240" w:lineRule="auto"/>
              <w:jc w:val="center"/>
              <w:rPr>
                <w:rFonts w:eastAsia="Times New Roman"/>
                <w:color w:val="000000"/>
                <w:szCs w:val="24"/>
              </w:rPr>
            </w:pPr>
          </w:p>
        </w:tc>
      </w:tr>
      <w:tr w:rsidR="008C068E" w:rsidRPr="00A62DA7" w14:paraId="5066F406" w14:textId="77777777" w:rsidTr="008C068E">
        <w:trPr>
          <w:trHeight w:val="560"/>
        </w:trPr>
        <w:tc>
          <w:tcPr>
            <w:tcW w:w="2917" w:type="dxa"/>
            <w:tcBorders>
              <w:top w:val="single" w:sz="4"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7815DA96" w14:textId="70D19E23" w:rsidR="008C068E" w:rsidRPr="00A62DA7" w:rsidRDefault="00B429B4" w:rsidP="008C068E">
            <w:pPr>
              <w:spacing w:line="240" w:lineRule="auto"/>
              <w:rPr>
                <w:rFonts w:eastAsia="Times New Roman"/>
                <w:b/>
                <w:bCs/>
                <w:color w:val="000000"/>
                <w:szCs w:val="24"/>
              </w:rPr>
            </w:pPr>
            <w:r>
              <w:rPr>
                <w:rFonts w:eastAsia="Times New Roman"/>
                <w:b/>
                <w:bCs/>
                <w:color w:val="000000"/>
                <w:szCs w:val="24"/>
              </w:rPr>
              <w:t xml:space="preserve">Optimal </w:t>
            </w:r>
            <w:r w:rsidR="008C068E" w:rsidRPr="00A62DA7">
              <w:rPr>
                <w:rFonts w:eastAsia="Times New Roman"/>
                <w:b/>
                <w:bCs/>
                <w:color w:val="000000"/>
                <w:szCs w:val="24"/>
              </w:rPr>
              <w:t>Operating Reserve Surplus (Deficit)</w:t>
            </w:r>
          </w:p>
        </w:tc>
        <w:tc>
          <w:tcPr>
            <w:tcW w:w="969" w:type="dxa"/>
            <w:tcBorders>
              <w:top w:val="nil"/>
              <w:left w:val="nil"/>
              <w:bottom w:val="single" w:sz="8" w:space="0" w:color="auto"/>
              <w:right w:val="single" w:sz="8" w:space="0" w:color="auto"/>
            </w:tcBorders>
            <w:shd w:val="clear" w:color="auto" w:fill="F2F2F2" w:themeFill="background1" w:themeFillShade="F2"/>
            <w:noWrap/>
            <w:hideMark/>
          </w:tcPr>
          <w:p w14:paraId="796FAE44" w14:textId="77777777" w:rsidR="008C068E" w:rsidRPr="008C068E" w:rsidRDefault="008C068E" w:rsidP="008C068E">
            <w:pPr>
              <w:spacing w:line="240" w:lineRule="auto"/>
              <w:jc w:val="center"/>
              <w:rPr>
                <w:rFonts w:eastAsia="Times New Roman"/>
                <w:b/>
                <w:color w:val="FF0000"/>
                <w:szCs w:val="24"/>
              </w:rPr>
            </w:pPr>
            <w:r w:rsidRPr="008C068E">
              <w:rPr>
                <w:b/>
                <w:color w:val="FF0000"/>
              </w:rPr>
              <w:t>($590)</w:t>
            </w:r>
          </w:p>
        </w:tc>
        <w:tc>
          <w:tcPr>
            <w:tcW w:w="969" w:type="dxa"/>
            <w:tcBorders>
              <w:top w:val="nil"/>
              <w:left w:val="nil"/>
              <w:bottom w:val="single" w:sz="8" w:space="0" w:color="auto"/>
              <w:right w:val="single" w:sz="8" w:space="0" w:color="auto"/>
            </w:tcBorders>
            <w:shd w:val="clear" w:color="auto" w:fill="F2F2F2" w:themeFill="background1" w:themeFillShade="F2"/>
            <w:noWrap/>
            <w:hideMark/>
          </w:tcPr>
          <w:p w14:paraId="4C7D579F" w14:textId="77777777" w:rsidR="008C068E" w:rsidRPr="008C068E" w:rsidRDefault="008C068E" w:rsidP="008C068E">
            <w:pPr>
              <w:spacing w:line="240" w:lineRule="auto"/>
              <w:jc w:val="center"/>
              <w:rPr>
                <w:rFonts w:eastAsia="Times New Roman"/>
                <w:b/>
                <w:color w:val="FF0000"/>
                <w:szCs w:val="24"/>
              </w:rPr>
            </w:pPr>
            <w:r w:rsidRPr="008C068E">
              <w:rPr>
                <w:b/>
                <w:color w:val="FF0000"/>
              </w:rPr>
              <w:t>($550)</w:t>
            </w:r>
          </w:p>
        </w:tc>
        <w:tc>
          <w:tcPr>
            <w:tcW w:w="968" w:type="dxa"/>
            <w:tcBorders>
              <w:top w:val="nil"/>
              <w:left w:val="nil"/>
              <w:bottom w:val="single" w:sz="8" w:space="0" w:color="auto"/>
              <w:right w:val="single" w:sz="8" w:space="0" w:color="auto"/>
            </w:tcBorders>
            <w:shd w:val="clear" w:color="auto" w:fill="F2F2F2" w:themeFill="background1" w:themeFillShade="F2"/>
            <w:noWrap/>
            <w:hideMark/>
          </w:tcPr>
          <w:p w14:paraId="7F973E68" w14:textId="77777777" w:rsidR="008C068E" w:rsidRPr="008C068E" w:rsidRDefault="008C068E" w:rsidP="008C068E">
            <w:pPr>
              <w:spacing w:line="240" w:lineRule="auto"/>
              <w:jc w:val="center"/>
              <w:rPr>
                <w:rFonts w:eastAsia="Times New Roman"/>
                <w:b/>
                <w:color w:val="FF0000"/>
                <w:szCs w:val="24"/>
              </w:rPr>
            </w:pPr>
            <w:r w:rsidRPr="008C068E">
              <w:rPr>
                <w:b/>
                <w:color w:val="FF0000"/>
              </w:rPr>
              <w:t>($274)</w:t>
            </w:r>
          </w:p>
        </w:tc>
        <w:tc>
          <w:tcPr>
            <w:tcW w:w="968" w:type="dxa"/>
            <w:tcBorders>
              <w:top w:val="nil"/>
              <w:left w:val="nil"/>
              <w:bottom w:val="single" w:sz="8" w:space="0" w:color="auto"/>
              <w:right w:val="single" w:sz="8" w:space="0" w:color="auto"/>
            </w:tcBorders>
            <w:shd w:val="clear" w:color="auto" w:fill="F2F2F2" w:themeFill="background1" w:themeFillShade="F2"/>
            <w:noWrap/>
            <w:hideMark/>
          </w:tcPr>
          <w:p w14:paraId="68421F34" w14:textId="77777777" w:rsidR="008C068E" w:rsidRPr="008C068E" w:rsidRDefault="008C068E" w:rsidP="008C068E">
            <w:pPr>
              <w:spacing w:line="240" w:lineRule="auto"/>
              <w:jc w:val="center"/>
              <w:rPr>
                <w:rFonts w:eastAsia="Times New Roman"/>
                <w:b/>
                <w:color w:val="FF0000"/>
                <w:szCs w:val="24"/>
              </w:rPr>
            </w:pPr>
            <w:r w:rsidRPr="008C068E">
              <w:rPr>
                <w:b/>
                <w:color w:val="FF0000"/>
              </w:rPr>
              <w:t>($79)</w:t>
            </w:r>
          </w:p>
        </w:tc>
        <w:tc>
          <w:tcPr>
            <w:tcW w:w="968" w:type="dxa"/>
            <w:tcBorders>
              <w:top w:val="nil"/>
              <w:left w:val="nil"/>
              <w:bottom w:val="single" w:sz="8" w:space="0" w:color="auto"/>
              <w:right w:val="single" w:sz="8" w:space="0" w:color="auto"/>
            </w:tcBorders>
            <w:shd w:val="clear" w:color="auto" w:fill="F2F2F2" w:themeFill="background1" w:themeFillShade="F2"/>
            <w:noWrap/>
            <w:hideMark/>
          </w:tcPr>
          <w:p w14:paraId="4BB3FECF" w14:textId="77777777" w:rsidR="008C068E" w:rsidRPr="008C068E" w:rsidRDefault="008C068E" w:rsidP="008C068E">
            <w:pPr>
              <w:spacing w:line="240" w:lineRule="auto"/>
              <w:jc w:val="center"/>
              <w:rPr>
                <w:rFonts w:eastAsia="Times New Roman"/>
                <w:b/>
                <w:color w:val="000000"/>
                <w:szCs w:val="24"/>
              </w:rPr>
            </w:pPr>
            <w:r w:rsidRPr="008C068E">
              <w:rPr>
                <w:b/>
              </w:rPr>
              <w:t xml:space="preserve">$159 </w:t>
            </w:r>
          </w:p>
        </w:tc>
        <w:tc>
          <w:tcPr>
            <w:tcW w:w="996" w:type="dxa"/>
            <w:tcBorders>
              <w:top w:val="nil"/>
              <w:left w:val="nil"/>
              <w:bottom w:val="single" w:sz="8" w:space="0" w:color="auto"/>
              <w:right w:val="single" w:sz="8" w:space="0" w:color="auto"/>
            </w:tcBorders>
            <w:shd w:val="clear" w:color="auto" w:fill="F2F2F2" w:themeFill="background1" w:themeFillShade="F2"/>
            <w:noWrap/>
            <w:hideMark/>
          </w:tcPr>
          <w:p w14:paraId="53431AC6" w14:textId="77777777" w:rsidR="008C068E" w:rsidRPr="00A62DA7" w:rsidRDefault="008C068E" w:rsidP="008C068E">
            <w:pPr>
              <w:spacing w:line="240" w:lineRule="auto"/>
              <w:jc w:val="center"/>
              <w:rPr>
                <w:rFonts w:eastAsia="Times New Roman"/>
                <w:color w:val="000000"/>
                <w:szCs w:val="24"/>
              </w:rPr>
            </w:pPr>
          </w:p>
        </w:tc>
      </w:tr>
    </w:tbl>
    <w:p w14:paraId="4662B841" w14:textId="773B7F4E" w:rsidR="000C5444" w:rsidRDefault="00A62DA7" w:rsidP="00751F36">
      <w:pPr>
        <w:pStyle w:val="Heading3Numbering"/>
        <w:numPr>
          <w:ilvl w:val="0"/>
          <w:numId w:val="0"/>
        </w:numPr>
        <w:spacing w:after="0"/>
      </w:pPr>
      <w:r>
        <w:fldChar w:fldCharType="end"/>
      </w:r>
    </w:p>
    <w:p w14:paraId="7FE9A566" w14:textId="17A7DE67" w:rsidR="00BB1917" w:rsidRPr="008C068E" w:rsidRDefault="00BB1917" w:rsidP="00BB1917">
      <w:pPr>
        <w:pStyle w:val="Heading3Numbering"/>
        <w:spacing w:after="0"/>
        <w:ind w:left="810" w:hanging="810"/>
      </w:pPr>
      <w:r w:rsidRPr="00BB1917">
        <w:t xml:space="preserve"> </w:t>
      </w:r>
      <w:r w:rsidRPr="00F47CF0">
        <w:t>Description of Alternative 3</w:t>
      </w:r>
    </w:p>
    <w:p w14:paraId="26D3D905" w14:textId="44364C97" w:rsidR="00051113" w:rsidRDefault="00051113" w:rsidP="00051113">
      <w:r>
        <w:t xml:space="preserve">Prior to the enactment of the AIA, the Office used its statutory authority to adjust statutory fees annually according to </w:t>
      </w:r>
      <w:r w:rsidR="00322752">
        <w:t xml:space="preserve">annual </w:t>
      </w:r>
      <w:r>
        <w:t>changes in the CPI</w:t>
      </w:r>
      <w:r w:rsidR="001B5929">
        <w:rPr>
          <w:rFonts w:eastAsiaTheme="minorHAnsi"/>
        </w:rPr>
        <w:t>-U</w:t>
      </w:r>
      <w:r>
        <w:t xml:space="preserve">, which is a commonly used measure of inflation.  Building on this former approach, Alternative 3 uses the Office’s </w:t>
      </w:r>
      <w:r w:rsidR="009C485B">
        <w:t>S</w:t>
      </w:r>
      <w:r>
        <w:t>ection 10 fee setting authority to apply</w:t>
      </w:r>
      <w:r w:rsidR="008C068E">
        <w:t xml:space="preserve"> an inflationary adjustment of 10</w:t>
      </w:r>
      <w:r>
        <w:t>.0 percent to the Baseline</w:t>
      </w:r>
      <w:r>
        <w:rPr>
          <w:rFonts w:eastAsiaTheme="minorHAnsi"/>
          <w:szCs w:val="24"/>
        </w:rPr>
        <w:t xml:space="preserve"> in order to achieve an aggregate patent revenue roughly equivalent to </w:t>
      </w:r>
      <w:r w:rsidR="00893759">
        <w:rPr>
          <w:rFonts w:eastAsiaTheme="minorHAnsi"/>
          <w:szCs w:val="24"/>
        </w:rPr>
        <w:t>the Proposed Rule Fee Schedule (</w:t>
      </w:r>
      <w:r>
        <w:rPr>
          <w:rFonts w:eastAsiaTheme="minorHAnsi"/>
          <w:szCs w:val="24"/>
        </w:rPr>
        <w:t>Alternative 1</w:t>
      </w:r>
      <w:r w:rsidR="00893759">
        <w:rPr>
          <w:rFonts w:eastAsiaTheme="minorHAnsi"/>
          <w:szCs w:val="24"/>
        </w:rPr>
        <w:t>)</w:t>
      </w:r>
      <w:r>
        <w:rPr>
          <w:rFonts w:eastAsiaTheme="minorHAnsi"/>
          <w:szCs w:val="24"/>
        </w:rPr>
        <w:t xml:space="preserve"> and</w:t>
      </w:r>
      <w:r w:rsidR="00893759">
        <w:rPr>
          <w:rFonts w:eastAsiaTheme="minorHAnsi"/>
          <w:szCs w:val="24"/>
        </w:rPr>
        <w:t xml:space="preserve"> the Unit Cost Recovery (Alternative</w:t>
      </w:r>
      <w:r>
        <w:rPr>
          <w:rFonts w:eastAsiaTheme="minorHAnsi"/>
          <w:szCs w:val="24"/>
        </w:rPr>
        <w:t xml:space="preserve"> 2</w:t>
      </w:r>
      <w:r w:rsidR="00893759">
        <w:rPr>
          <w:rFonts w:eastAsiaTheme="minorHAnsi"/>
          <w:szCs w:val="24"/>
        </w:rPr>
        <w:t>);</w:t>
      </w:r>
      <w:r>
        <w:rPr>
          <w:rFonts w:eastAsiaTheme="minorHAnsi"/>
          <w:szCs w:val="24"/>
        </w:rPr>
        <w:t xml:space="preserve"> and to </w:t>
      </w:r>
      <w:r w:rsidR="004D4D28">
        <w:rPr>
          <w:rFonts w:eastAsiaTheme="minorHAnsi"/>
          <w:szCs w:val="24"/>
        </w:rPr>
        <w:t>re</w:t>
      </w:r>
      <w:r>
        <w:rPr>
          <w:rFonts w:eastAsiaTheme="minorHAnsi"/>
          <w:szCs w:val="24"/>
        </w:rPr>
        <w:t>cover the aggrega</w:t>
      </w:r>
      <w:r w:rsidR="008C068E">
        <w:rPr>
          <w:rFonts w:eastAsiaTheme="minorHAnsi"/>
          <w:szCs w:val="24"/>
        </w:rPr>
        <w:t>te costs laid out in the FY 2020</w:t>
      </w:r>
      <w:r>
        <w:rPr>
          <w:rFonts w:eastAsiaTheme="minorHAnsi"/>
          <w:szCs w:val="24"/>
        </w:rPr>
        <w:t xml:space="preserve"> Budget.</w:t>
      </w:r>
      <w:r w:rsidR="0086407D">
        <w:rPr>
          <w:rFonts w:eastAsiaTheme="minorHAnsi"/>
          <w:szCs w:val="24"/>
        </w:rPr>
        <w:t xml:space="preserve"> </w:t>
      </w:r>
    </w:p>
    <w:p w14:paraId="28395050" w14:textId="77777777" w:rsidR="00051113" w:rsidRDefault="00051113" w:rsidP="009C343B"/>
    <w:p w14:paraId="39CAC915" w14:textId="136C942A" w:rsidR="009C343B" w:rsidRDefault="009C343B" w:rsidP="009C343B">
      <w:r>
        <w:lastRenderedPageBreak/>
        <w:t xml:space="preserve">As shown in </w:t>
      </w:r>
      <w:r w:rsidRPr="00C02A31">
        <w:t>Table 4-9</w:t>
      </w:r>
      <w:r>
        <w:t>, t</w:t>
      </w:r>
      <w:r w:rsidRPr="0082326F">
        <w:t xml:space="preserve">ransitioning to the </w:t>
      </w:r>
      <w:r w:rsidR="00893759">
        <w:t>Across the Board Adjustment (</w:t>
      </w:r>
      <w:r w:rsidRPr="0082326F">
        <w:t>Alte</w:t>
      </w:r>
      <w:r w:rsidR="008C068E">
        <w:t>rnative 3</w:t>
      </w:r>
      <w:r w:rsidR="00893759">
        <w:t>)</w:t>
      </w:r>
      <w:r w:rsidR="008C068E">
        <w:t xml:space="preserve"> fee schedule in FY 2021</w:t>
      </w:r>
      <w:r w:rsidRPr="0082326F">
        <w:t xml:space="preserve"> would provide the USPTO with a </w:t>
      </w:r>
      <w:r w:rsidR="00C03B03">
        <w:t>5.6</w:t>
      </w:r>
      <w:r w:rsidRPr="0082326F">
        <w:t xml:space="preserve"> percent </w:t>
      </w:r>
      <w:r>
        <w:t>in</w:t>
      </w:r>
      <w:r w:rsidRPr="0082326F">
        <w:t>crease</w:t>
      </w:r>
      <w:r>
        <w:t xml:space="preserve"> in fee collections from the Baseline fee </w:t>
      </w:r>
      <w:r w:rsidRPr="009C5214">
        <w:t xml:space="preserve">collection levels.  Once fully transitioned to the new fee levels, </w:t>
      </w:r>
      <w:r>
        <w:t xml:space="preserve">however, </w:t>
      </w:r>
      <w:r w:rsidRPr="009C5214">
        <w:t>the Office estimates that FY 20</w:t>
      </w:r>
      <w:r w:rsidR="00DA4278">
        <w:t>22</w:t>
      </w:r>
      <w:r w:rsidRPr="009C5214">
        <w:t xml:space="preserve"> fee collections under Alternative 3 would exceed FY 20</w:t>
      </w:r>
      <w:r w:rsidR="00DA4278">
        <w:t>22</w:t>
      </w:r>
      <w:r w:rsidRPr="009C5214">
        <w:t xml:space="preserve"> Baseline fee collections by approximately </w:t>
      </w:r>
      <w:r w:rsidR="00C03B03">
        <w:t>9.1</w:t>
      </w:r>
      <w:r w:rsidRPr="009C5214">
        <w:t xml:space="preserve"> percent.  The aggregate revenue </w:t>
      </w:r>
      <w:r>
        <w:t>would be</w:t>
      </w:r>
      <w:r w:rsidRPr="009C5214">
        <w:t xml:space="preserve"> sufficient to </w:t>
      </w:r>
      <w:r w:rsidR="004D4D28">
        <w:t>re</w:t>
      </w:r>
      <w:r w:rsidR="00D97207">
        <w:t>cover</w:t>
      </w:r>
      <w:r w:rsidRPr="009C5214">
        <w:t xml:space="preserve"> the aggregate cost of</w:t>
      </w:r>
      <w:r>
        <w:t xml:space="preserve"> </w:t>
      </w:r>
      <w:r w:rsidRPr="009C5214">
        <w:t>patent</w:t>
      </w:r>
      <w:r>
        <w:t xml:space="preserve"> </w:t>
      </w:r>
      <w:r w:rsidRPr="00585378">
        <w:t>operations and</w:t>
      </w:r>
      <w:r w:rsidRPr="00D35773">
        <w:t xml:space="preserve"> </w:t>
      </w:r>
      <w:r w:rsidR="00842A01">
        <w:t>provide</w:t>
      </w:r>
      <w:r w:rsidRPr="00FF6A23">
        <w:t xml:space="preserve"> enough to meet</w:t>
      </w:r>
      <w:r w:rsidRPr="00912277">
        <w:t xml:space="preserve"> </w:t>
      </w:r>
      <w:r w:rsidRPr="00D35773">
        <w:t xml:space="preserve">the Office’s strategic </w:t>
      </w:r>
      <w:r w:rsidRPr="00A43E5F">
        <w:t>priorities</w:t>
      </w:r>
      <w:r w:rsidRPr="00D35773">
        <w:t xml:space="preserve"> </w:t>
      </w:r>
      <w:r w:rsidRPr="00FF6A23">
        <w:t xml:space="preserve">to </w:t>
      </w:r>
      <w:r w:rsidR="00DA4278">
        <w:t>optimize patent application pendency and examination timeframes, issue highly reliable patents, foster innovation through business effectiveness, enhance the operations of the PTAB, optimize speed, quality and cost-effectiveness of IT delivery to achieve business value, and ensure financial sustainability to facilitate effective USPTO operations</w:t>
      </w:r>
      <w:r>
        <w:t xml:space="preserve"> (by establishing a three</w:t>
      </w:r>
      <w:r w:rsidR="00842A01">
        <w:t xml:space="preserve"> </w:t>
      </w:r>
      <w:r>
        <w:t xml:space="preserve">month patent operating reserve).  </w:t>
      </w:r>
      <w:r w:rsidRPr="000208B4">
        <w:t xml:space="preserve">It is important for the Office to balance </w:t>
      </w:r>
      <w:r>
        <w:t>accomplishing</w:t>
      </w:r>
      <w:r w:rsidRPr="00585378">
        <w:t xml:space="preserve"> </w:t>
      </w:r>
      <w:r w:rsidRPr="00A43E5F">
        <w:t>priorities</w:t>
      </w:r>
      <w:r w:rsidRPr="00D35773">
        <w:t xml:space="preserve"> together so that once it achieves the </w:t>
      </w:r>
      <w:r w:rsidR="00DA4278">
        <w:t>strategic</w:t>
      </w:r>
      <w:r w:rsidRPr="00D35773">
        <w:t xml:space="preserve"> goals</w:t>
      </w:r>
      <w:r w:rsidR="00DA4278">
        <w:t xml:space="preserve"> and objectives</w:t>
      </w:r>
      <w:r w:rsidRPr="00FF6A23">
        <w:t>, it has sufficient</w:t>
      </w:r>
      <w:r w:rsidRPr="000208B4">
        <w:t xml:space="preserve"> resources to maintain them.  Alternative 3 build</w:t>
      </w:r>
      <w:r>
        <w:t>s</w:t>
      </w:r>
      <w:r w:rsidR="00326D45">
        <w:t xml:space="preserve"> toward</w:t>
      </w:r>
      <w:r w:rsidRPr="000208B4">
        <w:t xml:space="preserve"> the </w:t>
      </w:r>
      <w:r w:rsidR="00893759">
        <w:t xml:space="preserve">optimal </w:t>
      </w:r>
      <w:r w:rsidRPr="000208B4">
        <w:t>three</w:t>
      </w:r>
      <w:r w:rsidR="00842A01">
        <w:t xml:space="preserve"> </w:t>
      </w:r>
      <w:r w:rsidRPr="000208B4">
        <w:t>month patent operating reserve</w:t>
      </w:r>
      <w:r>
        <w:t xml:space="preserve"> by</w:t>
      </w:r>
      <w:r w:rsidR="00307708">
        <w:t xml:space="preserve"> the </w:t>
      </w:r>
      <w:r w:rsidR="00DA4278">
        <w:t>end</w:t>
      </w:r>
      <w:r w:rsidR="00307708">
        <w:t xml:space="preserve"> of</w:t>
      </w:r>
      <w:r w:rsidR="00C03B03">
        <w:t xml:space="preserve"> FY 2024</w:t>
      </w:r>
      <w:r>
        <w:t>.</w:t>
      </w:r>
      <w:r w:rsidR="00893759">
        <w:t xml:space="preserve">  </w:t>
      </w:r>
      <w:r w:rsidR="00893759" w:rsidRPr="00893759">
        <w:t>Th</w:t>
      </w:r>
      <w:r w:rsidR="00893759">
        <w:t>ese operating reserve estimates</w:t>
      </w:r>
      <w:r w:rsidR="00326D45" w:rsidRPr="00326D45">
        <w:t xml:space="preserve"> </w:t>
      </w:r>
      <w:r w:rsidR="00326D45">
        <w:t>are based on cost projections in the FY 2020 Budget and</w:t>
      </w:r>
      <w:r w:rsidR="00893759">
        <w:t xml:space="preserve"> do</w:t>
      </w:r>
      <w:r w:rsidR="0070491A">
        <w:t xml:space="preserve"> not reflect the 2019 1.9 percent</w:t>
      </w:r>
      <w:r w:rsidR="00893759" w:rsidRPr="00893759">
        <w:t xml:space="preserve"> pay raise as authorized in the </w:t>
      </w:r>
      <w:r w:rsidR="00893759" w:rsidRPr="00BA3AA4">
        <w:t xml:space="preserve">Consolidated Appropriation Act, </w:t>
      </w:r>
      <w:r w:rsidR="0070491A" w:rsidRPr="00BA3AA4">
        <w:t>2019</w:t>
      </w:r>
      <w:r w:rsidR="00BA3AA4">
        <w:t>, Pub. L. 116-6, 133 Stat. 13,</w:t>
      </w:r>
      <w:r w:rsidR="0070491A">
        <w:t xml:space="preserve"> </w:t>
      </w:r>
      <w:r w:rsidR="00893759" w:rsidRPr="00893759">
        <w:t xml:space="preserve">which will </w:t>
      </w:r>
      <w:r w:rsidR="00296CD6">
        <w:t>increase</w:t>
      </w:r>
      <w:r w:rsidR="00296CD6" w:rsidRPr="00893759">
        <w:t xml:space="preserve"> </w:t>
      </w:r>
      <w:r w:rsidR="00893759" w:rsidRPr="00893759">
        <w:t>the patent budgetary requirements by approximately $31-$44</w:t>
      </w:r>
      <w:r w:rsidR="0087468B">
        <w:t xml:space="preserve"> million</w:t>
      </w:r>
      <w:r w:rsidR="00893759" w:rsidRPr="00893759">
        <w:t xml:space="preserve"> per year.  This will result in a cumulative impact of $245</w:t>
      </w:r>
      <w:r w:rsidR="0087468B">
        <w:t xml:space="preserve"> million</w:t>
      </w:r>
      <w:r w:rsidR="00893759" w:rsidRPr="00893759">
        <w:t xml:space="preserve"> over the budget horizon, with a projected patent operating reserve balance of $</w:t>
      </w:r>
      <w:r w:rsidR="0087468B">
        <w:t>820 million</w:t>
      </w:r>
      <w:r w:rsidR="00893759" w:rsidRPr="00893759">
        <w:t xml:space="preserve"> by the end FY</w:t>
      </w:r>
      <w:r w:rsidR="0087468B">
        <w:t xml:space="preserve"> </w:t>
      </w:r>
      <w:r w:rsidR="00893759" w:rsidRPr="00893759">
        <w:t>2024</w:t>
      </w:r>
      <w:r w:rsidR="009D1B33">
        <w:t>.</w:t>
      </w:r>
    </w:p>
    <w:p w14:paraId="3390F110" w14:textId="77777777" w:rsidR="00216BD8" w:rsidRDefault="00216BD8" w:rsidP="00C729CE">
      <w:pPr>
        <w:pStyle w:val="ParagraphSpace"/>
      </w:pPr>
    </w:p>
    <w:p w14:paraId="5A7CC2C2" w14:textId="054EE2AE" w:rsidR="009A0CF2" w:rsidRDefault="00CC447F" w:rsidP="009A0CF2">
      <w:pPr>
        <w:rPr>
          <w:color w:val="000000" w:themeColor="text1"/>
        </w:rPr>
      </w:pPr>
      <w:r>
        <w:t>As shown in Table 4-</w:t>
      </w:r>
      <w:r w:rsidR="00A308B1">
        <w:t>10</w:t>
      </w:r>
      <w:r>
        <w:t xml:space="preserve">, </w:t>
      </w:r>
      <w:r w:rsidR="007D6B75">
        <w:t>the Across the Board Adjustment (</w:t>
      </w:r>
      <w:r w:rsidR="00E52351">
        <w:t>Alternative 3</w:t>
      </w:r>
      <w:r w:rsidR="007D6B75">
        <w:t>)</w:t>
      </w:r>
      <w:r w:rsidR="00E52351">
        <w:t xml:space="preserve"> retains the same fee relationships and subsidization policies as the Baseline. </w:t>
      </w:r>
      <w:r w:rsidR="009A0CF2">
        <w:t xml:space="preserve"> </w:t>
      </w:r>
      <w:r w:rsidR="009A0CF2">
        <w:rPr>
          <w:color w:val="000000" w:themeColor="text1"/>
        </w:rPr>
        <w:t xml:space="preserve">The </w:t>
      </w:r>
      <w:r w:rsidR="007D6B75">
        <w:rPr>
          <w:color w:val="000000" w:themeColor="text1"/>
        </w:rPr>
        <w:t>fees for</w:t>
      </w:r>
      <w:r w:rsidR="00326D45">
        <w:rPr>
          <w:color w:val="000000" w:themeColor="text1"/>
        </w:rPr>
        <w:t xml:space="preserve"> </w:t>
      </w:r>
      <w:r w:rsidR="009A0CF2">
        <w:rPr>
          <w:color w:val="000000" w:themeColor="text1"/>
        </w:rPr>
        <w:t>securing and maintaining a patent through a typical prosecution sequence for its ful</w:t>
      </w:r>
      <w:r w:rsidR="00153638">
        <w:rPr>
          <w:color w:val="000000" w:themeColor="text1"/>
        </w:rPr>
        <w:t xml:space="preserve">l 20-year term </w:t>
      </w:r>
      <w:r w:rsidR="00153638">
        <w:rPr>
          <w:color w:val="000000" w:themeColor="text1"/>
        </w:rPr>
        <w:lastRenderedPageBreak/>
        <w:t>increases by $1,680 (10</w:t>
      </w:r>
      <w:r w:rsidR="009A0CF2">
        <w:rPr>
          <w:color w:val="000000" w:themeColor="text1"/>
        </w:rPr>
        <w:t>.1 percent) for Alternative 3.  Assuming a three percent discount rate, the net present value of investing in a patent for Al</w:t>
      </w:r>
      <w:r w:rsidR="00153638">
        <w:rPr>
          <w:color w:val="000000" w:themeColor="text1"/>
        </w:rPr>
        <w:t>ternative 3 is $12,657</w:t>
      </w:r>
      <w:r w:rsidR="009A0CF2">
        <w:rPr>
          <w:color w:val="000000" w:themeColor="text1"/>
        </w:rPr>
        <w:t>, compared t</w:t>
      </w:r>
      <w:r w:rsidR="00153638">
        <w:rPr>
          <w:color w:val="000000" w:themeColor="text1"/>
        </w:rPr>
        <w:t>o a net present value of $12,400</w:t>
      </w:r>
      <w:r w:rsidR="009A0CF2">
        <w:rPr>
          <w:color w:val="000000" w:themeColor="text1"/>
        </w:rPr>
        <w:t xml:space="preserve"> for the Baseline.</w:t>
      </w:r>
    </w:p>
    <w:p w14:paraId="7F488568" w14:textId="77777777" w:rsidR="00224D4D" w:rsidRDefault="00224D4D">
      <w:pPr>
        <w:spacing w:after="200" w:line="276" w:lineRule="auto"/>
        <w:rPr>
          <w:b/>
          <w:sz w:val="22"/>
        </w:rPr>
      </w:pPr>
    </w:p>
    <w:p w14:paraId="1C32ED6E" w14:textId="77777777" w:rsidR="00CC447F" w:rsidRDefault="00DE203F" w:rsidP="00751F36">
      <w:pPr>
        <w:keepNext/>
        <w:jc w:val="center"/>
        <w:rPr>
          <w:b/>
          <w:sz w:val="22"/>
        </w:rPr>
      </w:pPr>
      <w:r w:rsidRPr="00C02A31">
        <w:rPr>
          <w:b/>
          <w:sz w:val="22"/>
        </w:rPr>
        <w:t>Table 4-</w:t>
      </w:r>
      <w:r w:rsidR="00A308B1">
        <w:rPr>
          <w:b/>
          <w:sz w:val="22"/>
        </w:rPr>
        <w:t>10</w:t>
      </w:r>
    </w:p>
    <w:tbl>
      <w:tblPr>
        <w:tblStyle w:val="TableGrid"/>
        <w:tblW w:w="8635" w:type="dxa"/>
        <w:jc w:val="center"/>
        <w:tblLook w:val="04A0" w:firstRow="1" w:lastRow="0" w:firstColumn="1" w:lastColumn="0" w:noHBand="0" w:noVBand="1"/>
        <w:tblCaption w:val="Patent Fee Rates: Alternative 3"/>
        <w:tblDescription w:val="Presents baseline fee rates and the proposed fee rates for Alternative 3 for commonly pursued front-end and back-end fees."/>
      </w:tblPr>
      <w:tblGrid>
        <w:gridCol w:w="3505"/>
        <w:gridCol w:w="2520"/>
        <w:gridCol w:w="2610"/>
      </w:tblGrid>
      <w:tr w:rsidR="0063538D" w:rsidRPr="0063538D" w14:paraId="5BA6F05E" w14:textId="77777777" w:rsidTr="00B040D7">
        <w:trPr>
          <w:cantSplit/>
          <w:trHeight w:val="312"/>
          <w:tblHeader/>
          <w:jc w:val="center"/>
        </w:trPr>
        <w:tc>
          <w:tcPr>
            <w:tcW w:w="8635" w:type="dxa"/>
            <w:gridSpan w:val="3"/>
            <w:noWrap/>
            <w:hideMark/>
          </w:tcPr>
          <w:p w14:paraId="68CB582B" w14:textId="77777777" w:rsidR="0063538D" w:rsidRPr="0063538D" w:rsidRDefault="0063538D" w:rsidP="0063538D">
            <w:pPr>
              <w:spacing w:line="240" w:lineRule="auto"/>
              <w:rPr>
                <w:rFonts w:eastAsia="Times New Roman"/>
                <w:b/>
                <w:bCs/>
                <w:color w:val="000000"/>
                <w:szCs w:val="24"/>
              </w:rPr>
            </w:pPr>
            <w:r w:rsidRPr="0063538D">
              <w:rPr>
                <w:rFonts w:eastAsia="Times New Roman"/>
                <w:b/>
                <w:bCs/>
                <w:color w:val="000000"/>
                <w:szCs w:val="24"/>
              </w:rPr>
              <w:t> </w:t>
            </w:r>
          </w:p>
          <w:p w14:paraId="5C026733" w14:textId="77777777" w:rsidR="0063538D" w:rsidRPr="0063538D" w:rsidRDefault="0063538D" w:rsidP="0063538D">
            <w:pPr>
              <w:spacing w:line="240" w:lineRule="auto"/>
              <w:jc w:val="center"/>
              <w:rPr>
                <w:rFonts w:eastAsia="Times New Roman"/>
                <w:b/>
                <w:bCs/>
                <w:color w:val="000000"/>
                <w:szCs w:val="24"/>
              </w:rPr>
            </w:pPr>
            <w:r w:rsidRPr="0063538D">
              <w:rPr>
                <w:rFonts w:eastAsia="Times New Roman"/>
                <w:b/>
                <w:bCs/>
                <w:color w:val="000000"/>
                <w:szCs w:val="24"/>
              </w:rPr>
              <w:t>Patent Fee Rates</w:t>
            </w:r>
          </w:p>
          <w:p w14:paraId="633DF9D9" w14:textId="77777777" w:rsidR="0063538D" w:rsidRPr="0063538D" w:rsidRDefault="0063538D" w:rsidP="0063538D">
            <w:pPr>
              <w:spacing w:line="240" w:lineRule="auto"/>
              <w:rPr>
                <w:rFonts w:eastAsia="Times New Roman"/>
                <w:b/>
                <w:bCs/>
                <w:color w:val="000000"/>
                <w:szCs w:val="24"/>
              </w:rPr>
            </w:pPr>
            <w:r w:rsidRPr="0063538D">
              <w:rPr>
                <w:rFonts w:eastAsia="Times New Roman"/>
                <w:b/>
                <w:bCs/>
                <w:color w:val="000000"/>
                <w:szCs w:val="24"/>
              </w:rPr>
              <w:t> </w:t>
            </w:r>
          </w:p>
        </w:tc>
      </w:tr>
      <w:tr w:rsidR="0063538D" w:rsidRPr="0063538D" w14:paraId="68D38871" w14:textId="77777777" w:rsidTr="00B040D7">
        <w:trPr>
          <w:cantSplit/>
          <w:trHeight w:val="312"/>
          <w:tblHeader/>
          <w:jc w:val="center"/>
        </w:trPr>
        <w:tc>
          <w:tcPr>
            <w:tcW w:w="3505" w:type="dxa"/>
            <w:noWrap/>
            <w:hideMark/>
          </w:tcPr>
          <w:p w14:paraId="2E602DA0" w14:textId="77777777" w:rsidR="0063538D" w:rsidRPr="0063538D" w:rsidRDefault="0063538D" w:rsidP="0063538D">
            <w:pPr>
              <w:spacing w:line="240" w:lineRule="auto"/>
              <w:rPr>
                <w:rFonts w:eastAsia="Times New Roman"/>
                <w:color w:val="000000"/>
                <w:sz w:val="22"/>
              </w:rPr>
            </w:pPr>
            <w:r w:rsidRPr="0063538D">
              <w:rPr>
                <w:rFonts w:eastAsia="Times New Roman"/>
                <w:color w:val="000000"/>
                <w:sz w:val="22"/>
              </w:rPr>
              <w:t> </w:t>
            </w:r>
          </w:p>
        </w:tc>
        <w:tc>
          <w:tcPr>
            <w:tcW w:w="2520" w:type="dxa"/>
            <w:hideMark/>
          </w:tcPr>
          <w:p w14:paraId="3AC3270C" w14:textId="77777777" w:rsidR="0063538D" w:rsidRPr="0063538D" w:rsidRDefault="0063538D" w:rsidP="0063538D">
            <w:pPr>
              <w:spacing w:line="240" w:lineRule="auto"/>
              <w:jc w:val="center"/>
              <w:rPr>
                <w:rFonts w:eastAsia="Times New Roman"/>
                <w:b/>
                <w:bCs/>
                <w:color w:val="000000"/>
                <w:szCs w:val="24"/>
              </w:rPr>
            </w:pPr>
            <w:r w:rsidRPr="0063538D">
              <w:rPr>
                <w:rFonts w:eastAsia="Times New Roman"/>
                <w:b/>
                <w:bCs/>
                <w:color w:val="000000"/>
                <w:szCs w:val="24"/>
              </w:rPr>
              <w:t>Baseline Fee Rate</w:t>
            </w:r>
          </w:p>
        </w:tc>
        <w:tc>
          <w:tcPr>
            <w:tcW w:w="2610" w:type="dxa"/>
            <w:hideMark/>
          </w:tcPr>
          <w:p w14:paraId="6BBDBB9E" w14:textId="77777777" w:rsidR="0063538D" w:rsidRPr="0063538D" w:rsidRDefault="00070EF6" w:rsidP="0063538D">
            <w:pPr>
              <w:spacing w:line="240" w:lineRule="auto"/>
              <w:jc w:val="center"/>
              <w:rPr>
                <w:rFonts w:eastAsia="Times New Roman"/>
                <w:b/>
                <w:bCs/>
                <w:color w:val="000000"/>
                <w:szCs w:val="24"/>
              </w:rPr>
            </w:pPr>
            <w:r>
              <w:rPr>
                <w:rFonts w:eastAsia="Times New Roman"/>
                <w:b/>
                <w:bCs/>
                <w:color w:val="000000"/>
                <w:szCs w:val="24"/>
              </w:rPr>
              <w:t>Alternative 3</w:t>
            </w:r>
            <w:r w:rsidR="0063538D" w:rsidRPr="0063538D">
              <w:rPr>
                <w:rFonts w:eastAsia="Times New Roman"/>
                <w:b/>
                <w:bCs/>
                <w:color w:val="000000"/>
                <w:szCs w:val="24"/>
              </w:rPr>
              <w:t xml:space="preserve"> Fee Rate</w:t>
            </w:r>
          </w:p>
        </w:tc>
      </w:tr>
      <w:tr w:rsidR="00633EA8" w:rsidRPr="0063538D" w14:paraId="38EF7092" w14:textId="77777777" w:rsidTr="00DC37A2">
        <w:trPr>
          <w:trHeight w:val="324"/>
          <w:jc w:val="center"/>
        </w:trPr>
        <w:tc>
          <w:tcPr>
            <w:tcW w:w="3505" w:type="dxa"/>
            <w:noWrap/>
            <w:hideMark/>
          </w:tcPr>
          <w:p w14:paraId="1626548F" w14:textId="77777777" w:rsidR="00633EA8" w:rsidRPr="0063538D" w:rsidRDefault="00633EA8" w:rsidP="00633EA8">
            <w:pPr>
              <w:spacing w:line="240" w:lineRule="auto"/>
              <w:rPr>
                <w:rFonts w:eastAsia="Times New Roman"/>
                <w:color w:val="000000"/>
                <w:szCs w:val="24"/>
              </w:rPr>
            </w:pPr>
            <w:r w:rsidRPr="0063538D">
              <w:rPr>
                <w:rFonts w:eastAsia="Times New Roman"/>
                <w:color w:val="000000"/>
                <w:szCs w:val="24"/>
              </w:rPr>
              <w:t>Filing</w:t>
            </w:r>
          </w:p>
        </w:tc>
        <w:tc>
          <w:tcPr>
            <w:tcW w:w="2520" w:type="dxa"/>
            <w:tcBorders>
              <w:top w:val="nil"/>
              <w:left w:val="nil"/>
              <w:bottom w:val="single" w:sz="8" w:space="0" w:color="auto"/>
              <w:right w:val="single" w:sz="8" w:space="0" w:color="auto"/>
            </w:tcBorders>
            <w:shd w:val="clear" w:color="auto" w:fill="auto"/>
            <w:noWrap/>
            <w:vAlign w:val="center"/>
            <w:hideMark/>
          </w:tcPr>
          <w:p w14:paraId="5786AEF1" w14:textId="77777777" w:rsidR="00633EA8" w:rsidRPr="0063538D" w:rsidRDefault="00633EA8" w:rsidP="00633EA8">
            <w:pPr>
              <w:spacing w:line="240" w:lineRule="auto"/>
              <w:jc w:val="center"/>
              <w:rPr>
                <w:rFonts w:eastAsia="Times New Roman"/>
                <w:color w:val="000000"/>
                <w:szCs w:val="24"/>
              </w:rPr>
            </w:pPr>
            <w:r>
              <w:rPr>
                <w:rFonts w:eastAsia="Times New Roman"/>
                <w:color w:val="000000"/>
                <w:szCs w:val="24"/>
              </w:rPr>
              <w:t>$300</w:t>
            </w:r>
          </w:p>
        </w:tc>
        <w:tc>
          <w:tcPr>
            <w:tcW w:w="2610" w:type="dxa"/>
            <w:tcBorders>
              <w:top w:val="nil"/>
              <w:left w:val="nil"/>
              <w:bottom w:val="single" w:sz="8" w:space="0" w:color="auto"/>
              <w:right w:val="single" w:sz="8" w:space="0" w:color="auto"/>
            </w:tcBorders>
            <w:shd w:val="clear" w:color="auto" w:fill="auto"/>
            <w:noWrap/>
            <w:vAlign w:val="center"/>
            <w:hideMark/>
          </w:tcPr>
          <w:p w14:paraId="64F227D8" w14:textId="77777777" w:rsidR="00633EA8" w:rsidRPr="0063538D" w:rsidRDefault="00F7727F" w:rsidP="00633EA8">
            <w:pPr>
              <w:spacing w:line="240" w:lineRule="auto"/>
              <w:jc w:val="center"/>
              <w:rPr>
                <w:rFonts w:eastAsia="Times New Roman"/>
                <w:color w:val="000000"/>
                <w:szCs w:val="24"/>
              </w:rPr>
            </w:pPr>
            <w:r>
              <w:rPr>
                <w:rFonts w:eastAsia="Times New Roman"/>
                <w:color w:val="000000"/>
                <w:szCs w:val="24"/>
              </w:rPr>
              <w:t>$340</w:t>
            </w:r>
          </w:p>
        </w:tc>
      </w:tr>
      <w:tr w:rsidR="00633EA8" w:rsidRPr="0063538D" w14:paraId="7B4E1381" w14:textId="77777777" w:rsidTr="00DC37A2">
        <w:trPr>
          <w:trHeight w:val="324"/>
          <w:jc w:val="center"/>
        </w:trPr>
        <w:tc>
          <w:tcPr>
            <w:tcW w:w="3505" w:type="dxa"/>
            <w:noWrap/>
            <w:hideMark/>
          </w:tcPr>
          <w:p w14:paraId="54BE687B" w14:textId="77777777" w:rsidR="00633EA8" w:rsidRPr="0063538D" w:rsidRDefault="00633EA8" w:rsidP="00633EA8">
            <w:pPr>
              <w:spacing w:line="240" w:lineRule="auto"/>
              <w:rPr>
                <w:rFonts w:eastAsia="Times New Roman"/>
                <w:color w:val="000000"/>
                <w:szCs w:val="24"/>
              </w:rPr>
            </w:pPr>
            <w:r w:rsidRPr="0063538D">
              <w:rPr>
                <w:rFonts w:eastAsia="Times New Roman"/>
                <w:color w:val="000000"/>
                <w:szCs w:val="24"/>
              </w:rPr>
              <w:t>Search</w:t>
            </w:r>
          </w:p>
        </w:tc>
        <w:tc>
          <w:tcPr>
            <w:tcW w:w="2520" w:type="dxa"/>
            <w:tcBorders>
              <w:top w:val="nil"/>
              <w:left w:val="nil"/>
              <w:bottom w:val="single" w:sz="8" w:space="0" w:color="auto"/>
              <w:right w:val="single" w:sz="8" w:space="0" w:color="auto"/>
            </w:tcBorders>
            <w:shd w:val="clear" w:color="auto" w:fill="auto"/>
            <w:noWrap/>
            <w:vAlign w:val="center"/>
            <w:hideMark/>
          </w:tcPr>
          <w:p w14:paraId="27BB0F8D" w14:textId="77777777" w:rsidR="00633EA8" w:rsidRPr="0063538D" w:rsidRDefault="00633EA8" w:rsidP="00633EA8">
            <w:pPr>
              <w:spacing w:line="240" w:lineRule="auto"/>
              <w:jc w:val="center"/>
              <w:rPr>
                <w:rFonts w:eastAsia="Times New Roman"/>
                <w:color w:val="000000"/>
                <w:szCs w:val="24"/>
              </w:rPr>
            </w:pPr>
            <w:r>
              <w:rPr>
                <w:rFonts w:eastAsia="Times New Roman"/>
                <w:color w:val="000000"/>
                <w:szCs w:val="24"/>
              </w:rPr>
              <w:t>$660</w:t>
            </w:r>
            <w:r w:rsidRPr="003F546D">
              <w:rPr>
                <w:rFonts w:eastAsia="Times New Roman"/>
                <w:color w:val="000000"/>
                <w:szCs w:val="24"/>
              </w:rPr>
              <w:t xml:space="preserve"> </w:t>
            </w:r>
          </w:p>
        </w:tc>
        <w:tc>
          <w:tcPr>
            <w:tcW w:w="2610" w:type="dxa"/>
            <w:tcBorders>
              <w:top w:val="nil"/>
              <w:left w:val="nil"/>
              <w:bottom w:val="single" w:sz="8" w:space="0" w:color="auto"/>
              <w:right w:val="single" w:sz="8" w:space="0" w:color="auto"/>
            </w:tcBorders>
            <w:shd w:val="clear" w:color="auto" w:fill="auto"/>
            <w:noWrap/>
            <w:vAlign w:val="center"/>
            <w:hideMark/>
          </w:tcPr>
          <w:p w14:paraId="4E505808" w14:textId="77777777" w:rsidR="00633EA8" w:rsidRPr="0063538D" w:rsidRDefault="00F7727F" w:rsidP="00633EA8">
            <w:pPr>
              <w:spacing w:line="240" w:lineRule="auto"/>
              <w:jc w:val="center"/>
              <w:rPr>
                <w:rFonts w:eastAsia="Times New Roman"/>
                <w:color w:val="000000"/>
                <w:szCs w:val="24"/>
              </w:rPr>
            </w:pPr>
            <w:r>
              <w:rPr>
                <w:rFonts w:eastAsia="Times New Roman"/>
                <w:color w:val="000000"/>
                <w:szCs w:val="24"/>
              </w:rPr>
              <w:t>$720</w:t>
            </w:r>
            <w:r w:rsidR="00633EA8" w:rsidRPr="003F546D">
              <w:rPr>
                <w:rFonts w:eastAsia="Times New Roman"/>
                <w:color w:val="000000"/>
                <w:szCs w:val="24"/>
              </w:rPr>
              <w:t xml:space="preserve"> </w:t>
            </w:r>
          </w:p>
        </w:tc>
      </w:tr>
      <w:tr w:rsidR="00633EA8" w:rsidRPr="0063538D" w14:paraId="165E0D16" w14:textId="77777777" w:rsidTr="00DC37A2">
        <w:trPr>
          <w:trHeight w:val="324"/>
          <w:jc w:val="center"/>
        </w:trPr>
        <w:tc>
          <w:tcPr>
            <w:tcW w:w="3505" w:type="dxa"/>
            <w:noWrap/>
            <w:hideMark/>
          </w:tcPr>
          <w:p w14:paraId="7D4F2B94" w14:textId="77777777" w:rsidR="00633EA8" w:rsidRPr="0063538D" w:rsidRDefault="00633EA8" w:rsidP="00633EA8">
            <w:pPr>
              <w:spacing w:line="240" w:lineRule="auto"/>
              <w:rPr>
                <w:rFonts w:eastAsia="Times New Roman"/>
                <w:color w:val="000000"/>
                <w:szCs w:val="24"/>
              </w:rPr>
            </w:pPr>
            <w:r w:rsidRPr="0063538D">
              <w:rPr>
                <w:rFonts w:eastAsia="Times New Roman"/>
                <w:color w:val="000000"/>
                <w:szCs w:val="24"/>
              </w:rPr>
              <w:t>Examination</w:t>
            </w:r>
          </w:p>
        </w:tc>
        <w:tc>
          <w:tcPr>
            <w:tcW w:w="2520" w:type="dxa"/>
            <w:tcBorders>
              <w:top w:val="nil"/>
              <w:left w:val="nil"/>
              <w:bottom w:val="single" w:sz="8" w:space="0" w:color="auto"/>
              <w:right w:val="single" w:sz="8" w:space="0" w:color="auto"/>
            </w:tcBorders>
            <w:shd w:val="clear" w:color="auto" w:fill="auto"/>
            <w:noWrap/>
            <w:vAlign w:val="center"/>
            <w:hideMark/>
          </w:tcPr>
          <w:p w14:paraId="6147C65F" w14:textId="77777777" w:rsidR="00633EA8" w:rsidRPr="0063538D" w:rsidRDefault="00633EA8" w:rsidP="00633EA8">
            <w:pPr>
              <w:spacing w:line="240" w:lineRule="auto"/>
              <w:jc w:val="center"/>
              <w:rPr>
                <w:rFonts w:eastAsia="Times New Roman"/>
                <w:color w:val="000000"/>
                <w:szCs w:val="24"/>
              </w:rPr>
            </w:pPr>
            <w:r>
              <w:rPr>
                <w:rFonts w:eastAsia="Times New Roman"/>
                <w:color w:val="000000"/>
                <w:szCs w:val="24"/>
              </w:rPr>
              <w:t>$760</w:t>
            </w:r>
          </w:p>
        </w:tc>
        <w:tc>
          <w:tcPr>
            <w:tcW w:w="2610" w:type="dxa"/>
            <w:tcBorders>
              <w:top w:val="nil"/>
              <w:left w:val="nil"/>
              <w:bottom w:val="single" w:sz="8" w:space="0" w:color="auto"/>
              <w:right w:val="single" w:sz="8" w:space="0" w:color="auto"/>
            </w:tcBorders>
            <w:shd w:val="clear" w:color="auto" w:fill="auto"/>
            <w:noWrap/>
            <w:vAlign w:val="center"/>
            <w:hideMark/>
          </w:tcPr>
          <w:p w14:paraId="19922339" w14:textId="77777777" w:rsidR="00633EA8" w:rsidRPr="0063538D" w:rsidRDefault="00F7727F" w:rsidP="00633EA8">
            <w:pPr>
              <w:spacing w:line="240" w:lineRule="auto"/>
              <w:jc w:val="center"/>
              <w:rPr>
                <w:rFonts w:eastAsia="Times New Roman"/>
                <w:color w:val="000000"/>
                <w:szCs w:val="24"/>
              </w:rPr>
            </w:pPr>
            <w:r>
              <w:rPr>
                <w:rFonts w:eastAsia="Times New Roman"/>
                <w:color w:val="000000"/>
                <w:szCs w:val="24"/>
              </w:rPr>
              <w:t>$840</w:t>
            </w:r>
          </w:p>
        </w:tc>
      </w:tr>
      <w:tr w:rsidR="00633EA8" w:rsidRPr="0063538D" w14:paraId="187BC1C8" w14:textId="77777777" w:rsidTr="00DC37A2">
        <w:trPr>
          <w:trHeight w:val="324"/>
          <w:jc w:val="center"/>
        </w:trPr>
        <w:tc>
          <w:tcPr>
            <w:tcW w:w="3505" w:type="dxa"/>
            <w:noWrap/>
            <w:hideMark/>
          </w:tcPr>
          <w:p w14:paraId="3128D47E" w14:textId="77777777" w:rsidR="00633EA8" w:rsidRPr="0063538D" w:rsidRDefault="00633EA8" w:rsidP="00633EA8">
            <w:pPr>
              <w:spacing w:line="240" w:lineRule="auto"/>
              <w:rPr>
                <w:rFonts w:eastAsia="Times New Roman"/>
                <w:color w:val="000000"/>
                <w:szCs w:val="24"/>
              </w:rPr>
            </w:pPr>
            <w:r w:rsidRPr="0063538D">
              <w:rPr>
                <w:rFonts w:eastAsia="Times New Roman"/>
                <w:color w:val="000000"/>
                <w:szCs w:val="24"/>
              </w:rPr>
              <w:t>First RCE</w:t>
            </w:r>
          </w:p>
        </w:tc>
        <w:tc>
          <w:tcPr>
            <w:tcW w:w="2520" w:type="dxa"/>
            <w:tcBorders>
              <w:top w:val="nil"/>
              <w:left w:val="nil"/>
              <w:bottom w:val="single" w:sz="8" w:space="0" w:color="auto"/>
              <w:right w:val="single" w:sz="8" w:space="0" w:color="auto"/>
            </w:tcBorders>
            <w:shd w:val="clear" w:color="auto" w:fill="auto"/>
            <w:noWrap/>
            <w:vAlign w:val="center"/>
            <w:hideMark/>
          </w:tcPr>
          <w:p w14:paraId="066CB4E7" w14:textId="77777777" w:rsidR="00633EA8" w:rsidRPr="0063538D" w:rsidRDefault="00633EA8" w:rsidP="00633EA8">
            <w:pPr>
              <w:spacing w:line="240" w:lineRule="auto"/>
              <w:jc w:val="center"/>
              <w:rPr>
                <w:rFonts w:eastAsia="Times New Roman"/>
                <w:color w:val="000000"/>
                <w:szCs w:val="24"/>
              </w:rPr>
            </w:pPr>
            <w:r>
              <w:rPr>
                <w:rFonts w:eastAsia="Times New Roman"/>
                <w:color w:val="000000"/>
                <w:szCs w:val="24"/>
              </w:rPr>
              <w:t>$1,3</w:t>
            </w:r>
            <w:r w:rsidRPr="003F546D">
              <w:rPr>
                <w:rFonts w:eastAsia="Times New Roman"/>
                <w:color w:val="000000"/>
                <w:szCs w:val="24"/>
              </w:rPr>
              <w:t xml:space="preserve">00 </w:t>
            </w:r>
          </w:p>
        </w:tc>
        <w:tc>
          <w:tcPr>
            <w:tcW w:w="2610" w:type="dxa"/>
            <w:tcBorders>
              <w:top w:val="nil"/>
              <w:left w:val="nil"/>
              <w:bottom w:val="single" w:sz="8" w:space="0" w:color="auto"/>
              <w:right w:val="single" w:sz="8" w:space="0" w:color="auto"/>
            </w:tcBorders>
            <w:shd w:val="clear" w:color="auto" w:fill="auto"/>
            <w:noWrap/>
            <w:vAlign w:val="center"/>
            <w:hideMark/>
          </w:tcPr>
          <w:p w14:paraId="1364AE34" w14:textId="77777777" w:rsidR="00633EA8" w:rsidRPr="0063538D" w:rsidRDefault="00F7727F" w:rsidP="00633EA8">
            <w:pPr>
              <w:spacing w:line="240" w:lineRule="auto"/>
              <w:jc w:val="center"/>
              <w:rPr>
                <w:rFonts w:eastAsia="Times New Roman"/>
                <w:color w:val="000000"/>
                <w:szCs w:val="24"/>
              </w:rPr>
            </w:pPr>
            <w:r>
              <w:rPr>
                <w:rFonts w:eastAsia="Times New Roman"/>
                <w:color w:val="000000"/>
                <w:szCs w:val="24"/>
              </w:rPr>
              <w:t>$1,440</w:t>
            </w:r>
          </w:p>
        </w:tc>
      </w:tr>
      <w:tr w:rsidR="00633EA8" w:rsidRPr="0063538D" w14:paraId="101AF87E" w14:textId="77777777" w:rsidTr="00DC37A2">
        <w:trPr>
          <w:trHeight w:val="324"/>
          <w:jc w:val="center"/>
        </w:trPr>
        <w:tc>
          <w:tcPr>
            <w:tcW w:w="3505" w:type="dxa"/>
            <w:shd w:val="clear" w:color="auto" w:fill="F2F2F2" w:themeFill="background1" w:themeFillShade="F2"/>
            <w:noWrap/>
            <w:hideMark/>
          </w:tcPr>
          <w:p w14:paraId="5EC5D4AB" w14:textId="77777777" w:rsidR="00633EA8" w:rsidRPr="0063538D" w:rsidRDefault="00633EA8" w:rsidP="00633EA8">
            <w:pPr>
              <w:spacing w:line="240" w:lineRule="auto"/>
              <w:jc w:val="right"/>
              <w:rPr>
                <w:rFonts w:eastAsia="Times New Roman"/>
                <w:b/>
                <w:bCs/>
                <w:color w:val="000000"/>
                <w:szCs w:val="24"/>
              </w:rPr>
            </w:pPr>
            <w:r w:rsidRPr="0063538D">
              <w:rPr>
                <w:rFonts w:eastAsia="Times New Roman"/>
                <w:b/>
                <w:bCs/>
                <w:color w:val="000000"/>
                <w:szCs w:val="24"/>
              </w:rPr>
              <w:t>Front</w:t>
            </w:r>
            <w:r>
              <w:rPr>
                <w:rFonts w:eastAsia="Times New Roman"/>
                <w:b/>
                <w:bCs/>
                <w:color w:val="000000"/>
                <w:szCs w:val="24"/>
              </w:rPr>
              <w:t>-</w:t>
            </w:r>
            <w:r w:rsidRPr="0063538D">
              <w:rPr>
                <w:rFonts w:eastAsia="Times New Roman"/>
                <w:b/>
                <w:bCs/>
                <w:color w:val="000000"/>
                <w:szCs w:val="24"/>
              </w:rPr>
              <w:t>End Fees</w:t>
            </w:r>
          </w:p>
        </w:tc>
        <w:tc>
          <w:tcPr>
            <w:tcW w:w="2520" w:type="dxa"/>
            <w:tcBorders>
              <w:top w:val="nil"/>
              <w:left w:val="nil"/>
              <w:bottom w:val="single" w:sz="8" w:space="0" w:color="auto"/>
              <w:right w:val="single" w:sz="8" w:space="0" w:color="auto"/>
            </w:tcBorders>
            <w:shd w:val="clear" w:color="000000" w:fill="F2F2F2"/>
            <w:noWrap/>
            <w:vAlign w:val="center"/>
            <w:hideMark/>
          </w:tcPr>
          <w:p w14:paraId="667C9B1B" w14:textId="77777777" w:rsidR="00633EA8" w:rsidRPr="0063538D" w:rsidRDefault="00633EA8" w:rsidP="00633EA8">
            <w:pPr>
              <w:spacing w:line="240" w:lineRule="auto"/>
              <w:jc w:val="center"/>
              <w:rPr>
                <w:rFonts w:eastAsia="Times New Roman"/>
                <w:b/>
                <w:bCs/>
                <w:color w:val="000000"/>
                <w:szCs w:val="24"/>
              </w:rPr>
            </w:pPr>
            <w:r>
              <w:rPr>
                <w:rFonts w:eastAsia="Times New Roman"/>
                <w:b/>
                <w:bCs/>
                <w:color w:val="000000"/>
                <w:szCs w:val="24"/>
              </w:rPr>
              <w:t>$3,020</w:t>
            </w:r>
          </w:p>
        </w:tc>
        <w:tc>
          <w:tcPr>
            <w:tcW w:w="2610" w:type="dxa"/>
            <w:tcBorders>
              <w:top w:val="nil"/>
              <w:left w:val="nil"/>
              <w:bottom w:val="single" w:sz="8" w:space="0" w:color="auto"/>
              <w:right w:val="single" w:sz="8" w:space="0" w:color="auto"/>
            </w:tcBorders>
            <w:shd w:val="clear" w:color="000000" w:fill="F2F2F2"/>
            <w:noWrap/>
            <w:vAlign w:val="center"/>
            <w:hideMark/>
          </w:tcPr>
          <w:p w14:paraId="555745BB" w14:textId="77777777" w:rsidR="00633EA8" w:rsidRPr="0063538D" w:rsidRDefault="00F7727F" w:rsidP="00633EA8">
            <w:pPr>
              <w:spacing w:line="240" w:lineRule="auto"/>
              <w:jc w:val="center"/>
              <w:rPr>
                <w:rFonts w:eastAsia="Times New Roman"/>
                <w:b/>
                <w:bCs/>
                <w:color w:val="000000"/>
                <w:szCs w:val="24"/>
              </w:rPr>
            </w:pPr>
            <w:r>
              <w:rPr>
                <w:rFonts w:eastAsia="Times New Roman"/>
                <w:b/>
                <w:bCs/>
                <w:color w:val="000000"/>
                <w:szCs w:val="24"/>
              </w:rPr>
              <w:t>$3,340</w:t>
            </w:r>
          </w:p>
        </w:tc>
      </w:tr>
      <w:tr w:rsidR="00633EA8" w:rsidRPr="0063538D" w14:paraId="53A9315A" w14:textId="77777777" w:rsidTr="00DC37A2">
        <w:trPr>
          <w:trHeight w:val="324"/>
          <w:jc w:val="center"/>
        </w:trPr>
        <w:tc>
          <w:tcPr>
            <w:tcW w:w="3505" w:type="dxa"/>
            <w:noWrap/>
            <w:hideMark/>
          </w:tcPr>
          <w:p w14:paraId="75BBC047" w14:textId="77777777" w:rsidR="00633EA8" w:rsidRPr="0063538D" w:rsidRDefault="00633EA8" w:rsidP="00633EA8">
            <w:pPr>
              <w:spacing w:line="240" w:lineRule="auto"/>
              <w:rPr>
                <w:rFonts w:eastAsia="Times New Roman"/>
                <w:color w:val="000000"/>
                <w:szCs w:val="24"/>
              </w:rPr>
            </w:pPr>
            <w:r w:rsidRPr="0063538D">
              <w:rPr>
                <w:rFonts w:eastAsia="Times New Roman"/>
                <w:color w:val="000000"/>
                <w:szCs w:val="24"/>
              </w:rPr>
              <w:t>Issue</w:t>
            </w:r>
          </w:p>
        </w:tc>
        <w:tc>
          <w:tcPr>
            <w:tcW w:w="2520" w:type="dxa"/>
            <w:tcBorders>
              <w:top w:val="nil"/>
              <w:left w:val="nil"/>
              <w:bottom w:val="single" w:sz="8" w:space="0" w:color="auto"/>
              <w:right w:val="single" w:sz="8" w:space="0" w:color="auto"/>
            </w:tcBorders>
            <w:shd w:val="clear" w:color="auto" w:fill="auto"/>
            <w:noWrap/>
            <w:vAlign w:val="center"/>
            <w:hideMark/>
          </w:tcPr>
          <w:p w14:paraId="3ECC6113" w14:textId="77777777" w:rsidR="00633EA8" w:rsidRPr="0063538D" w:rsidRDefault="00633EA8" w:rsidP="00633EA8">
            <w:pPr>
              <w:spacing w:line="240" w:lineRule="auto"/>
              <w:jc w:val="center"/>
              <w:rPr>
                <w:rFonts w:eastAsia="Times New Roman"/>
                <w:color w:val="000000"/>
                <w:szCs w:val="24"/>
              </w:rPr>
            </w:pPr>
            <w:r>
              <w:rPr>
                <w:rFonts w:eastAsia="Times New Roman"/>
                <w:color w:val="000000"/>
                <w:szCs w:val="24"/>
              </w:rPr>
              <w:t>$1,000</w:t>
            </w:r>
          </w:p>
        </w:tc>
        <w:tc>
          <w:tcPr>
            <w:tcW w:w="2610" w:type="dxa"/>
            <w:tcBorders>
              <w:top w:val="nil"/>
              <w:left w:val="nil"/>
              <w:bottom w:val="single" w:sz="8" w:space="0" w:color="auto"/>
              <w:right w:val="single" w:sz="8" w:space="0" w:color="auto"/>
            </w:tcBorders>
            <w:shd w:val="clear" w:color="auto" w:fill="auto"/>
            <w:noWrap/>
            <w:vAlign w:val="center"/>
            <w:hideMark/>
          </w:tcPr>
          <w:p w14:paraId="41B4E45A" w14:textId="77777777" w:rsidR="00633EA8" w:rsidRPr="0063538D" w:rsidRDefault="00F7727F" w:rsidP="00633EA8">
            <w:pPr>
              <w:spacing w:line="240" w:lineRule="auto"/>
              <w:jc w:val="center"/>
              <w:rPr>
                <w:rFonts w:eastAsia="Times New Roman"/>
                <w:color w:val="000000"/>
                <w:szCs w:val="24"/>
              </w:rPr>
            </w:pPr>
            <w:r>
              <w:rPr>
                <w:rFonts w:eastAsia="Times New Roman"/>
                <w:color w:val="000000"/>
                <w:szCs w:val="24"/>
              </w:rPr>
              <w:t>$1,100</w:t>
            </w:r>
          </w:p>
        </w:tc>
      </w:tr>
      <w:tr w:rsidR="00633EA8" w:rsidRPr="0063538D" w14:paraId="4659B620" w14:textId="77777777" w:rsidTr="00DC37A2">
        <w:trPr>
          <w:trHeight w:val="324"/>
          <w:jc w:val="center"/>
        </w:trPr>
        <w:tc>
          <w:tcPr>
            <w:tcW w:w="3505" w:type="dxa"/>
            <w:noWrap/>
            <w:hideMark/>
          </w:tcPr>
          <w:p w14:paraId="1CD72FAD" w14:textId="77777777" w:rsidR="00633EA8" w:rsidRPr="0063538D" w:rsidRDefault="00633EA8" w:rsidP="00633EA8">
            <w:pPr>
              <w:spacing w:line="240" w:lineRule="auto"/>
              <w:rPr>
                <w:rFonts w:eastAsia="Times New Roman"/>
                <w:color w:val="000000"/>
                <w:szCs w:val="24"/>
              </w:rPr>
            </w:pPr>
            <w:r w:rsidRPr="0063538D">
              <w:rPr>
                <w:rFonts w:eastAsia="Times New Roman"/>
                <w:color w:val="000000"/>
                <w:szCs w:val="24"/>
              </w:rPr>
              <w:t>1st Stage Maintenance</w:t>
            </w:r>
          </w:p>
        </w:tc>
        <w:tc>
          <w:tcPr>
            <w:tcW w:w="2520" w:type="dxa"/>
            <w:tcBorders>
              <w:top w:val="nil"/>
              <w:left w:val="nil"/>
              <w:bottom w:val="single" w:sz="8" w:space="0" w:color="auto"/>
              <w:right w:val="single" w:sz="8" w:space="0" w:color="auto"/>
            </w:tcBorders>
            <w:shd w:val="clear" w:color="auto" w:fill="auto"/>
            <w:noWrap/>
            <w:vAlign w:val="center"/>
            <w:hideMark/>
          </w:tcPr>
          <w:p w14:paraId="064CBB7F" w14:textId="77777777" w:rsidR="00633EA8" w:rsidRPr="0063538D" w:rsidRDefault="00633EA8" w:rsidP="00633EA8">
            <w:pPr>
              <w:spacing w:line="240" w:lineRule="auto"/>
              <w:jc w:val="center"/>
              <w:rPr>
                <w:rFonts w:eastAsia="Times New Roman"/>
                <w:color w:val="000000"/>
                <w:szCs w:val="24"/>
              </w:rPr>
            </w:pPr>
            <w:r w:rsidRPr="003F546D">
              <w:rPr>
                <w:rFonts w:eastAsia="Times New Roman"/>
                <w:color w:val="000000"/>
                <w:szCs w:val="24"/>
              </w:rPr>
              <w:t xml:space="preserve">$1,600 </w:t>
            </w:r>
          </w:p>
        </w:tc>
        <w:tc>
          <w:tcPr>
            <w:tcW w:w="2610" w:type="dxa"/>
            <w:tcBorders>
              <w:top w:val="nil"/>
              <w:left w:val="nil"/>
              <w:bottom w:val="single" w:sz="8" w:space="0" w:color="auto"/>
              <w:right w:val="single" w:sz="8" w:space="0" w:color="auto"/>
            </w:tcBorders>
            <w:shd w:val="clear" w:color="auto" w:fill="auto"/>
            <w:noWrap/>
            <w:vAlign w:val="center"/>
            <w:hideMark/>
          </w:tcPr>
          <w:p w14:paraId="48C19ABA" w14:textId="77777777" w:rsidR="00633EA8" w:rsidRPr="0063538D" w:rsidRDefault="00F7727F" w:rsidP="00633EA8">
            <w:pPr>
              <w:spacing w:line="240" w:lineRule="auto"/>
              <w:jc w:val="center"/>
              <w:rPr>
                <w:rFonts w:eastAsia="Times New Roman"/>
                <w:color w:val="000000"/>
                <w:szCs w:val="24"/>
              </w:rPr>
            </w:pPr>
            <w:r>
              <w:rPr>
                <w:rFonts w:eastAsia="Times New Roman"/>
                <w:color w:val="000000"/>
                <w:szCs w:val="24"/>
              </w:rPr>
              <w:t>$1,760</w:t>
            </w:r>
          </w:p>
        </w:tc>
      </w:tr>
      <w:tr w:rsidR="00633EA8" w:rsidRPr="0063538D" w14:paraId="50F8CC30" w14:textId="77777777" w:rsidTr="00DC37A2">
        <w:trPr>
          <w:trHeight w:val="324"/>
          <w:jc w:val="center"/>
        </w:trPr>
        <w:tc>
          <w:tcPr>
            <w:tcW w:w="3505" w:type="dxa"/>
            <w:noWrap/>
            <w:hideMark/>
          </w:tcPr>
          <w:p w14:paraId="7AACBA52" w14:textId="77777777" w:rsidR="00633EA8" w:rsidRPr="0063538D" w:rsidRDefault="00633EA8" w:rsidP="00633EA8">
            <w:pPr>
              <w:spacing w:line="240" w:lineRule="auto"/>
              <w:rPr>
                <w:rFonts w:eastAsia="Times New Roman"/>
                <w:color w:val="000000"/>
                <w:szCs w:val="24"/>
              </w:rPr>
            </w:pPr>
            <w:r w:rsidRPr="0063538D">
              <w:rPr>
                <w:rFonts w:eastAsia="Times New Roman"/>
                <w:color w:val="000000"/>
                <w:szCs w:val="24"/>
              </w:rPr>
              <w:t>2nd Stage Maintenance</w:t>
            </w:r>
          </w:p>
        </w:tc>
        <w:tc>
          <w:tcPr>
            <w:tcW w:w="2520" w:type="dxa"/>
            <w:tcBorders>
              <w:top w:val="nil"/>
              <w:left w:val="nil"/>
              <w:bottom w:val="single" w:sz="8" w:space="0" w:color="auto"/>
              <w:right w:val="single" w:sz="8" w:space="0" w:color="auto"/>
            </w:tcBorders>
            <w:shd w:val="clear" w:color="auto" w:fill="auto"/>
            <w:noWrap/>
            <w:vAlign w:val="center"/>
            <w:hideMark/>
          </w:tcPr>
          <w:p w14:paraId="4F74CDAE" w14:textId="77777777" w:rsidR="00633EA8" w:rsidRPr="0063538D" w:rsidRDefault="00633EA8" w:rsidP="00633EA8">
            <w:pPr>
              <w:spacing w:line="240" w:lineRule="auto"/>
              <w:jc w:val="center"/>
              <w:rPr>
                <w:rFonts w:eastAsia="Times New Roman"/>
                <w:color w:val="000000"/>
                <w:szCs w:val="24"/>
              </w:rPr>
            </w:pPr>
            <w:r w:rsidRPr="003F546D">
              <w:rPr>
                <w:rFonts w:eastAsia="Times New Roman"/>
                <w:color w:val="000000"/>
                <w:szCs w:val="24"/>
              </w:rPr>
              <w:t xml:space="preserve">$3,600 </w:t>
            </w:r>
          </w:p>
        </w:tc>
        <w:tc>
          <w:tcPr>
            <w:tcW w:w="2610" w:type="dxa"/>
            <w:tcBorders>
              <w:top w:val="nil"/>
              <w:left w:val="nil"/>
              <w:bottom w:val="single" w:sz="8" w:space="0" w:color="auto"/>
              <w:right w:val="single" w:sz="8" w:space="0" w:color="auto"/>
            </w:tcBorders>
            <w:shd w:val="clear" w:color="auto" w:fill="auto"/>
            <w:noWrap/>
            <w:vAlign w:val="center"/>
            <w:hideMark/>
          </w:tcPr>
          <w:p w14:paraId="4F0369A5" w14:textId="77777777" w:rsidR="00633EA8" w:rsidRPr="0063538D" w:rsidRDefault="00F7727F" w:rsidP="00633EA8">
            <w:pPr>
              <w:spacing w:line="240" w:lineRule="auto"/>
              <w:jc w:val="center"/>
              <w:rPr>
                <w:rFonts w:eastAsia="Times New Roman"/>
                <w:color w:val="000000"/>
                <w:szCs w:val="24"/>
              </w:rPr>
            </w:pPr>
            <w:r>
              <w:rPr>
                <w:rFonts w:eastAsia="Times New Roman"/>
                <w:color w:val="000000"/>
                <w:szCs w:val="24"/>
              </w:rPr>
              <w:t>$3,960</w:t>
            </w:r>
          </w:p>
        </w:tc>
      </w:tr>
      <w:tr w:rsidR="00633EA8" w:rsidRPr="0063538D" w14:paraId="3F75868D" w14:textId="77777777" w:rsidTr="00DC37A2">
        <w:trPr>
          <w:trHeight w:val="324"/>
          <w:jc w:val="center"/>
        </w:trPr>
        <w:tc>
          <w:tcPr>
            <w:tcW w:w="3505" w:type="dxa"/>
            <w:noWrap/>
            <w:hideMark/>
          </w:tcPr>
          <w:p w14:paraId="73BE20D4" w14:textId="77777777" w:rsidR="00633EA8" w:rsidRPr="0063538D" w:rsidRDefault="00633EA8" w:rsidP="00633EA8">
            <w:pPr>
              <w:spacing w:line="240" w:lineRule="auto"/>
              <w:rPr>
                <w:rFonts w:eastAsia="Times New Roman"/>
                <w:color w:val="000000"/>
                <w:szCs w:val="24"/>
              </w:rPr>
            </w:pPr>
            <w:r w:rsidRPr="0063538D">
              <w:rPr>
                <w:rFonts w:eastAsia="Times New Roman"/>
                <w:color w:val="000000"/>
                <w:szCs w:val="24"/>
              </w:rPr>
              <w:t>3rd Stage Maintenance</w:t>
            </w:r>
          </w:p>
        </w:tc>
        <w:tc>
          <w:tcPr>
            <w:tcW w:w="2520" w:type="dxa"/>
            <w:tcBorders>
              <w:top w:val="nil"/>
              <w:left w:val="nil"/>
              <w:bottom w:val="single" w:sz="8" w:space="0" w:color="auto"/>
              <w:right w:val="single" w:sz="8" w:space="0" w:color="auto"/>
            </w:tcBorders>
            <w:shd w:val="clear" w:color="auto" w:fill="auto"/>
            <w:noWrap/>
            <w:vAlign w:val="center"/>
            <w:hideMark/>
          </w:tcPr>
          <w:p w14:paraId="5FFE6B96" w14:textId="77777777" w:rsidR="00633EA8" w:rsidRPr="0063538D" w:rsidRDefault="00633EA8" w:rsidP="00633EA8">
            <w:pPr>
              <w:spacing w:line="240" w:lineRule="auto"/>
              <w:jc w:val="center"/>
              <w:rPr>
                <w:rFonts w:eastAsia="Times New Roman"/>
                <w:color w:val="000000"/>
                <w:szCs w:val="24"/>
              </w:rPr>
            </w:pPr>
            <w:r w:rsidRPr="003F546D">
              <w:rPr>
                <w:rFonts w:eastAsia="Times New Roman"/>
                <w:color w:val="000000"/>
                <w:szCs w:val="24"/>
              </w:rPr>
              <w:t xml:space="preserve">$7,400 </w:t>
            </w:r>
          </w:p>
        </w:tc>
        <w:tc>
          <w:tcPr>
            <w:tcW w:w="2610" w:type="dxa"/>
            <w:tcBorders>
              <w:top w:val="nil"/>
              <w:left w:val="nil"/>
              <w:bottom w:val="single" w:sz="8" w:space="0" w:color="auto"/>
              <w:right w:val="single" w:sz="8" w:space="0" w:color="auto"/>
            </w:tcBorders>
            <w:shd w:val="clear" w:color="auto" w:fill="auto"/>
            <w:noWrap/>
            <w:vAlign w:val="center"/>
            <w:hideMark/>
          </w:tcPr>
          <w:p w14:paraId="3E723C06" w14:textId="77777777" w:rsidR="00633EA8" w:rsidRPr="0063538D" w:rsidRDefault="00F7727F" w:rsidP="00633EA8">
            <w:pPr>
              <w:spacing w:line="240" w:lineRule="auto"/>
              <w:jc w:val="center"/>
              <w:rPr>
                <w:rFonts w:eastAsia="Times New Roman"/>
                <w:color w:val="000000"/>
                <w:szCs w:val="24"/>
              </w:rPr>
            </w:pPr>
            <w:r>
              <w:rPr>
                <w:rFonts w:eastAsia="Times New Roman"/>
                <w:color w:val="000000"/>
                <w:szCs w:val="24"/>
              </w:rPr>
              <w:t>$8,140</w:t>
            </w:r>
            <w:r w:rsidR="00633EA8" w:rsidRPr="003F546D">
              <w:rPr>
                <w:rFonts w:eastAsia="Times New Roman"/>
                <w:color w:val="000000"/>
                <w:szCs w:val="24"/>
              </w:rPr>
              <w:t xml:space="preserve"> </w:t>
            </w:r>
          </w:p>
        </w:tc>
      </w:tr>
      <w:tr w:rsidR="00633EA8" w:rsidRPr="0063538D" w14:paraId="51E437D8" w14:textId="77777777" w:rsidTr="00DC37A2">
        <w:trPr>
          <w:trHeight w:val="324"/>
          <w:jc w:val="center"/>
        </w:trPr>
        <w:tc>
          <w:tcPr>
            <w:tcW w:w="3505" w:type="dxa"/>
            <w:shd w:val="clear" w:color="auto" w:fill="F2F2F2" w:themeFill="background1" w:themeFillShade="F2"/>
            <w:noWrap/>
            <w:hideMark/>
          </w:tcPr>
          <w:p w14:paraId="1AB796EE" w14:textId="77777777" w:rsidR="00633EA8" w:rsidRPr="0063538D" w:rsidRDefault="00633EA8" w:rsidP="00633EA8">
            <w:pPr>
              <w:spacing w:line="240" w:lineRule="auto"/>
              <w:jc w:val="right"/>
              <w:rPr>
                <w:rFonts w:eastAsia="Times New Roman"/>
                <w:b/>
                <w:bCs/>
                <w:color w:val="000000"/>
                <w:szCs w:val="24"/>
              </w:rPr>
            </w:pPr>
            <w:r w:rsidRPr="0063538D">
              <w:rPr>
                <w:rFonts w:eastAsia="Times New Roman"/>
                <w:b/>
                <w:bCs/>
                <w:color w:val="000000"/>
                <w:szCs w:val="24"/>
              </w:rPr>
              <w:t>Back</w:t>
            </w:r>
            <w:r>
              <w:rPr>
                <w:rFonts w:eastAsia="Times New Roman"/>
                <w:b/>
                <w:bCs/>
                <w:color w:val="000000"/>
                <w:szCs w:val="24"/>
              </w:rPr>
              <w:t>-</w:t>
            </w:r>
            <w:r w:rsidRPr="0063538D">
              <w:rPr>
                <w:rFonts w:eastAsia="Times New Roman"/>
                <w:b/>
                <w:bCs/>
                <w:color w:val="000000"/>
                <w:szCs w:val="24"/>
              </w:rPr>
              <w:t>End Fees</w:t>
            </w:r>
          </w:p>
        </w:tc>
        <w:tc>
          <w:tcPr>
            <w:tcW w:w="2520" w:type="dxa"/>
            <w:tcBorders>
              <w:top w:val="nil"/>
              <w:left w:val="nil"/>
              <w:bottom w:val="single" w:sz="8" w:space="0" w:color="auto"/>
              <w:right w:val="single" w:sz="8" w:space="0" w:color="auto"/>
            </w:tcBorders>
            <w:shd w:val="clear" w:color="000000" w:fill="F2F2F2"/>
            <w:noWrap/>
            <w:vAlign w:val="center"/>
            <w:hideMark/>
          </w:tcPr>
          <w:p w14:paraId="1025FBC9" w14:textId="77777777" w:rsidR="00633EA8" w:rsidRPr="0063538D" w:rsidRDefault="00633EA8" w:rsidP="00633EA8">
            <w:pPr>
              <w:spacing w:line="240" w:lineRule="auto"/>
              <w:jc w:val="center"/>
              <w:rPr>
                <w:rFonts w:eastAsia="Times New Roman"/>
                <w:b/>
                <w:bCs/>
                <w:color w:val="000000"/>
                <w:szCs w:val="24"/>
              </w:rPr>
            </w:pPr>
            <w:r>
              <w:rPr>
                <w:rFonts w:eastAsia="Times New Roman"/>
                <w:b/>
                <w:bCs/>
                <w:color w:val="000000"/>
                <w:szCs w:val="24"/>
              </w:rPr>
              <w:t>$13,600</w:t>
            </w:r>
          </w:p>
        </w:tc>
        <w:tc>
          <w:tcPr>
            <w:tcW w:w="2610" w:type="dxa"/>
            <w:tcBorders>
              <w:top w:val="nil"/>
              <w:left w:val="nil"/>
              <w:bottom w:val="single" w:sz="8" w:space="0" w:color="auto"/>
              <w:right w:val="single" w:sz="8" w:space="0" w:color="auto"/>
            </w:tcBorders>
            <w:shd w:val="clear" w:color="000000" w:fill="F2F2F2"/>
            <w:noWrap/>
            <w:vAlign w:val="center"/>
            <w:hideMark/>
          </w:tcPr>
          <w:p w14:paraId="1C3900E6" w14:textId="77777777" w:rsidR="00633EA8" w:rsidRPr="0063538D" w:rsidRDefault="00F7727F" w:rsidP="00633EA8">
            <w:pPr>
              <w:spacing w:line="240" w:lineRule="auto"/>
              <w:jc w:val="center"/>
              <w:rPr>
                <w:rFonts w:eastAsia="Times New Roman"/>
                <w:b/>
                <w:bCs/>
                <w:color w:val="000000"/>
                <w:szCs w:val="24"/>
              </w:rPr>
            </w:pPr>
            <w:r>
              <w:rPr>
                <w:rFonts w:eastAsia="Times New Roman"/>
                <w:b/>
                <w:bCs/>
                <w:color w:val="000000"/>
                <w:szCs w:val="24"/>
              </w:rPr>
              <w:t>$14,960</w:t>
            </w:r>
          </w:p>
        </w:tc>
      </w:tr>
      <w:tr w:rsidR="00633EA8" w:rsidRPr="0063538D" w14:paraId="5B5B8454" w14:textId="77777777" w:rsidTr="00DC37A2">
        <w:trPr>
          <w:trHeight w:val="324"/>
          <w:jc w:val="center"/>
        </w:trPr>
        <w:tc>
          <w:tcPr>
            <w:tcW w:w="3505" w:type="dxa"/>
            <w:shd w:val="clear" w:color="auto" w:fill="D9D9D9" w:themeFill="background1" w:themeFillShade="D9"/>
            <w:noWrap/>
            <w:hideMark/>
          </w:tcPr>
          <w:p w14:paraId="3B3F2D77" w14:textId="77777777" w:rsidR="00633EA8" w:rsidRPr="0063538D" w:rsidRDefault="00633EA8" w:rsidP="00633EA8">
            <w:pPr>
              <w:spacing w:line="240" w:lineRule="auto"/>
              <w:jc w:val="right"/>
              <w:rPr>
                <w:rFonts w:eastAsia="Times New Roman"/>
                <w:b/>
                <w:bCs/>
                <w:color w:val="000000"/>
                <w:szCs w:val="24"/>
              </w:rPr>
            </w:pPr>
            <w:r w:rsidRPr="0063538D">
              <w:rPr>
                <w:rFonts w:eastAsia="Times New Roman"/>
                <w:b/>
                <w:bCs/>
                <w:color w:val="000000"/>
                <w:szCs w:val="24"/>
              </w:rPr>
              <w:t>Total Fees</w:t>
            </w:r>
          </w:p>
        </w:tc>
        <w:tc>
          <w:tcPr>
            <w:tcW w:w="2520" w:type="dxa"/>
            <w:tcBorders>
              <w:top w:val="nil"/>
              <w:left w:val="nil"/>
              <w:bottom w:val="single" w:sz="8" w:space="0" w:color="auto"/>
              <w:right w:val="single" w:sz="8" w:space="0" w:color="auto"/>
            </w:tcBorders>
            <w:shd w:val="clear" w:color="000000" w:fill="D9D9D9"/>
            <w:noWrap/>
            <w:vAlign w:val="center"/>
            <w:hideMark/>
          </w:tcPr>
          <w:p w14:paraId="01BFF976" w14:textId="77777777" w:rsidR="00633EA8" w:rsidRPr="0063538D" w:rsidRDefault="00633EA8" w:rsidP="00633EA8">
            <w:pPr>
              <w:spacing w:line="240" w:lineRule="auto"/>
              <w:jc w:val="center"/>
              <w:rPr>
                <w:rFonts w:eastAsia="Times New Roman"/>
                <w:b/>
                <w:bCs/>
                <w:color w:val="000000"/>
                <w:szCs w:val="24"/>
              </w:rPr>
            </w:pPr>
            <w:r>
              <w:rPr>
                <w:rFonts w:eastAsia="Times New Roman"/>
                <w:b/>
                <w:bCs/>
                <w:color w:val="000000"/>
                <w:szCs w:val="24"/>
              </w:rPr>
              <w:t>$16,620</w:t>
            </w:r>
          </w:p>
        </w:tc>
        <w:tc>
          <w:tcPr>
            <w:tcW w:w="2610" w:type="dxa"/>
            <w:tcBorders>
              <w:top w:val="nil"/>
              <w:left w:val="nil"/>
              <w:bottom w:val="single" w:sz="8" w:space="0" w:color="auto"/>
              <w:right w:val="single" w:sz="8" w:space="0" w:color="auto"/>
            </w:tcBorders>
            <w:shd w:val="clear" w:color="000000" w:fill="D9D9D9"/>
            <w:noWrap/>
            <w:vAlign w:val="center"/>
            <w:hideMark/>
          </w:tcPr>
          <w:p w14:paraId="3CD1E56E" w14:textId="77777777" w:rsidR="00633EA8" w:rsidRPr="0063538D" w:rsidRDefault="00F7727F" w:rsidP="00633EA8">
            <w:pPr>
              <w:spacing w:line="240" w:lineRule="auto"/>
              <w:jc w:val="center"/>
              <w:rPr>
                <w:rFonts w:eastAsia="Times New Roman"/>
                <w:b/>
                <w:bCs/>
                <w:color w:val="000000"/>
                <w:szCs w:val="24"/>
              </w:rPr>
            </w:pPr>
            <w:r>
              <w:rPr>
                <w:rFonts w:eastAsia="Times New Roman"/>
                <w:b/>
                <w:bCs/>
                <w:color w:val="000000"/>
                <w:szCs w:val="24"/>
              </w:rPr>
              <w:t>$18,300</w:t>
            </w:r>
          </w:p>
        </w:tc>
      </w:tr>
    </w:tbl>
    <w:p w14:paraId="60F0736A" w14:textId="77777777" w:rsidR="00CC447F" w:rsidRDefault="00CC447F" w:rsidP="00DC7F00"/>
    <w:p w14:paraId="03888EBD" w14:textId="5998B1A8" w:rsidR="009C343B" w:rsidRDefault="009C343B" w:rsidP="009C343B">
      <w:bookmarkStart w:id="314" w:name="_Ref324240072"/>
      <w:r>
        <w:t xml:space="preserve">For example, </w:t>
      </w:r>
      <w:r w:rsidR="00820444">
        <w:t xml:space="preserve">this alternative </w:t>
      </w:r>
      <w:r>
        <w:t>m</w:t>
      </w:r>
      <w:r w:rsidRPr="00877DDC">
        <w:t>aintain</w:t>
      </w:r>
      <w:r>
        <w:t>s</w:t>
      </w:r>
      <w:r w:rsidRPr="00877DDC">
        <w:t xml:space="preserve"> the status quo ratio of front-end and back-end fees, given that all fees would be adjusted by the same escalation factor, thereby </w:t>
      </w:r>
      <w:r w:rsidR="00326D45">
        <w:t>promoting</w:t>
      </w:r>
      <w:r w:rsidR="00326D45" w:rsidRPr="00F968A8">
        <w:t xml:space="preserve"> </w:t>
      </w:r>
      <w:r w:rsidRPr="00F968A8">
        <w:t>innovation</w:t>
      </w:r>
      <w:r w:rsidR="00326D45">
        <w:t xml:space="preserve"> strategies</w:t>
      </w:r>
      <w:r w:rsidR="00070EF6">
        <w:t xml:space="preserve"> and allowing </w:t>
      </w:r>
      <w:r w:rsidRPr="00877DDC">
        <w:t xml:space="preserve">applicants to gain access to the patent system through fees set below cost while patent holders pay </w:t>
      </w:r>
      <w:r w:rsidR="00070EF6">
        <w:t xml:space="preserve">issue and </w:t>
      </w:r>
      <w:r>
        <w:t xml:space="preserve">maintenance </w:t>
      </w:r>
      <w:r w:rsidRPr="00877DDC">
        <w:t xml:space="preserve">fees above cost to subsidize the </w:t>
      </w:r>
      <w:r w:rsidR="00C75D96">
        <w:t>below cost</w:t>
      </w:r>
      <w:r w:rsidR="00C75D96" w:rsidRPr="00877DDC">
        <w:t xml:space="preserve"> </w:t>
      </w:r>
      <w:r w:rsidRPr="00877DDC">
        <w:t>front-end fees</w:t>
      </w:r>
      <w:r>
        <w:t xml:space="preserve">.  Alternative 3 nevertheless fails to implement policy factors and deliver benefits beyond what exists in the Baseline </w:t>
      </w:r>
      <w:r w:rsidR="00070EF6">
        <w:t>fee schedule (e.g., no fee adjustments</w:t>
      </w:r>
      <w:r>
        <w:t xml:space="preserve"> to </w:t>
      </w:r>
      <w:r w:rsidRPr="007A45F8">
        <w:t xml:space="preserve">offer </w:t>
      </w:r>
      <w:r w:rsidR="00070EF6">
        <w:t xml:space="preserve">new </w:t>
      </w:r>
      <w:r w:rsidRPr="007A45F8">
        <w:t>patent pr</w:t>
      </w:r>
      <w:r w:rsidR="00070EF6">
        <w:t>osecution options</w:t>
      </w:r>
      <w:r>
        <w:t xml:space="preserve"> or </w:t>
      </w:r>
      <w:r w:rsidRPr="00BD3043">
        <w:t xml:space="preserve">facilitate </w:t>
      </w:r>
      <w:r w:rsidR="00070EF6">
        <w:t>more</w:t>
      </w:r>
      <w:r w:rsidRPr="00BD3043">
        <w:t xml:space="preserve"> effective administration of the patent system</w:t>
      </w:r>
      <w:r>
        <w:t>).</w:t>
      </w:r>
      <w:r w:rsidRPr="00877DDC">
        <w:t xml:space="preserve"> </w:t>
      </w:r>
    </w:p>
    <w:p w14:paraId="28D8AB59" w14:textId="77777777" w:rsidR="009C343B" w:rsidRDefault="009C343B" w:rsidP="009C343B">
      <w:pPr>
        <w:pStyle w:val="ParagraphSpace"/>
      </w:pPr>
    </w:p>
    <w:p w14:paraId="1B324223" w14:textId="70330923" w:rsidR="00113488" w:rsidRDefault="009C343B" w:rsidP="00586FEB">
      <w:r w:rsidRPr="005D46FC">
        <w:lastRenderedPageBreak/>
        <w:t>Table</w:t>
      </w:r>
      <w:r w:rsidRPr="005D46FC" w:rsidDel="00735CF5">
        <w:t xml:space="preserve"> </w:t>
      </w:r>
      <w:r>
        <w:t>4</w:t>
      </w:r>
      <w:r w:rsidRPr="005D46FC">
        <w:t>-</w:t>
      </w:r>
      <w:r>
        <w:t xml:space="preserve">11 presents the major fee changes between the Baseline and </w:t>
      </w:r>
      <w:r w:rsidR="008F5F0F">
        <w:t>the Across the Board Adjustment (</w:t>
      </w:r>
      <w:r>
        <w:t>Alternative 3</w:t>
      </w:r>
      <w:r w:rsidR="008F5F0F">
        <w:t>)</w:t>
      </w:r>
      <w:r>
        <w:t xml:space="preserve">.  A complete list of fee changes for Alternative 3 is </w:t>
      </w:r>
      <w:r w:rsidRPr="00070EF6">
        <w:t xml:space="preserve">available at </w:t>
      </w:r>
      <w:hyperlink r:id="rId1644" w:history="1">
        <w:r w:rsidR="00F7727F" w:rsidRPr="00407F12">
          <w:rPr>
            <w:rStyle w:val="Hyperlink"/>
          </w:rPr>
          <w:t>https://www.uspto.gov/about-us/performance-and-planning/fee-setting-and-adjusting</w:t>
        </w:r>
      </w:hyperlink>
      <w:r w:rsidR="00F7727F">
        <w:t xml:space="preserve"> </w:t>
      </w:r>
      <w:r w:rsidR="00E32510">
        <w:t>in the document titled, “IRFA Fee Tables</w:t>
      </w:r>
      <w:r w:rsidR="00E32510" w:rsidRPr="00A94CD7">
        <w:t>.”</w:t>
      </w:r>
    </w:p>
    <w:p w14:paraId="721FF328" w14:textId="77777777" w:rsidR="00AE2DD1" w:rsidRDefault="00AE2DD1" w:rsidP="00586FEB">
      <w:pPr>
        <w:rPr>
          <w:szCs w:val="24"/>
        </w:rPr>
      </w:pPr>
    </w:p>
    <w:p w14:paraId="4EC03972" w14:textId="77777777" w:rsidR="00E52351" w:rsidRPr="009D1484" w:rsidRDefault="00E52351" w:rsidP="00751F36">
      <w:pPr>
        <w:keepNext/>
        <w:jc w:val="center"/>
        <w:rPr>
          <w:b/>
          <w:bCs/>
          <w:sz w:val="22"/>
          <w:szCs w:val="18"/>
        </w:rPr>
      </w:pPr>
      <w:r w:rsidRPr="009D1484">
        <w:rPr>
          <w:b/>
        </w:rPr>
        <w:t xml:space="preserve">Table </w:t>
      </w:r>
      <w:r w:rsidR="001D2283">
        <w:rPr>
          <w:b/>
        </w:rPr>
        <w:t>4</w:t>
      </w:r>
      <w:r w:rsidR="000E417E" w:rsidRPr="009D1484">
        <w:rPr>
          <w:b/>
        </w:rPr>
        <w:noBreakHyphen/>
      </w:r>
      <w:bookmarkEnd w:id="314"/>
      <w:r w:rsidR="00A308B1">
        <w:rPr>
          <w:b/>
        </w:rPr>
        <w:t>11</w:t>
      </w:r>
    </w:p>
    <w:tbl>
      <w:tblPr>
        <w:tblW w:w="9360" w:type="dxa"/>
        <w:tblLook w:val="04A0" w:firstRow="1" w:lastRow="0" w:firstColumn="1" w:lastColumn="0" w:noHBand="0" w:noVBand="1"/>
      </w:tblPr>
      <w:tblGrid>
        <w:gridCol w:w="3600"/>
        <w:gridCol w:w="960"/>
        <w:gridCol w:w="960"/>
        <w:gridCol w:w="960"/>
        <w:gridCol w:w="960"/>
        <w:gridCol w:w="960"/>
        <w:gridCol w:w="960"/>
      </w:tblGrid>
      <w:tr w:rsidR="00782C34" w:rsidRPr="00782C34" w14:paraId="1D41106F" w14:textId="77777777" w:rsidTr="00751F36">
        <w:trPr>
          <w:trHeight w:val="315"/>
          <w:tblHeader/>
        </w:trPr>
        <w:tc>
          <w:tcPr>
            <w:tcW w:w="9360" w:type="dxa"/>
            <w:gridSpan w:val="7"/>
            <w:tcBorders>
              <w:top w:val="single" w:sz="8" w:space="0" w:color="auto"/>
              <w:left w:val="single" w:sz="8" w:space="0" w:color="auto"/>
              <w:bottom w:val="nil"/>
              <w:right w:val="single" w:sz="8" w:space="0" w:color="000000"/>
            </w:tcBorders>
            <w:shd w:val="clear" w:color="000000" w:fill="FFFFFF"/>
            <w:vAlign w:val="center"/>
            <w:hideMark/>
          </w:tcPr>
          <w:p w14:paraId="00E2F0EB" w14:textId="77777777" w:rsidR="00782C34" w:rsidRPr="00782C34" w:rsidRDefault="00782C34" w:rsidP="00782C34">
            <w:pPr>
              <w:spacing w:line="240" w:lineRule="auto"/>
              <w:jc w:val="center"/>
              <w:rPr>
                <w:rFonts w:eastAsia="Times New Roman"/>
                <w:b/>
                <w:bCs/>
                <w:color w:val="000000"/>
                <w:szCs w:val="24"/>
              </w:rPr>
            </w:pPr>
            <w:r w:rsidRPr="00782C34">
              <w:rPr>
                <w:rFonts w:eastAsia="Times New Roman"/>
                <w:b/>
                <w:bCs/>
                <w:color w:val="000000"/>
                <w:szCs w:val="24"/>
              </w:rPr>
              <w:t>Alternative 3 – Across the Board Increase</w:t>
            </w:r>
          </w:p>
        </w:tc>
      </w:tr>
      <w:tr w:rsidR="00782C34" w:rsidRPr="00782C34" w14:paraId="437062F4" w14:textId="77777777" w:rsidTr="00751F36">
        <w:trPr>
          <w:trHeight w:val="330"/>
          <w:tblHeader/>
        </w:trPr>
        <w:tc>
          <w:tcPr>
            <w:tcW w:w="9360" w:type="dxa"/>
            <w:gridSpan w:val="7"/>
            <w:tcBorders>
              <w:top w:val="nil"/>
              <w:left w:val="single" w:sz="8" w:space="0" w:color="auto"/>
              <w:bottom w:val="single" w:sz="8" w:space="0" w:color="auto"/>
              <w:right w:val="single" w:sz="8" w:space="0" w:color="000000"/>
            </w:tcBorders>
            <w:shd w:val="clear" w:color="000000" w:fill="FFFFFF"/>
            <w:vAlign w:val="center"/>
            <w:hideMark/>
          </w:tcPr>
          <w:p w14:paraId="64203A7B" w14:textId="77777777" w:rsidR="00782C34" w:rsidRPr="00782C34" w:rsidRDefault="00782C34" w:rsidP="00782C34">
            <w:pPr>
              <w:spacing w:line="240" w:lineRule="auto"/>
              <w:jc w:val="center"/>
              <w:rPr>
                <w:rFonts w:eastAsia="Times New Roman"/>
                <w:b/>
                <w:bCs/>
                <w:color w:val="000000"/>
                <w:szCs w:val="24"/>
              </w:rPr>
            </w:pPr>
            <w:r w:rsidRPr="00782C34">
              <w:rPr>
                <w:rFonts w:eastAsia="Times New Roman"/>
                <w:b/>
                <w:bCs/>
                <w:color w:val="000000"/>
                <w:szCs w:val="24"/>
              </w:rPr>
              <w:t>Current and Proposed Fees</w:t>
            </w:r>
          </w:p>
        </w:tc>
      </w:tr>
      <w:tr w:rsidR="00782C34" w:rsidRPr="00782C34" w14:paraId="2F429D02" w14:textId="77777777" w:rsidTr="00751F36">
        <w:trPr>
          <w:trHeight w:val="330"/>
          <w:tblHeader/>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4990F9C4" w14:textId="77777777" w:rsidR="00782C34" w:rsidRPr="00782C34" w:rsidRDefault="00782C34" w:rsidP="00782C34">
            <w:pPr>
              <w:spacing w:line="240" w:lineRule="auto"/>
              <w:jc w:val="center"/>
              <w:rPr>
                <w:rFonts w:eastAsia="Times New Roman"/>
                <w:b/>
                <w:bCs/>
                <w:color w:val="000000"/>
                <w:szCs w:val="24"/>
              </w:rPr>
            </w:pPr>
            <w:r w:rsidRPr="00782C34">
              <w:rPr>
                <w:rFonts w:eastAsia="Times New Roman"/>
                <w:b/>
                <w:bCs/>
                <w:color w:val="000000"/>
                <w:szCs w:val="24"/>
              </w:rPr>
              <w:t>Description</w:t>
            </w:r>
          </w:p>
        </w:tc>
        <w:tc>
          <w:tcPr>
            <w:tcW w:w="2880" w:type="dxa"/>
            <w:gridSpan w:val="3"/>
            <w:tcBorders>
              <w:top w:val="single" w:sz="8" w:space="0" w:color="auto"/>
              <w:left w:val="nil"/>
              <w:bottom w:val="single" w:sz="8" w:space="0" w:color="808080"/>
              <w:right w:val="single" w:sz="8" w:space="0" w:color="808080"/>
            </w:tcBorders>
            <w:shd w:val="clear" w:color="auto" w:fill="auto"/>
            <w:noWrap/>
            <w:vAlign w:val="center"/>
            <w:hideMark/>
          </w:tcPr>
          <w:p w14:paraId="59CAA6D9" w14:textId="77777777" w:rsidR="00782C34" w:rsidRPr="00782C34" w:rsidRDefault="00782C34" w:rsidP="00782C34">
            <w:pPr>
              <w:spacing w:line="240" w:lineRule="auto"/>
              <w:jc w:val="center"/>
              <w:rPr>
                <w:rFonts w:eastAsia="Times New Roman"/>
                <w:b/>
                <w:bCs/>
                <w:color w:val="000000"/>
                <w:szCs w:val="24"/>
              </w:rPr>
            </w:pPr>
            <w:r w:rsidRPr="00782C34">
              <w:rPr>
                <w:rFonts w:eastAsia="Times New Roman"/>
                <w:b/>
                <w:bCs/>
                <w:color w:val="000000"/>
                <w:szCs w:val="24"/>
              </w:rPr>
              <w:t>Current Fees</w:t>
            </w:r>
          </w:p>
        </w:tc>
        <w:tc>
          <w:tcPr>
            <w:tcW w:w="2880" w:type="dxa"/>
            <w:gridSpan w:val="3"/>
            <w:tcBorders>
              <w:top w:val="single" w:sz="8" w:space="0" w:color="auto"/>
              <w:left w:val="nil"/>
              <w:bottom w:val="single" w:sz="8" w:space="0" w:color="808080"/>
              <w:right w:val="single" w:sz="8" w:space="0" w:color="808080"/>
            </w:tcBorders>
            <w:shd w:val="clear" w:color="000000" w:fill="FFFFFF"/>
            <w:noWrap/>
            <w:vAlign w:val="center"/>
            <w:hideMark/>
          </w:tcPr>
          <w:p w14:paraId="4E6FBA15" w14:textId="77777777" w:rsidR="00782C34" w:rsidRPr="00782C34" w:rsidRDefault="00782C34" w:rsidP="00782C34">
            <w:pPr>
              <w:spacing w:line="240" w:lineRule="auto"/>
              <w:jc w:val="center"/>
              <w:rPr>
                <w:rFonts w:eastAsia="Times New Roman"/>
                <w:b/>
                <w:bCs/>
                <w:color w:val="000000"/>
                <w:szCs w:val="24"/>
              </w:rPr>
            </w:pPr>
            <w:r w:rsidRPr="00782C34">
              <w:rPr>
                <w:rFonts w:eastAsia="Times New Roman"/>
                <w:b/>
                <w:bCs/>
                <w:color w:val="000000"/>
                <w:szCs w:val="24"/>
              </w:rPr>
              <w:t>Proposed Fees</w:t>
            </w:r>
          </w:p>
        </w:tc>
      </w:tr>
      <w:tr w:rsidR="00782C34" w:rsidRPr="00782C34" w14:paraId="143FBDC3" w14:textId="77777777" w:rsidTr="00751F36">
        <w:trPr>
          <w:trHeight w:val="517"/>
          <w:tblHeader/>
        </w:trPr>
        <w:tc>
          <w:tcPr>
            <w:tcW w:w="3600" w:type="dxa"/>
            <w:vMerge/>
            <w:tcBorders>
              <w:top w:val="nil"/>
              <w:left w:val="single" w:sz="8" w:space="0" w:color="808080"/>
              <w:bottom w:val="single" w:sz="8" w:space="0" w:color="808080"/>
              <w:right w:val="single" w:sz="8" w:space="0" w:color="808080"/>
            </w:tcBorders>
            <w:vAlign w:val="center"/>
            <w:hideMark/>
          </w:tcPr>
          <w:p w14:paraId="298E265A" w14:textId="77777777" w:rsidR="00782C34" w:rsidRPr="00782C34" w:rsidRDefault="00782C34" w:rsidP="00782C34">
            <w:pPr>
              <w:spacing w:line="240" w:lineRule="auto"/>
              <w:rPr>
                <w:rFonts w:eastAsia="Times New Roman"/>
                <w:b/>
                <w:bCs/>
                <w:color w:val="000000"/>
                <w:szCs w:val="24"/>
              </w:rPr>
            </w:pPr>
          </w:p>
        </w:tc>
        <w:tc>
          <w:tcPr>
            <w:tcW w:w="96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4D620F41" w14:textId="77777777" w:rsidR="00782C34" w:rsidRPr="00782C34" w:rsidRDefault="00782C34" w:rsidP="00782C34">
            <w:pPr>
              <w:spacing w:line="240" w:lineRule="auto"/>
              <w:jc w:val="center"/>
              <w:rPr>
                <w:rFonts w:eastAsia="Times New Roman"/>
                <w:b/>
                <w:bCs/>
                <w:color w:val="000000"/>
                <w:szCs w:val="24"/>
              </w:rPr>
            </w:pPr>
            <w:r w:rsidRPr="00782C34">
              <w:rPr>
                <w:rFonts w:eastAsia="Times New Roman"/>
                <w:b/>
                <w:bCs/>
                <w:color w:val="000000"/>
                <w:szCs w:val="24"/>
              </w:rPr>
              <w:t>Large Entity Fee</w:t>
            </w:r>
          </w:p>
        </w:tc>
        <w:tc>
          <w:tcPr>
            <w:tcW w:w="960" w:type="dxa"/>
            <w:vMerge w:val="restart"/>
            <w:tcBorders>
              <w:top w:val="nil"/>
              <w:left w:val="single" w:sz="8" w:space="0" w:color="808080"/>
              <w:bottom w:val="single" w:sz="8" w:space="0" w:color="808080"/>
              <w:right w:val="single" w:sz="8" w:space="0" w:color="808080"/>
            </w:tcBorders>
            <w:shd w:val="clear" w:color="000000" w:fill="FFFFFF"/>
            <w:vAlign w:val="center"/>
            <w:hideMark/>
          </w:tcPr>
          <w:p w14:paraId="45F0122B" w14:textId="77777777" w:rsidR="00782C34" w:rsidRPr="00782C34" w:rsidRDefault="00782C34" w:rsidP="00782C34">
            <w:pPr>
              <w:spacing w:line="240" w:lineRule="auto"/>
              <w:jc w:val="center"/>
              <w:rPr>
                <w:rFonts w:eastAsia="Times New Roman"/>
                <w:b/>
                <w:bCs/>
                <w:color w:val="000000"/>
                <w:szCs w:val="24"/>
              </w:rPr>
            </w:pPr>
            <w:r w:rsidRPr="00782C34">
              <w:rPr>
                <w:rFonts w:eastAsia="Times New Roman"/>
                <w:b/>
                <w:bCs/>
                <w:color w:val="000000"/>
                <w:szCs w:val="24"/>
              </w:rPr>
              <w:t>Small Entity Fee</w:t>
            </w:r>
          </w:p>
        </w:tc>
        <w:tc>
          <w:tcPr>
            <w:tcW w:w="960" w:type="dxa"/>
            <w:vMerge w:val="restart"/>
            <w:tcBorders>
              <w:top w:val="nil"/>
              <w:left w:val="single" w:sz="8" w:space="0" w:color="808080"/>
              <w:bottom w:val="single" w:sz="8" w:space="0" w:color="808080"/>
              <w:right w:val="single" w:sz="8" w:space="0" w:color="808080"/>
            </w:tcBorders>
            <w:shd w:val="clear" w:color="000000" w:fill="FFFFFF"/>
            <w:vAlign w:val="center"/>
            <w:hideMark/>
          </w:tcPr>
          <w:p w14:paraId="25F5E87E" w14:textId="77777777" w:rsidR="00782C34" w:rsidRPr="00782C34" w:rsidRDefault="00782C34" w:rsidP="00782C34">
            <w:pPr>
              <w:spacing w:line="240" w:lineRule="auto"/>
              <w:jc w:val="center"/>
              <w:rPr>
                <w:rFonts w:eastAsia="Times New Roman"/>
                <w:b/>
                <w:bCs/>
                <w:color w:val="000000"/>
                <w:szCs w:val="24"/>
              </w:rPr>
            </w:pPr>
            <w:r w:rsidRPr="00782C34">
              <w:rPr>
                <w:rFonts w:eastAsia="Times New Roman"/>
                <w:b/>
                <w:bCs/>
                <w:color w:val="000000"/>
                <w:szCs w:val="24"/>
              </w:rPr>
              <w:t>Micro Entity Fee</w:t>
            </w:r>
          </w:p>
        </w:tc>
        <w:tc>
          <w:tcPr>
            <w:tcW w:w="960" w:type="dxa"/>
            <w:vMerge w:val="restart"/>
            <w:tcBorders>
              <w:top w:val="nil"/>
              <w:left w:val="single" w:sz="8" w:space="0" w:color="808080"/>
              <w:bottom w:val="single" w:sz="8" w:space="0" w:color="808080"/>
              <w:right w:val="single" w:sz="8" w:space="0" w:color="808080"/>
            </w:tcBorders>
            <w:shd w:val="clear" w:color="000000" w:fill="FFFFFF"/>
            <w:vAlign w:val="center"/>
            <w:hideMark/>
          </w:tcPr>
          <w:p w14:paraId="65E500B0" w14:textId="77777777" w:rsidR="00782C34" w:rsidRPr="00782C34" w:rsidRDefault="00782C34" w:rsidP="00782C34">
            <w:pPr>
              <w:spacing w:line="240" w:lineRule="auto"/>
              <w:jc w:val="center"/>
              <w:rPr>
                <w:rFonts w:eastAsia="Times New Roman"/>
                <w:b/>
                <w:bCs/>
                <w:color w:val="000000"/>
                <w:szCs w:val="24"/>
              </w:rPr>
            </w:pPr>
            <w:r w:rsidRPr="00782C34">
              <w:rPr>
                <w:rFonts w:eastAsia="Times New Roman"/>
                <w:b/>
                <w:bCs/>
                <w:color w:val="000000"/>
                <w:szCs w:val="24"/>
              </w:rPr>
              <w:t>Large Entity Fee</w:t>
            </w:r>
          </w:p>
        </w:tc>
        <w:tc>
          <w:tcPr>
            <w:tcW w:w="960" w:type="dxa"/>
            <w:vMerge w:val="restart"/>
            <w:tcBorders>
              <w:top w:val="nil"/>
              <w:left w:val="single" w:sz="8" w:space="0" w:color="808080"/>
              <w:bottom w:val="single" w:sz="8" w:space="0" w:color="808080"/>
              <w:right w:val="single" w:sz="8" w:space="0" w:color="808080"/>
            </w:tcBorders>
            <w:shd w:val="clear" w:color="000000" w:fill="FFFFFF"/>
            <w:vAlign w:val="center"/>
            <w:hideMark/>
          </w:tcPr>
          <w:p w14:paraId="1D5854C1" w14:textId="77777777" w:rsidR="00782C34" w:rsidRPr="00782C34" w:rsidRDefault="00782C34" w:rsidP="00782C34">
            <w:pPr>
              <w:spacing w:line="240" w:lineRule="auto"/>
              <w:jc w:val="center"/>
              <w:rPr>
                <w:rFonts w:eastAsia="Times New Roman"/>
                <w:b/>
                <w:bCs/>
                <w:color w:val="000000"/>
                <w:szCs w:val="24"/>
              </w:rPr>
            </w:pPr>
            <w:r w:rsidRPr="00782C34">
              <w:rPr>
                <w:rFonts w:eastAsia="Times New Roman"/>
                <w:b/>
                <w:bCs/>
                <w:color w:val="000000"/>
                <w:szCs w:val="24"/>
              </w:rPr>
              <w:t>Small Entity Fee</w:t>
            </w:r>
          </w:p>
        </w:tc>
        <w:tc>
          <w:tcPr>
            <w:tcW w:w="960" w:type="dxa"/>
            <w:vMerge w:val="restart"/>
            <w:tcBorders>
              <w:top w:val="nil"/>
              <w:left w:val="single" w:sz="8" w:space="0" w:color="808080"/>
              <w:bottom w:val="single" w:sz="8" w:space="0" w:color="808080"/>
              <w:right w:val="single" w:sz="8" w:space="0" w:color="808080"/>
            </w:tcBorders>
            <w:shd w:val="clear" w:color="000000" w:fill="FFFFFF"/>
            <w:vAlign w:val="center"/>
            <w:hideMark/>
          </w:tcPr>
          <w:p w14:paraId="60B82A68" w14:textId="77777777" w:rsidR="00782C34" w:rsidRPr="00782C34" w:rsidRDefault="00782C34" w:rsidP="00782C34">
            <w:pPr>
              <w:spacing w:line="240" w:lineRule="auto"/>
              <w:jc w:val="center"/>
              <w:rPr>
                <w:rFonts w:eastAsia="Times New Roman"/>
                <w:b/>
                <w:bCs/>
                <w:color w:val="000000"/>
                <w:szCs w:val="24"/>
              </w:rPr>
            </w:pPr>
            <w:r w:rsidRPr="00782C34">
              <w:rPr>
                <w:rFonts w:eastAsia="Times New Roman"/>
                <w:b/>
                <w:bCs/>
                <w:color w:val="000000"/>
                <w:szCs w:val="24"/>
              </w:rPr>
              <w:t>Micro Entity Fee</w:t>
            </w:r>
          </w:p>
        </w:tc>
      </w:tr>
      <w:tr w:rsidR="00782C34" w:rsidRPr="00782C34" w14:paraId="2306EFFC" w14:textId="77777777" w:rsidTr="00751F36">
        <w:trPr>
          <w:trHeight w:val="517"/>
        </w:trPr>
        <w:tc>
          <w:tcPr>
            <w:tcW w:w="3600" w:type="dxa"/>
            <w:vMerge/>
            <w:tcBorders>
              <w:top w:val="nil"/>
              <w:left w:val="single" w:sz="8" w:space="0" w:color="808080"/>
              <w:bottom w:val="single" w:sz="8" w:space="0" w:color="808080"/>
              <w:right w:val="single" w:sz="8" w:space="0" w:color="808080"/>
            </w:tcBorders>
            <w:vAlign w:val="center"/>
            <w:hideMark/>
          </w:tcPr>
          <w:p w14:paraId="6C5F9D7B" w14:textId="77777777" w:rsidR="00782C34" w:rsidRPr="00782C34" w:rsidRDefault="00782C34" w:rsidP="00782C34">
            <w:pPr>
              <w:spacing w:line="240" w:lineRule="auto"/>
              <w:rPr>
                <w:rFonts w:eastAsia="Times New Roman"/>
                <w:b/>
                <w:bCs/>
                <w:color w:val="000000"/>
                <w:szCs w:val="24"/>
              </w:rPr>
            </w:pPr>
          </w:p>
        </w:tc>
        <w:tc>
          <w:tcPr>
            <w:tcW w:w="960" w:type="dxa"/>
            <w:vMerge/>
            <w:tcBorders>
              <w:top w:val="nil"/>
              <w:left w:val="single" w:sz="8" w:space="0" w:color="808080"/>
              <w:bottom w:val="single" w:sz="8" w:space="0" w:color="808080"/>
              <w:right w:val="single" w:sz="8" w:space="0" w:color="808080"/>
            </w:tcBorders>
            <w:vAlign w:val="center"/>
            <w:hideMark/>
          </w:tcPr>
          <w:p w14:paraId="2B296801" w14:textId="77777777" w:rsidR="00782C34" w:rsidRPr="00782C34" w:rsidRDefault="00782C34" w:rsidP="00782C34">
            <w:pPr>
              <w:spacing w:line="240" w:lineRule="auto"/>
              <w:rPr>
                <w:rFonts w:eastAsia="Times New Roman"/>
                <w:b/>
                <w:bCs/>
                <w:color w:val="000000"/>
                <w:szCs w:val="24"/>
              </w:rPr>
            </w:pPr>
          </w:p>
        </w:tc>
        <w:tc>
          <w:tcPr>
            <w:tcW w:w="960" w:type="dxa"/>
            <w:vMerge/>
            <w:tcBorders>
              <w:top w:val="nil"/>
              <w:left w:val="single" w:sz="8" w:space="0" w:color="808080"/>
              <w:bottom w:val="single" w:sz="8" w:space="0" w:color="808080"/>
              <w:right w:val="single" w:sz="8" w:space="0" w:color="808080"/>
            </w:tcBorders>
            <w:vAlign w:val="center"/>
            <w:hideMark/>
          </w:tcPr>
          <w:p w14:paraId="6E87ACA0" w14:textId="77777777" w:rsidR="00782C34" w:rsidRPr="00782C34" w:rsidRDefault="00782C34" w:rsidP="00782C34">
            <w:pPr>
              <w:spacing w:line="240" w:lineRule="auto"/>
              <w:rPr>
                <w:rFonts w:eastAsia="Times New Roman"/>
                <w:b/>
                <w:bCs/>
                <w:color w:val="000000"/>
                <w:szCs w:val="24"/>
              </w:rPr>
            </w:pPr>
          </w:p>
        </w:tc>
        <w:tc>
          <w:tcPr>
            <w:tcW w:w="960" w:type="dxa"/>
            <w:vMerge/>
            <w:tcBorders>
              <w:top w:val="nil"/>
              <w:left w:val="single" w:sz="8" w:space="0" w:color="808080"/>
              <w:bottom w:val="single" w:sz="8" w:space="0" w:color="808080"/>
              <w:right w:val="single" w:sz="8" w:space="0" w:color="808080"/>
            </w:tcBorders>
            <w:vAlign w:val="center"/>
            <w:hideMark/>
          </w:tcPr>
          <w:p w14:paraId="65F67427" w14:textId="77777777" w:rsidR="00782C34" w:rsidRPr="00782C34" w:rsidRDefault="00782C34" w:rsidP="00782C34">
            <w:pPr>
              <w:spacing w:line="240" w:lineRule="auto"/>
              <w:rPr>
                <w:rFonts w:eastAsia="Times New Roman"/>
                <w:b/>
                <w:bCs/>
                <w:color w:val="000000"/>
                <w:szCs w:val="24"/>
              </w:rPr>
            </w:pPr>
          </w:p>
        </w:tc>
        <w:tc>
          <w:tcPr>
            <w:tcW w:w="960" w:type="dxa"/>
            <w:vMerge/>
            <w:tcBorders>
              <w:top w:val="nil"/>
              <w:left w:val="single" w:sz="8" w:space="0" w:color="808080"/>
              <w:bottom w:val="single" w:sz="8" w:space="0" w:color="808080"/>
              <w:right w:val="single" w:sz="8" w:space="0" w:color="808080"/>
            </w:tcBorders>
            <w:vAlign w:val="center"/>
            <w:hideMark/>
          </w:tcPr>
          <w:p w14:paraId="3AD2EA17" w14:textId="77777777" w:rsidR="00782C34" w:rsidRPr="00782C34" w:rsidRDefault="00782C34" w:rsidP="00782C34">
            <w:pPr>
              <w:spacing w:line="240" w:lineRule="auto"/>
              <w:rPr>
                <w:rFonts w:eastAsia="Times New Roman"/>
                <w:b/>
                <w:bCs/>
                <w:color w:val="000000"/>
                <w:szCs w:val="24"/>
              </w:rPr>
            </w:pPr>
          </w:p>
        </w:tc>
        <w:tc>
          <w:tcPr>
            <w:tcW w:w="960" w:type="dxa"/>
            <w:vMerge/>
            <w:tcBorders>
              <w:top w:val="nil"/>
              <w:left w:val="single" w:sz="8" w:space="0" w:color="808080"/>
              <w:bottom w:val="single" w:sz="8" w:space="0" w:color="808080"/>
              <w:right w:val="single" w:sz="8" w:space="0" w:color="808080"/>
            </w:tcBorders>
            <w:vAlign w:val="center"/>
            <w:hideMark/>
          </w:tcPr>
          <w:p w14:paraId="486B39BD" w14:textId="77777777" w:rsidR="00782C34" w:rsidRPr="00782C34" w:rsidRDefault="00782C34" w:rsidP="00782C34">
            <w:pPr>
              <w:spacing w:line="240" w:lineRule="auto"/>
              <w:rPr>
                <w:rFonts w:eastAsia="Times New Roman"/>
                <w:b/>
                <w:bCs/>
                <w:color w:val="000000"/>
                <w:szCs w:val="24"/>
              </w:rPr>
            </w:pPr>
          </w:p>
        </w:tc>
        <w:tc>
          <w:tcPr>
            <w:tcW w:w="960" w:type="dxa"/>
            <w:vMerge/>
            <w:tcBorders>
              <w:top w:val="nil"/>
              <w:left w:val="single" w:sz="8" w:space="0" w:color="808080"/>
              <w:bottom w:val="single" w:sz="8" w:space="0" w:color="808080"/>
              <w:right w:val="single" w:sz="8" w:space="0" w:color="808080"/>
            </w:tcBorders>
            <w:vAlign w:val="center"/>
            <w:hideMark/>
          </w:tcPr>
          <w:p w14:paraId="5492E924" w14:textId="77777777" w:rsidR="00782C34" w:rsidRPr="00782C34" w:rsidRDefault="00782C34" w:rsidP="00782C34">
            <w:pPr>
              <w:spacing w:line="240" w:lineRule="auto"/>
              <w:rPr>
                <w:rFonts w:eastAsia="Times New Roman"/>
                <w:b/>
                <w:bCs/>
                <w:color w:val="000000"/>
                <w:szCs w:val="24"/>
              </w:rPr>
            </w:pPr>
          </w:p>
        </w:tc>
      </w:tr>
      <w:tr w:rsidR="00782C34" w:rsidRPr="00782C34" w14:paraId="49D3A869" w14:textId="77777777" w:rsidTr="00751F36">
        <w:trPr>
          <w:trHeight w:val="517"/>
        </w:trPr>
        <w:tc>
          <w:tcPr>
            <w:tcW w:w="3600" w:type="dxa"/>
            <w:vMerge/>
            <w:tcBorders>
              <w:top w:val="nil"/>
              <w:left w:val="single" w:sz="8" w:space="0" w:color="808080"/>
              <w:bottom w:val="single" w:sz="8" w:space="0" w:color="808080"/>
              <w:right w:val="single" w:sz="8" w:space="0" w:color="808080"/>
            </w:tcBorders>
            <w:vAlign w:val="center"/>
            <w:hideMark/>
          </w:tcPr>
          <w:p w14:paraId="5C314B38" w14:textId="77777777" w:rsidR="00782C34" w:rsidRPr="00782C34" w:rsidRDefault="00782C34" w:rsidP="00782C34">
            <w:pPr>
              <w:spacing w:line="240" w:lineRule="auto"/>
              <w:rPr>
                <w:rFonts w:eastAsia="Times New Roman"/>
                <w:b/>
                <w:bCs/>
                <w:color w:val="000000"/>
                <w:szCs w:val="24"/>
              </w:rPr>
            </w:pPr>
          </w:p>
        </w:tc>
        <w:tc>
          <w:tcPr>
            <w:tcW w:w="960" w:type="dxa"/>
            <w:vMerge/>
            <w:tcBorders>
              <w:top w:val="nil"/>
              <w:left w:val="single" w:sz="8" w:space="0" w:color="808080"/>
              <w:bottom w:val="single" w:sz="8" w:space="0" w:color="808080"/>
              <w:right w:val="single" w:sz="8" w:space="0" w:color="808080"/>
            </w:tcBorders>
            <w:vAlign w:val="center"/>
            <w:hideMark/>
          </w:tcPr>
          <w:p w14:paraId="6A1F97C8" w14:textId="77777777" w:rsidR="00782C34" w:rsidRPr="00782C34" w:rsidRDefault="00782C34" w:rsidP="00782C34">
            <w:pPr>
              <w:spacing w:line="240" w:lineRule="auto"/>
              <w:rPr>
                <w:rFonts w:eastAsia="Times New Roman"/>
                <w:b/>
                <w:bCs/>
                <w:color w:val="000000"/>
                <w:szCs w:val="24"/>
              </w:rPr>
            </w:pPr>
          </w:p>
        </w:tc>
        <w:tc>
          <w:tcPr>
            <w:tcW w:w="960" w:type="dxa"/>
            <w:vMerge/>
            <w:tcBorders>
              <w:top w:val="nil"/>
              <w:left w:val="single" w:sz="8" w:space="0" w:color="808080"/>
              <w:bottom w:val="single" w:sz="8" w:space="0" w:color="808080"/>
              <w:right w:val="single" w:sz="8" w:space="0" w:color="808080"/>
            </w:tcBorders>
            <w:vAlign w:val="center"/>
            <w:hideMark/>
          </w:tcPr>
          <w:p w14:paraId="590EB7D6" w14:textId="77777777" w:rsidR="00782C34" w:rsidRPr="00782C34" w:rsidRDefault="00782C34" w:rsidP="00782C34">
            <w:pPr>
              <w:spacing w:line="240" w:lineRule="auto"/>
              <w:rPr>
                <w:rFonts w:eastAsia="Times New Roman"/>
                <w:b/>
                <w:bCs/>
                <w:color w:val="000000"/>
                <w:szCs w:val="24"/>
              </w:rPr>
            </w:pPr>
          </w:p>
        </w:tc>
        <w:tc>
          <w:tcPr>
            <w:tcW w:w="960" w:type="dxa"/>
            <w:vMerge/>
            <w:tcBorders>
              <w:top w:val="nil"/>
              <w:left w:val="single" w:sz="8" w:space="0" w:color="808080"/>
              <w:bottom w:val="single" w:sz="8" w:space="0" w:color="808080"/>
              <w:right w:val="single" w:sz="8" w:space="0" w:color="808080"/>
            </w:tcBorders>
            <w:vAlign w:val="center"/>
            <w:hideMark/>
          </w:tcPr>
          <w:p w14:paraId="24AF60F7" w14:textId="77777777" w:rsidR="00782C34" w:rsidRPr="00782C34" w:rsidRDefault="00782C34" w:rsidP="00782C34">
            <w:pPr>
              <w:spacing w:line="240" w:lineRule="auto"/>
              <w:rPr>
                <w:rFonts w:eastAsia="Times New Roman"/>
                <w:b/>
                <w:bCs/>
                <w:color w:val="000000"/>
                <w:szCs w:val="24"/>
              </w:rPr>
            </w:pPr>
          </w:p>
        </w:tc>
        <w:tc>
          <w:tcPr>
            <w:tcW w:w="960" w:type="dxa"/>
            <w:vMerge/>
            <w:tcBorders>
              <w:top w:val="nil"/>
              <w:left w:val="single" w:sz="8" w:space="0" w:color="808080"/>
              <w:bottom w:val="single" w:sz="8" w:space="0" w:color="808080"/>
              <w:right w:val="single" w:sz="8" w:space="0" w:color="808080"/>
            </w:tcBorders>
            <w:vAlign w:val="center"/>
            <w:hideMark/>
          </w:tcPr>
          <w:p w14:paraId="77279D7F" w14:textId="77777777" w:rsidR="00782C34" w:rsidRPr="00782C34" w:rsidRDefault="00782C34" w:rsidP="00782C34">
            <w:pPr>
              <w:spacing w:line="240" w:lineRule="auto"/>
              <w:rPr>
                <w:rFonts w:eastAsia="Times New Roman"/>
                <w:b/>
                <w:bCs/>
                <w:color w:val="000000"/>
                <w:szCs w:val="24"/>
              </w:rPr>
            </w:pPr>
          </w:p>
        </w:tc>
        <w:tc>
          <w:tcPr>
            <w:tcW w:w="960" w:type="dxa"/>
            <w:vMerge/>
            <w:tcBorders>
              <w:top w:val="nil"/>
              <w:left w:val="single" w:sz="8" w:space="0" w:color="808080"/>
              <w:bottom w:val="single" w:sz="8" w:space="0" w:color="808080"/>
              <w:right w:val="single" w:sz="8" w:space="0" w:color="808080"/>
            </w:tcBorders>
            <w:vAlign w:val="center"/>
            <w:hideMark/>
          </w:tcPr>
          <w:p w14:paraId="45D21310" w14:textId="77777777" w:rsidR="00782C34" w:rsidRPr="00782C34" w:rsidRDefault="00782C34" w:rsidP="00782C34">
            <w:pPr>
              <w:spacing w:line="240" w:lineRule="auto"/>
              <w:rPr>
                <w:rFonts w:eastAsia="Times New Roman"/>
                <w:b/>
                <w:bCs/>
                <w:color w:val="000000"/>
                <w:szCs w:val="24"/>
              </w:rPr>
            </w:pPr>
          </w:p>
        </w:tc>
        <w:tc>
          <w:tcPr>
            <w:tcW w:w="960" w:type="dxa"/>
            <w:vMerge/>
            <w:tcBorders>
              <w:top w:val="nil"/>
              <w:left w:val="single" w:sz="8" w:space="0" w:color="808080"/>
              <w:bottom w:val="single" w:sz="8" w:space="0" w:color="808080"/>
              <w:right w:val="single" w:sz="8" w:space="0" w:color="808080"/>
            </w:tcBorders>
            <w:vAlign w:val="center"/>
            <w:hideMark/>
          </w:tcPr>
          <w:p w14:paraId="27322574" w14:textId="77777777" w:rsidR="00782C34" w:rsidRPr="00782C34" w:rsidRDefault="00782C34" w:rsidP="00782C34">
            <w:pPr>
              <w:spacing w:line="240" w:lineRule="auto"/>
              <w:rPr>
                <w:rFonts w:eastAsia="Times New Roman"/>
                <w:b/>
                <w:bCs/>
                <w:color w:val="000000"/>
                <w:szCs w:val="24"/>
              </w:rPr>
            </w:pPr>
          </w:p>
        </w:tc>
      </w:tr>
      <w:tr w:rsidR="00782C34" w:rsidRPr="00782C34" w14:paraId="303E94B0" w14:textId="77777777" w:rsidTr="00751F36">
        <w:trPr>
          <w:cantSplit/>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57F092BE" w14:textId="77777777" w:rsidR="00782C34" w:rsidRPr="00782C34" w:rsidRDefault="00782C34" w:rsidP="00782C34">
            <w:pPr>
              <w:spacing w:line="240" w:lineRule="auto"/>
              <w:rPr>
                <w:rFonts w:eastAsia="Times New Roman"/>
                <w:color w:val="000000"/>
                <w:sz w:val="20"/>
                <w:szCs w:val="20"/>
              </w:rPr>
            </w:pPr>
            <w:r w:rsidRPr="00782C34">
              <w:rPr>
                <w:rFonts w:eastAsia="Times New Roman"/>
                <w:color w:val="000000"/>
                <w:sz w:val="20"/>
                <w:szCs w:val="20"/>
              </w:rPr>
              <w:t>Basic Filing fee – Utility (Paper Filing – Also Requires Non-Electronic Filing Fee under 1.16(t))</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33A719E"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16"/>
              </w:rPr>
              <w:t xml:space="preserve">$300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4259823"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$150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14A331C"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$75 </w:t>
            </w:r>
          </w:p>
        </w:tc>
        <w:tc>
          <w:tcPr>
            <w:tcW w:w="960" w:type="dxa"/>
            <w:tcBorders>
              <w:top w:val="nil"/>
              <w:left w:val="nil"/>
              <w:bottom w:val="nil"/>
              <w:right w:val="single" w:sz="8" w:space="0" w:color="808080"/>
            </w:tcBorders>
            <w:shd w:val="clear" w:color="000000" w:fill="FFFFFF"/>
            <w:noWrap/>
            <w:vAlign w:val="center"/>
            <w:hideMark/>
          </w:tcPr>
          <w:p w14:paraId="36977C15"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$340 </w:t>
            </w:r>
          </w:p>
        </w:tc>
        <w:tc>
          <w:tcPr>
            <w:tcW w:w="960" w:type="dxa"/>
            <w:tcBorders>
              <w:top w:val="nil"/>
              <w:left w:val="nil"/>
              <w:bottom w:val="nil"/>
              <w:right w:val="single" w:sz="8" w:space="0" w:color="808080"/>
            </w:tcBorders>
            <w:shd w:val="clear" w:color="000000" w:fill="FFFFFF"/>
            <w:noWrap/>
            <w:vAlign w:val="center"/>
            <w:hideMark/>
          </w:tcPr>
          <w:p w14:paraId="6C801355"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$170 </w:t>
            </w:r>
          </w:p>
        </w:tc>
        <w:tc>
          <w:tcPr>
            <w:tcW w:w="960" w:type="dxa"/>
            <w:tcBorders>
              <w:top w:val="nil"/>
              <w:left w:val="nil"/>
              <w:bottom w:val="nil"/>
              <w:right w:val="single" w:sz="8" w:space="0" w:color="808080"/>
            </w:tcBorders>
            <w:shd w:val="clear" w:color="000000" w:fill="FFFFFF"/>
            <w:noWrap/>
            <w:vAlign w:val="center"/>
            <w:hideMark/>
          </w:tcPr>
          <w:p w14:paraId="08729EB1"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$85 </w:t>
            </w:r>
          </w:p>
        </w:tc>
      </w:tr>
      <w:tr w:rsidR="00782C34" w:rsidRPr="00782C34" w14:paraId="741D9167" w14:textId="77777777" w:rsidTr="00751F36">
        <w:trPr>
          <w:trHeight w:val="315"/>
        </w:trPr>
        <w:tc>
          <w:tcPr>
            <w:tcW w:w="3600" w:type="dxa"/>
            <w:vMerge/>
            <w:tcBorders>
              <w:top w:val="nil"/>
              <w:left w:val="single" w:sz="8" w:space="0" w:color="808080"/>
              <w:bottom w:val="single" w:sz="8" w:space="0" w:color="808080"/>
              <w:right w:val="single" w:sz="8" w:space="0" w:color="808080"/>
            </w:tcBorders>
            <w:vAlign w:val="center"/>
            <w:hideMark/>
          </w:tcPr>
          <w:p w14:paraId="6BDAFA1A"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4AB9B34D"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5120748D"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65242E6C"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3815BFF9"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13%</w:t>
            </w:r>
          </w:p>
        </w:tc>
        <w:tc>
          <w:tcPr>
            <w:tcW w:w="960" w:type="dxa"/>
            <w:tcBorders>
              <w:top w:val="nil"/>
              <w:left w:val="nil"/>
              <w:bottom w:val="single" w:sz="8" w:space="0" w:color="808080"/>
              <w:right w:val="single" w:sz="8" w:space="0" w:color="808080"/>
            </w:tcBorders>
            <w:shd w:val="clear" w:color="000000" w:fill="FFFFFF"/>
            <w:noWrap/>
            <w:vAlign w:val="center"/>
            <w:hideMark/>
          </w:tcPr>
          <w:p w14:paraId="35728C06"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13%</w:t>
            </w:r>
          </w:p>
        </w:tc>
        <w:tc>
          <w:tcPr>
            <w:tcW w:w="960" w:type="dxa"/>
            <w:tcBorders>
              <w:top w:val="nil"/>
              <w:left w:val="nil"/>
              <w:bottom w:val="single" w:sz="8" w:space="0" w:color="808080"/>
              <w:right w:val="single" w:sz="8" w:space="0" w:color="808080"/>
            </w:tcBorders>
            <w:shd w:val="clear" w:color="000000" w:fill="FFFFFF"/>
            <w:noWrap/>
            <w:vAlign w:val="center"/>
            <w:hideMark/>
          </w:tcPr>
          <w:p w14:paraId="0672907C"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13%</w:t>
            </w:r>
          </w:p>
        </w:tc>
      </w:tr>
      <w:tr w:rsidR="00782C34" w:rsidRPr="00782C34" w14:paraId="21D68A57" w14:textId="77777777" w:rsidTr="00751F36">
        <w:trPr>
          <w:cantSplit/>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2D600AA4" w14:textId="77777777" w:rsidR="00782C34" w:rsidRPr="00782C34" w:rsidRDefault="00782C34" w:rsidP="00782C34">
            <w:pPr>
              <w:spacing w:line="240" w:lineRule="auto"/>
              <w:rPr>
                <w:rFonts w:eastAsia="Times New Roman"/>
                <w:color w:val="000000"/>
                <w:sz w:val="20"/>
                <w:szCs w:val="20"/>
              </w:rPr>
            </w:pPr>
            <w:r w:rsidRPr="00782C34">
              <w:rPr>
                <w:rFonts w:eastAsia="Times New Roman"/>
                <w:color w:val="000000"/>
                <w:sz w:val="20"/>
                <w:szCs w:val="20"/>
              </w:rPr>
              <w:t>Basic Filing Fee – Utility (Electronic Filing)</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884F08C"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16"/>
              </w:rPr>
              <w:t xml:space="preserve">$300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F0D02D2"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$75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1323BEF"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$75 </w:t>
            </w:r>
          </w:p>
        </w:tc>
        <w:tc>
          <w:tcPr>
            <w:tcW w:w="960" w:type="dxa"/>
            <w:tcBorders>
              <w:top w:val="nil"/>
              <w:left w:val="nil"/>
              <w:bottom w:val="nil"/>
              <w:right w:val="single" w:sz="8" w:space="0" w:color="808080"/>
            </w:tcBorders>
            <w:shd w:val="clear" w:color="000000" w:fill="FFFFFF"/>
            <w:noWrap/>
            <w:vAlign w:val="center"/>
            <w:hideMark/>
          </w:tcPr>
          <w:p w14:paraId="6F320D39"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$340 </w:t>
            </w:r>
          </w:p>
        </w:tc>
        <w:tc>
          <w:tcPr>
            <w:tcW w:w="960" w:type="dxa"/>
            <w:tcBorders>
              <w:top w:val="nil"/>
              <w:left w:val="nil"/>
              <w:bottom w:val="nil"/>
              <w:right w:val="single" w:sz="8" w:space="0" w:color="808080"/>
            </w:tcBorders>
            <w:shd w:val="clear" w:color="000000" w:fill="FFFFFF"/>
            <w:noWrap/>
            <w:vAlign w:val="center"/>
            <w:hideMark/>
          </w:tcPr>
          <w:p w14:paraId="6E3235E5"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$85 </w:t>
            </w:r>
          </w:p>
        </w:tc>
        <w:tc>
          <w:tcPr>
            <w:tcW w:w="960" w:type="dxa"/>
            <w:tcBorders>
              <w:top w:val="nil"/>
              <w:left w:val="nil"/>
              <w:bottom w:val="nil"/>
              <w:right w:val="single" w:sz="8" w:space="0" w:color="808080"/>
            </w:tcBorders>
            <w:shd w:val="clear" w:color="000000" w:fill="FFFFFF"/>
            <w:noWrap/>
            <w:vAlign w:val="center"/>
            <w:hideMark/>
          </w:tcPr>
          <w:p w14:paraId="174A8B81"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$85 </w:t>
            </w:r>
          </w:p>
        </w:tc>
      </w:tr>
      <w:tr w:rsidR="00782C34" w:rsidRPr="00782C34" w14:paraId="1CEA320E" w14:textId="77777777" w:rsidTr="00751F36">
        <w:trPr>
          <w:trHeight w:val="315"/>
        </w:trPr>
        <w:tc>
          <w:tcPr>
            <w:tcW w:w="3600" w:type="dxa"/>
            <w:vMerge/>
            <w:tcBorders>
              <w:top w:val="nil"/>
              <w:left w:val="single" w:sz="8" w:space="0" w:color="808080"/>
              <w:bottom w:val="single" w:sz="8" w:space="0" w:color="808080"/>
              <w:right w:val="single" w:sz="8" w:space="0" w:color="808080"/>
            </w:tcBorders>
            <w:vAlign w:val="center"/>
            <w:hideMark/>
          </w:tcPr>
          <w:p w14:paraId="3E85E11B"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311996CF"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3DBB6069"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586E747C"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207798CF"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13%</w:t>
            </w:r>
          </w:p>
        </w:tc>
        <w:tc>
          <w:tcPr>
            <w:tcW w:w="960" w:type="dxa"/>
            <w:tcBorders>
              <w:top w:val="nil"/>
              <w:left w:val="nil"/>
              <w:bottom w:val="single" w:sz="8" w:space="0" w:color="808080"/>
              <w:right w:val="single" w:sz="8" w:space="0" w:color="808080"/>
            </w:tcBorders>
            <w:shd w:val="clear" w:color="000000" w:fill="FFFFFF"/>
            <w:noWrap/>
            <w:vAlign w:val="center"/>
            <w:hideMark/>
          </w:tcPr>
          <w:p w14:paraId="272DF5EC"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13%</w:t>
            </w:r>
          </w:p>
        </w:tc>
        <w:tc>
          <w:tcPr>
            <w:tcW w:w="960" w:type="dxa"/>
            <w:tcBorders>
              <w:top w:val="nil"/>
              <w:left w:val="nil"/>
              <w:bottom w:val="single" w:sz="8" w:space="0" w:color="808080"/>
              <w:right w:val="single" w:sz="8" w:space="0" w:color="808080"/>
            </w:tcBorders>
            <w:shd w:val="clear" w:color="000000" w:fill="FFFFFF"/>
            <w:noWrap/>
            <w:vAlign w:val="center"/>
            <w:hideMark/>
          </w:tcPr>
          <w:p w14:paraId="29402578"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13%</w:t>
            </w:r>
          </w:p>
        </w:tc>
      </w:tr>
      <w:tr w:rsidR="00782C34" w:rsidRPr="00782C34" w14:paraId="53B18F39" w14:textId="77777777" w:rsidTr="00751F36">
        <w:trPr>
          <w:cantSplit/>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5F8F052C" w14:textId="77777777" w:rsidR="00782C34" w:rsidRPr="00782C34" w:rsidRDefault="00782C34" w:rsidP="00782C34">
            <w:pPr>
              <w:spacing w:line="240" w:lineRule="auto"/>
              <w:rPr>
                <w:rFonts w:eastAsia="Times New Roman"/>
                <w:color w:val="000000"/>
                <w:sz w:val="20"/>
                <w:szCs w:val="20"/>
              </w:rPr>
            </w:pPr>
            <w:r w:rsidRPr="00782C34">
              <w:rPr>
                <w:rFonts w:eastAsia="Times New Roman"/>
                <w:color w:val="000000"/>
                <w:sz w:val="20"/>
                <w:szCs w:val="20"/>
              </w:rPr>
              <w:t>Basic Filing Fee – Design</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CC64AC5"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E2F1C9E"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069A3F3"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$50 </w:t>
            </w:r>
          </w:p>
        </w:tc>
        <w:tc>
          <w:tcPr>
            <w:tcW w:w="960" w:type="dxa"/>
            <w:tcBorders>
              <w:top w:val="nil"/>
              <w:left w:val="nil"/>
              <w:bottom w:val="nil"/>
              <w:right w:val="single" w:sz="8" w:space="0" w:color="808080"/>
            </w:tcBorders>
            <w:shd w:val="clear" w:color="000000" w:fill="FFFFFF"/>
            <w:noWrap/>
            <w:vAlign w:val="center"/>
            <w:hideMark/>
          </w:tcPr>
          <w:p w14:paraId="4FC39737"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$220 </w:t>
            </w:r>
          </w:p>
        </w:tc>
        <w:tc>
          <w:tcPr>
            <w:tcW w:w="960" w:type="dxa"/>
            <w:tcBorders>
              <w:top w:val="nil"/>
              <w:left w:val="nil"/>
              <w:bottom w:val="nil"/>
              <w:right w:val="single" w:sz="8" w:space="0" w:color="808080"/>
            </w:tcBorders>
            <w:shd w:val="clear" w:color="000000" w:fill="FFFFFF"/>
            <w:noWrap/>
            <w:vAlign w:val="center"/>
            <w:hideMark/>
          </w:tcPr>
          <w:p w14:paraId="1D8CEF13"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$110 </w:t>
            </w:r>
          </w:p>
        </w:tc>
        <w:tc>
          <w:tcPr>
            <w:tcW w:w="960" w:type="dxa"/>
            <w:tcBorders>
              <w:top w:val="nil"/>
              <w:left w:val="nil"/>
              <w:bottom w:val="nil"/>
              <w:right w:val="single" w:sz="8" w:space="0" w:color="808080"/>
            </w:tcBorders>
            <w:shd w:val="clear" w:color="000000" w:fill="FFFFFF"/>
            <w:noWrap/>
            <w:vAlign w:val="center"/>
            <w:hideMark/>
          </w:tcPr>
          <w:p w14:paraId="42BC7A6D"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$55 </w:t>
            </w:r>
          </w:p>
        </w:tc>
      </w:tr>
      <w:tr w:rsidR="00782C34" w:rsidRPr="00782C34" w14:paraId="6BE526DD" w14:textId="77777777" w:rsidTr="00751F36">
        <w:trPr>
          <w:trHeight w:val="315"/>
        </w:trPr>
        <w:tc>
          <w:tcPr>
            <w:tcW w:w="3600" w:type="dxa"/>
            <w:vMerge/>
            <w:tcBorders>
              <w:top w:val="nil"/>
              <w:left w:val="single" w:sz="8" w:space="0" w:color="808080"/>
              <w:bottom w:val="single" w:sz="8" w:space="0" w:color="808080"/>
              <w:right w:val="single" w:sz="8" w:space="0" w:color="808080"/>
            </w:tcBorders>
            <w:vAlign w:val="center"/>
            <w:hideMark/>
          </w:tcPr>
          <w:p w14:paraId="5DD05F90"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DEEF9B2"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73EDE818"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08EDD709"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275F208E"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0770A87A"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07FC0F57"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r>
      <w:tr w:rsidR="00782C34" w:rsidRPr="00782C34" w14:paraId="327F10A7" w14:textId="77777777" w:rsidTr="00751F36">
        <w:trPr>
          <w:cantSplit/>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5110D735" w14:textId="77777777" w:rsidR="00782C34" w:rsidRPr="00782C34" w:rsidRDefault="00782C34" w:rsidP="00782C34">
            <w:pPr>
              <w:spacing w:line="240" w:lineRule="auto"/>
              <w:rPr>
                <w:rFonts w:eastAsia="Times New Roman"/>
                <w:color w:val="000000"/>
                <w:sz w:val="20"/>
                <w:szCs w:val="20"/>
              </w:rPr>
            </w:pPr>
            <w:r w:rsidRPr="00782C34">
              <w:rPr>
                <w:rFonts w:eastAsia="Times New Roman"/>
                <w:color w:val="000000"/>
                <w:sz w:val="20"/>
                <w:szCs w:val="20"/>
              </w:rPr>
              <w:t>Basic Filing Fee – Design (CPA)</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E1CEDE4"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6DEEAF2"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0E7F259"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$50 </w:t>
            </w:r>
          </w:p>
        </w:tc>
        <w:tc>
          <w:tcPr>
            <w:tcW w:w="960" w:type="dxa"/>
            <w:tcBorders>
              <w:top w:val="nil"/>
              <w:left w:val="nil"/>
              <w:bottom w:val="nil"/>
              <w:right w:val="single" w:sz="8" w:space="0" w:color="808080"/>
            </w:tcBorders>
            <w:shd w:val="clear" w:color="000000" w:fill="FFFFFF"/>
            <w:noWrap/>
            <w:vAlign w:val="center"/>
            <w:hideMark/>
          </w:tcPr>
          <w:p w14:paraId="4D490F28"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$220 </w:t>
            </w:r>
          </w:p>
        </w:tc>
        <w:tc>
          <w:tcPr>
            <w:tcW w:w="960" w:type="dxa"/>
            <w:tcBorders>
              <w:top w:val="nil"/>
              <w:left w:val="nil"/>
              <w:bottom w:val="nil"/>
              <w:right w:val="single" w:sz="8" w:space="0" w:color="808080"/>
            </w:tcBorders>
            <w:shd w:val="clear" w:color="000000" w:fill="FFFFFF"/>
            <w:noWrap/>
            <w:vAlign w:val="center"/>
            <w:hideMark/>
          </w:tcPr>
          <w:p w14:paraId="06D74EAC"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$110 </w:t>
            </w:r>
          </w:p>
        </w:tc>
        <w:tc>
          <w:tcPr>
            <w:tcW w:w="960" w:type="dxa"/>
            <w:tcBorders>
              <w:top w:val="nil"/>
              <w:left w:val="nil"/>
              <w:bottom w:val="nil"/>
              <w:right w:val="single" w:sz="8" w:space="0" w:color="808080"/>
            </w:tcBorders>
            <w:shd w:val="clear" w:color="000000" w:fill="FFFFFF"/>
            <w:noWrap/>
            <w:vAlign w:val="center"/>
            <w:hideMark/>
          </w:tcPr>
          <w:p w14:paraId="0CF1C77F"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$55 </w:t>
            </w:r>
          </w:p>
        </w:tc>
      </w:tr>
      <w:tr w:rsidR="00782C34" w:rsidRPr="00782C34" w14:paraId="7AF95CCE" w14:textId="77777777" w:rsidTr="00751F36">
        <w:trPr>
          <w:trHeight w:val="315"/>
        </w:trPr>
        <w:tc>
          <w:tcPr>
            <w:tcW w:w="3600" w:type="dxa"/>
            <w:vMerge/>
            <w:tcBorders>
              <w:top w:val="nil"/>
              <w:left w:val="single" w:sz="8" w:space="0" w:color="808080"/>
              <w:bottom w:val="single" w:sz="8" w:space="0" w:color="808080"/>
              <w:right w:val="single" w:sz="8" w:space="0" w:color="808080"/>
            </w:tcBorders>
            <w:vAlign w:val="center"/>
            <w:hideMark/>
          </w:tcPr>
          <w:p w14:paraId="4FAEB560"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7C71147D"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92BFFD7"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48029B78"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2713258F"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2494A60F"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75B34F62"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r>
      <w:tr w:rsidR="00782C34" w:rsidRPr="00782C34" w14:paraId="24FA553B" w14:textId="77777777" w:rsidTr="00751F36">
        <w:trPr>
          <w:cantSplit/>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4B6A54EE" w14:textId="77777777" w:rsidR="00782C34" w:rsidRPr="00782C34" w:rsidRDefault="00782C34" w:rsidP="00782C34">
            <w:pPr>
              <w:spacing w:line="240" w:lineRule="auto"/>
              <w:rPr>
                <w:rFonts w:eastAsia="Times New Roman"/>
                <w:color w:val="000000"/>
                <w:sz w:val="20"/>
                <w:szCs w:val="20"/>
              </w:rPr>
            </w:pPr>
            <w:r w:rsidRPr="00782C34">
              <w:rPr>
                <w:rFonts w:eastAsia="Times New Roman"/>
                <w:color w:val="000000"/>
                <w:sz w:val="20"/>
                <w:szCs w:val="20"/>
              </w:rPr>
              <w:t>Basic Filing Fee – Plant</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948FF4F"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077532B"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CBE4773"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$50 </w:t>
            </w:r>
          </w:p>
        </w:tc>
        <w:tc>
          <w:tcPr>
            <w:tcW w:w="960" w:type="dxa"/>
            <w:tcBorders>
              <w:top w:val="nil"/>
              <w:left w:val="nil"/>
              <w:bottom w:val="nil"/>
              <w:right w:val="single" w:sz="8" w:space="0" w:color="808080"/>
            </w:tcBorders>
            <w:shd w:val="clear" w:color="000000" w:fill="FFFFFF"/>
            <w:noWrap/>
            <w:vAlign w:val="center"/>
            <w:hideMark/>
          </w:tcPr>
          <w:p w14:paraId="3AC7F4C6"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$220 </w:t>
            </w:r>
          </w:p>
        </w:tc>
        <w:tc>
          <w:tcPr>
            <w:tcW w:w="960" w:type="dxa"/>
            <w:tcBorders>
              <w:top w:val="nil"/>
              <w:left w:val="nil"/>
              <w:bottom w:val="nil"/>
              <w:right w:val="single" w:sz="8" w:space="0" w:color="808080"/>
            </w:tcBorders>
            <w:shd w:val="clear" w:color="000000" w:fill="FFFFFF"/>
            <w:noWrap/>
            <w:vAlign w:val="center"/>
            <w:hideMark/>
          </w:tcPr>
          <w:p w14:paraId="24061C49"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$110 </w:t>
            </w:r>
          </w:p>
        </w:tc>
        <w:tc>
          <w:tcPr>
            <w:tcW w:w="960" w:type="dxa"/>
            <w:tcBorders>
              <w:top w:val="nil"/>
              <w:left w:val="nil"/>
              <w:bottom w:val="nil"/>
              <w:right w:val="single" w:sz="8" w:space="0" w:color="808080"/>
            </w:tcBorders>
            <w:shd w:val="clear" w:color="000000" w:fill="FFFFFF"/>
            <w:noWrap/>
            <w:vAlign w:val="center"/>
            <w:hideMark/>
          </w:tcPr>
          <w:p w14:paraId="1977D385"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$55 </w:t>
            </w:r>
          </w:p>
        </w:tc>
      </w:tr>
      <w:tr w:rsidR="00782C34" w:rsidRPr="00782C34" w14:paraId="19EF8546" w14:textId="77777777" w:rsidTr="00751F36">
        <w:trPr>
          <w:trHeight w:val="315"/>
        </w:trPr>
        <w:tc>
          <w:tcPr>
            <w:tcW w:w="3600" w:type="dxa"/>
            <w:vMerge/>
            <w:tcBorders>
              <w:top w:val="nil"/>
              <w:left w:val="single" w:sz="8" w:space="0" w:color="808080"/>
              <w:bottom w:val="single" w:sz="8" w:space="0" w:color="808080"/>
              <w:right w:val="single" w:sz="8" w:space="0" w:color="808080"/>
            </w:tcBorders>
            <w:vAlign w:val="center"/>
            <w:hideMark/>
          </w:tcPr>
          <w:p w14:paraId="32A48FF3"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6E333D1C"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3EBC413A"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571F10D5"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5DD58F26"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64E1817D"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3A318CB3"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r>
      <w:tr w:rsidR="00782C34" w:rsidRPr="00782C34" w14:paraId="3EEE11BF" w14:textId="77777777" w:rsidTr="00751F36">
        <w:trPr>
          <w:cantSplit/>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14D88488" w14:textId="77777777" w:rsidR="00782C34" w:rsidRPr="00782C34" w:rsidRDefault="00782C34" w:rsidP="00782C34">
            <w:pPr>
              <w:spacing w:line="240" w:lineRule="auto"/>
              <w:rPr>
                <w:rFonts w:eastAsia="Times New Roman"/>
                <w:color w:val="000000"/>
                <w:sz w:val="20"/>
                <w:szCs w:val="20"/>
              </w:rPr>
            </w:pPr>
            <w:r w:rsidRPr="00782C34">
              <w:rPr>
                <w:rFonts w:eastAsia="Times New Roman"/>
                <w:color w:val="000000"/>
                <w:sz w:val="20"/>
                <w:szCs w:val="20"/>
              </w:rPr>
              <w:t>Provisional Application Filing Fee</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1610E6D"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$280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3734E35"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$140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98BFC3A"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$70 </w:t>
            </w:r>
          </w:p>
        </w:tc>
        <w:tc>
          <w:tcPr>
            <w:tcW w:w="960" w:type="dxa"/>
            <w:tcBorders>
              <w:top w:val="nil"/>
              <w:left w:val="nil"/>
              <w:bottom w:val="nil"/>
              <w:right w:val="single" w:sz="8" w:space="0" w:color="808080"/>
            </w:tcBorders>
            <w:shd w:val="clear" w:color="000000" w:fill="FFFFFF"/>
            <w:noWrap/>
            <w:vAlign w:val="center"/>
            <w:hideMark/>
          </w:tcPr>
          <w:p w14:paraId="1A582706"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$300 </w:t>
            </w:r>
          </w:p>
        </w:tc>
        <w:tc>
          <w:tcPr>
            <w:tcW w:w="960" w:type="dxa"/>
            <w:tcBorders>
              <w:top w:val="nil"/>
              <w:left w:val="nil"/>
              <w:bottom w:val="nil"/>
              <w:right w:val="single" w:sz="8" w:space="0" w:color="808080"/>
            </w:tcBorders>
            <w:shd w:val="clear" w:color="000000" w:fill="FFFFFF"/>
            <w:noWrap/>
            <w:vAlign w:val="center"/>
            <w:hideMark/>
          </w:tcPr>
          <w:p w14:paraId="42DDBE83"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$150 </w:t>
            </w:r>
          </w:p>
        </w:tc>
        <w:tc>
          <w:tcPr>
            <w:tcW w:w="960" w:type="dxa"/>
            <w:tcBorders>
              <w:top w:val="nil"/>
              <w:left w:val="nil"/>
              <w:bottom w:val="nil"/>
              <w:right w:val="single" w:sz="8" w:space="0" w:color="808080"/>
            </w:tcBorders>
            <w:shd w:val="clear" w:color="000000" w:fill="FFFFFF"/>
            <w:noWrap/>
            <w:vAlign w:val="center"/>
            <w:hideMark/>
          </w:tcPr>
          <w:p w14:paraId="4FE27D4F"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$75 </w:t>
            </w:r>
          </w:p>
        </w:tc>
      </w:tr>
      <w:tr w:rsidR="00782C34" w:rsidRPr="00782C34" w14:paraId="1C04618A" w14:textId="77777777" w:rsidTr="00751F36">
        <w:trPr>
          <w:trHeight w:val="315"/>
        </w:trPr>
        <w:tc>
          <w:tcPr>
            <w:tcW w:w="3600" w:type="dxa"/>
            <w:vMerge/>
            <w:tcBorders>
              <w:top w:val="nil"/>
              <w:left w:val="single" w:sz="8" w:space="0" w:color="808080"/>
              <w:bottom w:val="single" w:sz="8" w:space="0" w:color="808080"/>
              <w:right w:val="single" w:sz="8" w:space="0" w:color="808080"/>
            </w:tcBorders>
            <w:vAlign w:val="center"/>
            <w:hideMark/>
          </w:tcPr>
          <w:p w14:paraId="4E2BA241"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7AFC7798"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4284F635"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01E62FFE"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76CBC37D"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7%</w:t>
            </w:r>
          </w:p>
        </w:tc>
        <w:tc>
          <w:tcPr>
            <w:tcW w:w="960" w:type="dxa"/>
            <w:tcBorders>
              <w:top w:val="nil"/>
              <w:left w:val="nil"/>
              <w:bottom w:val="single" w:sz="8" w:space="0" w:color="808080"/>
              <w:right w:val="single" w:sz="8" w:space="0" w:color="808080"/>
            </w:tcBorders>
            <w:shd w:val="clear" w:color="000000" w:fill="FFFFFF"/>
            <w:noWrap/>
            <w:vAlign w:val="center"/>
            <w:hideMark/>
          </w:tcPr>
          <w:p w14:paraId="021796AA"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7%</w:t>
            </w:r>
          </w:p>
        </w:tc>
        <w:tc>
          <w:tcPr>
            <w:tcW w:w="960" w:type="dxa"/>
            <w:tcBorders>
              <w:top w:val="nil"/>
              <w:left w:val="nil"/>
              <w:bottom w:val="single" w:sz="8" w:space="0" w:color="808080"/>
              <w:right w:val="single" w:sz="8" w:space="0" w:color="808080"/>
            </w:tcBorders>
            <w:shd w:val="clear" w:color="000000" w:fill="FFFFFF"/>
            <w:noWrap/>
            <w:vAlign w:val="center"/>
            <w:hideMark/>
          </w:tcPr>
          <w:p w14:paraId="5DFBB2BA"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7%</w:t>
            </w:r>
          </w:p>
        </w:tc>
      </w:tr>
      <w:tr w:rsidR="00782C34" w:rsidRPr="00782C34" w14:paraId="724F12CF" w14:textId="77777777" w:rsidTr="00751F36">
        <w:trPr>
          <w:cantSplit/>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6F1EBF0D" w14:textId="77777777" w:rsidR="00782C34" w:rsidRPr="00782C34" w:rsidRDefault="00782C34" w:rsidP="00782C34">
            <w:pPr>
              <w:spacing w:line="240" w:lineRule="auto"/>
              <w:rPr>
                <w:rFonts w:eastAsia="Times New Roman"/>
                <w:color w:val="000000"/>
                <w:sz w:val="20"/>
                <w:szCs w:val="20"/>
              </w:rPr>
            </w:pPr>
            <w:r w:rsidRPr="00782C34">
              <w:rPr>
                <w:rFonts w:eastAsia="Times New Roman"/>
                <w:color w:val="000000"/>
                <w:sz w:val="20"/>
                <w:szCs w:val="20"/>
              </w:rPr>
              <w:t>Basic Filing Fee – Reissue</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9944059"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$300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7755C18"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$150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C5ABC52"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$75 </w:t>
            </w:r>
          </w:p>
        </w:tc>
        <w:tc>
          <w:tcPr>
            <w:tcW w:w="960" w:type="dxa"/>
            <w:tcBorders>
              <w:top w:val="nil"/>
              <w:left w:val="nil"/>
              <w:bottom w:val="nil"/>
              <w:right w:val="single" w:sz="8" w:space="0" w:color="808080"/>
            </w:tcBorders>
            <w:shd w:val="clear" w:color="000000" w:fill="FFFFFF"/>
            <w:noWrap/>
            <w:vAlign w:val="center"/>
            <w:hideMark/>
          </w:tcPr>
          <w:p w14:paraId="0FF740BA"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$340 </w:t>
            </w:r>
          </w:p>
        </w:tc>
        <w:tc>
          <w:tcPr>
            <w:tcW w:w="960" w:type="dxa"/>
            <w:tcBorders>
              <w:top w:val="nil"/>
              <w:left w:val="nil"/>
              <w:bottom w:val="nil"/>
              <w:right w:val="single" w:sz="8" w:space="0" w:color="808080"/>
            </w:tcBorders>
            <w:shd w:val="clear" w:color="000000" w:fill="FFFFFF"/>
            <w:noWrap/>
            <w:vAlign w:val="center"/>
            <w:hideMark/>
          </w:tcPr>
          <w:p w14:paraId="1B7AD61F"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$170 </w:t>
            </w:r>
          </w:p>
        </w:tc>
        <w:tc>
          <w:tcPr>
            <w:tcW w:w="960" w:type="dxa"/>
            <w:tcBorders>
              <w:top w:val="nil"/>
              <w:left w:val="nil"/>
              <w:bottom w:val="nil"/>
              <w:right w:val="single" w:sz="8" w:space="0" w:color="808080"/>
            </w:tcBorders>
            <w:shd w:val="clear" w:color="000000" w:fill="FFFFFF"/>
            <w:noWrap/>
            <w:vAlign w:val="center"/>
            <w:hideMark/>
          </w:tcPr>
          <w:p w14:paraId="52751FBA"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$85 </w:t>
            </w:r>
          </w:p>
        </w:tc>
      </w:tr>
      <w:tr w:rsidR="00782C34" w:rsidRPr="00782C34" w14:paraId="5FF10734" w14:textId="77777777" w:rsidTr="00751F36">
        <w:trPr>
          <w:trHeight w:val="315"/>
        </w:trPr>
        <w:tc>
          <w:tcPr>
            <w:tcW w:w="3600" w:type="dxa"/>
            <w:vMerge/>
            <w:tcBorders>
              <w:top w:val="nil"/>
              <w:left w:val="single" w:sz="8" w:space="0" w:color="808080"/>
              <w:bottom w:val="single" w:sz="8" w:space="0" w:color="808080"/>
              <w:right w:val="single" w:sz="8" w:space="0" w:color="808080"/>
            </w:tcBorders>
            <w:vAlign w:val="center"/>
            <w:hideMark/>
          </w:tcPr>
          <w:p w14:paraId="5E919325"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1C6EDB4"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799BE27"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002094A5"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7CF33370"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13%</w:t>
            </w:r>
          </w:p>
        </w:tc>
        <w:tc>
          <w:tcPr>
            <w:tcW w:w="960" w:type="dxa"/>
            <w:tcBorders>
              <w:top w:val="nil"/>
              <w:left w:val="nil"/>
              <w:bottom w:val="single" w:sz="8" w:space="0" w:color="808080"/>
              <w:right w:val="single" w:sz="8" w:space="0" w:color="808080"/>
            </w:tcBorders>
            <w:shd w:val="clear" w:color="000000" w:fill="FFFFFF"/>
            <w:noWrap/>
            <w:vAlign w:val="center"/>
            <w:hideMark/>
          </w:tcPr>
          <w:p w14:paraId="1909440E"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13%</w:t>
            </w:r>
          </w:p>
        </w:tc>
        <w:tc>
          <w:tcPr>
            <w:tcW w:w="960" w:type="dxa"/>
            <w:tcBorders>
              <w:top w:val="nil"/>
              <w:left w:val="nil"/>
              <w:bottom w:val="single" w:sz="8" w:space="0" w:color="808080"/>
              <w:right w:val="single" w:sz="8" w:space="0" w:color="808080"/>
            </w:tcBorders>
            <w:shd w:val="clear" w:color="000000" w:fill="FFFFFF"/>
            <w:noWrap/>
            <w:vAlign w:val="center"/>
            <w:hideMark/>
          </w:tcPr>
          <w:p w14:paraId="13849266"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13%</w:t>
            </w:r>
          </w:p>
        </w:tc>
      </w:tr>
      <w:tr w:rsidR="00782C34" w:rsidRPr="00782C34" w14:paraId="28F51E2E" w14:textId="77777777" w:rsidTr="00751F36">
        <w:trPr>
          <w:cantSplit/>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3CAE3FEA" w14:textId="77777777" w:rsidR="00782C34" w:rsidRPr="00782C34" w:rsidRDefault="00782C34" w:rsidP="00782C34">
            <w:pPr>
              <w:spacing w:line="240" w:lineRule="auto"/>
              <w:rPr>
                <w:rFonts w:eastAsia="Times New Roman"/>
                <w:color w:val="000000"/>
                <w:sz w:val="20"/>
                <w:szCs w:val="20"/>
              </w:rPr>
            </w:pPr>
            <w:r w:rsidRPr="00782C34">
              <w:rPr>
                <w:rFonts w:eastAsia="Times New Roman"/>
                <w:color w:val="000000"/>
                <w:sz w:val="20"/>
                <w:szCs w:val="20"/>
              </w:rPr>
              <w:t>Basic Filing Fee – Reissue (CPA)</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3D6CEAD"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$300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2C36E14"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$150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E62EE0C"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$75 </w:t>
            </w:r>
          </w:p>
        </w:tc>
        <w:tc>
          <w:tcPr>
            <w:tcW w:w="960" w:type="dxa"/>
            <w:tcBorders>
              <w:top w:val="nil"/>
              <w:left w:val="nil"/>
              <w:bottom w:val="nil"/>
              <w:right w:val="single" w:sz="8" w:space="0" w:color="808080"/>
            </w:tcBorders>
            <w:shd w:val="clear" w:color="000000" w:fill="FFFFFF"/>
            <w:noWrap/>
            <w:vAlign w:val="center"/>
            <w:hideMark/>
          </w:tcPr>
          <w:p w14:paraId="34533B12"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$340 </w:t>
            </w:r>
          </w:p>
        </w:tc>
        <w:tc>
          <w:tcPr>
            <w:tcW w:w="960" w:type="dxa"/>
            <w:tcBorders>
              <w:top w:val="nil"/>
              <w:left w:val="nil"/>
              <w:bottom w:val="nil"/>
              <w:right w:val="single" w:sz="8" w:space="0" w:color="808080"/>
            </w:tcBorders>
            <w:shd w:val="clear" w:color="000000" w:fill="FFFFFF"/>
            <w:noWrap/>
            <w:vAlign w:val="center"/>
            <w:hideMark/>
          </w:tcPr>
          <w:p w14:paraId="780DECFD"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$170 </w:t>
            </w:r>
          </w:p>
        </w:tc>
        <w:tc>
          <w:tcPr>
            <w:tcW w:w="960" w:type="dxa"/>
            <w:tcBorders>
              <w:top w:val="nil"/>
              <w:left w:val="nil"/>
              <w:bottom w:val="nil"/>
              <w:right w:val="single" w:sz="8" w:space="0" w:color="808080"/>
            </w:tcBorders>
            <w:shd w:val="clear" w:color="000000" w:fill="FFFFFF"/>
            <w:noWrap/>
            <w:vAlign w:val="center"/>
            <w:hideMark/>
          </w:tcPr>
          <w:p w14:paraId="4949A2BE"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$85 </w:t>
            </w:r>
          </w:p>
        </w:tc>
      </w:tr>
      <w:tr w:rsidR="00782C34" w:rsidRPr="00782C34" w14:paraId="4617EA3E" w14:textId="77777777" w:rsidTr="00751F36">
        <w:trPr>
          <w:trHeight w:val="315"/>
        </w:trPr>
        <w:tc>
          <w:tcPr>
            <w:tcW w:w="3600" w:type="dxa"/>
            <w:vMerge/>
            <w:tcBorders>
              <w:top w:val="nil"/>
              <w:left w:val="single" w:sz="8" w:space="0" w:color="808080"/>
              <w:bottom w:val="single" w:sz="8" w:space="0" w:color="808080"/>
              <w:right w:val="single" w:sz="8" w:space="0" w:color="808080"/>
            </w:tcBorders>
            <w:vAlign w:val="center"/>
            <w:hideMark/>
          </w:tcPr>
          <w:p w14:paraId="5E93854E"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5C6DDCD2"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7DBD5C2C"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6485F5CC"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02339005"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13%</w:t>
            </w:r>
          </w:p>
        </w:tc>
        <w:tc>
          <w:tcPr>
            <w:tcW w:w="960" w:type="dxa"/>
            <w:tcBorders>
              <w:top w:val="nil"/>
              <w:left w:val="nil"/>
              <w:bottom w:val="single" w:sz="8" w:space="0" w:color="808080"/>
              <w:right w:val="single" w:sz="8" w:space="0" w:color="808080"/>
            </w:tcBorders>
            <w:shd w:val="clear" w:color="000000" w:fill="FFFFFF"/>
            <w:noWrap/>
            <w:vAlign w:val="center"/>
            <w:hideMark/>
          </w:tcPr>
          <w:p w14:paraId="0F28BB6E"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13%</w:t>
            </w:r>
          </w:p>
        </w:tc>
        <w:tc>
          <w:tcPr>
            <w:tcW w:w="960" w:type="dxa"/>
            <w:tcBorders>
              <w:top w:val="nil"/>
              <w:left w:val="nil"/>
              <w:bottom w:val="single" w:sz="8" w:space="0" w:color="808080"/>
              <w:right w:val="single" w:sz="8" w:space="0" w:color="808080"/>
            </w:tcBorders>
            <w:shd w:val="clear" w:color="000000" w:fill="FFFFFF"/>
            <w:noWrap/>
            <w:vAlign w:val="center"/>
            <w:hideMark/>
          </w:tcPr>
          <w:p w14:paraId="28AB1380"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13%</w:t>
            </w:r>
          </w:p>
        </w:tc>
      </w:tr>
      <w:tr w:rsidR="00782C34" w:rsidRPr="00782C34" w14:paraId="57287BD1" w14:textId="77777777" w:rsidTr="00751F36">
        <w:trPr>
          <w:cantSplit/>
          <w:trHeight w:val="1185"/>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1E823713" w14:textId="77777777" w:rsidR="00782C34" w:rsidRPr="00782C34" w:rsidRDefault="00782C34" w:rsidP="00782C34">
            <w:pPr>
              <w:spacing w:line="240" w:lineRule="auto"/>
              <w:rPr>
                <w:rFonts w:eastAsia="Times New Roman"/>
                <w:color w:val="000000"/>
                <w:sz w:val="20"/>
                <w:szCs w:val="20"/>
              </w:rPr>
            </w:pPr>
            <w:r w:rsidRPr="00782C34">
              <w:rPr>
                <w:rFonts w:eastAsia="Times New Roman"/>
                <w:color w:val="000000"/>
                <w:sz w:val="20"/>
                <w:szCs w:val="20"/>
              </w:rPr>
              <w:t>Surcharge – Late Filing Fee, Search Fee, Examination Fee or Oath or Declaration, or Application Filed Without at least One Claim or by Reference</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487929F"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$160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0109282"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$80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6D180A1"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$40 </w:t>
            </w:r>
          </w:p>
        </w:tc>
        <w:tc>
          <w:tcPr>
            <w:tcW w:w="960" w:type="dxa"/>
            <w:tcBorders>
              <w:top w:val="nil"/>
              <w:left w:val="nil"/>
              <w:bottom w:val="nil"/>
              <w:right w:val="single" w:sz="8" w:space="0" w:color="808080"/>
            </w:tcBorders>
            <w:shd w:val="clear" w:color="000000" w:fill="FFFFFF"/>
            <w:noWrap/>
            <w:vAlign w:val="center"/>
            <w:hideMark/>
          </w:tcPr>
          <w:p w14:paraId="5E40A6E8"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$180 </w:t>
            </w:r>
          </w:p>
        </w:tc>
        <w:tc>
          <w:tcPr>
            <w:tcW w:w="960" w:type="dxa"/>
            <w:tcBorders>
              <w:top w:val="nil"/>
              <w:left w:val="nil"/>
              <w:bottom w:val="nil"/>
              <w:right w:val="single" w:sz="8" w:space="0" w:color="808080"/>
            </w:tcBorders>
            <w:shd w:val="clear" w:color="000000" w:fill="FFFFFF"/>
            <w:noWrap/>
            <w:vAlign w:val="center"/>
            <w:hideMark/>
          </w:tcPr>
          <w:p w14:paraId="71500D63"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$90 </w:t>
            </w:r>
          </w:p>
        </w:tc>
        <w:tc>
          <w:tcPr>
            <w:tcW w:w="960" w:type="dxa"/>
            <w:tcBorders>
              <w:top w:val="nil"/>
              <w:left w:val="nil"/>
              <w:bottom w:val="nil"/>
              <w:right w:val="single" w:sz="8" w:space="0" w:color="808080"/>
            </w:tcBorders>
            <w:shd w:val="clear" w:color="000000" w:fill="FFFFFF"/>
            <w:noWrap/>
            <w:vAlign w:val="center"/>
            <w:hideMark/>
          </w:tcPr>
          <w:p w14:paraId="271E7984"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$45 </w:t>
            </w:r>
          </w:p>
        </w:tc>
      </w:tr>
      <w:tr w:rsidR="00782C34" w:rsidRPr="00782C34" w14:paraId="3CBCBAE0" w14:textId="77777777" w:rsidTr="00751F36">
        <w:trPr>
          <w:trHeight w:val="315"/>
        </w:trPr>
        <w:tc>
          <w:tcPr>
            <w:tcW w:w="3600" w:type="dxa"/>
            <w:vMerge/>
            <w:tcBorders>
              <w:top w:val="nil"/>
              <w:left w:val="single" w:sz="8" w:space="0" w:color="808080"/>
              <w:bottom w:val="single" w:sz="8" w:space="0" w:color="808080"/>
              <w:right w:val="single" w:sz="8" w:space="0" w:color="808080"/>
            </w:tcBorders>
            <w:vAlign w:val="center"/>
            <w:hideMark/>
          </w:tcPr>
          <w:p w14:paraId="4722E9FA"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2176E8A0"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69C6FC91"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1D43A98"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15D88C9F"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13%</w:t>
            </w:r>
          </w:p>
        </w:tc>
        <w:tc>
          <w:tcPr>
            <w:tcW w:w="960" w:type="dxa"/>
            <w:tcBorders>
              <w:top w:val="nil"/>
              <w:left w:val="nil"/>
              <w:bottom w:val="single" w:sz="8" w:space="0" w:color="808080"/>
              <w:right w:val="single" w:sz="8" w:space="0" w:color="808080"/>
            </w:tcBorders>
            <w:shd w:val="clear" w:color="000000" w:fill="FFFFFF"/>
            <w:noWrap/>
            <w:vAlign w:val="center"/>
            <w:hideMark/>
          </w:tcPr>
          <w:p w14:paraId="2F977A77"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13%</w:t>
            </w:r>
          </w:p>
        </w:tc>
        <w:tc>
          <w:tcPr>
            <w:tcW w:w="960" w:type="dxa"/>
            <w:tcBorders>
              <w:top w:val="nil"/>
              <w:left w:val="nil"/>
              <w:bottom w:val="single" w:sz="8" w:space="0" w:color="808080"/>
              <w:right w:val="single" w:sz="8" w:space="0" w:color="808080"/>
            </w:tcBorders>
            <w:shd w:val="clear" w:color="000000" w:fill="FFFFFF"/>
            <w:noWrap/>
            <w:vAlign w:val="center"/>
            <w:hideMark/>
          </w:tcPr>
          <w:p w14:paraId="614204BD"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13%</w:t>
            </w:r>
          </w:p>
        </w:tc>
      </w:tr>
      <w:tr w:rsidR="00782C34" w:rsidRPr="00782C34" w14:paraId="1453ADC3"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2F59F2A7" w14:textId="77777777" w:rsidR="00782C34" w:rsidRPr="00782C34" w:rsidRDefault="00782C34" w:rsidP="00782C34">
            <w:pPr>
              <w:spacing w:line="240" w:lineRule="auto"/>
              <w:rPr>
                <w:rFonts w:eastAsia="Times New Roman"/>
                <w:color w:val="000000"/>
                <w:sz w:val="20"/>
                <w:szCs w:val="20"/>
              </w:rPr>
            </w:pPr>
            <w:r w:rsidRPr="00782C34">
              <w:rPr>
                <w:rFonts w:eastAsia="Times New Roman"/>
                <w:color w:val="000000"/>
                <w:sz w:val="20"/>
                <w:szCs w:val="20"/>
              </w:rPr>
              <w:t>Each Independent Claim in Excess of Three</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8BEAAE4"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$460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5AEA57A"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$230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80EF917"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$115 </w:t>
            </w:r>
          </w:p>
        </w:tc>
        <w:tc>
          <w:tcPr>
            <w:tcW w:w="960" w:type="dxa"/>
            <w:tcBorders>
              <w:top w:val="nil"/>
              <w:left w:val="nil"/>
              <w:bottom w:val="nil"/>
              <w:right w:val="single" w:sz="8" w:space="0" w:color="808080"/>
            </w:tcBorders>
            <w:shd w:val="clear" w:color="000000" w:fill="FFFFFF"/>
            <w:noWrap/>
            <w:vAlign w:val="center"/>
            <w:hideMark/>
          </w:tcPr>
          <w:p w14:paraId="41768A92"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$500 </w:t>
            </w:r>
          </w:p>
        </w:tc>
        <w:tc>
          <w:tcPr>
            <w:tcW w:w="960" w:type="dxa"/>
            <w:tcBorders>
              <w:top w:val="nil"/>
              <w:left w:val="nil"/>
              <w:bottom w:val="nil"/>
              <w:right w:val="single" w:sz="8" w:space="0" w:color="808080"/>
            </w:tcBorders>
            <w:shd w:val="clear" w:color="000000" w:fill="FFFFFF"/>
            <w:noWrap/>
            <w:vAlign w:val="center"/>
            <w:hideMark/>
          </w:tcPr>
          <w:p w14:paraId="7BAEEB1C"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$250 </w:t>
            </w:r>
          </w:p>
        </w:tc>
        <w:tc>
          <w:tcPr>
            <w:tcW w:w="960" w:type="dxa"/>
            <w:tcBorders>
              <w:top w:val="nil"/>
              <w:left w:val="nil"/>
              <w:bottom w:val="nil"/>
              <w:right w:val="single" w:sz="8" w:space="0" w:color="808080"/>
            </w:tcBorders>
            <w:shd w:val="clear" w:color="000000" w:fill="FFFFFF"/>
            <w:noWrap/>
            <w:vAlign w:val="center"/>
            <w:hideMark/>
          </w:tcPr>
          <w:p w14:paraId="007E9CD8"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$125 </w:t>
            </w:r>
          </w:p>
        </w:tc>
      </w:tr>
      <w:tr w:rsidR="00782C34" w:rsidRPr="00782C34" w14:paraId="18DDDE74"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693DDA85"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04F50D01"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480091B7"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58E2F5B7"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15F95E53"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9%</w:t>
            </w:r>
          </w:p>
        </w:tc>
        <w:tc>
          <w:tcPr>
            <w:tcW w:w="960" w:type="dxa"/>
            <w:tcBorders>
              <w:top w:val="nil"/>
              <w:left w:val="nil"/>
              <w:bottom w:val="single" w:sz="8" w:space="0" w:color="808080"/>
              <w:right w:val="single" w:sz="8" w:space="0" w:color="808080"/>
            </w:tcBorders>
            <w:shd w:val="clear" w:color="000000" w:fill="FFFFFF"/>
            <w:noWrap/>
            <w:vAlign w:val="center"/>
            <w:hideMark/>
          </w:tcPr>
          <w:p w14:paraId="1AA45EC3"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9%</w:t>
            </w:r>
          </w:p>
        </w:tc>
        <w:tc>
          <w:tcPr>
            <w:tcW w:w="960" w:type="dxa"/>
            <w:tcBorders>
              <w:top w:val="nil"/>
              <w:left w:val="nil"/>
              <w:bottom w:val="single" w:sz="8" w:space="0" w:color="808080"/>
              <w:right w:val="single" w:sz="8" w:space="0" w:color="808080"/>
            </w:tcBorders>
            <w:shd w:val="clear" w:color="000000" w:fill="FFFFFF"/>
            <w:noWrap/>
            <w:vAlign w:val="center"/>
            <w:hideMark/>
          </w:tcPr>
          <w:p w14:paraId="2ED412B1"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9%</w:t>
            </w:r>
          </w:p>
        </w:tc>
      </w:tr>
      <w:tr w:rsidR="00782C34" w:rsidRPr="00782C34" w14:paraId="39115C9B"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12ABCCEE" w14:textId="77777777" w:rsidR="00782C34" w:rsidRPr="00782C34" w:rsidRDefault="00782C34" w:rsidP="003F3224">
            <w:pPr>
              <w:pageBreakBefore/>
              <w:spacing w:line="240" w:lineRule="auto"/>
              <w:rPr>
                <w:rFonts w:eastAsia="Times New Roman"/>
                <w:color w:val="000000"/>
                <w:sz w:val="20"/>
                <w:szCs w:val="20"/>
              </w:rPr>
            </w:pPr>
            <w:r w:rsidRPr="00782C34">
              <w:rPr>
                <w:rFonts w:eastAsia="Times New Roman"/>
                <w:color w:val="000000"/>
                <w:sz w:val="20"/>
                <w:szCs w:val="20"/>
              </w:rPr>
              <w:lastRenderedPageBreak/>
              <w:t>Each Reissue Independent Claim in Excess of Three</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3E17032"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$460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A9A0EAC"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$230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331B486"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$115 </w:t>
            </w:r>
          </w:p>
        </w:tc>
        <w:tc>
          <w:tcPr>
            <w:tcW w:w="960" w:type="dxa"/>
            <w:tcBorders>
              <w:top w:val="nil"/>
              <w:left w:val="nil"/>
              <w:bottom w:val="nil"/>
              <w:right w:val="single" w:sz="8" w:space="0" w:color="808080"/>
            </w:tcBorders>
            <w:shd w:val="clear" w:color="000000" w:fill="FFFFFF"/>
            <w:noWrap/>
            <w:vAlign w:val="center"/>
            <w:hideMark/>
          </w:tcPr>
          <w:p w14:paraId="04E762EF"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$500 </w:t>
            </w:r>
          </w:p>
        </w:tc>
        <w:tc>
          <w:tcPr>
            <w:tcW w:w="960" w:type="dxa"/>
            <w:tcBorders>
              <w:top w:val="nil"/>
              <w:left w:val="nil"/>
              <w:bottom w:val="nil"/>
              <w:right w:val="single" w:sz="8" w:space="0" w:color="808080"/>
            </w:tcBorders>
            <w:shd w:val="clear" w:color="000000" w:fill="FFFFFF"/>
            <w:noWrap/>
            <w:vAlign w:val="center"/>
            <w:hideMark/>
          </w:tcPr>
          <w:p w14:paraId="3BCB0DAB"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$250 </w:t>
            </w:r>
          </w:p>
        </w:tc>
        <w:tc>
          <w:tcPr>
            <w:tcW w:w="960" w:type="dxa"/>
            <w:tcBorders>
              <w:top w:val="nil"/>
              <w:left w:val="nil"/>
              <w:bottom w:val="nil"/>
              <w:right w:val="single" w:sz="8" w:space="0" w:color="808080"/>
            </w:tcBorders>
            <w:shd w:val="clear" w:color="000000" w:fill="FFFFFF"/>
            <w:noWrap/>
            <w:vAlign w:val="center"/>
            <w:hideMark/>
          </w:tcPr>
          <w:p w14:paraId="77D81E5A"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$125 </w:t>
            </w:r>
          </w:p>
        </w:tc>
      </w:tr>
      <w:tr w:rsidR="00782C34" w:rsidRPr="00782C34" w14:paraId="743CB704"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6A1A6E2A"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3012285"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2D95F2F4"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6C963BAD"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5A7C4F29"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9%</w:t>
            </w:r>
          </w:p>
        </w:tc>
        <w:tc>
          <w:tcPr>
            <w:tcW w:w="960" w:type="dxa"/>
            <w:tcBorders>
              <w:top w:val="nil"/>
              <w:left w:val="nil"/>
              <w:bottom w:val="single" w:sz="8" w:space="0" w:color="808080"/>
              <w:right w:val="single" w:sz="8" w:space="0" w:color="808080"/>
            </w:tcBorders>
            <w:shd w:val="clear" w:color="000000" w:fill="FFFFFF"/>
            <w:noWrap/>
            <w:vAlign w:val="center"/>
            <w:hideMark/>
          </w:tcPr>
          <w:p w14:paraId="6DF5C6B6"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9%</w:t>
            </w:r>
          </w:p>
        </w:tc>
        <w:tc>
          <w:tcPr>
            <w:tcW w:w="960" w:type="dxa"/>
            <w:tcBorders>
              <w:top w:val="nil"/>
              <w:left w:val="nil"/>
              <w:bottom w:val="single" w:sz="8" w:space="0" w:color="808080"/>
              <w:right w:val="single" w:sz="8" w:space="0" w:color="808080"/>
            </w:tcBorders>
            <w:shd w:val="clear" w:color="000000" w:fill="FFFFFF"/>
            <w:noWrap/>
            <w:vAlign w:val="center"/>
            <w:hideMark/>
          </w:tcPr>
          <w:p w14:paraId="08D526C3"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9%</w:t>
            </w:r>
          </w:p>
        </w:tc>
      </w:tr>
      <w:tr w:rsidR="00782C34" w:rsidRPr="00782C34" w14:paraId="20CB4A93"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58460CC9" w14:textId="77777777" w:rsidR="00782C34" w:rsidRPr="00782C34" w:rsidRDefault="00782C34" w:rsidP="00782C34">
            <w:pPr>
              <w:spacing w:line="240" w:lineRule="auto"/>
              <w:rPr>
                <w:rFonts w:eastAsia="Times New Roman"/>
                <w:color w:val="000000"/>
                <w:sz w:val="20"/>
                <w:szCs w:val="20"/>
              </w:rPr>
            </w:pPr>
            <w:r w:rsidRPr="00782C34">
              <w:rPr>
                <w:rFonts w:eastAsia="Times New Roman"/>
                <w:color w:val="000000"/>
                <w:sz w:val="20"/>
                <w:szCs w:val="20"/>
              </w:rPr>
              <w:t>Each Claim in Excess of 20</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265706F"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8971E00"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$50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866D15F"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$25 </w:t>
            </w:r>
          </w:p>
        </w:tc>
        <w:tc>
          <w:tcPr>
            <w:tcW w:w="960" w:type="dxa"/>
            <w:tcBorders>
              <w:top w:val="nil"/>
              <w:left w:val="nil"/>
              <w:bottom w:val="nil"/>
              <w:right w:val="single" w:sz="8" w:space="0" w:color="808080"/>
            </w:tcBorders>
            <w:shd w:val="clear" w:color="000000" w:fill="FFFFFF"/>
            <w:noWrap/>
            <w:vAlign w:val="center"/>
            <w:hideMark/>
          </w:tcPr>
          <w:p w14:paraId="5B7B0E84"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$120 </w:t>
            </w:r>
          </w:p>
        </w:tc>
        <w:tc>
          <w:tcPr>
            <w:tcW w:w="960" w:type="dxa"/>
            <w:tcBorders>
              <w:top w:val="nil"/>
              <w:left w:val="nil"/>
              <w:bottom w:val="nil"/>
              <w:right w:val="single" w:sz="8" w:space="0" w:color="808080"/>
            </w:tcBorders>
            <w:shd w:val="clear" w:color="000000" w:fill="FFFFFF"/>
            <w:noWrap/>
            <w:vAlign w:val="center"/>
            <w:hideMark/>
          </w:tcPr>
          <w:p w14:paraId="1AE8B21A"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$60 </w:t>
            </w:r>
          </w:p>
        </w:tc>
        <w:tc>
          <w:tcPr>
            <w:tcW w:w="960" w:type="dxa"/>
            <w:tcBorders>
              <w:top w:val="nil"/>
              <w:left w:val="nil"/>
              <w:bottom w:val="nil"/>
              <w:right w:val="single" w:sz="8" w:space="0" w:color="808080"/>
            </w:tcBorders>
            <w:shd w:val="clear" w:color="000000" w:fill="FFFFFF"/>
            <w:noWrap/>
            <w:vAlign w:val="center"/>
            <w:hideMark/>
          </w:tcPr>
          <w:p w14:paraId="6C05423F"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$30 </w:t>
            </w:r>
          </w:p>
        </w:tc>
      </w:tr>
      <w:tr w:rsidR="00782C34" w:rsidRPr="00782C34" w14:paraId="31E59E8E"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31F89B3B"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2967F842"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4ABBCF1"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B7C2F89"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06386746"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20%</w:t>
            </w:r>
          </w:p>
        </w:tc>
        <w:tc>
          <w:tcPr>
            <w:tcW w:w="960" w:type="dxa"/>
            <w:tcBorders>
              <w:top w:val="nil"/>
              <w:left w:val="nil"/>
              <w:bottom w:val="single" w:sz="8" w:space="0" w:color="808080"/>
              <w:right w:val="single" w:sz="8" w:space="0" w:color="808080"/>
            </w:tcBorders>
            <w:shd w:val="clear" w:color="000000" w:fill="FFFFFF"/>
            <w:noWrap/>
            <w:vAlign w:val="center"/>
            <w:hideMark/>
          </w:tcPr>
          <w:p w14:paraId="3CDEAD5D"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20%</w:t>
            </w:r>
          </w:p>
        </w:tc>
        <w:tc>
          <w:tcPr>
            <w:tcW w:w="960" w:type="dxa"/>
            <w:tcBorders>
              <w:top w:val="nil"/>
              <w:left w:val="nil"/>
              <w:bottom w:val="single" w:sz="8" w:space="0" w:color="808080"/>
              <w:right w:val="single" w:sz="8" w:space="0" w:color="808080"/>
            </w:tcBorders>
            <w:shd w:val="clear" w:color="000000" w:fill="FFFFFF"/>
            <w:noWrap/>
            <w:vAlign w:val="center"/>
            <w:hideMark/>
          </w:tcPr>
          <w:p w14:paraId="45ADA6D2"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20%</w:t>
            </w:r>
          </w:p>
        </w:tc>
      </w:tr>
      <w:tr w:rsidR="00782C34" w:rsidRPr="00782C34" w14:paraId="4008D793"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51008660" w14:textId="77777777" w:rsidR="00782C34" w:rsidRPr="00782C34" w:rsidRDefault="00782C34" w:rsidP="00782C34">
            <w:pPr>
              <w:spacing w:line="240" w:lineRule="auto"/>
              <w:rPr>
                <w:rFonts w:eastAsia="Times New Roman"/>
                <w:color w:val="000000"/>
                <w:sz w:val="20"/>
                <w:szCs w:val="20"/>
              </w:rPr>
            </w:pPr>
            <w:r w:rsidRPr="00782C34">
              <w:rPr>
                <w:rFonts w:eastAsia="Times New Roman"/>
                <w:color w:val="000000"/>
                <w:sz w:val="20"/>
                <w:szCs w:val="20"/>
              </w:rPr>
              <w:t>Each Reissue Claim in Excess of 20</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C2FF415"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6B38FFC"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$50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1A7A5E3"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$25 </w:t>
            </w:r>
          </w:p>
        </w:tc>
        <w:tc>
          <w:tcPr>
            <w:tcW w:w="960" w:type="dxa"/>
            <w:tcBorders>
              <w:top w:val="nil"/>
              <w:left w:val="nil"/>
              <w:bottom w:val="nil"/>
              <w:right w:val="single" w:sz="8" w:space="0" w:color="808080"/>
            </w:tcBorders>
            <w:shd w:val="clear" w:color="000000" w:fill="FFFFFF"/>
            <w:noWrap/>
            <w:vAlign w:val="center"/>
            <w:hideMark/>
          </w:tcPr>
          <w:p w14:paraId="7793F2AB"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$120 </w:t>
            </w:r>
          </w:p>
        </w:tc>
        <w:tc>
          <w:tcPr>
            <w:tcW w:w="960" w:type="dxa"/>
            <w:tcBorders>
              <w:top w:val="nil"/>
              <w:left w:val="nil"/>
              <w:bottom w:val="nil"/>
              <w:right w:val="single" w:sz="8" w:space="0" w:color="808080"/>
            </w:tcBorders>
            <w:shd w:val="clear" w:color="000000" w:fill="FFFFFF"/>
            <w:noWrap/>
            <w:vAlign w:val="center"/>
            <w:hideMark/>
          </w:tcPr>
          <w:p w14:paraId="01D177F8"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$60 </w:t>
            </w:r>
          </w:p>
        </w:tc>
        <w:tc>
          <w:tcPr>
            <w:tcW w:w="960" w:type="dxa"/>
            <w:tcBorders>
              <w:top w:val="nil"/>
              <w:left w:val="nil"/>
              <w:bottom w:val="nil"/>
              <w:right w:val="single" w:sz="8" w:space="0" w:color="808080"/>
            </w:tcBorders>
            <w:shd w:val="clear" w:color="000000" w:fill="FFFFFF"/>
            <w:noWrap/>
            <w:vAlign w:val="center"/>
            <w:hideMark/>
          </w:tcPr>
          <w:p w14:paraId="5BF423A8"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$30 </w:t>
            </w:r>
          </w:p>
        </w:tc>
      </w:tr>
      <w:tr w:rsidR="00782C34" w:rsidRPr="00782C34" w14:paraId="3F8999B8" w14:textId="77777777" w:rsidTr="00751F36">
        <w:trPr>
          <w:trHeight w:val="315"/>
        </w:trPr>
        <w:tc>
          <w:tcPr>
            <w:tcW w:w="3600" w:type="dxa"/>
            <w:vMerge/>
            <w:tcBorders>
              <w:top w:val="nil"/>
              <w:left w:val="single" w:sz="8" w:space="0" w:color="808080"/>
              <w:bottom w:val="single" w:sz="8" w:space="0" w:color="808080"/>
              <w:right w:val="single" w:sz="8" w:space="0" w:color="808080"/>
            </w:tcBorders>
            <w:vAlign w:val="center"/>
            <w:hideMark/>
          </w:tcPr>
          <w:p w14:paraId="2E42F054"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590A9CC2"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072C9AF1"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5540C892"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315B6BA5"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20%</w:t>
            </w:r>
          </w:p>
        </w:tc>
        <w:tc>
          <w:tcPr>
            <w:tcW w:w="960" w:type="dxa"/>
            <w:tcBorders>
              <w:top w:val="nil"/>
              <w:left w:val="nil"/>
              <w:bottom w:val="single" w:sz="8" w:space="0" w:color="808080"/>
              <w:right w:val="single" w:sz="8" w:space="0" w:color="808080"/>
            </w:tcBorders>
            <w:shd w:val="clear" w:color="000000" w:fill="FFFFFF"/>
            <w:noWrap/>
            <w:vAlign w:val="center"/>
            <w:hideMark/>
          </w:tcPr>
          <w:p w14:paraId="1B3D7448"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20%</w:t>
            </w:r>
          </w:p>
        </w:tc>
        <w:tc>
          <w:tcPr>
            <w:tcW w:w="960" w:type="dxa"/>
            <w:tcBorders>
              <w:top w:val="nil"/>
              <w:left w:val="nil"/>
              <w:bottom w:val="single" w:sz="8" w:space="0" w:color="808080"/>
              <w:right w:val="single" w:sz="8" w:space="0" w:color="808080"/>
            </w:tcBorders>
            <w:shd w:val="clear" w:color="000000" w:fill="FFFFFF"/>
            <w:noWrap/>
            <w:vAlign w:val="center"/>
            <w:hideMark/>
          </w:tcPr>
          <w:p w14:paraId="1FA2B1BE"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20%</w:t>
            </w:r>
          </w:p>
        </w:tc>
      </w:tr>
      <w:tr w:rsidR="00782C34" w:rsidRPr="00782C34" w14:paraId="0B8E2B25"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1CDAFD90" w14:textId="77777777" w:rsidR="00782C34" w:rsidRPr="00782C34" w:rsidRDefault="00782C34" w:rsidP="00782C34">
            <w:pPr>
              <w:spacing w:line="240" w:lineRule="auto"/>
              <w:rPr>
                <w:rFonts w:eastAsia="Times New Roman"/>
                <w:color w:val="000000"/>
                <w:sz w:val="20"/>
                <w:szCs w:val="20"/>
              </w:rPr>
            </w:pPr>
            <w:r w:rsidRPr="00782C34">
              <w:rPr>
                <w:rFonts w:eastAsia="Times New Roman"/>
                <w:color w:val="000000"/>
                <w:sz w:val="20"/>
                <w:szCs w:val="20"/>
              </w:rPr>
              <w:t>Multiple Dependent Claim</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83E4F5D"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$820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977524B"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$410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19CC0DD"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$205 </w:t>
            </w:r>
          </w:p>
        </w:tc>
        <w:tc>
          <w:tcPr>
            <w:tcW w:w="960" w:type="dxa"/>
            <w:tcBorders>
              <w:top w:val="nil"/>
              <w:left w:val="nil"/>
              <w:bottom w:val="nil"/>
              <w:right w:val="single" w:sz="8" w:space="0" w:color="808080"/>
            </w:tcBorders>
            <w:shd w:val="clear" w:color="000000" w:fill="FFFFFF"/>
            <w:noWrap/>
            <w:vAlign w:val="center"/>
            <w:hideMark/>
          </w:tcPr>
          <w:p w14:paraId="559FD246"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$900 </w:t>
            </w:r>
          </w:p>
        </w:tc>
        <w:tc>
          <w:tcPr>
            <w:tcW w:w="960" w:type="dxa"/>
            <w:tcBorders>
              <w:top w:val="nil"/>
              <w:left w:val="nil"/>
              <w:bottom w:val="nil"/>
              <w:right w:val="single" w:sz="8" w:space="0" w:color="808080"/>
            </w:tcBorders>
            <w:shd w:val="clear" w:color="000000" w:fill="FFFFFF"/>
            <w:noWrap/>
            <w:vAlign w:val="center"/>
            <w:hideMark/>
          </w:tcPr>
          <w:p w14:paraId="6F52A829"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$450 </w:t>
            </w:r>
          </w:p>
        </w:tc>
        <w:tc>
          <w:tcPr>
            <w:tcW w:w="960" w:type="dxa"/>
            <w:tcBorders>
              <w:top w:val="nil"/>
              <w:left w:val="nil"/>
              <w:bottom w:val="nil"/>
              <w:right w:val="single" w:sz="8" w:space="0" w:color="808080"/>
            </w:tcBorders>
            <w:shd w:val="clear" w:color="000000" w:fill="FFFFFF"/>
            <w:noWrap/>
            <w:vAlign w:val="center"/>
            <w:hideMark/>
          </w:tcPr>
          <w:p w14:paraId="510A19D7"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$225 </w:t>
            </w:r>
          </w:p>
        </w:tc>
      </w:tr>
      <w:tr w:rsidR="00782C34" w:rsidRPr="00782C34" w14:paraId="4FC1B74C"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6819DC57"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4326F4C2"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488899AE"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3B7C94EF"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356A5DCE"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4C9D7E87"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510BE0F3"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r>
      <w:tr w:rsidR="00782C34" w:rsidRPr="00782C34" w14:paraId="06A2F769"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55A1C376" w14:textId="77777777" w:rsidR="00782C34" w:rsidRPr="00782C34" w:rsidRDefault="00782C34" w:rsidP="00782C34">
            <w:pPr>
              <w:spacing w:line="240" w:lineRule="auto"/>
              <w:rPr>
                <w:rFonts w:eastAsia="Times New Roman"/>
                <w:color w:val="000000"/>
                <w:sz w:val="20"/>
                <w:szCs w:val="20"/>
              </w:rPr>
            </w:pPr>
            <w:r w:rsidRPr="00782C34">
              <w:rPr>
                <w:rFonts w:eastAsia="Times New Roman"/>
                <w:color w:val="000000"/>
                <w:sz w:val="20"/>
                <w:szCs w:val="20"/>
              </w:rPr>
              <w:t>Utility Search Fee</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9D47270"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$660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6371419"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$330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A0ABBA8"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$165 </w:t>
            </w:r>
          </w:p>
        </w:tc>
        <w:tc>
          <w:tcPr>
            <w:tcW w:w="960" w:type="dxa"/>
            <w:tcBorders>
              <w:top w:val="nil"/>
              <w:left w:val="nil"/>
              <w:bottom w:val="nil"/>
              <w:right w:val="single" w:sz="8" w:space="0" w:color="808080"/>
            </w:tcBorders>
            <w:shd w:val="clear" w:color="000000" w:fill="FFFFFF"/>
            <w:noWrap/>
            <w:vAlign w:val="center"/>
            <w:hideMark/>
          </w:tcPr>
          <w:p w14:paraId="78CDD4D3"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$720 </w:t>
            </w:r>
          </w:p>
        </w:tc>
        <w:tc>
          <w:tcPr>
            <w:tcW w:w="960" w:type="dxa"/>
            <w:tcBorders>
              <w:top w:val="nil"/>
              <w:left w:val="nil"/>
              <w:bottom w:val="nil"/>
              <w:right w:val="single" w:sz="8" w:space="0" w:color="808080"/>
            </w:tcBorders>
            <w:shd w:val="clear" w:color="000000" w:fill="FFFFFF"/>
            <w:noWrap/>
            <w:vAlign w:val="center"/>
            <w:hideMark/>
          </w:tcPr>
          <w:p w14:paraId="0B6A96B8"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$360 </w:t>
            </w:r>
          </w:p>
        </w:tc>
        <w:tc>
          <w:tcPr>
            <w:tcW w:w="960" w:type="dxa"/>
            <w:tcBorders>
              <w:top w:val="nil"/>
              <w:left w:val="nil"/>
              <w:bottom w:val="nil"/>
              <w:right w:val="single" w:sz="8" w:space="0" w:color="808080"/>
            </w:tcBorders>
            <w:shd w:val="clear" w:color="000000" w:fill="FFFFFF"/>
            <w:noWrap/>
            <w:vAlign w:val="center"/>
            <w:hideMark/>
          </w:tcPr>
          <w:p w14:paraId="1324D242"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$180 </w:t>
            </w:r>
          </w:p>
        </w:tc>
      </w:tr>
      <w:tr w:rsidR="00782C34" w:rsidRPr="00782C34" w14:paraId="5EFC4882"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34FA2AEC"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7C4D66EA"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40720E47"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729A8997"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2D9D50DB"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9%</w:t>
            </w:r>
          </w:p>
        </w:tc>
        <w:tc>
          <w:tcPr>
            <w:tcW w:w="960" w:type="dxa"/>
            <w:tcBorders>
              <w:top w:val="nil"/>
              <w:left w:val="nil"/>
              <w:bottom w:val="single" w:sz="8" w:space="0" w:color="808080"/>
              <w:right w:val="single" w:sz="8" w:space="0" w:color="808080"/>
            </w:tcBorders>
            <w:shd w:val="clear" w:color="000000" w:fill="FFFFFF"/>
            <w:noWrap/>
            <w:vAlign w:val="center"/>
            <w:hideMark/>
          </w:tcPr>
          <w:p w14:paraId="0733A3B9"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9%</w:t>
            </w:r>
          </w:p>
        </w:tc>
        <w:tc>
          <w:tcPr>
            <w:tcW w:w="960" w:type="dxa"/>
            <w:tcBorders>
              <w:top w:val="nil"/>
              <w:left w:val="nil"/>
              <w:bottom w:val="single" w:sz="8" w:space="0" w:color="808080"/>
              <w:right w:val="single" w:sz="8" w:space="0" w:color="808080"/>
            </w:tcBorders>
            <w:shd w:val="clear" w:color="000000" w:fill="FFFFFF"/>
            <w:noWrap/>
            <w:vAlign w:val="center"/>
            <w:hideMark/>
          </w:tcPr>
          <w:p w14:paraId="631CB297"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9%</w:t>
            </w:r>
          </w:p>
        </w:tc>
      </w:tr>
      <w:tr w:rsidR="00782C34" w:rsidRPr="00782C34" w14:paraId="3A376BEF"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0F769485" w14:textId="77777777" w:rsidR="00782C34" w:rsidRPr="00782C34" w:rsidRDefault="00782C34" w:rsidP="00782C34">
            <w:pPr>
              <w:spacing w:line="240" w:lineRule="auto"/>
              <w:rPr>
                <w:rFonts w:eastAsia="Times New Roman"/>
                <w:color w:val="000000"/>
                <w:sz w:val="20"/>
                <w:szCs w:val="20"/>
              </w:rPr>
            </w:pPr>
            <w:r w:rsidRPr="00782C34">
              <w:rPr>
                <w:rFonts w:eastAsia="Times New Roman"/>
                <w:color w:val="000000"/>
                <w:sz w:val="20"/>
                <w:szCs w:val="20"/>
              </w:rPr>
              <w:t>Design Search Fee</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32C7E5E"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$160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CF8C3FF"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$80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E840467"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$40 </w:t>
            </w:r>
          </w:p>
        </w:tc>
        <w:tc>
          <w:tcPr>
            <w:tcW w:w="960" w:type="dxa"/>
            <w:tcBorders>
              <w:top w:val="nil"/>
              <w:left w:val="nil"/>
              <w:bottom w:val="nil"/>
              <w:right w:val="single" w:sz="8" w:space="0" w:color="808080"/>
            </w:tcBorders>
            <w:shd w:val="clear" w:color="000000" w:fill="FFFFFF"/>
            <w:noWrap/>
            <w:vAlign w:val="center"/>
            <w:hideMark/>
          </w:tcPr>
          <w:p w14:paraId="49A99326"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$180 </w:t>
            </w:r>
          </w:p>
        </w:tc>
        <w:tc>
          <w:tcPr>
            <w:tcW w:w="960" w:type="dxa"/>
            <w:tcBorders>
              <w:top w:val="nil"/>
              <w:left w:val="nil"/>
              <w:bottom w:val="nil"/>
              <w:right w:val="single" w:sz="8" w:space="0" w:color="808080"/>
            </w:tcBorders>
            <w:shd w:val="clear" w:color="000000" w:fill="FFFFFF"/>
            <w:noWrap/>
            <w:vAlign w:val="center"/>
            <w:hideMark/>
          </w:tcPr>
          <w:p w14:paraId="097EE755"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$90 </w:t>
            </w:r>
          </w:p>
        </w:tc>
        <w:tc>
          <w:tcPr>
            <w:tcW w:w="960" w:type="dxa"/>
            <w:tcBorders>
              <w:top w:val="nil"/>
              <w:left w:val="nil"/>
              <w:bottom w:val="nil"/>
              <w:right w:val="single" w:sz="8" w:space="0" w:color="808080"/>
            </w:tcBorders>
            <w:shd w:val="clear" w:color="000000" w:fill="FFFFFF"/>
            <w:noWrap/>
            <w:vAlign w:val="center"/>
            <w:hideMark/>
          </w:tcPr>
          <w:p w14:paraId="647D6924"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$45 </w:t>
            </w:r>
          </w:p>
        </w:tc>
      </w:tr>
      <w:tr w:rsidR="00782C34" w:rsidRPr="00782C34" w14:paraId="2E4E9011"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7B349234"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2AD9C1B0"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7EE84CE2"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30DA7309"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477C00B4"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13%</w:t>
            </w:r>
          </w:p>
        </w:tc>
        <w:tc>
          <w:tcPr>
            <w:tcW w:w="960" w:type="dxa"/>
            <w:tcBorders>
              <w:top w:val="nil"/>
              <w:left w:val="nil"/>
              <w:bottom w:val="single" w:sz="8" w:space="0" w:color="808080"/>
              <w:right w:val="single" w:sz="8" w:space="0" w:color="808080"/>
            </w:tcBorders>
            <w:shd w:val="clear" w:color="000000" w:fill="FFFFFF"/>
            <w:noWrap/>
            <w:vAlign w:val="center"/>
            <w:hideMark/>
          </w:tcPr>
          <w:p w14:paraId="7B33CA76"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13%</w:t>
            </w:r>
          </w:p>
        </w:tc>
        <w:tc>
          <w:tcPr>
            <w:tcW w:w="960" w:type="dxa"/>
            <w:tcBorders>
              <w:top w:val="nil"/>
              <w:left w:val="nil"/>
              <w:bottom w:val="single" w:sz="8" w:space="0" w:color="808080"/>
              <w:right w:val="single" w:sz="8" w:space="0" w:color="808080"/>
            </w:tcBorders>
            <w:shd w:val="clear" w:color="000000" w:fill="FFFFFF"/>
            <w:noWrap/>
            <w:vAlign w:val="center"/>
            <w:hideMark/>
          </w:tcPr>
          <w:p w14:paraId="0CEAFF3D"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13%</w:t>
            </w:r>
          </w:p>
        </w:tc>
      </w:tr>
      <w:tr w:rsidR="00782C34" w:rsidRPr="00782C34" w14:paraId="50DD151B"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16F9ABE7" w14:textId="77777777" w:rsidR="00782C34" w:rsidRPr="00782C34" w:rsidRDefault="00782C34" w:rsidP="00782C34">
            <w:pPr>
              <w:spacing w:line="240" w:lineRule="auto"/>
              <w:rPr>
                <w:rFonts w:eastAsia="Times New Roman"/>
                <w:color w:val="000000"/>
                <w:sz w:val="20"/>
                <w:szCs w:val="20"/>
              </w:rPr>
            </w:pPr>
            <w:r w:rsidRPr="00782C34">
              <w:rPr>
                <w:rFonts w:eastAsia="Times New Roman"/>
                <w:color w:val="000000"/>
                <w:sz w:val="20"/>
                <w:szCs w:val="20"/>
              </w:rPr>
              <w:t>Plant Search Fee</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3447A97"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$420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51F92C6"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$210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74E9E4E"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$105 </w:t>
            </w:r>
          </w:p>
        </w:tc>
        <w:tc>
          <w:tcPr>
            <w:tcW w:w="960" w:type="dxa"/>
            <w:tcBorders>
              <w:top w:val="nil"/>
              <w:left w:val="nil"/>
              <w:bottom w:val="nil"/>
              <w:right w:val="single" w:sz="8" w:space="0" w:color="808080"/>
            </w:tcBorders>
            <w:shd w:val="clear" w:color="000000" w:fill="FFFFFF"/>
            <w:noWrap/>
            <w:vAlign w:val="center"/>
            <w:hideMark/>
          </w:tcPr>
          <w:p w14:paraId="7E1C0826"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$460 </w:t>
            </w:r>
          </w:p>
        </w:tc>
        <w:tc>
          <w:tcPr>
            <w:tcW w:w="960" w:type="dxa"/>
            <w:tcBorders>
              <w:top w:val="nil"/>
              <w:left w:val="nil"/>
              <w:bottom w:val="nil"/>
              <w:right w:val="single" w:sz="8" w:space="0" w:color="808080"/>
            </w:tcBorders>
            <w:shd w:val="clear" w:color="000000" w:fill="FFFFFF"/>
            <w:noWrap/>
            <w:vAlign w:val="center"/>
            <w:hideMark/>
          </w:tcPr>
          <w:p w14:paraId="147196A3"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$230 </w:t>
            </w:r>
          </w:p>
        </w:tc>
        <w:tc>
          <w:tcPr>
            <w:tcW w:w="960" w:type="dxa"/>
            <w:tcBorders>
              <w:top w:val="nil"/>
              <w:left w:val="nil"/>
              <w:bottom w:val="nil"/>
              <w:right w:val="single" w:sz="8" w:space="0" w:color="808080"/>
            </w:tcBorders>
            <w:shd w:val="clear" w:color="000000" w:fill="FFFFFF"/>
            <w:noWrap/>
            <w:vAlign w:val="center"/>
            <w:hideMark/>
          </w:tcPr>
          <w:p w14:paraId="64ACB65E"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$115 </w:t>
            </w:r>
          </w:p>
        </w:tc>
      </w:tr>
      <w:tr w:rsidR="00782C34" w:rsidRPr="00782C34" w14:paraId="59058B84"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4C7F884C"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539C9D21"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3A44ECCE"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013D714F"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2D308857"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39EB44A1"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11B49D5C"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r>
      <w:tr w:rsidR="00782C34" w:rsidRPr="00782C34" w14:paraId="157BDB5D"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44C63087" w14:textId="77777777" w:rsidR="00782C34" w:rsidRPr="00782C34" w:rsidRDefault="00782C34" w:rsidP="00782C34">
            <w:pPr>
              <w:spacing w:line="240" w:lineRule="auto"/>
              <w:rPr>
                <w:rFonts w:eastAsia="Times New Roman"/>
                <w:color w:val="000000"/>
                <w:sz w:val="20"/>
                <w:szCs w:val="20"/>
              </w:rPr>
            </w:pPr>
            <w:r w:rsidRPr="00782C34">
              <w:rPr>
                <w:rFonts w:eastAsia="Times New Roman"/>
                <w:color w:val="000000"/>
                <w:sz w:val="20"/>
                <w:szCs w:val="20"/>
              </w:rPr>
              <w:t>Reissue Search Fee</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2408243"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$660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FD2084C"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$330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7954226"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$165 </w:t>
            </w:r>
          </w:p>
        </w:tc>
        <w:tc>
          <w:tcPr>
            <w:tcW w:w="960" w:type="dxa"/>
            <w:tcBorders>
              <w:top w:val="nil"/>
              <w:left w:val="nil"/>
              <w:bottom w:val="nil"/>
              <w:right w:val="single" w:sz="8" w:space="0" w:color="808080"/>
            </w:tcBorders>
            <w:shd w:val="clear" w:color="000000" w:fill="FFFFFF"/>
            <w:noWrap/>
            <w:vAlign w:val="center"/>
            <w:hideMark/>
          </w:tcPr>
          <w:p w14:paraId="741783FE"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$720 </w:t>
            </w:r>
          </w:p>
        </w:tc>
        <w:tc>
          <w:tcPr>
            <w:tcW w:w="960" w:type="dxa"/>
            <w:tcBorders>
              <w:top w:val="nil"/>
              <w:left w:val="nil"/>
              <w:bottom w:val="nil"/>
              <w:right w:val="single" w:sz="8" w:space="0" w:color="808080"/>
            </w:tcBorders>
            <w:shd w:val="clear" w:color="000000" w:fill="FFFFFF"/>
            <w:noWrap/>
            <w:vAlign w:val="center"/>
            <w:hideMark/>
          </w:tcPr>
          <w:p w14:paraId="452F9F75"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$360 </w:t>
            </w:r>
          </w:p>
        </w:tc>
        <w:tc>
          <w:tcPr>
            <w:tcW w:w="960" w:type="dxa"/>
            <w:tcBorders>
              <w:top w:val="nil"/>
              <w:left w:val="nil"/>
              <w:bottom w:val="nil"/>
              <w:right w:val="single" w:sz="8" w:space="0" w:color="808080"/>
            </w:tcBorders>
            <w:shd w:val="clear" w:color="000000" w:fill="FFFFFF"/>
            <w:noWrap/>
            <w:vAlign w:val="center"/>
            <w:hideMark/>
          </w:tcPr>
          <w:p w14:paraId="4F0532D4"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$180 </w:t>
            </w:r>
          </w:p>
        </w:tc>
      </w:tr>
      <w:tr w:rsidR="00782C34" w:rsidRPr="00782C34" w14:paraId="3200A0AA"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4B9B4B49"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FA41AD2"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75A5A1F5"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6E4332A1"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22FA49CB"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9%</w:t>
            </w:r>
          </w:p>
        </w:tc>
        <w:tc>
          <w:tcPr>
            <w:tcW w:w="960" w:type="dxa"/>
            <w:tcBorders>
              <w:top w:val="nil"/>
              <w:left w:val="nil"/>
              <w:bottom w:val="single" w:sz="8" w:space="0" w:color="808080"/>
              <w:right w:val="single" w:sz="8" w:space="0" w:color="808080"/>
            </w:tcBorders>
            <w:shd w:val="clear" w:color="000000" w:fill="FFFFFF"/>
            <w:noWrap/>
            <w:vAlign w:val="center"/>
            <w:hideMark/>
          </w:tcPr>
          <w:p w14:paraId="76EDBB99"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9%</w:t>
            </w:r>
          </w:p>
        </w:tc>
        <w:tc>
          <w:tcPr>
            <w:tcW w:w="960" w:type="dxa"/>
            <w:tcBorders>
              <w:top w:val="nil"/>
              <w:left w:val="nil"/>
              <w:bottom w:val="single" w:sz="8" w:space="0" w:color="808080"/>
              <w:right w:val="single" w:sz="8" w:space="0" w:color="808080"/>
            </w:tcBorders>
            <w:shd w:val="clear" w:color="000000" w:fill="FFFFFF"/>
            <w:noWrap/>
            <w:vAlign w:val="center"/>
            <w:hideMark/>
          </w:tcPr>
          <w:p w14:paraId="1942C808"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9%</w:t>
            </w:r>
          </w:p>
        </w:tc>
      </w:tr>
      <w:tr w:rsidR="00782C34" w:rsidRPr="00782C34" w14:paraId="6F2406BA"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5D2077B7" w14:textId="77777777" w:rsidR="00782C34" w:rsidRPr="00782C34" w:rsidRDefault="00782C34" w:rsidP="00782C34">
            <w:pPr>
              <w:spacing w:line="240" w:lineRule="auto"/>
              <w:rPr>
                <w:rFonts w:eastAsia="Times New Roman"/>
                <w:color w:val="000000"/>
                <w:sz w:val="20"/>
                <w:szCs w:val="20"/>
              </w:rPr>
            </w:pPr>
            <w:r w:rsidRPr="00782C34">
              <w:rPr>
                <w:rFonts w:eastAsia="Times New Roman"/>
                <w:color w:val="000000"/>
                <w:sz w:val="20"/>
                <w:szCs w:val="20"/>
              </w:rPr>
              <w:t>Utility Examination Fee</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19D9F24"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$760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6EF04FD"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$380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A9F40BE"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$190 </w:t>
            </w:r>
          </w:p>
        </w:tc>
        <w:tc>
          <w:tcPr>
            <w:tcW w:w="960" w:type="dxa"/>
            <w:tcBorders>
              <w:top w:val="nil"/>
              <w:left w:val="nil"/>
              <w:bottom w:val="nil"/>
              <w:right w:val="single" w:sz="8" w:space="0" w:color="808080"/>
            </w:tcBorders>
            <w:shd w:val="clear" w:color="000000" w:fill="FFFFFF"/>
            <w:noWrap/>
            <w:vAlign w:val="center"/>
            <w:hideMark/>
          </w:tcPr>
          <w:p w14:paraId="3A8382E7"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$840 </w:t>
            </w:r>
          </w:p>
        </w:tc>
        <w:tc>
          <w:tcPr>
            <w:tcW w:w="960" w:type="dxa"/>
            <w:tcBorders>
              <w:top w:val="nil"/>
              <w:left w:val="nil"/>
              <w:bottom w:val="nil"/>
              <w:right w:val="single" w:sz="8" w:space="0" w:color="808080"/>
            </w:tcBorders>
            <w:shd w:val="clear" w:color="000000" w:fill="FFFFFF"/>
            <w:noWrap/>
            <w:vAlign w:val="center"/>
            <w:hideMark/>
          </w:tcPr>
          <w:p w14:paraId="6241B580"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$420 </w:t>
            </w:r>
          </w:p>
        </w:tc>
        <w:tc>
          <w:tcPr>
            <w:tcW w:w="960" w:type="dxa"/>
            <w:tcBorders>
              <w:top w:val="nil"/>
              <w:left w:val="nil"/>
              <w:bottom w:val="nil"/>
              <w:right w:val="single" w:sz="8" w:space="0" w:color="808080"/>
            </w:tcBorders>
            <w:shd w:val="clear" w:color="000000" w:fill="FFFFFF"/>
            <w:noWrap/>
            <w:vAlign w:val="center"/>
            <w:hideMark/>
          </w:tcPr>
          <w:p w14:paraId="0DDCEAAF"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$210 </w:t>
            </w:r>
          </w:p>
        </w:tc>
      </w:tr>
      <w:tr w:rsidR="00782C34" w:rsidRPr="00782C34" w14:paraId="5CB13C05"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5422EE87"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5B258CAE"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4A92CEAB"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7D0F5FB1"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51D706E1"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11%</w:t>
            </w:r>
          </w:p>
        </w:tc>
        <w:tc>
          <w:tcPr>
            <w:tcW w:w="960" w:type="dxa"/>
            <w:tcBorders>
              <w:top w:val="nil"/>
              <w:left w:val="nil"/>
              <w:bottom w:val="single" w:sz="8" w:space="0" w:color="808080"/>
              <w:right w:val="single" w:sz="8" w:space="0" w:color="808080"/>
            </w:tcBorders>
            <w:shd w:val="clear" w:color="000000" w:fill="FFFFFF"/>
            <w:noWrap/>
            <w:vAlign w:val="center"/>
            <w:hideMark/>
          </w:tcPr>
          <w:p w14:paraId="412FD010"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11%</w:t>
            </w:r>
          </w:p>
        </w:tc>
        <w:tc>
          <w:tcPr>
            <w:tcW w:w="960" w:type="dxa"/>
            <w:tcBorders>
              <w:top w:val="nil"/>
              <w:left w:val="nil"/>
              <w:bottom w:val="single" w:sz="8" w:space="0" w:color="808080"/>
              <w:right w:val="single" w:sz="8" w:space="0" w:color="808080"/>
            </w:tcBorders>
            <w:shd w:val="clear" w:color="000000" w:fill="FFFFFF"/>
            <w:noWrap/>
            <w:vAlign w:val="center"/>
            <w:hideMark/>
          </w:tcPr>
          <w:p w14:paraId="624DC5FC"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11%</w:t>
            </w:r>
          </w:p>
        </w:tc>
      </w:tr>
      <w:tr w:rsidR="00782C34" w:rsidRPr="00782C34" w14:paraId="2815B7C3"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1658861A" w14:textId="77777777" w:rsidR="00782C34" w:rsidRPr="00782C34" w:rsidRDefault="00782C34" w:rsidP="00782C34">
            <w:pPr>
              <w:spacing w:line="240" w:lineRule="auto"/>
              <w:rPr>
                <w:rFonts w:eastAsia="Times New Roman"/>
                <w:color w:val="000000"/>
                <w:sz w:val="20"/>
                <w:szCs w:val="20"/>
              </w:rPr>
            </w:pPr>
            <w:r w:rsidRPr="00782C34">
              <w:rPr>
                <w:rFonts w:eastAsia="Times New Roman"/>
                <w:color w:val="000000"/>
                <w:sz w:val="20"/>
                <w:szCs w:val="20"/>
              </w:rPr>
              <w:t>Design Examination Fee</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D1D57B4"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$600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9BA8070"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$300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2DE1FAF"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$150 </w:t>
            </w:r>
          </w:p>
        </w:tc>
        <w:tc>
          <w:tcPr>
            <w:tcW w:w="960" w:type="dxa"/>
            <w:tcBorders>
              <w:top w:val="nil"/>
              <w:left w:val="nil"/>
              <w:bottom w:val="nil"/>
              <w:right w:val="single" w:sz="8" w:space="0" w:color="808080"/>
            </w:tcBorders>
            <w:shd w:val="clear" w:color="000000" w:fill="FFFFFF"/>
            <w:noWrap/>
            <w:vAlign w:val="center"/>
            <w:hideMark/>
          </w:tcPr>
          <w:p w14:paraId="6E722BA0"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$660 </w:t>
            </w:r>
          </w:p>
        </w:tc>
        <w:tc>
          <w:tcPr>
            <w:tcW w:w="960" w:type="dxa"/>
            <w:tcBorders>
              <w:top w:val="nil"/>
              <w:left w:val="nil"/>
              <w:bottom w:val="nil"/>
              <w:right w:val="single" w:sz="8" w:space="0" w:color="808080"/>
            </w:tcBorders>
            <w:shd w:val="clear" w:color="000000" w:fill="FFFFFF"/>
            <w:noWrap/>
            <w:vAlign w:val="center"/>
            <w:hideMark/>
          </w:tcPr>
          <w:p w14:paraId="2D009C07"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$330 </w:t>
            </w:r>
          </w:p>
        </w:tc>
        <w:tc>
          <w:tcPr>
            <w:tcW w:w="960" w:type="dxa"/>
            <w:tcBorders>
              <w:top w:val="nil"/>
              <w:left w:val="nil"/>
              <w:bottom w:val="nil"/>
              <w:right w:val="single" w:sz="8" w:space="0" w:color="808080"/>
            </w:tcBorders>
            <w:shd w:val="clear" w:color="000000" w:fill="FFFFFF"/>
            <w:noWrap/>
            <w:vAlign w:val="center"/>
            <w:hideMark/>
          </w:tcPr>
          <w:p w14:paraId="0B6E789C"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$165 </w:t>
            </w:r>
          </w:p>
        </w:tc>
      </w:tr>
      <w:tr w:rsidR="00782C34" w:rsidRPr="00782C34" w14:paraId="20613B10"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64378B6E"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41ECE1C3"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379DD7C6"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3D6B89EB"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6196BEAE"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6F1E0FE5"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6F54B99A"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r>
      <w:tr w:rsidR="00782C34" w:rsidRPr="00782C34" w14:paraId="569FAEB3"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4D23A0DD" w14:textId="77777777" w:rsidR="00782C34" w:rsidRPr="00782C34" w:rsidRDefault="00782C34" w:rsidP="00782C34">
            <w:pPr>
              <w:spacing w:line="240" w:lineRule="auto"/>
              <w:rPr>
                <w:rFonts w:eastAsia="Times New Roman"/>
                <w:color w:val="000000"/>
                <w:sz w:val="20"/>
                <w:szCs w:val="20"/>
              </w:rPr>
            </w:pPr>
            <w:r w:rsidRPr="00782C34">
              <w:rPr>
                <w:rFonts w:eastAsia="Times New Roman"/>
                <w:color w:val="000000"/>
                <w:sz w:val="20"/>
                <w:szCs w:val="20"/>
              </w:rPr>
              <w:t>Plant Examination Fee</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ADF2622"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$620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DC6DD1E"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$310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11D77A1"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$155 </w:t>
            </w:r>
          </w:p>
        </w:tc>
        <w:tc>
          <w:tcPr>
            <w:tcW w:w="960" w:type="dxa"/>
            <w:tcBorders>
              <w:top w:val="nil"/>
              <w:left w:val="nil"/>
              <w:bottom w:val="nil"/>
              <w:right w:val="single" w:sz="8" w:space="0" w:color="808080"/>
            </w:tcBorders>
            <w:shd w:val="clear" w:color="000000" w:fill="FFFFFF"/>
            <w:noWrap/>
            <w:vAlign w:val="center"/>
            <w:hideMark/>
          </w:tcPr>
          <w:p w14:paraId="02832A04"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$680 </w:t>
            </w:r>
          </w:p>
        </w:tc>
        <w:tc>
          <w:tcPr>
            <w:tcW w:w="960" w:type="dxa"/>
            <w:tcBorders>
              <w:top w:val="nil"/>
              <w:left w:val="nil"/>
              <w:bottom w:val="nil"/>
              <w:right w:val="single" w:sz="8" w:space="0" w:color="808080"/>
            </w:tcBorders>
            <w:shd w:val="clear" w:color="000000" w:fill="FFFFFF"/>
            <w:noWrap/>
            <w:vAlign w:val="center"/>
            <w:hideMark/>
          </w:tcPr>
          <w:p w14:paraId="7CEF9CB6"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$340 </w:t>
            </w:r>
          </w:p>
        </w:tc>
        <w:tc>
          <w:tcPr>
            <w:tcW w:w="960" w:type="dxa"/>
            <w:tcBorders>
              <w:top w:val="nil"/>
              <w:left w:val="nil"/>
              <w:bottom w:val="nil"/>
              <w:right w:val="single" w:sz="8" w:space="0" w:color="808080"/>
            </w:tcBorders>
            <w:shd w:val="clear" w:color="000000" w:fill="FFFFFF"/>
            <w:noWrap/>
            <w:vAlign w:val="center"/>
            <w:hideMark/>
          </w:tcPr>
          <w:p w14:paraId="0F5BFA58"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$170 </w:t>
            </w:r>
          </w:p>
        </w:tc>
      </w:tr>
      <w:tr w:rsidR="00782C34" w:rsidRPr="00782C34" w14:paraId="7B8D4750" w14:textId="77777777" w:rsidTr="00751F36">
        <w:trPr>
          <w:trHeight w:val="315"/>
        </w:trPr>
        <w:tc>
          <w:tcPr>
            <w:tcW w:w="3600" w:type="dxa"/>
            <w:vMerge/>
            <w:tcBorders>
              <w:top w:val="nil"/>
              <w:left w:val="single" w:sz="8" w:space="0" w:color="808080"/>
              <w:bottom w:val="single" w:sz="8" w:space="0" w:color="808080"/>
              <w:right w:val="single" w:sz="8" w:space="0" w:color="808080"/>
            </w:tcBorders>
            <w:vAlign w:val="center"/>
            <w:hideMark/>
          </w:tcPr>
          <w:p w14:paraId="46FDF3BA"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77BF33A"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092EA495"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5D6C978F"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29FF21F7"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3BC6D27A"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558572AD"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r>
      <w:tr w:rsidR="00782C34" w:rsidRPr="00782C34" w14:paraId="0CB91456"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75F5BA8D" w14:textId="77777777" w:rsidR="00782C34" w:rsidRPr="00782C34" w:rsidRDefault="00782C34" w:rsidP="00782C34">
            <w:pPr>
              <w:spacing w:line="240" w:lineRule="auto"/>
              <w:rPr>
                <w:rFonts w:eastAsia="Times New Roman"/>
                <w:color w:val="000000"/>
                <w:sz w:val="20"/>
                <w:szCs w:val="20"/>
              </w:rPr>
            </w:pPr>
            <w:r w:rsidRPr="00782C34">
              <w:rPr>
                <w:rFonts w:eastAsia="Times New Roman"/>
                <w:color w:val="000000"/>
                <w:sz w:val="20"/>
                <w:szCs w:val="20"/>
              </w:rPr>
              <w:t>Reissue Examination Fee</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F02A20A"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$2,200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30F4C59"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$1,100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CF0CFC5"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$550 </w:t>
            </w:r>
          </w:p>
        </w:tc>
        <w:tc>
          <w:tcPr>
            <w:tcW w:w="960" w:type="dxa"/>
            <w:tcBorders>
              <w:top w:val="nil"/>
              <w:left w:val="nil"/>
              <w:bottom w:val="nil"/>
              <w:right w:val="single" w:sz="8" w:space="0" w:color="808080"/>
            </w:tcBorders>
            <w:shd w:val="clear" w:color="000000" w:fill="FFFFFF"/>
            <w:noWrap/>
            <w:vAlign w:val="center"/>
            <w:hideMark/>
          </w:tcPr>
          <w:p w14:paraId="0D5F7F74"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$2,420 </w:t>
            </w:r>
          </w:p>
        </w:tc>
        <w:tc>
          <w:tcPr>
            <w:tcW w:w="960" w:type="dxa"/>
            <w:tcBorders>
              <w:top w:val="nil"/>
              <w:left w:val="nil"/>
              <w:bottom w:val="nil"/>
              <w:right w:val="single" w:sz="8" w:space="0" w:color="808080"/>
            </w:tcBorders>
            <w:shd w:val="clear" w:color="000000" w:fill="FFFFFF"/>
            <w:noWrap/>
            <w:vAlign w:val="center"/>
            <w:hideMark/>
          </w:tcPr>
          <w:p w14:paraId="23A9322D"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$1,210 </w:t>
            </w:r>
          </w:p>
        </w:tc>
        <w:tc>
          <w:tcPr>
            <w:tcW w:w="960" w:type="dxa"/>
            <w:tcBorders>
              <w:top w:val="nil"/>
              <w:left w:val="nil"/>
              <w:bottom w:val="nil"/>
              <w:right w:val="single" w:sz="8" w:space="0" w:color="808080"/>
            </w:tcBorders>
            <w:shd w:val="clear" w:color="000000" w:fill="FFFFFF"/>
            <w:noWrap/>
            <w:vAlign w:val="center"/>
            <w:hideMark/>
          </w:tcPr>
          <w:p w14:paraId="2CF6A232"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$605 </w:t>
            </w:r>
          </w:p>
        </w:tc>
      </w:tr>
      <w:tr w:rsidR="00782C34" w:rsidRPr="00782C34" w14:paraId="05A5E752"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334DD540"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4BFABFF5"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6DA2ED52"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E776265"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65067D0E"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44F85D0D"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071682D5"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r>
      <w:tr w:rsidR="00782C34" w:rsidRPr="00782C34" w14:paraId="575AD287"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48A7E245" w14:textId="77777777" w:rsidR="00782C34" w:rsidRPr="00782C34" w:rsidRDefault="00782C34" w:rsidP="00782C34">
            <w:pPr>
              <w:spacing w:line="240" w:lineRule="auto"/>
              <w:rPr>
                <w:rFonts w:eastAsia="Times New Roman"/>
                <w:color w:val="000000"/>
                <w:sz w:val="20"/>
                <w:szCs w:val="20"/>
              </w:rPr>
            </w:pPr>
            <w:r w:rsidRPr="00782C34">
              <w:rPr>
                <w:rFonts w:eastAsia="Times New Roman"/>
                <w:color w:val="000000"/>
                <w:sz w:val="20"/>
                <w:szCs w:val="20"/>
              </w:rPr>
              <w:t>Utility Issue Fee</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BA054B8"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$1,000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0DF0704"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$500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71CD4C9"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$250 </w:t>
            </w:r>
          </w:p>
        </w:tc>
        <w:tc>
          <w:tcPr>
            <w:tcW w:w="960" w:type="dxa"/>
            <w:tcBorders>
              <w:top w:val="nil"/>
              <w:left w:val="nil"/>
              <w:bottom w:val="nil"/>
              <w:right w:val="single" w:sz="8" w:space="0" w:color="808080"/>
            </w:tcBorders>
            <w:shd w:val="clear" w:color="000000" w:fill="FFFFFF"/>
            <w:noWrap/>
            <w:vAlign w:val="center"/>
            <w:hideMark/>
          </w:tcPr>
          <w:p w14:paraId="781BDC90"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$1,100 </w:t>
            </w:r>
          </w:p>
        </w:tc>
        <w:tc>
          <w:tcPr>
            <w:tcW w:w="960" w:type="dxa"/>
            <w:tcBorders>
              <w:top w:val="nil"/>
              <w:left w:val="nil"/>
              <w:bottom w:val="nil"/>
              <w:right w:val="single" w:sz="8" w:space="0" w:color="808080"/>
            </w:tcBorders>
            <w:shd w:val="clear" w:color="000000" w:fill="FFFFFF"/>
            <w:noWrap/>
            <w:vAlign w:val="center"/>
            <w:hideMark/>
          </w:tcPr>
          <w:p w14:paraId="5FE978D5"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$550 </w:t>
            </w:r>
          </w:p>
        </w:tc>
        <w:tc>
          <w:tcPr>
            <w:tcW w:w="960" w:type="dxa"/>
            <w:tcBorders>
              <w:top w:val="nil"/>
              <w:left w:val="nil"/>
              <w:bottom w:val="nil"/>
              <w:right w:val="single" w:sz="8" w:space="0" w:color="808080"/>
            </w:tcBorders>
            <w:shd w:val="clear" w:color="000000" w:fill="FFFFFF"/>
            <w:noWrap/>
            <w:vAlign w:val="center"/>
            <w:hideMark/>
          </w:tcPr>
          <w:p w14:paraId="1ACD76FF"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$275 </w:t>
            </w:r>
          </w:p>
        </w:tc>
      </w:tr>
      <w:tr w:rsidR="00782C34" w:rsidRPr="00782C34" w14:paraId="4680DC90"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524B603B"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30B79372"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0DA0585B"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5B6A49AA"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1798D7DA"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5D9D788C"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7D266F18"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r>
      <w:tr w:rsidR="00782C34" w:rsidRPr="00782C34" w14:paraId="38F59937"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589A4911" w14:textId="77777777" w:rsidR="00782C34" w:rsidRPr="00782C34" w:rsidRDefault="00782C34" w:rsidP="00782C34">
            <w:pPr>
              <w:spacing w:line="240" w:lineRule="auto"/>
              <w:rPr>
                <w:rFonts w:eastAsia="Times New Roman"/>
                <w:color w:val="000000"/>
                <w:sz w:val="20"/>
                <w:szCs w:val="20"/>
              </w:rPr>
            </w:pPr>
            <w:r w:rsidRPr="00782C34">
              <w:rPr>
                <w:rFonts w:eastAsia="Times New Roman"/>
                <w:color w:val="000000"/>
                <w:sz w:val="20"/>
                <w:szCs w:val="20"/>
              </w:rPr>
              <w:t>Reissue Issue Fee</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1F1F954"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$1,000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AF6D16D"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$500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9CD0821"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$250 </w:t>
            </w:r>
          </w:p>
        </w:tc>
        <w:tc>
          <w:tcPr>
            <w:tcW w:w="960" w:type="dxa"/>
            <w:tcBorders>
              <w:top w:val="nil"/>
              <w:left w:val="nil"/>
              <w:bottom w:val="nil"/>
              <w:right w:val="single" w:sz="8" w:space="0" w:color="808080"/>
            </w:tcBorders>
            <w:shd w:val="clear" w:color="000000" w:fill="FFFFFF"/>
            <w:noWrap/>
            <w:vAlign w:val="center"/>
            <w:hideMark/>
          </w:tcPr>
          <w:p w14:paraId="29BDC969"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$1,100 </w:t>
            </w:r>
          </w:p>
        </w:tc>
        <w:tc>
          <w:tcPr>
            <w:tcW w:w="960" w:type="dxa"/>
            <w:tcBorders>
              <w:top w:val="nil"/>
              <w:left w:val="nil"/>
              <w:bottom w:val="nil"/>
              <w:right w:val="single" w:sz="8" w:space="0" w:color="808080"/>
            </w:tcBorders>
            <w:shd w:val="clear" w:color="000000" w:fill="FFFFFF"/>
            <w:noWrap/>
            <w:vAlign w:val="center"/>
            <w:hideMark/>
          </w:tcPr>
          <w:p w14:paraId="70E47870"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$550 </w:t>
            </w:r>
          </w:p>
        </w:tc>
        <w:tc>
          <w:tcPr>
            <w:tcW w:w="960" w:type="dxa"/>
            <w:tcBorders>
              <w:top w:val="nil"/>
              <w:left w:val="nil"/>
              <w:bottom w:val="nil"/>
              <w:right w:val="single" w:sz="8" w:space="0" w:color="808080"/>
            </w:tcBorders>
            <w:shd w:val="clear" w:color="000000" w:fill="FFFFFF"/>
            <w:noWrap/>
            <w:vAlign w:val="center"/>
            <w:hideMark/>
          </w:tcPr>
          <w:p w14:paraId="07ED62D7"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$275 </w:t>
            </w:r>
          </w:p>
        </w:tc>
      </w:tr>
      <w:tr w:rsidR="00782C34" w:rsidRPr="00782C34" w14:paraId="5409AE29"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410394EB"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4174CF37"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393E54A3"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2741BB05"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1FB08570"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51FBCC43"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43D8177B"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r>
      <w:tr w:rsidR="00782C34" w:rsidRPr="00782C34" w14:paraId="013122FE"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126B4AFE" w14:textId="77777777" w:rsidR="00782C34" w:rsidRPr="00782C34" w:rsidRDefault="00782C34" w:rsidP="00782C34">
            <w:pPr>
              <w:spacing w:line="240" w:lineRule="auto"/>
              <w:rPr>
                <w:rFonts w:eastAsia="Times New Roman"/>
                <w:color w:val="000000"/>
                <w:sz w:val="20"/>
                <w:szCs w:val="20"/>
              </w:rPr>
            </w:pPr>
            <w:r w:rsidRPr="00782C34">
              <w:rPr>
                <w:rFonts w:eastAsia="Times New Roman"/>
                <w:color w:val="000000"/>
                <w:sz w:val="20"/>
                <w:szCs w:val="20"/>
              </w:rPr>
              <w:t>Design Issue Fee</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9289B8F"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$700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5E49A02"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$350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DF52F7F"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$175 </w:t>
            </w:r>
          </w:p>
        </w:tc>
        <w:tc>
          <w:tcPr>
            <w:tcW w:w="960" w:type="dxa"/>
            <w:tcBorders>
              <w:top w:val="nil"/>
              <w:left w:val="nil"/>
              <w:bottom w:val="nil"/>
              <w:right w:val="single" w:sz="8" w:space="0" w:color="808080"/>
            </w:tcBorders>
            <w:shd w:val="clear" w:color="000000" w:fill="FFFFFF"/>
            <w:noWrap/>
            <w:vAlign w:val="center"/>
            <w:hideMark/>
          </w:tcPr>
          <w:p w14:paraId="122BDCC7"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$780 </w:t>
            </w:r>
          </w:p>
        </w:tc>
        <w:tc>
          <w:tcPr>
            <w:tcW w:w="960" w:type="dxa"/>
            <w:tcBorders>
              <w:top w:val="nil"/>
              <w:left w:val="nil"/>
              <w:bottom w:val="nil"/>
              <w:right w:val="single" w:sz="8" w:space="0" w:color="808080"/>
            </w:tcBorders>
            <w:shd w:val="clear" w:color="000000" w:fill="FFFFFF"/>
            <w:noWrap/>
            <w:vAlign w:val="center"/>
            <w:hideMark/>
          </w:tcPr>
          <w:p w14:paraId="37C17644"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$390 </w:t>
            </w:r>
          </w:p>
        </w:tc>
        <w:tc>
          <w:tcPr>
            <w:tcW w:w="960" w:type="dxa"/>
            <w:tcBorders>
              <w:top w:val="nil"/>
              <w:left w:val="nil"/>
              <w:bottom w:val="nil"/>
              <w:right w:val="single" w:sz="8" w:space="0" w:color="808080"/>
            </w:tcBorders>
            <w:shd w:val="clear" w:color="000000" w:fill="FFFFFF"/>
            <w:noWrap/>
            <w:vAlign w:val="center"/>
            <w:hideMark/>
          </w:tcPr>
          <w:p w14:paraId="13E2DC7B"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$195 </w:t>
            </w:r>
          </w:p>
        </w:tc>
      </w:tr>
      <w:tr w:rsidR="00782C34" w:rsidRPr="00782C34" w14:paraId="2F17CCB1" w14:textId="77777777" w:rsidTr="00751F36">
        <w:trPr>
          <w:trHeight w:val="315"/>
        </w:trPr>
        <w:tc>
          <w:tcPr>
            <w:tcW w:w="3600" w:type="dxa"/>
            <w:vMerge/>
            <w:tcBorders>
              <w:top w:val="nil"/>
              <w:left w:val="single" w:sz="8" w:space="0" w:color="808080"/>
              <w:bottom w:val="single" w:sz="8" w:space="0" w:color="808080"/>
              <w:right w:val="single" w:sz="8" w:space="0" w:color="808080"/>
            </w:tcBorders>
            <w:vAlign w:val="center"/>
            <w:hideMark/>
          </w:tcPr>
          <w:p w14:paraId="5518289D"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ADAEDAC"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5BDCAE3C"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3C1509F7"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0E2C1E3A"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11%</w:t>
            </w:r>
          </w:p>
        </w:tc>
        <w:tc>
          <w:tcPr>
            <w:tcW w:w="960" w:type="dxa"/>
            <w:tcBorders>
              <w:top w:val="nil"/>
              <w:left w:val="nil"/>
              <w:bottom w:val="single" w:sz="8" w:space="0" w:color="808080"/>
              <w:right w:val="single" w:sz="8" w:space="0" w:color="808080"/>
            </w:tcBorders>
            <w:shd w:val="clear" w:color="000000" w:fill="FFFFFF"/>
            <w:noWrap/>
            <w:vAlign w:val="center"/>
            <w:hideMark/>
          </w:tcPr>
          <w:p w14:paraId="4D905436"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11%</w:t>
            </w:r>
          </w:p>
        </w:tc>
        <w:tc>
          <w:tcPr>
            <w:tcW w:w="960" w:type="dxa"/>
            <w:tcBorders>
              <w:top w:val="nil"/>
              <w:left w:val="nil"/>
              <w:bottom w:val="single" w:sz="8" w:space="0" w:color="808080"/>
              <w:right w:val="single" w:sz="8" w:space="0" w:color="808080"/>
            </w:tcBorders>
            <w:shd w:val="clear" w:color="000000" w:fill="FFFFFF"/>
            <w:noWrap/>
            <w:vAlign w:val="center"/>
            <w:hideMark/>
          </w:tcPr>
          <w:p w14:paraId="34FB7DD9"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11%</w:t>
            </w:r>
          </w:p>
        </w:tc>
      </w:tr>
      <w:tr w:rsidR="00782C34" w:rsidRPr="00782C34" w14:paraId="3B949C0D"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3F147A7E" w14:textId="77777777" w:rsidR="00782C34" w:rsidRPr="00782C34" w:rsidRDefault="00782C34" w:rsidP="00782C34">
            <w:pPr>
              <w:spacing w:line="240" w:lineRule="auto"/>
              <w:rPr>
                <w:rFonts w:eastAsia="Times New Roman"/>
                <w:color w:val="000000"/>
                <w:sz w:val="20"/>
                <w:szCs w:val="20"/>
              </w:rPr>
            </w:pPr>
            <w:r w:rsidRPr="00782C34">
              <w:rPr>
                <w:rFonts w:eastAsia="Times New Roman"/>
                <w:color w:val="000000"/>
                <w:sz w:val="20"/>
                <w:szCs w:val="20"/>
              </w:rPr>
              <w:t>Plant Issue Fee</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FAC0599"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$800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55F7F8B"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$400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BACE3D8"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$200 </w:t>
            </w:r>
          </w:p>
        </w:tc>
        <w:tc>
          <w:tcPr>
            <w:tcW w:w="960" w:type="dxa"/>
            <w:tcBorders>
              <w:top w:val="nil"/>
              <w:left w:val="nil"/>
              <w:bottom w:val="nil"/>
              <w:right w:val="single" w:sz="8" w:space="0" w:color="808080"/>
            </w:tcBorders>
            <w:shd w:val="clear" w:color="000000" w:fill="FFFFFF"/>
            <w:noWrap/>
            <w:vAlign w:val="center"/>
            <w:hideMark/>
          </w:tcPr>
          <w:p w14:paraId="42ADA1F8"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$880 </w:t>
            </w:r>
          </w:p>
        </w:tc>
        <w:tc>
          <w:tcPr>
            <w:tcW w:w="960" w:type="dxa"/>
            <w:tcBorders>
              <w:top w:val="nil"/>
              <w:left w:val="nil"/>
              <w:bottom w:val="nil"/>
              <w:right w:val="single" w:sz="8" w:space="0" w:color="808080"/>
            </w:tcBorders>
            <w:shd w:val="clear" w:color="000000" w:fill="FFFFFF"/>
            <w:noWrap/>
            <w:vAlign w:val="center"/>
            <w:hideMark/>
          </w:tcPr>
          <w:p w14:paraId="1A2B9265"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$440 </w:t>
            </w:r>
          </w:p>
        </w:tc>
        <w:tc>
          <w:tcPr>
            <w:tcW w:w="960" w:type="dxa"/>
            <w:tcBorders>
              <w:top w:val="nil"/>
              <w:left w:val="nil"/>
              <w:bottom w:val="nil"/>
              <w:right w:val="single" w:sz="8" w:space="0" w:color="808080"/>
            </w:tcBorders>
            <w:shd w:val="clear" w:color="000000" w:fill="FFFFFF"/>
            <w:noWrap/>
            <w:vAlign w:val="center"/>
            <w:hideMark/>
          </w:tcPr>
          <w:p w14:paraId="149BE45E"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$220 </w:t>
            </w:r>
          </w:p>
        </w:tc>
      </w:tr>
      <w:tr w:rsidR="00782C34" w:rsidRPr="00782C34" w14:paraId="78820C4B"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4F337783"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047CBFCD"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40D6BB78"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08E2B394"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7C0FE517"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08D4A9A1"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617C4C25"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r>
      <w:tr w:rsidR="00782C34" w:rsidRPr="00782C34" w14:paraId="0B570725" w14:textId="77777777" w:rsidTr="00751F36">
        <w:trPr>
          <w:cantSplit/>
        </w:trPr>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301E85D2" w14:textId="77777777" w:rsidR="00782C34" w:rsidRPr="00782C34" w:rsidRDefault="00782C34" w:rsidP="00782C34">
            <w:pPr>
              <w:spacing w:line="240" w:lineRule="auto"/>
              <w:rPr>
                <w:rFonts w:eastAsia="Times New Roman"/>
                <w:color w:val="000000"/>
                <w:sz w:val="20"/>
                <w:szCs w:val="20"/>
              </w:rPr>
            </w:pPr>
            <w:r w:rsidRPr="00782C34">
              <w:rPr>
                <w:rFonts w:eastAsia="Times New Roman"/>
                <w:color w:val="000000"/>
                <w:sz w:val="20"/>
                <w:szCs w:val="20"/>
              </w:rPr>
              <w:t>Request for Continued Examination (RCE) – 1st Request (</w:t>
            </w:r>
            <w:r w:rsidRPr="00782C34">
              <w:rPr>
                <w:rFonts w:eastAsia="Times New Roman"/>
                <w:i/>
                <w:iCs/>
                <w:color w:val="000000"/>
                <w:sz w:val="20"/>
                <w:szCs w:val="20"/>
              </w:rPr>
              <w:t>see</w:t>
            </w:r>
            <w:r w:rsidRPr="00782C34">
              <w:rPr>
                <w:rFonts w:eastAsia="Times New Roman"/>
                <w:color w:val="000000"/>
                <w:sz w:val="20"/>
                <w:szCs w:val="20"/>
              </w:rPr>
              <w:t xml:space="preserve"> 37 CFR 1.114)</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E008469"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$1,300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4E46FB0"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$650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A9D679D"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$325 </w:t>
            </w:r>
          </w:p>
        </w:tc>
        <w:tc>
          <w:tcPr>
            <w:tcW w:w="960" w:type="dxa"/>
            <w:tcBorders>
              <w:top w:val="nil"/>
              <w:left w:val="nil"/>
              <w:bottom w:val="nil"/>
              <w:right w:val="single" w:sz="8" w:space="0" w:color="808080"/>
            </w:tcBorders>
            <w:shd w:val="clear" w:color="000000" w:fill="FFFFFF"/>
            <w:noWrap/>
            <w:vAlign w:val="center"/>
            <w:hideMark/>
          </w:tcPr>
          <w:p w14:paraId="239CC01D"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$1,440 </w:t>
            </w:r>
          </w:p>
        </w:tc>
        <w:tc>
          <w:tcPr>
            <w:tcW w:w="960" w:type="dxa"/>
            <w:tcBorders>
              <w:top w:val="nil"/>
              <w:left w:val="nil"/>
              <w:bottom w:val="nil"/>
              <w:right w:val="single" w:sz="8" w:space="0" w:color="808080"/>
            </w:tcBorders>
            <w:shd w:val="clear" w:color="000000" w:fill="FFFFFF"/>
            <w:noWrap/>
            <w:vAlign w:val="center"/>
            <w:hideMark/>
          </w:tcPr>
          <w:p w14:paraId="4F82D65A"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$720 </w:t>
            </w:r>
          </w:p>
        </w:tc>
        <w:tc>
          <w:tcPr>
            <w:tcW w:w="960" w:type="dxa"/>
            <w:tcBorders>
              <w:top w:val="nil"/>
              <w:left w:val="nil"/>
              <w:bottom w:val="nil"/>
              <w:right w:val="single" w:sz="8" w:space="0" w:color="808080"/>
            </w:tcBorders>
            <w:shd w:val="clear" w:color="000000" w:fill="FFFFFF"/>
            <w:noWrap/>
            <w:vAlign w:val="center"/>
            <w:hideMark/>
          </w:tcPr>
          <w:p w14:paraId="69660EEA"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$360 </w:t>
            </w:r>
          </w:p>
        </w:tc>
      </w:tr>
      <w:tr w:rsidR="00782C34" w:rsidRPr="00782C34" w14:paraId="7AF88601"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24B9CBA4"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06C62B12"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7B6F18DE"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7019F9DA"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2F930E1E"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11%</w:t>
            </w:r>
          </w:p>
        </w:tc>
        <w:tc>
          <w:tcPr>
            <w:tcW w:w="960" w:type="dxa"/>
            <w:tcBorders>
              <w:top w:val="nil"/>
              <w:left w:val="nil"/>
              <w:bottom w:val="single" w:sz="8" w:space="0" w:color="808080"/>
              <w:right w:val="single" w:sz="8" w:space="0" w:color="808080"/>
            </w:tcBorders>
            <w:shd w:val="clear" w:color="000000" w:fill="FFFFFF"/>
            <w:noWrap/>
            <w:vAlign w:val="center"/>
            <w:hideMark/>
          </w:tcPr>
          <w:p w14:paraId="37915A5C"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11%</w:t>
            </w:r>
          </w:p>
        </w:tc>
        <w:tc>
          <w:tcPr>
            <w:tcW w:w="960" w:type="dxa"/>
            <w:tcBorders>
              <w:top w:val="nil"/>
              <w:left w:val="nil"/>
              <w:bottom w:val="single" w:sz="8" w:space="0" w:color="808080"/>
              <w:right w:val="single" w:sz="8" w:space="0" w:color="808080"/>
            </w:tcBorders>
            <w:shd w:val="clear" w:color="000000" w:fill="FFFFFF"/>
            <w:noWrap/>
            <w:vAlign w:val="center"/>
            <w:hideMark/>
          </w:tcPr>
          <w:p w14:paraId="5E443D82"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11%</w:t>
            </w:r>
          </w:p>
        </w:tc>
      </w:tr>
      <w:tr w:rsidR="00782C34" w:rsidRPr="00782C34" w14:paraId="6B5CDBE3"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2B39D624" w14:textId="77777777" w:rsidR="00782C34" w:rsidRPr="00782C34" w:rsidRDefault="00782C34" w:rsidP="00782C34">
            <w:pPr>
              <w:spacing w:line="240" w:lineRule="auto"/>
              <w:rPr>
                <w:rFonts w:eastAsia="Times New Roman"/>
                <w:color w:val="000000"/>
                <w:sz w:val="20"/>
                <w:szCs w:val="20"/>
              </w:rPr>
            </w:pPr>
            <w:r w:rsidRPr="00782C34">
              <w:rPr>
                <w:rFonts w:eastAsia="Times New Roman"/>
                <w:color w:val="000000"/>
                <w:sz w:val="20"/>
                <w:szCs w:val="20"/>
              </w:rPr>
              <w:t>Request for Continued Examination (RCE) – 2nd and Subsequent Request (</w:t>
            </w:r>
            <w:r w:rsidRPr="00782C34">
              <w:rPr>
                <w:rFonts w:eastAsia="Times New Roman"/>
                <w:i/>
                <w:iCs/>
                <w:color w:val="000000"/>
                <w:sz w:val="20"/>
                <w:szCs w:val="20"/>
              </w:rPr>
              <w:t>see</w:t>
            </w:r>
            <w:r w:rsidRPr="00782C34">
              <w:rPr>
                <w:rFonts w:eastAsia="Times New Roman"/>
                <w:color w:val="000000"/>
                <w:sz w:val="20"/>
                <w:szCs w:val="20"/>
              </w:rPr>
              <w:t xml:space="preserve"> 37 CFR 1.114)</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4D8EDA1"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$1,900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1212F6C"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$950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1253EB1"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$475 </w:t>
            </w:r>
          </w:p>
        </w:tc>
        <w:tc>
          <w:tcPr>
            <w:tcW w:w="960" w:type="dxa"/>
            <w:tcBorders>
              <w:top w:val="nil"/>
              <w:left w:val="nil"/>
              <w:bottom w:val="nil"/>
              <w:right w:val="single" w:sz="8" w:space="0" w:color="808080"/>
            </w:tcBorders>
            <w:shd w:val="clear" w:color="000000" w:fill="FFFFFF"/>
            <w:noWrap/>
            <w:vAlign w:val="center"/>
            <w:hideMark/>
          </w:tcPr>
          <w:p w14:paraId="2CE2DAE7"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$2,100 </w:t>
            </w:r>
          </w:p>
        </w:tc>
        <w:tc>
          <w:tcPr>
            <w:tcW w:w="960" w:type="dxa"/>
            <w:tcBorders>
              <w:top w:val="nil"/>
              <w:left w:val="nil"/>
              <w:bottom w:val="nil"/>
              <w:right w:val="single" w:sz="8" w:space="0" w:color="808080"/>
            </w:tcBorders>
            <w:shd w:val="clear" w:color="000000" w:fill="FFFFFF"/>
            <w:noWrap/>
            <w:vAlign w:val="center"/>
            <w:hideMark/>
          </w:tcPr>
          <w:p w14:paraId="15F49827"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$1,050 </w:t>
            </w:r>
          </w:p>
        </w:tc>
        <w:tc>
          <w:tcPr>
            <w:tcW w:w="960" w:type="dxa"/>
            <w:tcBorders>
              <w:top w:val="nil"/>
              <w:left w:val="nil"/>
              <w:bottom w:val="nil"/>
              <w:right w:val="single" w:sz="8" w:space="0" w:color="808080"/>
            </w:tcBorders>
            <w:shd w:val="clear" w:color="000000" w:fill="FFFFFF"/>
            <w:noWrap/>
            <w:vAlign w:val="center"/>
            <w:hideMark/>
          </w:tcPr>
          <w:p w14:paraId="637DC78A"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$525 </w:t>
            </w:r>
          </w:p>
        </w:tc>
      </w:tr>
      <w:tr w:rsidR="00782C34" w:rsidRPr="00782C34" w14:paraId="13421D1F"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646C7CBD"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30FA4071"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0B870A78"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56A941C8"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364D8B98"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11%</w:t>
            </w:r>
          </w:p>
        </w:tc>
        <w:tc>
          <w:tcPr>
            <w:tcW w:w="960" w:type="dxa"/>
            <w:tcBorders>
              <w:top w:val="nil"/>
              <w:left w:val="nil"/>
              <w:bottom w:val="single" w:sz="8" w:space="0" w:color="808080"/>
              <w:right w:val="single" w:sz="8" w:space="0" w:color="808080"/>
            </w:tcBorders>
            <w:shd w:val="clear" w:color="000000" w:fill="FFFFFF"/>
            <w:noWrap/>
            <w:vAlign w:val="center"/>
            <w:hideMark/>
          </w:tcPr>
          <w:p w14:paraId="57F11C4F"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11%</w:t>
            </w:r>
          </w:p>
        </w:tc>
        <w:tc>
          <w:tcPr>
            <w:tcW w:w="960" w:type="dxa"/>
            <w:tcBorders>
              <w:top w:val="nil"/>
              <w:left w:val="nil"/>
              <w:bottom w:val="single" w:sz="8" w:space="0" w:color="808080"/>
              <w:right w:val="single" w:sz="8" w:space="0" w:color="808080"/>
            </w:tcBorders>
            <w:shd w:val="clear" w:color="000000" w:fill="FFFFFF"/>
            <w:noWrap/>
            <w:vAlign w:val="center"/>
            <w:hideMark/>
          </w:tcPr>
          <w:p w14:paraId="57D7F796"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11%</w:t>
            </w:r>
          </w:p>
        </w:tc>
      </w:tr>
      <w:tr w:rsidR="00782C34" w:rsidRPr="00782C34" w14:paraId="69D84BAE"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6A63E9C1" w14:textId="77777777" w:rsidR="00782C34" w:rsidRPr="00782C34" w:rsidRDefault="00782C34" w:rsidP="00782C34">
            <w:pPr>
              <w:spacing w:line="240" w:lineRule="auto"/>
              <w:rPr>
                <w:rFonts w:eastAsia="Times New Roman"/>
                <w:color w:val="000000"/>
                <w:sz w:val="20"/>
                <w:szCs w:val="20"/>
              </w:rPr>
            </w:pPr>
            <w:r w:rsidRPr="00782C34">
              <w:rPr>
                <w:rFonts w:eastAsia="Times New Roman"/>
                <w:color w:val="000000"/>
                <w:sz w:val="20"/>
                <w:szCs w:val="20"/>
              </w:rPr>
              <w:t>Submission of an Information Disclosure Statement</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60B737F"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$240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05A9592"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$120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E28D1FD"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$60 </w:t>
            </w:r>
          </w:p>
        </w:tc>
        <w:tc>
          <w:tcPr>
            <w:tcW w:w="960" w:type="dxa"/>
            <w:tcBorders>
              <w:top w:val="nil"/>
              <w:left w:val="nil"/>
              <w:bottom w:val="nil"/>
              <w:right w:val="single" w:sz="8" w:space="0" w:color="808080"/>
            </w:tcBorders>
            <w:shd w:val="clear" w:color="000000" w:fill="FFFFFF"/>
            <w:noWrap/>
            <w:vAlign w:val="center"/>
            <w:hideMark/>
          </w:tcPr>
          <w:p w14:paraId="3F0CA97B"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$260 </w:t>
            </w:r>
          </w:p>
        </w:tc>
        <w:tc>
          <w:tcPr>
            <w:tcW w:w="960" w:type="dxa"/>
            <w:tcBorders>
              <w:top w:val="nil"/>
              <w:left w:val="nil"/>
              <w:bottom w:val="nil"/>
              <w:right w:val="single" w:sz="8" w:space="0" w:color="808080"/>
            </w:tcBorders>
            <w:shd w:val="clear" w:color="000000" w:fill="FFFFFF"/>
            <w:noWrap/>
            <w:vAlign w:val="center"/>
            <w:hideMark/>
          </w:tcPr>
          <w:p w14:paraId="63CEB3F7"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$130 </w:t>
            </w:r>
          </w:p>
        </w:tc>
        <w:tc>
          <w:tcPr>
            <w:tcW w:w="960" w:type="dxa"/>
            <w:tcBorders>
              <w:top w:val="nil"/>
              <w:left w:val="nil"/>
              <w:bottom w:val="nil"/>
              <w:right w:val="single" w:sz="8" w:space="0" w:color="808080"/>
            </w:tcBorders>
            <w:shd w:val="clear" w:color="000000" w:fill="FFFFFF"/>
            <w:noWrap/>
            <w:vAlign w:val="center"/>
            <w:hideMark/>
          </w:tcPr>
          <w:p w14:paraId="0BDAF43C"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$65 </w:t>
            </w:r>
          </w:p>
        </w:tc>
      </w:tr>
      <w:tr w:rsidR="00782C34" w:rsidRPr="00782C34" w14:paraId="708A7E59"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29DC40A8"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01A93CD6"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548F7C03"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F95679E"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41B4E640"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8%</w:t>
            </w:r>
          </w:p>
        </w:tc>
        <w:tc>
          <w:tcPr>
            <w:tcW w:w="960" w:type="dxa"/>
            <w:tcBorders>
              <w:top w:val="nil"/>
              <w:left w:val="nil"/>
              <w:bottom w:val="single" w:sz="8" w:space="0" w:color="808080"/>
              <w:right w:val="single" w:sz="8" w:space="0" w:color="808080"/>
            </w:tcBorders>
            <w:shd w:val="clear" w:color="000000" w:fill="FFFFFF"/>
            <w:noWrap/>
            <w:vAlign w:val="center"/>
            <w:hideMark/>
          </w:tcPr>
          <w:p w14:paraId="53F1F486"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8%</w:t>
            </w:r>
          </w:p>
        </w:tc>
        <w:tc>
          <w:tcPr>
            <w:tcW w:w="960" w:type="dxa"/>
            <w:tcBorders>
              <w:top w:val="nil"/>
              <w:left w:val="nil"/>
              <w:bottom w:val="single" w:sz="8" w:space="0" w:color="808080"/>
              <w:right w:val="single" w:sz="8" w:space="0" w:color="808080"/>
            </w:tcBorders>
            <w:shd w:val="clear" w:color="000000" w:fill="FFFFFF"/>
            <w:noWrap/>
            <w:vAlign w:val="center"/>
            <w:hideMark/>
          </w:tcPr>
          <w:p w14:paraId="043E9944"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8%</w:t>
            </w:r>
          </w:p>
        </w:tc>
      </w:tr>
      <w:tr w:rsidR="00782C34" w:rsidRPr="00782C34" w14:paraId="7C8335C0"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0C1E0276" w14:textId="77777777" w:rsidR="00782C34" w:rsidRPr="00782C34" w:rsidRDefault="00782C34" w:rsidP="00782C34">
            <w:pPr>
              <w:spacing w:line="240" w:lineRule="auto"/>
              <w:rPr>
                <w:rFonts w:eastAsia="Times New Roman"/>
                <w:color w:val="000000"/>
                <w:sz w:val="20"/>
                <w:szCs w:val="20"/>
              </w:rPr>
            </w:pPr>
            <w:r w:rsidRPr="00782C34">
              <w:rPr>
                <w:rFonts w:eastAsia="Times New Roman"/>
                <w:color w:val="000000"/>
                <w:sz w:val="20"/>
                <w:szCs w:val="20"/>
              </w:rPr>
              <w:t>Certificate of Correction</w:t>
            </w:r>
          </w:p>
        </w:tc>
        <w:tc>
          <w:tcPr>
            <w:tcW w:w="2880" w:type="dxa"/>
            <w:gridSpan w:val="3"/>
            <w:vMerge w:val="restart"/>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14:paraId="76513285"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$150 </w:t>
            </w:r>
          </w:p>
        </w:tc>
        <w:tc>
          <w:tcPr>
            <w:tcW w:w="2880" w:type="dxa"/>
            <w:gridSpan w:val="3"/>
            <w:tcBorders>
              <w:top w:val="single" w:sz="8" w:space="0" w:color="808080"/>
              <w:left w:val="nil"/>
              <w:bottom w:val="nil"/>
              <w:right w:val="single" w:sz="8" w:space="0" w:color="808080"/>
            </w:tcBorders>
            <w:shd w:val="clear" w:color="000000" w:fill="FFFFFF"/>
            <w:noWrap/>
            <w:vAlign w:val="center"/>
            <w:hideMark/>
          </w:tcPr>
          <w:p w14:paraId="240C075D"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$165 </w:t>
            </w:r>
          </w:p>
        </w:tc>
      </w:tr>
      <w:tr w:rsidR="00782C34" w:rsidRPr="00782C34" w14:paraId="344AFD14"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50B20514" w14:textId="77777777" w:rsidR="00782C34" w:rsidRPr="00782C34" w:rsidRDefault="00782C34" w:rsidP="00782C34">
            <w:pPr>
              <w:spacing w:line="240" w:lineRule="auto"/>
              <w:rPr>
                <w:rFonts w:eastAsia="Times New Roman"/>
                <w:color w:val="000000"/>
                <w:sz w:val="20"/>
                <w:szCs w:val="20"/>
              </w:rPr>
            </w:pPr>
          </w:p>
        </w:tc>
        <w:tc>
          <w:tcPr>
            <w:tcW w:w="2880" w:type="dxa"/>
            <w:gridSpan w:val="3"/>
            <w:vMerge/>
            <w:tcBorders>
              <w:top w:val="single" w:sz="8" w:space="0" w:color="808080"/>
              <w:left w:val="single" w:sz="8" w:space="0" w:color="808080"/>
              <w:bottom w:val="single" w:sz="8" w:space="0" w:color="808080"/>
              <w:right w:val="single" w:sz="8" w:space="0" w:color="808080"/>
            </w:tcBorders>
            <w:vAlign w:val="center"/>
            <w:hideMark/>
          </w:tcPr>
          <w:p w14:paraId="5879B3B2" w14:textId="77777777" w:rsidR="00782C34" w:rsidRPr="00782C34" w:rsidRDefault="00782C34" w:rsidP="00782C34">
            <w:pPr>
              <w:spacing w:line="240" w:lineRule="auto"/>
              <w:rPr>
                <w:rFonts w:eastAsia="Times New Roman"/>
                <w:color w:val="000000"/>
                <w:sz w:val="20"/>
                <w:szCs w:val="20"/>
              </w:rPr>
            </w:pPr>
          </w:p>
        </w:tc>
        <w:tc>
          <w:tcPr>
            <w:tcW w:w="2880" w:type="dxa"/>
            <w:gridSpan w:val="3"/>
            <w:tcBorders>
              <w:top w:val="nil"/>
              <w:left w:val="nil"/>
              <w:bottom w:val="single" w:sz="8" w:space="0" w:color="808080"/>
              <w:right w:val="single" w:sz="8" w:space="0" w:color="808080"/>
            </w:tcBorders>
            <w:shd w:val="clear" w:color="000000" w:fill="FFFFFF"/>
            <w:noWrap/>
            <w:vAlign w:val="center"/>
            <w:hideMark/>
          </w:tcPr>
          <w:p w14:paraId="4FEF8EED"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r>
      <w:tr w:rsidR="00782C34" w:rsidRPr="00782C34" w14:paraId="16F7E070"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3BDBC015" w14:textId="77777777" w:rsidR="00782C34" w:rsidRPr="00782C34" w:rsidRDefault="00782C34" w:rsidP="00782C34">
            <w:pPr>
              <w:spacing w:line="240" w:lineRule="auto"/>
              <w:rPr>
                <w:rFonts w:eastAsia="Times New Roman"/>
                <w:color w:val="000000"/>
                <w:sz w:val="20"/>
                <w:szCs w:val="20"/>
              </w:rPr>
            </w:pPr>
            <w:r w:rsidRPr="00782C34">
              <w:rPr>
                <w:rFonts w:eastAsia="Times New Roman"/>
                <w:color w:val="000000"/>
                <w:sz w:val="20"/>
                <w:szCs w:val="20"/>
              </w:rPr>
              <w:lastRenderedPageBreak/>
              <w:t>Notice of Appeal</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864BAF8"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$800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B65B806"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$400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851A8CE"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200</w:t>
            </w:r>
          </w:p>
        </w:tc>
        <w:tc>
          <w:tcPr>
            <w:tcW w:w="960" w:type="dxa"/>
            <w:tcBorders>
              <w:top w:val="nil"/>
              <w:left w:val="nil"/>
              <w:bottom w:val="nil"/>
              <w:right w:val="single" w:sz="8" w:space="0" w:color="808080"/>
            </w:tcBorders>
            <w:shd w:val="clear" w:color="000000" w:fill="FFFFFF"/>
            <w:noWrap/>
            <w:vAlign w:val="center"/>
            <w:hideMark/>
          </w:tcPr>
          <w:p w14:paraId="0FC5AC86"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$880 </w:t>
            </w:r>
          </w:p>
        </w:tc>
        <w:tc>
          <w:tcPr>
            <w:tcW w:w="960" w:type="dxa"/>
            <w:tcBorders>
              <w:top w:val="nil"/>
              <w:left w:val="nil"/>
              <w:bottom w:val="nil"/>
              <w:right w:val="single" w:sz="8" w:space="0" w:color="808080"/>
            </w:tcBorders>
            <w:shd w:val="clear" w:color="000000" w:fill="FFFFFF"/>
            <w:noWrap/>
            <w:vAlign w:val="center"/>
            <w:hideMark/>
          </w:tcPr>
          <w:p w14:paraId="2D78414F"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$440 </w:t>
            </w:r>
          </w:p>
        </w:tc>
        <w:tc>
          <w:tcPr>
            <w:tcW w:w="960" w:type="dxa"/>
            <w:tcBorders>
              <w:top w:val="nil"/>
              <w:left w:val="nil"/>
              <w:bottom w:val="nil"/>
              <w:right w:val="single" w:sz="8" w:space="0" w:color="808080"/>
            </w:tcBorders>
            <w:shd w:val="clear" w:color="000000" w:fill="FFFFFF"/>
            <w:noWrap/>
            <w:vAlign w:val="center"/>
            <w:hideMark/>
          </w:tcPr>
          <w:p w14:paraId="796E491D"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220</w:t>
            </w:r>
          </w:p>
        </w:tc>
      </w:tr>
      <w:tr w:rsidR="00782C34" w:rsidRPr="00782C34" w14:paraId="13B3533F"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3E69E8C0"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0012F335"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7208E97B"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5AF1FA7C"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102356C5"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36C47060"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2917DE2E"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r>
      <w:tr w:rsidR="00782C34" w:rsidRPr="00782C34" w14:paraId="292C07B2"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618D44C4" w14:textId="77777777" w:rsidR="00782C34" w:rsidRPr="00782C34" w:rsidRDefault="00782C34" w:rsidP="00782C34">
            <w:pPr>
              <w:spacing w:line="240" w:lineRule="auto"/>
              <w:rPr>
                <w:rFonts w:eastAsia="Times New Roman"/>
                <w:color w:val="000000"/>
                <w:sz w:val="20"/>
                <w:szCs w:val="20"/>
              </w:rPr>
            </w:pPr>
            <w:r w:rsidRPr="00782C34">
              <w:rPr>
                <w:rFonts w:eastAsia="Times New Roman"/>
                <w:color w:val="000000"/>
                <w:sz w:val="20"/>
                <w:szCs w:val="20"/>
              </w:rPr>
              <w:t xml:space="preserve">Forwarding an Appeal in an Application or </w:t>
            </w:r>
            <w:r w:rsidRPr="00782C34">
              <w:rPr>
                <w:rFonts w:eastAsia="Times New Roman"/>
                <w:i/>
                <w:iCs/>
                <w:color w:val="000000"/>
                <w:sz w:val="20"/>
                <w:szCs w:val="20"/>
              </w:rPr>
              <w:t>Ex Parte</w:t>
            </w:r>
            <w:r w:rsidRPr="00782C34">
              <w:rPr>
                <w:rFonts w:eastAsia="Times New Roman"/>
                <w:color w:val="000000"/>
                <w:sz w:val="20"/>
                <w:szCs w:val="20"/>
              </w:rPr>
              <w:t xml:space="preserve"> Reexamination Proceeding to the Board</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3940BD7"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$2,240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196FB83"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$1,120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83BCA92"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560</w:t>
            </w:r>
          </w:p>
        </w:tc>
        <w:tc>
          <w:tcPr>
            <w:tcW w:w="960" w:type="dxa"/>
            <w:tcBorders>
              <w:top w:val="nil"/>
              <w:left w:val="nil"/>
              <w:bottom w:val="nil"/>
              <w:right w:val="single" w:sz="8" w:space="0" w:color="808080"/>
            </w:tcBorders>
            <w:shd w:val="clear" w:color="000000" w:fill="FFFFFF"/>
            <w:noWrap/>
            <w:vAlign w:val="center"/>
            <w:hideMark/>
          </w:tcPr>
          <w:p w14:paraId="28D73827"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$2,460 </w:t>
            </w:r>
          </w:p>
        </w:tc>
        <w:tc>
          <w:tcPr>
            <w:tcW w:w="960" w:type="dxa"/>
            <w:tcBorders>
              <w:top w:val="nil"/>
              <w:left w:val="nil"/>
              <w:bottom w:val="nil"/>
              <w:right w:val="single" w:sz="8" w:space="0" w:color="808080"/>
            </w:tcBorders>
            <w:shd w:val="clear" w:color="000000" w:fill="FFFFFF"/>
            <w:noWrap/>
            <w:vAlign w:val="center"/>
            <w:hideMark/>
          </w:tcPr>
          <w:p w14:paraId="63920669"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$1,230 </w:t>
            </w:r>
          </w:p>
        </w:tc>
        <w:tc>
          <w:tcPr>
            <w:tcW w:w="960" w:type="dxa"/>
            <w:tcBorders>
              <w:top w:val="nil"/>
              <w:left w:val="nil"/>
              <w:bottom w:val="nil"/>
              <w:right w:val="single" w:sz="8" w:space="0" w:color="808080"/>
            </w:tcBorders>
            <w:shd w:val="clear" w:color="000000" w:fill="FFFFFF"/>
            <w:noWrap/>
            <w:vAlign w:val="center"/>
            <w:hideMark/>
          </w:tcPr>
          <w:p w14:paraId="740CC69A"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615</w:t>
            </w:r>
          </w:p>
        </w:tc>
      </w:tr>
      <w:tr w:rsidR="00782C34" w:rsidRPr="00782C34" w14:paraId="2A40E8B1" w14:textId="77777777" w:rsidTr="00751F36">
        <w:trPr>
          <w:trHeight w:val="315"/>
        </w:trPr>
        <w:tc>
          <w:tcPr>
            <w:tcW w:w="3600" w:type="dxa"/>
            <w:vMerge/>
            <w:tcBorders>
              <w:top w:val="nil"/>
              <w:left w:val="single" w:sz="8" w:space="0" w:color="808080"/>
              <w:bottom w:val="single" w:sz="8" w:space="0" w:color="808080"/>
              <w:right w:val="single" w:sz="8" w:space="0" w:color="808080"/>
            </w:tcBorders>
            <w:vAlign w:val="center"/>
            <w:hideMark/>
          </w:tcPr>
          <w:p w14:paraId="192FF3FC"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5FAFC67D"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755E8F3C"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47A9EB3B"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5CB208C7"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3507AC09"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025FA4C6"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r>
      <w:tr w:rsidR="00782C34" w:rsidRPr="00782C34" w14:paraId="2CE28D46"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172BA0F4" w14:textId="77777777" w:rsidR="00782C34" w:rsidRPr="00782C34" w:rsidRDefault="00782C34" w:rsidP="00782C34">
            <w:pPr>
              <w:spacing w:line="240" w:lineRule="auto"/>
              <w:rPr>
                <w:rFonts w:eastAsia="Times New Roman"/>
                <w:i/>
                <w:iCs/>
                <w:color w:val="000000"/>
                <w:sz w:val="20"/>
                <w:szCs w:val="20"/>
              </w:rPr>
            </w:pPr>
            <w:r w:rsidRPr="00782C34">
              <w:rPr>
                <w:rFonts w:eastAsia="Times New Roman"/>
                <w:i/>
                <w:iCs/>
                <w:color w:val="000000"/>
                <w:sz w:val="20"/>
                <w:szCs w:val="16"/>
              </w:rPr>
              <w:t>Inter Partes</w:t>
            </w:r>
            <w:r w:rsidRPr="00782C34">
              <w:rPr>
                <w:rFonts w:eastAsia="Times New Roman"/>
                <w:color w:val="000000"/>
                <w:sz w:val="20"/>
                <w:szCs w:val="20"/>
              </w:rPr>
              <w:t xml:space="preserve"> Review Request Fee – Up to 20 Claims</w:t>
            </w:r>
          </w:p>
        </w:tc>
        <w:tc>
          <w:tcPr>
            <w:tcW w:w="2880" w:type="dxa"/>
            <w:gridSpan w:val="3"/>
            <w:vMerge w:val="restart"/>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14:paraId="7FCA622A"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$15,500 </w:t>
            </w:r>
          </w:p>
        </w:tc>
        <w:tc>
          <w:tcPr>
            <w:tcW w:w="2880" w:type="dxa"/>
            <w:gridSpan w:val="3"/>
            <w:tcBorders>
              <w:top w:val="single" w:sz="8" w:space="0" w:color="808080"/>
              <w:left w:val="nil"/>
              <w:bottom w:val="nil"/>
              <w:right w:val="single" w:sz="8" w:space="0" w:color="808080"/>
            </w:tcBorders>
            <w:shd w:val="clear" w:color="000000" w:fill="FFFFFF"/>
            <w:noWrap/>
            <w:vAlign w:val="center"/>
            <w:hideMark/>
          </w:tcPr>
          <w:p w14:paraId="1224E7F0"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$17,050 </w:t>
            </w:r>
          </w:p>
        </w:tc>
      </w:tr>
      <w:tr w:rsidR="00782C34" w:rsidRPr="00782C34" w14:paraId="0369AB2A"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0A527AEB" w14:textId="77777777" w:rsidR="00782C34" w:rsidRPr="00782C34" w:rsidRDefault="00782C34" w:rsidP="00782C34">
            <w:pPr>
              <w:spacing w:line="240" w:lineRule="auto"/>
              <w:rPr>
                <w:rFonts w:eastAsia="Times New Roman"/>
                <w:i/>
                <w:iCs/>
                <w:color w:val="000000"/>
                <w:sz w:val="20"/>
                <w:szCs w:val="20"/>
              </w:rPr>
            </w:pPr>
          </w:p>
        </w:tc>
        <w:tc>
          <w:tcPr>
            <w:tcW w:w="2880" w:type="dxa"/>
            <w:gridSpan w:val="3"/>
            <w:vMerge/>
            <w:tcBorders>
              <w:top w:val="single" w:sz="8" w:space="0" w:color="808080"/>
              <w:left w:val="single" w:sz="8" w:space="0" w:color="808080"/>
              <w:bottom w:val="single" w:sz="8" w:space="0" w:color="808080"/>
              <w:right w:val="single" w:sz="8" w:space="0" w:color="808080"/>
            </w:tcBorders>
            <w:vAlign w:val="center"/>
            <w:hideMark/>
          </w:tcPr>
          <w:p w14:paraId="19423D99" w14:textId="77777777" w:rsidR="00782C34" w:rsidRPr="00782C34" w:rsidRDefault="00782C34" w:rsidP="00782C34">
            <w:pPr>
              <w:spacing w:line="240" w:lineRule="auto"/>
              <w:rPr>
                <w:rFonts w:eastAsia="Times New Roman"/>
                <w:color w:val="000000"/>
                <w:sz w:val="20"/>
                <w:szCs w:val="20"/>
              </w:rPr>
            </w:pPr>
          </w:p>
        </w:tc>
        <w:tc>
          <w:tcPr>
            <w:tcW w:w="2880" w:type="dxa"/>
            <w:gridSpan w:val="3"/>
            <w:tcBorders>
              <w:top w:val="nil"/>
              <w:left w:val="nil"/>
              <w:bottom w:val="single" w:sz="8" w:space="0" w:color="808080"/>
              <w:right w:val="single" w:sz="8" w:space="0" w:color="808080"/>
            </w:tcBorders>
            <w:shd w:val="clear" w:color="000000" w:fill="FFFFFF"/>
            <w:noWrap/>
            <w:vAlign w:val="center"/>
            <w:hideMark/>
          </w:tcPr>
          <w:p w14:paraId="1D41E137"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r>
      <w:tr w:rsidR="00782C34" w:rsidRPr="00782C34" w14:paraId="4C47CAFB"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07D815DF" w14:textId="77777777" w:rsidR="00782C34" w:rsidRPr="00782C34" w:rsidRDefault="00782C34" w:rsidP="00782C34">
            <w:pPr>
              <w:spacing w:line="240" w:lineRule="auto"/>
              <w:rPr>
                <w:rFonts w:eastAsia="Times New Roman"/>
                <w:i/>
                <w:iCs/>
                <w:color w:val="000000"/>
                <w:sz w:val="20"/>
                <w:szCs w:val="20"/>
              </w:rPr>
            </w:pPr>
            <w:r w:rsidRPr="00782C34">
              <w:rPr>
                <w:rFonts w:eastAsia="Times New Roman"/>
                <w:i/>
                <w:iCs/>
                <w:color w:val="000000"/>
                <w:sz w:val="20"/>
                <w:szCs w:val="16"/>
              </w:rPr>
              <w:t>Inter Partes</w:t>
            </w:r>
            <w:r w:rsidRPr="00782C34">
              <w:rPr>
                <w:rFonts w:eastAsia="Times New Roman"/>
                <w:color w:val="000000"/>
                <w:sz w:val="20"/>
                <w:szCs w:val="20"/>
              </w:rPr>
              <w:t xml:space="preserve"> Review Post-Institution Fee – Up to 15 Claims</w:t>
            </w:r>
          </w:p>
        </w:tc>
        <w:tc>
          <w:tcPr>
            <w:tcW w:w="2880" w:type="dxa"/>
            <w:gridSpan w:val="3"/>
            <w:vMerge w:val="restart"/>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14:paraId="07CBB48D"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$15,000 </w:t>
            </w:r>
          </w:p>
        </w:tc>
        <w:tc>
          <w:tcPr>
            <w:tcW w:w="2880" w:type="dxa"/>
            <w:gridSpan w:val="3"/>
            <w:tcBorders>
              <w:top w:val="single" w:sz="8" w:space="0" w:color="808080"/>
              <w:left w:val="nil"/>
              <w:bottom w:val="nil"/>
              <w:right w:val="single" w:sz="8" w:space="0" w:color="808080"/>
            </w:tcBorders>
            <w:shd w:val="clear" w:color="000000" w:fill="FFFFFF"/>
            <w:noWrap/>
            <w:vAlign w:val="center"/>
            <w:hideMark/>
          </w:tcPr>
          <w:p w14:paraId="2CDA42F7"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$16,500 </w:t>
            </w:r>
          </w:p>
        </w:tc>
      </w:tr>
      <w:tr w:rsidR="00782C34" w:rsidRPr="00782C34" w14:paraId="606C94C5"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7942E36F" w14:textId="77777777" w:rsidR="00782C34" w:rsidRPr="00782C34" w:rsidRDefault="00782C34" w:rsidP="00782C34">
            <w:pPr>
              <w:spacing w:line="240" w:lineRule="auto"/>
              <w:rPr>
                <w:rFonts w:eastAsia="Times New Roman"/>
                <w:i/>
                <w:iCs/>
                <w:color w:val="000000"/>
                <w:sz w:val="20"/>
                <w:szCs w:val="20"/>
              </w:rPr>
            </w:pPr>
          </w:p>
        </w:tc>
        <w:tc>
          <w:tcPr>
            <w:tcW w:w="2880" w:type="dxa"/>
            <w:gridSpan w:val="3"/>
            <w:vMerge/>
            <w:tcBorders>
              <w:top w:val="single" w:sz="8" w:space="0" w:color="808080"/>
              <w:left w:val="single" w:sz="8" w:space="0" w:color="808080"/>
              <w:bottom w:val="single" w:sz="8" w:space="0" w:color="808080"/>
              <w:right w:val="single" w:sz="8" w:space="0" w:color="808080"/>
            </w:tcBorders>
            <w:vAlign w:val="center"/>
            <w:hideMark/>
          </w:tcPr>
          <w:p w14:paraId="161C1AE1" w14:textId="77777777" w:rsidR="00782C34" w:rsidRPr="00782C34" w:rsidRDefault="00782C34" w:rsidP="00782C34">
            <w:pPr>
              <w:spacing w:line="240" w:lineRule="auto"/>
              <w:rPr>
                <w:rFonts w:eastAsia="Times New Roman"/>
                <w:color w:val="000000"/>
                <w:sz w:val="20"/>
                <w:szCs w:val="20"/>
              </w:rPr>
            </w:pPr>
          </w:p>
        </w:tc>
        <w:tc>
          <w:tcPr>
            <w:tcW w:w="2880" w:type="dxa"/>
            <w:gridSpan w:val="3"/>
            <w:tcBorders>
              <w:top w:val="nil"/>
              <w:left w:val="nil"/>
              <w:bottom w:val="single" w:sz="8" w:space="0" w:color="808080"/>
              <w:right w:val="single" w:sz="8" w:space="0" w:color="808080"/>
            </w:tcBorders>
            <w:shd w:val="clear" w:color="000000" w:fill="FFFFFF"/>
            <w:noWrap/>
            <w:vAlign w:val="center"/>
            <w:hideMark/>
          </w:tcPr>
          <w:p w14:paraId="4F3FDF76"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r>
      <w:tr w:rsidR="00782C34" w:rsidRPr="00782C34" w14:paraId="704DFC1D"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409440C7" w14:textId="77777777" w:rsidR="00782C34" w:rsidRPr="00782C34" w:rsidRDefault="00782C34" w:rsidP="00782C34">
            <w:pPr>
              <w:spacing w:line="240" w:lineRule="auto"/>
              <w:rPr>
                <w:rFonts w:eastAsia="Times New Roman"/>
                <w:i/>
                <w:iCs/>
                <w:color w:val="000000"/>
                <w:sz w:val="20"/>
                <w:szCs w:val="20"/>
              </w:rPr>
            </w:pPr>
            <w:r w:rsidRPr="00782C34">
              <w:rPr>
                <w:rFonts w:eastAsia="Times New Roman"/>
                <w:i/>
                <w:iCs/>
                <w:color w:val="000000"/>
                <w:sz w:val="20"/>
                <w:szCs w:val="16"/>
              </w:rPr>
              <w:t>Inter Partes</w:t>
            </w:r>
            <w:r w:rsidRPr="00782C34">
              <w:rPr>
                <w:rFonts w:eastAsia="Times New Roman"/>
                <w:color w:val="000000"/>
                <w:sz w:val="20"/>
                <w:szCs w:val="20"/>
              </w:rPr>
              <w:t xml:space="preserve"> Review Request of Each Claim in Excess of 20</w:t>
            </w:r>
          </w:p>
        </w:tc>
        <w:tc>
          <w:tcPr>
            <w:tcW w:w="2880" w:type="dxa"/>
            <w:gridSpan w:val="3"/>
            <w:vMerge w:val="restart"/>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14:paraId="1285EBC3"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$300 </w:t>
            </w:r>
          </w:p>
        </w:tc>
        <w:tc>
          <w:tcPr>
            <w:tcW w:w="2880" w:type="dxa"/>
            <w:gridSpan w:val="3"/>
            <w:tcBorders>
              <w:top w:val="single" w:sz="8" w:space="0" w:color="808080"/>
              <w:left w:val="nil"/>
              <w:bottom w:val="nil"/>
              <w:right w:val="single" w:sz="8" w:space="0" w:color="808080"/>
            </w:tcBorders>
            <w:shd w:val="clear" w:color="000000" w:fill="FFFFFF"/>
            <w:noWrap/>
            <w:vAlign w:val="center"/>
            <w:hideMark/>
          </w:tcPr>
          <w:p w14:paraId="36B246AC"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$330 </w:t>
            </w:r>
          </w:p>
        </w:tc>
      </w:tr>
      <w:tr w:rsidR="00782C34" w:rsidRPr="00782C34" w14:paraId="174E408F" w14:textId="77777777" w:rsidTr="00751F36">
        <w:trPr>
          <w:trHeight w:val="315"/>
        </w:trPr>
        <w:tc>
          <w:tcPr>
            <w:tcW w:w="3600" w:type="dxa"/>
            <w:vMerge/>
            <w:tcBorders>
              <w:top w:val="nil"/>
              <w:left w:val="single" w:sz="8" w:space="0" w:color="808080"/>
              <w:bottom w:val="single" w:sz="4" w:space="0" w:color="auto"/>
              <w:right w:val="single" w:sz="8" w:space="0" w:color="808080"/>
            </w:tcBorders>
            <w:vAlign w:val="center"/>
            <w:hideMark/>
          </w:tcPr>
          <w:p w14:paraId="7ACDD73F" w14:textId="77777777" w:rsidR="00782C34" w:rsidRPr="00782C34" w:rsidRDefault="00782C34" w:rsidP="00782C34">
            <w:pPr>
              <w:spacing w:line="240" w:lineRule="auto"/>
              <w:rPr>
                <w:rFonts w:eastAsia="Times New Roman"/>
                <w:i/>
                <w:iCs/>
                <w:color w:val="000000"/>
                <w:sz w:val="20"/>
                <w:szCs w:val="20"/>
              </w:rPr>
            </w:pPr>
          </w:p>
        </w:tc>
        <w:tc>
          <w:tcPr>
            <w:tcW w:w="2880" w:type="dxa"/>
            <w:gridSpan w:val="3"/>
            <w:vMerge/>
            <w:tcBorders>
              <w:top w:val="single" w:sz="8" w:space="0" w:color="808080"/>
              <w:left w:val="single" w:sz="8" w:space="0" w:color="808080"/>
              <w:bottom w:val="single" w:sz="4" w:space="0" w:color="auto"/>
              <w:right w:val="single" w:sz="8" w:space="0" w:color="808080"/>
            </w:tcBorders>
            <w:vAlign w:val="center"/>
            <w:hideMark/>
          </w:tcPr>
          <w:p w14:paraId="45C78FB0" w14:textId="77777777" w:rsidR="00782C34" w:rsidRPr="00782C34" w:rsidRDefault="00782C34" w:rsidP="00782C34">
            <w:pPr>
              <w:spacing w:line="240" w:lineRule="auto"/>
              <w:rPr>
                <w:rFonts w:eastAsia="Times New Roman"/>
                <w:color w:val="000000"/>
                <w:sz w:val="20"/>
                <w:szCs w:val="20"/>
              </w:rPr>
            </w:pPr>
          </w:p>
        </w:tc>
        <w:tc>
          <w:tcPr>
            <w:tcW w:w="2880" w:type="dxa"/>
            <w:gridSpan w:val="3"/>
            <w:tcBorders>
              <w:top w:val="nil"/>
              <w:left w:val="nil"/>
              <w:bottom w:val="single" w:sz="4" w:space="0" w:color="auto"/>
              <w:right w:val="single" w:sz="8" w:space="0" w:color="808080"/>
            </w:tcBorders>
            <w:shd w:val="clear" w:color="000000" w:fill="FFFFFF"/>
            <w:noWrap/>
            <w:vAlign w:val="center"/>
            <w:hideMark/>
          </w:tcPr>
          <w:p w14:paraId="13E019E6"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r>
      <w:tr w:rsidR="00782C34" w:rsidRPr="00782C34" w14:paraId="165FB0D1" w14:textId="77777777" w:rsidTr="00751F36">
        <w:tc>
          <w:tcPr>
            <w:tcW w:w="3600" w:type="dxa"/>
            <w:vMerge w:val="restart"/>
            <w:tcBorders>
              <w:left w:val="single" w:sz="8" w:space="0" w:color="808080"/>
              <w:bottom w:val="single" w:sz="8" w:space="0" w:color="808080"/>
              <w:right w:val="single" w:sz="8" w:space="0" w:color="808080"/>
            </w:tcBorders>
            <w:shd w:val="clear" w:color="auto" w:fill="auto"/>
            <w:vAlign w:val="center"/>
            <w:hideMark/>
          </w:tcPr>
          <w:p w14:paraId="300F63AD" w14:textId="77777777" w:rsidR="00782C34" w:rsidRPr="00782C34" w:rsidRDefault="00782C34" w:rsidP="00782C34">
            <w:pPr>
              <w:spacing w:line="240" w:lineRule="auto"/>
              <w:rPr>
                <w:rFonts w:eastAsia="Times New Roman"/>
                <w:i/>
                <w:iCs/>
                <w:color w:val="000000"/>
                <w:sz w:val="20"/>
                <w:szCs w:val="20"/>
              </w:rPr>
            </w:pPr>
            <w:r w:rsidRPr="00782C34">
              <w:rPr>
                <w:rFonts w:eastAsia="Times New Roman"/>
                <w:i/>
                <w:iCs/>
                <w:color w:val="000000"/>
                <w:sz w:val="20"/>
                <w:szCs w:val="16"/>
              </w:rPr>
              <w:t>Inter Partes</w:t>
            </w:r>
            <w:r w:rsidRPr="00782C34">
              <w:rPr>
                <w:rFonts w:eastAsia="Times New Roman"/>
                <w:color w:val="000000"/>
                <w:sz w:val="20"/>
                <w:szCs w:val="20"/>
              </w:rPr>
              <w:t xml:space="preserve"> Post-Institution Request of Each Claim in Excess of 15</w:t>
            </w:r>
          </w:p>
        </w:tc>
        <w:tc>
          <w:tcPr>
            <w:tcW w:w="2880" w:type="dxa"/>
            <w:gridSpan w:val="3"/>
            <w:vMerge w:val="restart"/>
            <w:tcBorders>
              <w:left w:val="single" w:sz="8" w:space="0" w:color="808080"/>
              <w:bottom w:val="single" w:sz="8" w:space="0" w:color="808080"/>
              <w:right w:val="single" w:sz="8" w:space="0" w:color="808080"/>
            </w:tcBorders>
            <w:shd w:val="clear" w:color="000000" w:fill="FFFFFF"/>
            <w:noWrap/>
            <w:vAlign w:val="center"/>
            <w:hideMark/>
          </w:tcPr>
          <w:p w14:paraId="596FA063"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$600 </w:t>
            </w:r>
          </w:p>
        </w:tc>
        <w:tc>
          <w:tcPr>
            <w:tcW w:w="2880" w:type="dxa"/>
            <w:gridSpan w:val="3"/>
            <w:tcBorders>
              <w:left w:val="nil"/>
              <w:bottom w:val="nil"/>
              <w:right w:val="single" w:sz="8" w:space="0" w:color="808080"/>
            </w:tcBorders>
            <w:shd w:val="clear" w:color="000000" w:fill="FFFFFF"/>
            <w:noWrap/>
            <w:vAlign w:val="center"/>
            <w:hideMark/>
          </w:tcPr>
          <w:p w14:paraId="2A68ED2D"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$660 </w:t>
            </w:r>
          </w:p>
        </w:tc>
      </w:tr>
      <w:tr w:rsidR="00782C34" w:rsidRPr="00782C34" w14:paraId="019A120B"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700EF0C1" w14:textId="77777777" w:rsidR="00782C34" w:rsidRPr="00782C34" w:rsidRDefault="00782C34" w:rsidP="00782C34">
            <w:pPr>
              <w:spacing w:line="240" w:lineRule="auto"/>
              <w:rPr>
                <w:rFonts w:eastAsia="Times New Roman"/>
                <w:i/>
                <w:iCs/>
                <w:color w:val="000000"/>
                <w:sz w:val="20"/>
                <w:szCs w:val="20"/>
              </w:rPr>
            </w:pPr>
          </w:p>
        </w:tc>
        <w:tc>
          <w:tcPr>
            <w:tcW w:w="2880" w:type="dxa"/>
            <w:gridSpan w:val="3"/>
            <w:vMerge/>
            <w:tcBorders>
              <w:top w:val="single" w:sz="8" w:space="0" w:color="808080"/>
              <w:left w:val="single" w:sz="8" w:space="0" w:color="808080"/>
              <w:bottom w:val="single" w:sz="8" w:space="0" w:color="808080"/>
              <w:right w:val="single" w:sz="8" w:space="0" w:color="808080"/>
            </w:tcBorders>
            <w:vAlign w:val="center"/>
            <w:hideMark/>
          </w:tcPr>
          <w:p w14:paraId="08370A1D" w14:textId="77777777" w:rsidR="00782C34" w:rsidRPr="00782C34" w:rsidRDefault="00782C34" w:rsidP="00782C34">
            <w:pPr>
              <w:spacing w:line="240" w:lineRule="auto"/>
              <w:rPr>
                <w:rFonts w:eastAsia="Times New Roman"/>
                <w:color w:val="000000"/>
                <w:sz w:val="20"/>
                <w:szCs w:val="20"/>
              </w:rPr>
            </w:pPr>
          </w:p>
        </w:tc>
        <w:tc>
          <w:tcPr>
            <w:tcW w:w="2880" w:type="dxa"/>
            <w:gridSpan w:val="3"/>
            <w:tcBorders>
              <w:top w:val="nil"/>
              <w:left w:val="nil"/>
              <w:bottom w:val="single" w:sz="8" w:space="0" w:color="808080"/>
              <w:right w:val="single" w:sz="8" w:space="0" w:color="808080"/>
            </w:tcBorders>
            <w:shd w:val="clear" w:color="000000" w:fill="FFFFFF"/>
            <w:noWrap/>
            <w:vAlign w:val="center"/>
            <w:hideMark/>
          </w:tcPr>
          <w:p w14:paraId="428BA086"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r>
      <w:tr w:rsidR="00782C34" w:rsidRPr="00782C34" w14:paraId="2F5272C6"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0EB2EFEA" w14:textId="77777777" w:rsidR="00782C34" w:rsidRPr="00782C34" w:rsidRDefault="00782C34" w:rsidP="00782C34">
            <w:pPr>
              <w:spacing w:line="240" w:lineRule="auto"/>
              <w:rPr>
                <w:rFonts w:eastAsia="Times New Roman"/>
                <w:color w:val="000000"/>
                <w:sz w:val="20"/>
                <w:szCs w:val="20"/>
              </w:rPr>
            </w:pPr>
            <w:r w:rsidRPr="00782C34">
              <w:rPr>
                <w:rFonts w:eastAsia="Times New Roman"/>
                <w:color w:val="000000"/>
                <w:sz w:val="20"/>
                <w:szCs w:val="20"/>
              </w:rPr>
              <w:t>Post-Grant or Covered Business Method Review Request Fee – Up to 20 Claims</w:t>
            </w:r>
          </w:p>
        </w:tc>
        <w:tc>
          <w:tcPr>
            <w:tcW w:w="2880" w:type="dxa"/>
            <w:gridSpan w:val="3"/>
            <w:vMerge w:val="restart"/>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14:paraId="01AA952B"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$16,000 </w:t>
            </w:r>
          </w:p>
        </w:tc>
        <w:tc>
          <w:tcPr>
            <w:tcW w:w="2880" w:type="dxa"/>
            <w:gridSpan w:val="3"/>
            <w:tcBorders>
              <w:top w:val="single" w:sz="8" w:space="0" w:color="808080"/>
              <w:left w:val="nil"/>
              <w:bottom w:val="nil"/>
              <w:right w:val="single" w:sz="8" w:space="0" w:color="808080"/>
            </w:tcBorders>
            <w:shd w:val="clear" w:color="000000" w:fill="FFFFFF"/>
            <w:noWrap/>
            <w:vAlign w:val="center"/>
            <w:hideMark/>
          </w:tcPr>
          <w:p w14:paraId="0829313C"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$17,600 </w:t>
            </w:r>
          </w:p>
        </w:tc>
      </w:tr>
      <w:tr w:rsidR="00782C34" w:rsidRPr="00782C34" w14:paraId="27ADDE2B"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0909EFF3" w14:textId="77777777" w:rsidR="00782C34" w:rsidRPr="00782C34" w:rsidRDefault="00782C34" w:rsidP="00782C34">
            <w:pPr>
              <w:spacing w:line="240" w:lineRule="auto"/>
              <w:rPr>
                <w:rFonts w:eastAsia="Times New Roman"/>
                <w:color w:val="000000"/>
                <w:sz w:val="20"/>
                <w:szCs w:val="20"/>
              </w:rPr>
            </w:pPr>
          </w:p>
        </w:tc>
        <w:tc>
          <w:tcPr>
            <w:tcW w:w="2880" w:type="dxa"/>
            <w:gridSpan w:val="3"/>
            <w:vMerge/>
            <w:tcBorders>
              <w:top w:val="single" w:sz="8" w:space="0" w:color="808080"/>
              <w:left w:val="single" w:sz="8" w:space="0" w:color="808080"/>
              <w:bottom w:val="single" w:sz="8" w:space="0" w:color="808080"/>
              <w:right w:val="single" w:sz="8" w:space="0" w:color="808080"/>
            </w:tcBorders>
            <w:vAlign w:val="center"/>
            <w:hideMark/>
          </w:tcPr>
          <w:p w14:paraId="5D46FDF0" w14:textId="77777777" w:rsidR="00782C34" w:rsidRPr="00782C34" w:rsidRDefault="00782C34" w:rsidP="00782C34">
            <w:pPr>
              <w:spacing w:line="240" w:lineRule="auto"/>
              <w:rPr>
                <w:rFonts w:eastAsia="Times New Roman"/>
                <w:color w:val="000000"/>
                <w:sz w:val="20"/>
                <w:szCs w:val="20"/>
              </w:rPr>
            </w:pPr>
          </w:p>
        </w:tc>
        <w:tc>
          <w:tcPr>
            <w:tcW w:w="2880" w:type="dxa"/>
            <w:gridSpan w:val="3"/>
            <w:tcBorders>
              <w:top w:val="nil"/>
              <w:left w:val="nil"/>
              <w:bottom w:val="single" w:sz="8" w:space="0" w:color="808080"/>
              <w:right w:val="single" w:sz="8" w:space="0" w:color="808080"/>
            </w:tcBorders>
            <w:shd w:val="clear" w:color="000000" w:fill="FFFFFF"/>
            <w:noWrap/>
            <w:vAlign w:val="center"/>
            <w:hideMark/>
          </w:tcPr>
          <w:p w14:paraId="0788D707"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r>
      <w:tr w:rsidR="00782C34" w:rsidRPr="00782C34" w14:paraId="69E6766D"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5430DB0E" w14:textId="77777777" w:rsidR="00782C34" w:rsidRPr="00782C34" w:rsidRDefault="00782C34" w:rsidP="00782C34">
            <w:pPr>
              <w:spacing w:line="240" w:lineRule="auto"/>
              <w:rPr>
                <w:rFonts w:eastAsia="Times New Roman"/>
                <w:color w:val="000000"/>
                <w:sz w:val="20"/>
                <w:szCs w:val="20"/>
              </w:rPr>
            </w:pPr>
            <w:r w:rsidRPr="00782C34">
              <w:rPr>
                <w:rFonts w:eastAsia="Times New Roman"/>
                <w:color w:val="000000"/>
                <w:sz w:val="20"/>
                <w:szCs w:val="20"/>
              </w:rPr>
              <w:t>Post-Grant or Covered Business Method Review Post-Institution Fee – Up to 15 Claims</w:t>
            </w:r>
          </w:p>
        </w:tc>
        <w:tc>
          <w:tcPr>
            <w:tcW w:w="2880" w:type="dxa"/>
            <w:gridSpan w:val="3"/>
            <w:vMerge w:val="restart"/>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14:paraId="71509434"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$22,000 </w:t>
            </w:r>
          </w:p>
        </w:tc>
        <w:tc>
          <w:tcPr>
            <w:tcW w:w="2880" w:type="dxa"/>
            <w:gridSpan w:val="3"/>
            <w:tcBorders>
              <w:top w:val="single" w:sz="8" w:space="0" w:color="808080"/>
              <w:left w:val="nil"/>
              <w:bottom w:val="nil"/>
              <w:right w:val="single" w:sz="8" w:space="0" w:color="808080"/>
            </w:tcBorders>
            <w:shd w:val="clear" w:color="000000" w:fill="FFFFFF"/>
            <w:noWrap/>
            <w:vAlign w:val="center"/>
            <w:hideMark/>
          </w:tcPr>
          <w:p w14:paraId="3B529337"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$24,200 </w:t>
            </w:r>
          </w:p>
        </w:tc>
      </w:tr>
      <w:tr w:rsidR="00782C34" w:rsidRPr="00782C34" w14:paraId="5F6A1CD0"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495A1E72" w14:textId="77777777" w:rsidR="00782C34" w:rsidRPr="00782C34" w:rsidRDefault="00782C34" w:rsidP="00782C34">
            <w:pPr>
              <w:spacing w:line="240" w:lineRule="auto"/>
              <w:rPr>
                <w:rFonts w:eastAsia="Times New Roman"/>
                <w:color w:val="000000"/>
                <w:sz w:val="20"/>
                <w:szCs w:val="20"/>
              </w:rPr>
            </w:pPr>
          </w:p>
        </w:tc>
        <w:tc>
          <w:tcPr>
            <w:tcW w:w="2880" w:type="dxa"/>
            <w:gridSpan w:val="3"/>
            <w:vMerge/>
            <w:tcBorders>
              <w:top w:val="single" w:sz="8" w:space="0" w:color="808080"/>
              <w:left w:val="single" w:sz="8" w:space="0" w:color="808080"/>
              <w:bottom w:val="single" w:sz="8" w:space="0" w:color="808080"/>
              <w:right w:val="single" w:sz="8" w:space="0" w:color="808080"/>
            </w:tcBorders>
            <w:vAlign w:val="center"/>
            <w:hideMark/>
          </w:tcPr>
          <w:p w14:paraId="214ED601" w14:textId="77777777" w:rsidR="00782C34" w:rsidRPr="00782C34" w:rsidRDefault="00782C34" w:rsidP="00782C34">
            <w:pPr>
              <w:spacing w:line="240" w:lineRule="auto"/>
              <w:rPr>
                <w:rFonts w:eastAsia="Times New Roman"/>
                <w:color w:val="000000"/>
                <w:sz w:val="20"/>
                <w:szCs w:val="20"/>
              </w:rPr>
            </w:pPr>
          </w:p>
        </w:tc>
        <w:tc>
          <w:tcPr>
            <w:tcW w:w="2880" w:type="dxa"/>
            <w:gridSpan w:val="3"/>
            <w:tcBorders>
              <w:top w:val="nil"/>
              <w:left w:val="nil"/>
              <w:bottom w:val="single" w:sz="8" w:space="0" w:color="808080"/>
              <w:right w:val="single" w:sz="8" w:space="0" w:color="808080"/>
            </w:tcBorders>
            <w:shd w:val="clear" w:color="000000" w:fill="FFFFFF"/>
            <w:noWrap/>
            <w:vAlign w:val="center"/>
            <w:hideMark/>
          </w:tcPr>
          <w:p w14:paraId="6874AEFD"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r>
      <w:tr w:rsidR="00782C34" w:rsidRPr="00782C34" w14:paraId="5F5F2D23"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04E04FE7" w14:textId="77777777" w:rsidR="00782C34" w:rsidRPr="00782C34" w:rsidRDefault="00782C34" w:rsidP="00782C34">
            <w:pPr>
              <w:spacing w:line="240" w:lineRule="auto"/>
              <w:rPr>
                <w:rFonts w:eastAsia="Times New Roman"/>
                <w:color w:val="000000"/>
                <w:sz w:val="20"/>
                <w:szCs w:val="20"/>
              </w:rPr>
            </w:pPr>
            <w:r w:rsidRPr="00782C34">
              <w:rPr>
                <w:rFonts w:eastAsia="Times New Roman"/>
                <w:color w:val="000000"/>
                <w:sz w:val="20"/>
                <w:szCs w:val="20"/>
              </w:rPr>
              <w:t>Post-Grant or Covered Business Method Review Request of Each Claim in Excess of 20</w:t>
            </w:r>
          </w:p>
        </w:tc>
        <w:tc>
          <w:tcPr>
            <w:tcW w:w="2880" w:type="dxa"/>
            <w:gridSpan w:val="3"/>
            <w:vMerge w:val="restart"/>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14:paraId="2C65F975"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$375 </w:t>
            </w:r>
          </w:p>
        </w:tc>
        <w:tc>
          <w:tcPr>
            <w:tcW w:w="2880" w:type="dxa"/>
            <w:gridSpan w:val="3"/>
            <w:tcBorders>
              <w:top w:val="single" w:sz="8" w:space="0" w:color="808080"/>
              <w:left w:val="nil"/>
              <w:bottom w:val="nil"/>
              <w:right w:val="single" w:sz="8" w:space="0" w:color="808080"/>
            </w:tcBorders>
            <w:shd w:val="clear" w:color="000000" w:fill="FFFFFF"/>
            <w:noWrap/>
            <w:vAlign w:val="center"/>
            <w:hideMark/>
          </w:tcPr>
          <w:p w14:paraId="5F1FBB3E"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$415 </w:t>
            </w:r>
          </w:p>
        </w:tc>
      </w:tr>
      <w:tr w:rsidR="00782C34" w:rsidRPr="00782C34" w14:paraId="77FEEF8E"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61537BF8" w14:textId="77777777" w:rsidR="00782C34" w:rsidRPr="00782C34" w:rsidRDefault="00782C34" w:rsidP="00782C34">
            <w:pPr>
              <w:spacing w:line="240" w:lineRule="auto"/>
              <w:rPr>
                <w:rFonts w:eastAsia="Times New Roman"/>
                <w:color w:val="000000"/>
                <w:sz w:val="20"/>
                <w:szCs w:val="20"/>
              </w:rPr>
            </w:pPr>
          </w:p>
        </w:tc>
        <w:tc>
          <w:tcPr>
            <w:tcW w:w="2880" w:type="dxa"/>
            <w:gridSpan w:val="3"/>
            <w:vMerge/>
            <w:tcBorders>
              <w:top w:val="single" w:sz="8" w:space="0" w:color="808080"/>
              <w:left w:val="single" w:sz="8" w:space="0" w:color="808080"/>
              <w:bottom w:val="single" w:sz="8" w:space="0" w:color="808080"/>
              <w:right w:val="single" w:sz="8" w:space="0" w:color="808080"/>
            </w:tcBorders>
            <w:vAlign w:val="center"/>
            <w:hideMark/>
          </w:tcPr>
          <w:p w14:paraId="5AC7B448" w14:textId="77777777" w:rsidR="00782C34" w:rsidRPr="00782C34" w:rsidRDefault="00782C34" w:rsidP="00782C34">
            <w:pPr>
              <w:spacing w:line="240" w:lineRule="auto"/>
              <w:rPr>
                <w:rFonts w:eastAsia="Times New Roman"/>
                <w:color w:val="000000"/>
                <w:sz w:val="20"/>
                <w:szCs w:val="20"/>
              </w:rPr>
            </w:pPr>
          </w:p>
        </w:tc>
        <w:tc>
          <w:tcPr>
            <w:tcW w:w="2880" w:type="dxa"/>
            <w:gridSpan w:val="3"/>
            <w:tcBorders>
              <w:top w:val="nil"/>
              <w:left w:val="nil"/>
              <w:bottom w:val="single" w:sz="8" w:space="0" w:color="808080"/>
              <w:right w:val="single" w:sz="8" w:space="0" w:color="808080"/>
            </w:tcBorders>
            <w:shd w:val="clear" w:color="000000" w:fill="FFFFFF"/>
            <w:noWrap/>
            <w:vAlign w:val="center"/>
            <w:hideMark/>
          </w:tcPr>
          <w:p w14:paraId="3A5C0A2B"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11%</w:t>
            </w:r>
          </w:p>
        </w:tc>
      </w:tr>
      <w:tr w:rsidR="00782C34" w:rsidRPr="00782C34" w14:paraId="38E30826"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0A3915EC" w14:textId="77777777" w:rsidR="00782C34" w:rsidRPr="00782C34" w:rsidRDefault="00782C34" w:rsidP="00782C34">
            <w:pPr>
              <w:spacing w:line="240" w:lineRule="auto"/>
              <w:rPr>
                <w:rFonts w:eastAsia="Times New Roman"/>
                <w:color w:val="000000"/>
                <w:sz w:val="20"/>
                <w:szCs w:val="20"/>
              </w:rPr>
            </w:pPr>
            <w:r w:rsidRPr="00782C34">
              <w:rPr>
                <w:rFonts w:eastAsia="Times New Roman"/>
                <w:color w:val="000000"/>
                <w:sz w:val="20"/>
                <w:szCs w:val="20"/>
              </w:rPr>
              <w:t>Post-Grant or Covered Business Method Review Post-Institution Request of Each Claim in Excess of 15</w:t>
            </w:r>
          </w:p>
        </w:tc>
        <w:tc>
          <w:tcPr>
            <w:tcW w:w="2880" w:type="dxa"/>
            <w:gridSpan w:val="3"/>
            <w:vMerge w:val="restart"/>
            <w:tcBorders>
              <w:top w:val="single" w:sz="8" w:space="0" w:color="808080"/>
              <w:left w:val="single" w:sz="8" w:space="0" w:color="808080"/>
              <w:bottom w:val="single" w:sz="8" w:space="0" w:color="808080"/>
              <w:right w:val="single" w:sz="8" w:space="0" w:color="808080"/>
            </w:tcBorders>
            <w:shd w:val="clear" w:color="000000" w:fill="FFFFFF"/>
            <w:noWrap/>
            <w:vAlign w:val="center"/>
            <w:hideMark/>
          </w:tcPr>
          <w:p w14:paraId="4B0AB19C"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$825 </w:t>
            </w:r>
          </w:p>
        </w:tc>
        <w:tc>
          <w:tcPr>
            <w:tcW w:w="2880" w:type="dxa"/>
            <w:gridSpan w:val="3"/>
            <w:tcBorders>
              <w:top w:val="single" w:sz="8" w:space="0" w:color="808080"/>
              <w:left w:val="nil"/>
              <w:bottom w:val="nil"/>
              <w:right w:val="single" w:sz="8" w:space="0" w:color="808080"/>
            </w:tcBorders>
            <w:shd w:val="clear" w:color="000000" w:fill="FFFFFF"/>
            <w:noWrap/>
            <w:vAlign w:val="center"/>
            <w:hideMark/>
          </w:tcPr>
          <w:p w14:paraId="744C9452"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$910 </w:t>
            </w:r>
          </w:p>
        </w:tc>
      </w:tr>
      <w:tr w:rsidR="00782C34" w:rsidRPr="00782C34" w14:paraId="795E9E8F"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78BC651B" w14:textId="77777777" w:rsidR="00782C34" w:rsidRPr="00782C34" w:rsidRDefault="00782C34" w:rsidP="00782C34">
            <w:pPr>
              <w:spacing w:line="240" w:lineRule="auto"/>
              <w:rPr>
                <w:rFonts w:eastAsia="Times New Roman"/>
                <w:color w:val="000000"/>
                <w:sz w:val="20"/>
                <w:szCs w:val="20"/>
              </w:rPr>
            </w:pPr>
          </w:p>
        </w:tc>
        <w:tc>
          <w:tcPr>
            <w:tcW w:w="2880" w:type="dxa"/>
            <w:gridSpan w:val="3"/>
            <w:vMerge/>
            <w:tcBorders>
              <w:top w:val="single" w:sz="8" w:space="0" w:color="808080"/>
              <w:left w:val="single" w:sz="8" w:space="0" w:color="808080"/>
              <w:bottom w:val="single" w:sz="8" w:space="0" w:color="808080"/>
              <w:right w:val="single" w:sz="8" w:space="0" w:color="808080"/>
            </w:tcBorders>
            <w:vAlign w:val="center"/>
            <w:hideMark/>
          </w:tcPr>
          <w:p w14:paraId="6E7FABB3" w14:textId="77777777" w:rsidR="00782C34" w:rsidRPr="00782C34" w:rsidRDefault="00782C34" w:rsidP="00782C34">
            <w:pPr>
              <w:spacing w:line="240" w:lineRule="auto"/>
              <w:rPr>
                <w:rFonts w:eastAsia="Times New Roman"/>
                <w:color w:val="000000"/>
                <w:sz w:val="20"/>
                <w:szCs w:val="20"/>
              </w:rPr>
            </w:pPr>
          </w:p>
        </w:tc>
        <w:tc>
          <w:tcPr>
            <w:tcW w:w="2880" w:type="dxa"/>
            <w:gridSpan w:val="3"/>
            <w:tcBorders>
              <w:top w:val="nil"/>
              <w:left w:val="nil"/>
              <w:bottom w:val="single" w:sz="8" w:space="0" w:color="808080"/>
              <w:right w:val="single" w:sz="8" w:space="0" w:color="808080"/>
            </w:tcBorders>
            <w:shd w:val="clear" w:color="000000" w:fill="FFFFFF"/>
            <w:noWrap/>
            <w:vAlign w:val="center"/>
            <w:hideMark/>
          </w:tcPr>
          <w:p w14:paraId="32EAEBA3"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r>
      <w:tr w:rsidR="00782C34" w:rsidRPr="00782C34" w14:paraId="7D6ABFC0"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3DF5C5B1" w14:textId="77777777" w:rsidR="00782C34" w:rsidRPr="00782C34" w:rsidRDefault="00782C34" w:rsidP="00782C34">
            <w:pPr>
              <w:spacing w:line="240" w:lineRule="auto"/>
              <w:rPr>
                <w:rFonts w:eastAsia="Times New Roman"/>
                <w:color w:val="000000"/>
                <w:sz w:val="20"/>
                <w:szCs w:val="20"/>
              </w:rPr>
            </w:pPr>
            <w:r w:rsidRPr="00782C34">
              <w:rPr>
                <w:rFonts w:eastAsia="Times New Roman"/>
                <w:color w:val="000000"/>
                <w:sz w:val="20"/>
                <w:szCs w:val="20"/>
              </w:rPr>
              <w:t>Basic National Stage Fee</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8ADE6F4"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$300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281D556"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$150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9E23503"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$75 </w:t>
            </w:r>
          </w:p>
        </w:tc>
        <w:tc>
          <w:tcPr>
            <w:tcW w:w="960" w:type="dxa"/>
            <w:tcBorders>
              <w:top w:val="nil"/>
              <w:left w:val="nil"/>
              <w:bottom w:val="nil"/>
              <w:right w:val="single" w:sz="8" w:space="0" w:color="808080"/>
            </w:tcBorders>
            <w:shd w:val="clear" w:color="000000" w:fill="FFFFFF"/>
            <w:noWrap/>
            <w:vAlign w:val="center"/>
            <w:hideMark/>
          </w:tcPr>
          <w:p w14:paraId="661875BA"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$320 </w:t>
            </w:r>
          </w:p>
        </w:tc>
        <w:tc>
          <w:tcPr>
            <w:tcW w:w="960" w:type="dxa"/>
            <w:tcBorders>
              <w:top w:val="nil"/>
              <w:left w:val="nil"/>
              <w:bottom w:val="nil"/>
              <w:right w:val="single" w:sz="8" w:space="0" w:color="808080"/>
            </w:tcBorders>
            <w:shd w:val="clear" w:color="000000" w:fill="FFFFFF"/>
            <w:noWrap/>
            <w:vAlign w:val="center"/>
            <w:hideMark/>
          </w:tcPr>
          <w:p w14:paraId="53693EE7"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$160 </w:t>
            </w:r>
          </w:p>
        </w:tc>
        <w:tc>
          <w:tcPr>
            <w:tcW w:w="960" w:type="dxa"/>
            <w:tcBorders>
              <w:top w:val="nil"/>
              <w:left w:val="nil"/>
              <w:bottom w:val="nil"/>
              <w:right w:val="single" w:sz="8" w:space="0" w:color="808080"/>
            </w:tcBorders>
            <w:shd w:val="clear" w:color="000000" w:fill="FFFFFF"/>
            <w:noWrap/>
            <w:vAlign w:val="center"/>
            <w:hideMark/>
          </w:tcPr>
          <w:p w14:paraId="079F1810"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$80 </w:t>
            </w:r>
          </w:p>
        </w:tc>
      </w:tr>
      <w:tr w:rsidR="00782C34" w:rsidRPr="00782C34" w14:paraId="5C21E4EC"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034B33D2"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770FB78F"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3101D29A"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2DF92CD9"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4B3A3E93"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7%</w:t>
            </w:r>
          </w:p>
        </w:tc>
        <w:tc>
          <w:tcPr>
            <w:tcW w:w="960" w:type="dxa"/>
            <w:tcBorders>
              <w:top w:val="nil"/>
              <w:left w:val="nil"/>
              <w:bottom w:val="single" w:sz="8" w:space="0" w:color="808080"/>
              <w:right w:val="single" w:sz="8" w:space="0" w:color="808080"/>
            </w:tcBorders>
            <w:shd w:val="clear" w:color="000000" w:fill="FFFFFF"/>
            <w:noWrap/>
            <w:vAlign w:val="center"/>
            <w:hideMark/>
          </w:tcPr>
          <w:p w14:paraId="147F5AA8"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7%</w:t>
            </w:r>
          </w:p>
        </w:tc>
        <w:tc>
          <w:tcPr>
            <w:tcW w:w="960" w:type="dxa"/>
            <w:tcBorders>
              <w:top w:val="nil"/>
              <w:left w:val="nil"/>
              <w:bottom w:val="single" w:sz="8" w:space="0" w:color="808080"/>
              <w:right w:val="single" w:sz="8" w:space="0" w:color="808080"/>
            </w:tcBorders>
            <w:shd w:val="clear" w:color="000000" w:fill="FFFFFF"/>
            <w:noWrap/>
            <w:vAlign w:val="center"/>
            <w:hideMark/>
          </w:tcPr>
          <w:p w14:paraId="74C59CEB"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7%</w:t>
            </w:r>
          </w:p>
        </w:tc>
      </w:tr>
      <w:tr w:rsidR="00782C34" w:rsidRPr="00782C34" w14:paraId="52582B0D"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1B580DD3" w14:textId="77777777" w:rsidR="00782C34" w:rsidRPr="00782C34" w:rsidRDefault="00782C34" w:rsidP="00782C34">
            <w:pPr>
              <w:spacing w:line="240" w:lineRule="auto"/>
              <w:rPr>
                <w:rFonts w:eastAsia="Times New Roman"/>
                <w:color w:val="000000"/>
                <w:sz w:val="20"/>
                <w:szCs w:val="20"/>
              </w:rPr>
            </w:pPr>
            <w:r w:rsidRPr="00782C34">
              <w:rPr>
                <w:rFonts w:eastAsia="Times New Roman"/>
                <w:color w:val="000000"/>
                <w:sz w:val="20"/>
                <w:szCs w:val="20"/>
              </w:rPr>
              <w:t>National Stage Search Fee – U.S. Was the ISA</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C171432"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$140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C6E9303"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$70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90AB38D"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$35 </w:t>
            </w:r>
          </w:p>
        </w:tc>
        <w:tc>
          <w:tcPr>
            <w:tcW w:w="960" w:type="dxa"/>
            <w:tcBorders>
              <w:top w:val="nil"/>
              <w:left w:val="nil"/>
              <w:bottom w:val="nil"/>
              <w:right w:val="single" w:sz="8" w:space="0" w:color="808080"/>
            </w:tcBorders>
            <w:shd w:val="clear" w:color="000000" w:fill="FFFFFF"/>
            <w:noWrap/>
            <w:vAlign w:val="center"/>
            <w:hideMark/>
          </w:tcPr>
          <w:p w14:paraId="2A9723C8"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$160 </w:t>
            </w:r>
          </w:p>
        </w:tc>
        <w:tc>
          <w:tcPr>
            <w:tcW w:w="960" w:type="dxa"/>
            <w:tcBorders>
              <w:top w:val="nil"/>
              <w:left w:val="nil"/>
              <w:bottom w:val="nil"/>
              <w:right w:val="single" w:sz="8" w:space="0" w:color="808080"/>
            </w:tcBorders>
            <w:shd w:val="clear" w:color="000000" w:fill="FFFFFF"/>
            <w:noWrap/>
            <w:vAlign w:val="center"/>
            <w:hideMark/>
          </w:tcPr>
          <w:p w14:paraId="0344775E"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$80 </w:t>
            </w:r>
          </w:p>
        </w:tc>
        <w:tc>
          <w:tcPr>
            <w:tcW w:w="960" w:type="dxa"/>
            <w:tcBorders>
              <w:top w:val="nil"/>
              <w:left w:val="nil"/>
              <w:bottom w:val="nil"/>
              <w:right w:val="single" w:sz="8" w:space="0" w:color="808080"/>
            </w:tcBorders>
            <w:shd w:val="clear" w:color="000000" w:fill="FFFFFF"/>
            <w:noWrap/>
            <w:vAlign w:val="center"/>
            <w:hideMark/>
          </w:tcPr>
          <w:p w14:paraId="74A3FE1A"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$40 </w:t>
            </w:r>
          </w:p>
        </w:tc>
      </w:tr>
      <w:tr w:rsidR="00782C34" w:rsidRPr="00782C34" w14:paraId="071B23FD" w14:textId="77777777" w:rsidTr="00751F36">
        <w:trPr>
          <w:trHeight w:val="315"/>
        </w:trPr>
        <w:tc>
          <w:tcPr>
            <w:tcW w:w="3600" w:type="dxa"/>
            <w:vMerge/>
            <w:tcBorders>
              <w:top w:val="nil"/>
              <w:left w:val="single" w:sz="8" w:space="0" w:color="808080"/>
              <w:bottom w:val="single" w:sz="8" w:space="0" w:color="808080"/>
              <w:right w:val="single" w:sz="8" w:space="0" w:color="808080"/>
            </w:tcBorders>
            <w:vAlign w:val="center"/>
            <w:hideMark/>
          </w:tcPr>
          <w:p w14:paraId="1B786904"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75618961"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39E040A8"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6B1D2E97"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59915495"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14%</w:t>
            </w:r>
          </w:p>
        </w:tc>
        <w:tc>
          <w:tcPr>
            <w:tcW w:w="960" w:type="dxa"/>
            <w:tcBorders>
              <w:top w:val="nil"/>
              <w:left w:val="nil"/>
              <w:bottom w:val="single" w:sz="8" w:space="0" w:color="808080"/>
              <w:right w:val="single" w:sz="8" w:space="0" w:color="808080"/>
            </w:tcBorders>
            <w:shd w:val="clear" w:color="000000" w:fill="FFFFFF"/>
            <w:noWrap/>
            <w:vAlign w:val="center"/>
            <w:hideMark/>
          </w:tcPr>
          <w:p w14:paraId="3766D08A"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14%</w:t>
            </w:r>
          </w:p>
        </w:tc>
        <w:tc>
          <w:tcPr>
            <w:tcW w:w="960" w:type="dxa"/>
            <w:tcBorders>
              <w:top w:val="nil"/>
              <w:left w:val="nil"/>
              <w:bottom w:val="single" w:sz="8" w:space="0" w:color="808080"/>
              <w:right w:val="single" w:sz="8" w:space="0" w:color="808080"/>
            </w:tcBorders>
            <w:shd w:val="clear" w:color="000000" w:fill="FFFFFF"/>
            <w:noWrap/>
            <w:vAlign w:val="center"/>
            <w:hideMark/>
          </w:tcPr>
          <w:p w14:paraId="7E5B13FF"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14%</w:t>
            </w:r>
          </w:p>
        </w:tc>
      </w:tr>
      <w:tr w:rsidR="00782C34" w:rsidRPr="00782C34" w14:paraId="48D6390F"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37404840" w14:textId="77777777" w:rsidR="00782C34" w:rsidRPr="00782C34" w:rsidRDefault="00782C34" w:rsidP="00782C34">
            <w:pPr>
              <w:spacing w:line="240" w:lineRule="auto"/>
              <w:rPr>
                <w:rFonts w:eastAsia="Times New Roman"/>
                <w:color w:val="000000"/>
                <w:sz w:val="20"/>
                <w:szCs w:val="20"/>
              </w:rPr>
            </w:pPr>
            <w:r w:rsidRPr="00782C34">
              <w:rPr>
                <w:rFonts w:eastAsia="Times New Roman"/>
                <w:color w:val="000000"/>
                <w:sz w:val="20"/>
                <w:szCs w:val="20"/>
              </w:rPr>
              <w:t>National Stage Search Fee – Search Report Prepared and Provided to USPTO</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8208097"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$520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1F1E351"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$260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7AA78AF"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$130 </w:t>
            </w:r>
          </w:p>
        </w:tc>
        <w:tc>
          <w:tcPr>
            <w:tcW w:w="960" w:type="dxa"/>
            <w:tcBorders>
              <w:top w:val="nil"/>
              <w:left w:val="nil"/>
              <w:bottom w:val="nil"/>
              <w:right w:val="single" w:sz="8" w:space="0" w:color="808080"/>
            </w:tcBorders>
            <w:shd w:val="clear" w:color="000000" w:fill="FFFFFF"/>
            <w:noWrap/>
            <w:vAlign w:val="center"/>
            <w:hideMark/>
          </w:tcPr>
          <w:p w14:paraId="71E4BEBE"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$580 </w:t>
            </w:r>
          </w:p>
        </w:tc>
        <w:tc>
          <w:tcPr>
            <w:tcW w:w="960" w:type="dxa"/>
            <w:tcBorders>
              <w:top w:val="nil"/>
              <w:left w:val="nil"/>
              <w:bottom w:val="nil"/>
              <w:right w:val="single" w:sz="8" w:space="0" w:color="808080"/>
            </w:tcBorders>
            <w:shd w:val="clear" w:color="000000" w:fill="FFFFFF"/>
            <w:noWrap/>
            <w:vAlign w:val="center"/>
            <w:hideMark/>
          </w:tcPr>
          <w:p w14:paraId="6F7671D0"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$290 </w:t>
            </w:r>
          </w:p>
        </w:tc>
        <w:tc>
          <w:tcPr>
            <w:tcW w:w="960" w:type="dxa"/>
            <w:tcBorders>
              <w:top w:val="nil"/>
              <w:left w:val="nil"/>
              <w:bottom w:val="nil"/>
              <w:right w:val="single" w:sz="8" w:space="0" w:color="808080"/>
            </w:tcBorders>
            <w:shd w:val="clear" w:color="000000" w:fill="FFFFFF"/>
            <w:noWrap/>
            <w:vAlign w:val="center"/>
            <w:hideMark/>
          </w:tcPr>
          <w:p w14:paraId="2DF91CE5"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$145 </w:t>
            </w:r>
          </w:p>
        </w:tc>
      </w:tr>
      <w:tr w:rsidR="00782C34" w:rsidRPr="00782C34" w14:paraId="3EE73153"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5D57D34F"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0D5255E5"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2AB5DDA7"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E0510A2"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435BDCD6"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12%</w:t>
            </w:r>
          </w:p>
        </w:tc>
        <w:tc>
          <w:tcPr>
            <w:tcW w:w="960" w:type="dxa"/>
            <w:tcBorders>
              <w:top w:val="nil"/>
              <w:left w:val="nil"/>
              <w:bottom w:val="single" w:sz="8" w:space="0" w:color="808080"/>
              <w:right w:val="single" w:sz="8" w:space="0" w:color="808080"/>
            </w:tcBorders>
            <w:shd w:val="clear" w:color="000000" w:fill="FFFFFF"/>
            <w:noWrap/>
            <w:vAlign w:val="center"/>
            <w:hideMark/>
          </w:tcPr>
          <w:p w14:paraId="3633CA3F"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12%</w:t>
            </w:r>
          </w:p>
        </w:tc>
        <w:tc>
          <w:tcPr>
            <w:tcW w:w="960" w:type="dxa"/>
            <w:tcBorders>
              <w:top w:val="nil"/>
              <w:left w:val="nil"/>
              <w:bottom w:val="single" w:sz="8" w:space="0" w:color="808080"/>
              <w:right w:val="single" w:sz="8" w:space="0" w:color="808080"/>
            </w:tcBorders>
            <w:shd w:val="clear" w:color="000000" w:fill="FFFFFF"/>
            <w:noWrap/>
            <w:vAlign w:val="center"/>
            <w:hideMark/>
          </w:tcPr>
          <w:p w14:paraId="7BE297D1"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12%</w:t>
            </w:r>
          </w:p>
        </w:tc>
      </w:tr>
      <w:tr w:rsidR="00782C34" w:rsidRPr="00782C34" w14:paraId="5A5CEFC7"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465C157E" w14:textId="77777777" w:rsidR="00782C34" w:rsidRPr="00782C34" w:rsidRDefault="00782C34" w:rsidP="00782C34">
            <w:pPr>
              <w:spacing w:line="240" w:lineRule="auto"/>
              <w:rPr>
                <w:rFonts w:eastAsia="Times New Roman"/>
                <w:color w:val="000000"/>
                <w:sz w:val="20"/>
                <w:szCs w:val="20"/>
              </w:rPr>
            </w:pPr>
            <w:r w:rsidRPr="00782C34">
              <w:rPr>
                <w:rFonts w:eastAsia="Times New Roman"/>
                <w:color w:val="000000"/>
                <w:sz w:val="20"/>
                <w:szCs w:val="20"/>
              </w:rPr>
              <w:t>National Stage Search Fee – All Other Situations</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5B16288"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$660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11DDA7E"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$330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153DA82"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$165 </w:t>
            </w:r>
          </w:p>
        </w:tc>
        <w:tc>
          <w:tcPr>
            <w:tcW w:w="960" w:type="dxa"/>
            <w:tcBorders>
              <w:top w:val="nil"/>
              <w:left w:val="nil"/>
              <w:bottom w:val="nil"/>
              <w:right w:val="single" w:sz="8" w:space="0" w:color="808080"/>
            </w:tcBorders>
            <w:shd w:val="clear" w:color="000000" w:fill="FFFFFF"/>
            <w:noWrap/>
            <w:vAlign w:val="center"/>
            <w:hideMark/>
          </w:tcPr>
          <w:p w14:paraId="48F272AF"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$720 </w:t>
            </w:r>
          </w:p>
        </w:tc>
        <w:tc>
          <w:tcPr>
            <w:tcW w:w="960" w:type="dxa"/>
            <w:tcBorders>
              <w:top w:val="nil"/>
              <w:left w:val="nil"/>
              <w:bottom w:val="nil"/>
              <w:right w:val="single" w:sz="8" w:space="0" w:color="808080"/>
            </w:tcBorders>
            <w:shd w:val="clear" w:color="000000" w:fill="FFFFFF"/>
            <w:noWrap/>
            <w:vAlign w:val="center"/>
            <w:hideMark/>
          </w:tcPr>
          <w:p w14:paraId="18268C07"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$360 </w:t>
            </w:r>
          </w:p>
        </w:tc>
        <w:tc>
          <w:tcPr>
            <w:tcW w:w="960" w:type="dxa"/>
            <w:tcBorders>
              <w:top w:val="nil"/>
              <w:left w:val="nil"/>
              <w:bottom w:val="nil"/>
              <w:right w:val="single" w:sz="8" w:space="0" w:color="808080"/>
            </w:tcBorders>
            <w:shd w:val="clear" w:color="000000" w:fill="FFFFFF"/>
            <w:noWrap/>
            <w:vAlign w:val="center"/>
            <w:hideMark/>
          </w:tcPr>
          <w:p w14:paraId="19D6A3F7"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$180 </w:t>
            </w:r>
          </w:p>
        </w:tc>
      </w:tr>
      <w:tr w:rsidR="00782C34" w:rsidRPr="00782C34" w14:paraId="66852582"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3A679636"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32FA6531"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4B08DEE5"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2E5BC5B8"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11BCE51C"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9%</w:t>
            </w:r>
          </w:p>
        </w:tc>
        <w:tc>
          <w:tcPr>
            <w:tcW w:w="960" w:type="dxa"/>
            <w:tcBorders>
              <w:top w:val="nil"/>
              <w:left w:val="nil"/>
              <w:bottom w:val="single" w:sz="8" w:space="0" w:color="808080"/>
              <w:right w:val="single" w:sz="8" w:space="0" w:color="808080"/>
            </w:tcBorders>
            <w:shd w:val="clear" w:color="000000" w:fill="FFFFFF"/>
            <w:noWrap/>
            <w:vAlign w:val="center"/>
            <w:hideMark/>
          </w:tcPr>
          <w:p w14:paraId="16AE1EAB"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9%</w:t>
            </w:r>
          </w:p>
        </w:tc>
        <w:tc>
          <w:tcPr>
            <w:tcW w:w="960" w:type="dxa"/>
            <w:tcBorders>
              <w:top w:val="nil"/>
              <w:left w:val="nil"/>
              <w:bottom w:val="single" w:sz="8" w:space="0" w:color="808080"/>
              <w:right w:val="single" w:sz="8" w:space="0" w:color="808080"/>
            </w:tcBorders>
            <w:shd w:val="clear" w:color="000000" w:fill="FFFFFF"/>
            <w:noWrap/>
            <w:vAlign w:val="center"/>
            <w:hideMark/>
          </w:tcPr>
          <w:p w14:paraId="30DB4224"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9%</w:t>
            </w:r>
          </w:p>
        </w:tc>
      </w:tr>
      <w:tr w:rsidR="00782C34" w:rsidRPr="00782C34" w14:paraId="27015704"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1CFCE28A" w14:textId="77777777" w:rsidR="00782C34" w:rsidRPr="00782C34" w:rsidRDefault="00782C34" w:rsidP="00782C34">
            <w:pPr>
              <w:spacing w:line="240" w:lineRule="auto"/>
              <w:rPr>
                <w:rFonts w:eastAsia="Times New Roman"/>
                <w:color w:val="000000"/>
                <w:sz w:val="20"/>
                <w:szCs w:val="20"/>
              </w:rPr>
            </w:pPr>
            <w:r w:rsidRPr="00782C34">
              <w:rPr>
                <w:rFonts w:eastAsia="Times New Roman"/>
                <w:color w:val="000000"/>
                <w:sz w:val="20"/>
                <w:szCs w:val="20"/>
              </w:rPr>
              <w:t>National Stage Examination Fee – All Other Situations</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C8B9AB5"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$760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2BACBAD"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$380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3246EFC"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$190 </w:t>
            </w:r>
          </w:p>
        </w:tc>
        <w:tc>
          <w:tcPr>
            <w:tcW w:w="960" w:type="dxa"/>
            <w:tcBorders>
              <w:top w:val="nil"/>
              <w:left w:val="nil"/>
              <w:bottom w:val="nil"/>
              <w:right w:val="single" w:sz="8" w:space="0" w:color="808080"/>
            </w:tcBorders>
            <w:shd w:val="clear" w:color="000000" w:fill="FFFFFF"/>
            <w:noWrap/>
            <w:vAlign w:val="center"/>
            <w:hideMark/>
          </w:tcPr>
          <w:p w14:paraId="37C289CC"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$840 </w:t>
            </w:r>
          </w:p>
        </w:tc>
        <w:tc>
          <w:tcPr>
            <w:tcW w:w="960" w:type="dxa"/>
            <w:tcBorders>
              <w:top w:val="nil"/>
              <w:left w:val="nil"/>
              <w:bottom w:val="nil"/>
              <w:right w:val="single" w:sz="8" w:space="0" w:color="808080"/>
            </w:tcBorders>
            <w:shd w:val="clear" w:color="000000" w:fill="FFFFFF"/>
            <w:noWrap/>
            <w:vAlign w:val="center"/>
            <w:hideMark/>
          </w:tcPr>
          <w:p w14:paraId="3D2D3632"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$420 </w:t>
            </w:r>
          </w:p>
        </w:tc>
        <w:tc>
          <w:tcPr>
            <w:tcW w:w="960" w:type="dxa"/>
            <w:tcBorders>
              <w:top w:val="nil"/>
              <w:left w:val="nil"/>
              <w:bottom w:val="nil"/>
              <w:right w:val="single" w:sz="8" w:space="0" w:color="808080"/>
            </w:tcBorders>
            <w:shd w:val="clear" w:color="000000" w:fill="FFFFFF"/>
            <w:noWrap/>
            <w:vAlign w:val="center"/>
            <w:hideMark/>
          </w:tcPr>
          <w:p w14:paraId="0A84E2E6"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$210 </w:t>
            </w:r>
          </w:p>
        </w:tc>
      </w:tr>
      <w:tr w:rsidR="00782C34" w:rsidRPr="00782C34" w14:paraId="2948C86A"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7973F689"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70C5EDE9"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7445057E"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6F0AABD"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29D2C0CB"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11%</w:t>
            </w:r>
          </w:p>
        </w:tc>
        <w:tc>
          <w:tcPr>
            <w:tcW w:w="960" w:type="dxa"/>
            <w:tcBorders>
              <w:top w:val="nil"/>
              <w:left w:val="nil"/>
              <w:bottom w:val="single" w:sz="8" w:space="0" w:color="808080"/>
              <w:right w:val="single" w:sz="8" w:space="0" w:color="808080"/>
            </w:tcBorders>
            <w:shd w:val="clear" w:color="000000" w:fill="FFFFFF"/>
            <w:noWrap/>
            <w:vAlign w:val="center"/>
            <w:hideMark/>
          </w:tcPr>
          <w:p w14:paraId="153B0510"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11%</w:t>
            </w:r>
          </w:p>
        </w:tc>
        <w:tc>
          <w:tcPr>
            <w:tcW w:w="960" w:type="dxa"/>
            <w:tcBorders>
              <w:top w:val="nil"/>
              <w:left w:val="nil"/>
              <w:bottom w:val="single" w:sz="8" w:space="0" w:color="808080"/>
              <w:right w:val="single" w:sz="8" w:space="0" w:color="808080"/>
            </w:tcBorders>
            <w:shd w:val="clear" w:color="000000" w:fill="FFFFFF"/>
            <w:noWrap/>
            <w:vAlign w:val="center"/>
            <w:hideMark/>
          </w:tcPr>
          <w:p w14:paraId="143DFE13"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11%</w:t>
            </w:r>
          </w:p>
        </w:tc>
      </w:tr>
      <w:tr w:rsidR="00782C34" w:rsidRPr="00782C34" w14:paraId="10CE8852"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683D561C" w14:textId="77777777" w:rsidR="00782C34" w:rsidRPr="00782C34" w:rsidRDefault="00782C34" w:rsidP="00782C34">
            <w:pPr>
              <w:spacing w:line="240" w:lineRule="auto"/>
              <w:rPr>
                <w:rFonts w:eastAsia="Times New Roman"/>
                <w:color w:val="000000"/>
                <w:sz w:val="20"/>
                <w:szCs w:val="20"/>
              </w:rPr>
            </w:pPr>
            <w:r w:rsidRPr="00782C34">
              <w:rPr>
                <w:rFonts w:eastAsia="Times New Roman"/>
                <w:color w:val="000000"/>
                <w:sz w:val="20"/>
                <w:szCs w:val="20"/>
              </w:rPr>
              <w:t>National Stage – Each Independent Claim in Excess of Three</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41D5494"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$460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4427487"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$230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47D32D0"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$115 </w:t>
            </w:r>
          </w:p>
        </w:tc>
        <w:tc>
          <w:tcPr>
            <w:tcW w:w="960" w:type="dxa"/>
            <w:tcBorders>
              <w:top w:val="nil"/>
              <w:left w:val="nil"/>
              <w:bottom w:val="nil"/>
              <w:right w:val="single" w:sz="8" w:space="0" w:color="808080"/>
            </w:tcBorders>
            <w:shd w:val="clear" w:color="000000" w:fill="FFFFFF"/>
            <w:noWrap/>
            <w:vAlign w:val="center"/>
            <w:hideMark/>
          </w:tcPr>
          <w:p w14:paraId="12133240"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$500 </w:t>
            </w:r>
          </w:p>
        </w:tc>
        <w:tc>
          <w:tcPr>
            <w:tcW w:w="960" w:type="dxa"/>
            <w:tcBorders>
              <w:top w:val="nil"/>
              <w:left w:val="nil"/>
              <w:bottom w:val="nil"/>
              <w:right w:val="single" w:sz="8" w:space="0" w:color="808080"/>
            </w:tcBorders>
            <w:shd w:val="clear" w:color="000000" w:fill="FFFFFF"/>
            <w:noWrap/>
            <w:vAlign w:val="center"/>
            <w:hideMark/>
          </w:tcPr>
          <w:p w14:paraId="057B8F2E"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$250 </w:t>
            </w:r>
          </w:p>
        </w:tc>
        <w:tc>
          <w:tcPr>
            <w:tcW w:w="960" w:type="dxa"/>
            <w:tcBorders>
              <w:top w:val="nil"/>
              <w:left w:val="nil"/>
              <w:bottom w:val="nil"/>
              <w:right w:val="single" w:sz="8" w:space="0" w:color="808080"/>
            </w:tcBorders>
            <w:shd w:val="clear" w:color="000000" w:fill="FFFFFF"/>
            <w:noWrap/>
            <w:vAlign w:val="center"/>
            <w:hideMark/>
          </w:tcPr>
          <w:p w14:paraId="70308796"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$125 </w:t>
            </w:r>
          </w:p>
        </w:tc>
      </w:tr>
      <w:tr w:rsidR="00782C34" w:rsidRPr="00782C34" w14:paraId="346FCE24"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5E506AF5"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4E24298C"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5C5AB2F4"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E902557"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1AF54742"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9%</w:t>
            </w:r>
          </w:p>
        </w:tc>
        <w:tc>
          <w:tcPr>
            <w:tcW w:w="960" w:type="dxa"/>
            <w:tcBorders>
              <w:top w:val="nil"/>
              <w:left w:val="nil"/>
              <w:bottom w:val="single" w:sz="8" w:space="0" w:color="808080"/>
              <w:right w:val="single" w:sz="8" w:space="0" w:color="808080"/>
            </w:tcBorders>
            <w:shd w:val="clear" w:color="000000" w:fill="FFFFFF"/>
            <w:noWrap/>
            <w:vAlign w:val="center"/>
            <w:hideMark/>
          </w:tcPr>
          <w:p w14:paraId="4EBB81D9"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9%</w:t>
            </w:r>
          </w:p>
        </w:tc>
        <w:tc>
          <w:tcPr>
            <w:tcW w:w="960" w:type="dxa"/>
            <w:tcBorders>
              <w:top w:val="nil"/>
              <w:left w:val="nil"/>
              <w:bottom w:val="single" w:sz="8" w:space="0" w:color="808080"/>
              <w:right w:val="single" w:sz="8" w:space="0" w:color="808080"/>
            </w:tcBorders>
            <w:shd w:val="clear" w:color="000000" w:fill="FFFFFF"/>
            <w:noWrap/>
            <w:vAlign w:val="center"/>
            <w:hideMark/>
          </w:tcPr>
          <w:p w14:paraId="0A7137A1"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9%</w:t>
            </w:r>
          </w:p>
        </w:tc>
      </w:tr>
      <w:tr w:rsidR="00782C34" w:rsidRPr="00782C34" w14:paraId="0FDD75FE"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40440CD3" w14:textId="77777777" w:rsidR="00782C34" w:rsidRPr="00782C34" w:rsidRDefault="00782C34" w:rsidP="00782C34">
            <w:pPr>
              <w:spacing w:line="240" w:lineRule="auto"/>
              <w:rPr>
                <w:rFonts w:eastAsia="Times New Roman"/>
                <w:color w:val="000000"/>
                <w:sz w:val="20"/>
                <w:szCs w:val="20"/>
              </w:rPr>
            </w:pPr>
            <w:r w:rsidRPr="00782C34">
              <w:rPr>
                <w:rFonts w:eastAsia="Times New Roman"/>
                <w:color w:val="000000"/>
                <w:sz w:val="20"/>
                <w:szCs w:val="20"/>
              </w:rPr>
              <w:t>National Stage – Each Claim in Excess of 20</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DACDB03"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B5ACC32"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$50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558664B"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$25 </w:t>
            </w:r>
          </w:p>
        </w:tc>
        <w:tc>
          <w:tcPr>
            <w:tcW w:w="960" w:type="dxa"/>
            <w:tcBorders>
              <w:top w:val="nil"/>
              <w:left w:val="nil"/>
              <w:bottom w:val="nil"/>
              <w:right w:val="single" w:sz="8" w:space="0" w:color="808080"/>
            </w:tcBorders>
            <w:shd w:val="clear" w:color="000000" w:fill="FFFFFF"/>
            <w:noWrap/>
            <w:vAlign w:val="center"/>
            <w:hideMark/>
          </w:tcPr>
          <w:p w14:paraId="4B5913B4"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$120 </w:t>
            </w:r>
          </w:p>
        </w:tc>
        <w:tc>
          <w:tcPr>
            <w:tcW w:w="960" w:type="dxa"/>
            <w:tcBorders>
              <w:top w:val="nil"/>
              <w:left w:val="nil"/>
              <w:bottom w:val="nil"/>
              <w:right w:val="single" w:sz="8" w:space="0" w:color="808080"/>
            </w:tcBorders>
            <w:shd w:val="clear" w:color="000000" w:fill="FFFFFF"/>
            <w:noWrap/>
            <w:vAlign w:val="center"/>
            <w:hideMark/>
          </w:tcPr>
          <w:p w14:paraId="3355ACAB"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$60 </w:t>
            </w:r>
          </w:p>
        </w:tc>
        <w:tc>
          <w:tcPr>
            <w:tcW w:w="960" w:type="dxa"/>
            <w:tcBorders>
              <w:top w:val="nil"/>
              <w:left w:val="nil"/>
              <w:bottom w:val="nil"/>
              <w:right w:val="single" w:sz="8" w:space="0" w:color="808080"/>
            </w:tcBorders>
            <w:shd w:val="clear" w:color="000000" w:fill="FFFFFF"/>
            <w:noWrap/>
            <w:vAlign w:val="center"/>
            <w:hideMark/>
          </w:tcPr>
          <w:p w14:paraId="78CDF283"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$30 </w:t>
            </w:r>
          </w:p>
        </w:tc>
      </w:tr>
      <w:tr w:rsidR="00782C34" w:rsidRPr="00782C34" w14:paraId="534CD6ED"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3E04420D"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4466D014"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37496390"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57D4C0E"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02DB662B"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20%</w:t>
            </w:r>
          </w:p>
        </w:tc>
        <w:tc>
          <w:tcPr>
            <w:tcW w:w="960" w:type="dxa"/>
            <w:tcBorders>
              <w:top w:val="nil"/>
              <w:left w:val="nil"/>
              <w:bottom w:val="single" w:sz="8" w:space="0" w:color="808080"/>
              <w:right w:val="single" w:sz="8" w:space="0" w:color="808080"/>
            </w:tcBorders>
            <w:shd w:val="clear" w:color="000000" w:fill="FFFFFF"/>
            <w:noWrap/>
            <w:vAlign w:val="center"/>
            <w:hideMark/>
          </w:tcPr>
          <w:p w14:paraId="35EB3220"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20%</w:t>
            </w:r>
          </w:p>
        </w:tc>
        <w:tc>
          <w:tcPr>
            <w:tcW w:w="960" w:type="dxa"/>
            <w:tcBorders>
              <w:top w:val="nil"/>
              <w:left w:val="nil"/>
              <w:bottom w:val="single" w:sz="8" w:space="0" w:color="808080"/>
              <w:right w:val="single" w:sz="8" w:space="0" w:color="808080"/>
            </w:tcBorders>
            <w:shd w:val="clear" w:color="000000" w:fill="FFFFFF"/>
            <w:noWrap/>
            <w:vAlign w:val="center"/>
            <w:hideMark/>
          </w:tcPr>
          <w:p w14:paraId="1AEEB971"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20%</w:t>
            </w:r>
          </w:p>
        </w:tc>
      </w:tr>
      <w:tr w:rsidR="00782C34" w:rsidRPr="00782C34" w14:paraId="2B42E9E4"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45DE28C0" w14:textId="77777777" w:rsidR="00782C34" w:rsidRPr="00782C34" w:rsidRDefault="00782C34" w:rsidP="00782C34">
            <w:pPr>
              <w:spacing w:line="240" w:lineRule="auto"/>
              <w:rPr>
                <w:rFonts w:eastAsia="Times New Roman"/>
                <w:color w:val="000000"/>
                <w:sz w:val="20"/>
                <w:szCs w:val="20"/>
              </w:rPr>
            </w:pPr>
            <w:r w:rsidRPr="00782C34">
              <w:rPr>
                <w:rFonts w:eastAsia="Times New Roman"/>
                <w:color w:val="000000"/>
                <w:sz w:val="20"/>
                <w:szCs w:val="20"/>
              </w:rPr>
              <w:t>National Stage – Multiple Dependent Claim</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6CE21BE"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$820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CF1679D"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$410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3420D9F6"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$205 </w:t>
            </w:r>
          </w:p>
        </w:tc>
        <w:tc>
          <w:tcPr>
            <w:tcW w:w="960" w:type="dxa"/>
            <w:tcBorders>
              <w:top w:val="nil"/>
              <w:left w:val="nil"/>
              <w:bottom w:val="nil"/>
              <w:right w:val="single" w:sz="8" w:space="0" w:color="808080"/>
            </w:tcBorders>
            <w:shd w:val="clear" w:color="000000" w:fill="FFFFFF"/>
            <w:noWrap/>
            <w:vAlign w:val="center"/>
            <w:hideMark/>
          </w:tcPr>
          <w:p w14:paraId="6B5689BB"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$900 </w:t>
            </w:r>
          </w:p>
        </w:tc>
        <w:tc>
          <w:tcPr>
            <w:tcW w:w="960" w:type="dxa"/>
            <w:tcBorders>
              <w:top w:val="nil"/>
              <w:left w:val="nil"/>
              <w:bottom w:val="nil"/>
              <w:right w:val="single" w:sz="8" w:space="0" w:color="808080"/>
            </w:tcBorders>
            <w:shd w:val="clear" w:color="000000" w:fill="FFFFFF"/>
            <w:noWrap/>
            <w:vAlign w:val="center"/>
            <w:hideMark/>
          </w:tcPr>
          <w:p w14:paraId="71EEC331"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$450 </w:t>
            </w:r>
          </w:p>
        </w:tc>
        <w:tc>
          <w:tcPr>
            <w:tcW w:w="960" w:type="dxa"/>
            <w:tcBorders>
              <w:top w:val="nil"/>
              <w:left w:val="nil"/>
              <w:bottom w:val="nil"/>
              <w:right w:val="single" w:sz="8" w:space="0" w:color="808080"/>
            </w:tcBorders>
            <w:shd w:val="clear" w:color="000000" w:fill="FFFFFF"/>
            <w:noWrap/>
            <w:vAlign w:val="center"/>
            <w:hideMark/>
          </w:tcPr>
          <w:p w14:paraId="6FC31D2B"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$225 </w:t>
            </w:r>
          </w:p>
        </w:tc>
      </w:tr>
      <w:tr w:rsidR="00782C34" w:rsidRPr="00782C34" w14:paraId="303459BD" w14:textId="77777777" w:rsidTr="00751F36">
        <w:trPr>
          <w:trHeight w:val="315"/>
        </w:trPr>
        <w:tc>
          <w:tcPr>
            <w:tcW w:w="3600" w:type="dxa"/>
            <w:vMerge/>
            <w:tcBorders>
              <w:top w:val="nil"/>
              <w:left w:val="single" w:sz="8" w:space="0" w:color="808080"/>
              <w:bottom w:val="single" w:sz="8" w:space="0" w:color="808080"/>
              <w:right w:val="single" w:sz="8" w:space="0" w:color="808080"/>
            </w:tcBorders>
            <w:vAlign w:val="center"/>
            <w:hideMark/>
          </w:tcPr>
          <w:p w14:paraId="41139FA1"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28DFA820"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274195CA"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A1C28C6"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4554E4DC"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64DC96D9"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7D93F53E"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r>
      <w:tr w:rsidR="00782C34" w:rsidRPr="00782C34" w14:paraId="211961D0"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63637835" w14:textId="77777777" w:rsidR="00782C34" w:rsidRPr="00782C34" w:rsidRDefault="00782C34" w:rsidP="00782C34">
            <w:pPr>
              <w:spacing w:line="240" w:lineRule="auto"/>
              <w:rPr>
                <w:rFonts w:eastAsia="Times New Roman"/>
                <w:color w:val="000000"/>
                <w:sz w:val="20"/>
                <w:szCs w:val="20"/>
              </w:rPr>
            </w:pPr>
            <w:r w:rsidRPr="00782C34">
              <w:rPr>
                <w:rFonts w:eastAsia="Times New Roman"/>
                <w:color w:val="000000"/>
                <w:sz w:val="20"/>
                <w:szCs w:val="20"/>
              </w:rPr>
              <w:t>For maintaining an original or any reissue patent, due at 3.5 years</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A076D34"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$1,600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9F56FEF"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$800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7D3EA09"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$400 </w:t>
            </w:r>
          </w:p>
        </w:tc>
        <w:tc>
          <w:tcPr>
            <w:tcW w:w="960" w:type="dxa"/>
            <w:tcBorders>
              <w:top w:val="nil"/>
              <w:left w:val="nil"/>
              <w:bottom w:val="nil"/>
              <w:right w:val="single" w:sz="8" w:space="0" w:color="808080"/>
            </w:tcBorders>
            <w:shd w:val="clear" w:color="000000" w:fill="FFFFFF"/>
            <w:noWrap/>
            <w:vAlign w:val="center"/>
            <w:hideMark/>
          </w:tcPr>
          <w:p w14:paraId="07C61651"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$1,760 </w:t>
            </w:r>
          </w:p>
        </w:tc>
        <w:tc>
          <w:tcPr>
            <w:tcW w:w="960" w:type="dxa"/>
            <w:tcBorders>
              <w:top w:val="nil"/>
              <w:left w:val="nil"/>
              <w:bottom w:val="nil"/>
              <w:right w:val="single" w:sz="8" w:space="0" w:color="808080"/>
            </w:tcBorders>
            <w:shd w:val="clear" w:color="000000" w:fill="FFFFFF"/>
            <w:noWrap/>
            <w:vAlign w:val="center"/>
            <w:hideMark/>
          </w:tcPr>
          <w:p w14:paraId="5552D9FF"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$880 </w:t>
            </w:r>
          </w:p>
        </w:tc>
        <w:tc>
          <w:tcPr>
            <w:tcW w:w="960" w:type="dxa"/>
            <w:tcBorders>
              <w:top w:val="nil"/>
              <w:left w:val="nil"/>
              <w:bottom w:val="nil"/>
              <w:right w:val="single" w:sz="8" w:space="0" w:color="808080"/>
            </w:tcBorders>
            <w:shd w:val="clear" w:color="000000" w:fill="FFFFFF"/>
            <w:noWrap/>
            <w:vAlign w:val="center"/>
            <w:hideMark/>
          </w:tcPr>
          <w:p w14:paraId="6681EACB"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$440 </w:t>
            </w:r>
          </w:p>
        </w:tc>
      </w:tr>
      <w:tr w:rsidR="00782C34" w:rsidRPr="00782C34" w14:paraId="6F7F8726"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65CA29E6"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7B64562"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4690787F"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2F6B8D4F"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4C18DC20"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70C19BF4"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4E88C1CC"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r>
      <w:tr w:rsidR="00782C34" w:rsidRPr="00782C34" w14:paraId="5FBBE28F"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0A70A70E" w14:textId="77777777" w:rsidR="00782C34" w:rsidRPr="00782C34" w:rsidRDefault="00782C34" w:rsidP="00782C34">
            <w:pPr>
              <w:spacing w:line="240" w:lineRule="auto"/>
              <w:rPr>
                <w:rFonts w:eastAsia="Times New Roman"/>
                <w:color w:val="000000"/>
                <w:sz w:val="20"/>
                <w:szCs w:val="20"/>
              </w:rPr>
            </w:pPr>
            <w:r w:rsidRPr="00782C34">
              <w:rPr>
                <w:rFonts w:eastAsia="Times New Roman"/>
                <w:color w:val="000000"/>
                <w:sz w:val="20"/>
                <w:szCs w:val="20"/>
              </w:rPr>
              <w:lastRenderedPageBreak/>
              <w:t>For maintaining an original or any reissue patent, due at 7.5 years</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EC58D71"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$3,600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BCFFB39"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$1,800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4E58503"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$900 </w:t>
            </w:r>
          </w:p>
        </w:tc>
        <w:tc>
          <w:tcPr>
            <w:tcW w:w="960" w:type="dxa"/>
            <w:tcBorders>
              <w:top w:val="nil"/>
              <w:left w:val="nil"/>
              <w:bottom w:val="nil"/>
              <w:right w:val="single" w:sz="8" w:space="0" w:color="808080"/>
            </w:tcBorders>
            <w:shd w:val="clear" w:color="000000" w:fill="FFFFFF"/>
            <w:noWrap/>
            <w:vAlign w:val="center"/>
            <w:hideMark/>
          </w:tcPr>
          <w:p w14:paraId="442C8C9F"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$3,960 </w:t>
            </w:r>
          </w:p>
        </w:tc>
        <w:tc>
          <w:tcPr>
            <w:tcW w:w="960" w:type="dxa"/>
            <w:tcBorders>
              <w:top w:val="nil"/>
              <w:left w:val="nil"/>
              <w:bottom w:val="nil"/>
              <w:right w:val="single" w:sz="8" w:space="0" w:color="808080"/>
            </w:tcBorders>
            <w:shd w:val="clear" w:color="000000" w:fill="FFFFFF"/>
            <w:noWrap/>
            <w:vAlign w:val="center"/>
            <w:hideMark/>
          </w:tcPr>
          <w:p w14:paraId="7C1B8301"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$1,980 </w:t>
            </w:r>
          </w:p>
        </w:tc>
        <w:tc>
          <w:tcPr>
            <w:tcW w:w="960" w:type="dxa"/>
            <w:tcBorders>
              <w:top w:val="nil"/>
              <w:left w:val="nil"/>
              <w:bottom w:val="nil"/>
              <w:right w:val="single" w:sz="8" w:space="0" w:color="808080"/>
            </w:tcBorders>
            <w:shd w:val="clear" w:color="000000" w:fill="FFFFFF"/>
            <w:noWrap/>
            <w:vAlign w:val="center"/>
            <w:hideMark/>
          </w:tcPr>
          <w:p w14:paraId="467DB5FF"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$990 </w:t>
            </w:r>
          </w:p>
        </w:tc>
      </w:tr>
      <w:tr w:rsidR="00782C34" w:rsidRPr="00782C34" w14:paraId="680F1C0E"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45EF6981"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0CAF66BD"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40051137"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D72396F"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4212119E"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4A3AC060"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4AF304E2"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r>
      <w:tr w:rsidR="00782C34" w:rsidRPr="00782C34" w14:paraId="5D9E7ADD"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26B429A4" w14:textId="77777777" w:rsidR="00782C34" w:rsidRPr="00782C34" w:rsidRDefault="00782C34" w:rsidP="00782C34">
            <w:pPr>
              <w:spacing w:line="240" w:lineRule="auto"/>
              <w:rPr>
                <w:rFonts w:eastAsia="Times New Roman"/>
                <w:color w:val="000000"/>
                <w:sz w:val="20"/>
                <w:szCs w:val="20"/>
              </w:rPr>
            </w:pPr>
            <w:r w:rsidRPr="00782C34">
              <w:rPr>
                <w:rFonts w:eastAsia="Times New Roman"/>
                <w:color w:val="000000"/>
                <w:sz w:val="20"/>
                <w:szCs w:val="20"/>
              </w:rPr>
              <w:t>For maintaining an original or any reissue patent, due at 11.5 years</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8AE4946"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$7,400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13DF453"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$3,700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0D2CB3A"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$1,850 </w:t>
            </w:r>
          </w:p>
        </w:tc>
        <w:tc>
          <w:tcPr>
            <w:tcW w:w="960" w:type="dxa"/>
            <w:tcBorders>
              <w:top w:val="nil"/>
              <w:left w:val="nil"/>
              <w:bottom w:val="nil"/>
              <w:right w:val="single" w:sz="8" w:space="0" w:color="808080"/>
            </w:tcBorders>
            <w:shd w:val="clear" w:color="000000" w:fill="FFFFFF"/>
            <w:noWrap/>
            <w:vAlign w:val="center"/>
            <w:hideMark/>
          </w:tcPr>
          <w:p w14:paraId="71CB36F3"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$8,140 </w:t>
            </w:r>
          </w:p>
        </w:tc>
        <w:tc>
          <w:tcPr>
            <w:tcW w:w="960" w:type="dxa"/>
            <w:tcBorders>
              <w:top w:val="nil"/>
              <w:left w:val="nil"/>
              <w:bottom w:val="nil"/>
              <w:right w:val="single" w:sz="8" w:space="0" w:color="808080"/>
            </w:tcBorders>
            <w:shd w:val="clear" w:color="000000" w:fill="FFFFFF"/>
            <w:noWrap/>
            <w:vAlign w:val="center"/>
            <w:hideMark/>
          </w:tcPr>
          <w:p w14:paraId="1C080D81"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$4,070 </w:t>
            </w:r>
          </w:p>
        </w:tc>
        <w:tc>
          <w:tcPr>
            <w:tcW w:w="960" w:type="dxa"/>
            <w:tcBorders>
              <w:top w:val="nil"/>
              <w:left w:val="nil"/>
              <w:bottom w:val="nil"/>
              <w:right w:val="single" w:sz="8" w:space="0" w:color="808080"/>
            </w:tcBorders>
            <w:shd w:val="clear" w:color="000000" w:fill="FFFFFF"/>
            <w:noWrap/>
            <w:vAlign w:val="center"/>
            <w:hideMark/>
          </w:tcPr>
          <w:p w14:paraId="7BFABFD6"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$2,035 </w:t>
            </w:r>
          </w:p>
        </w:tc>
      </w:tr>
      <w:tr w:rsidR="00782C34" w:rsidRPr="00782C34" w14:paraId="124AC47F"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23DC4F85"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55E375FC"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2322821"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293A3CD3"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3A3C4564"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353EE5E5"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4906507E"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r>
      <w:tr w:rsidR="00782C34" w:rsidRPr="00782C34" w14:paraId="539DDABD"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596103FE" w14:textId="77777777" w:rsidR="00782C34" w:rsidRPr="00782C34" w:rsidRDefault="00782C34" w:rsidP="00782C34">
            <w:pPr>
              <w:spacing w:line="240" w:lineRule="auto"/>
              <w:rPr>
                <w:rFonts w:eastAsia="Times New Roman"/>
                <w:color w:val="000000"/>
                <w:sz w:val="20"/>
                <w:szCs w:val="20"/>
              </w:rPr>
            </w:pPr>
            <w:r w:rsidRPr="00782C34">
              <w:rPr>
                <w:rFonts w:eastAsia="Times New Roman"/>
                <w:color w:val="000000"/>
                <w:sz w:val="20"/>
                <w:szCs w:val="20"/>
              </w:rPr>
              <w:t>Extension for response within first month</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9E30887"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15CB1A68"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BC0C8E5"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$50 </w:t>
            </w:r>
          </w:p>
        </w:tc>
        <w:tc>
          <w:tcPr>
            <w:tcW w:w="960" w:type="dxa"/>
            <w:tcBorders>
              <w:top w:val="nil"/>
              <w:left w:val="nil"/>
              <w:bottom w:val="nil"/>
              <w:right w:val="single" w:sz="8" w:space="0" w:color="808080"/>
            </w:tcBorders>
            <w:shd w:val="clear" w:color="000000" w:fill="FFFFFF"/>
            <w:noWrap/>
            <w:vAlign w:val="center"/>
            <w:hideMark/>
          </w:tcPr>
          <w:p w14:paraId="1DE7CD1D"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$220 </w:t>
            </w:r>
          </w:p>
        </w:tc>
        <w:tc>
          <w:tcPr>
            <w:tcW w:w="960" w:type="dxa"/>
            <w:tcBorders>
              <w:top w:val="nil"/>
              <w:left w:val="nil"/>
              <w:bottom w:val="nil"/>
              <w:right w:val="single" w:sz="8" w:space="0" w:color="808080"/>
            </w:tcBorders>
            <w:shd w:val="clear" w:color="000000" w:fill="FFFFFF"/>
            <w:noWrap/>
            <w:vAlign w:val="center"/>
            <w:hideMark/>
          </w:tcPr>
          <w:p w14:paraId="60B495CB"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$110 </w:t>
            </w:r>
          </w:p>
        </w:tc>
        <w:tc>
          <w:tcPr>
            <w:tcW w:w="960" w:type="dxa"/>
            <w:tcBorders>
              <w:top w:val="nil"/>
              <w:left w:val="nil"/>
              <w:bottom w:val="nil"/>
              <w:right w:val="single" w:sz="8" w:space="0" w:color="808080"/>
            </w:tcBorders>
            <w:shd w:val="clear" w:color="000000" w:fill="FFFFFF"/>
            <w:noWrap/>
            <w:vAlign w:val="center"/>
            <w:hideMark/>
          </w:tcPr>
          <w:p w14:paraId="0AE378CC"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$55 </w:t>
            </w:r>
          </w:p>
        </w:tc>
      </w:tr>
      <w:tr w:rsidR="00782C34" w:rsidRPr="00782C34" w14:paraId="4B79FC46"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69DD5A14"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6BD58DCD"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7AADD7D2"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7A3D9849"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2808123F"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58B0B9C0"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0ED2E3CE"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r>
      <w:tr w:rsidR="00782C34" w:rsidRPr="00782C34" w14:paraId="3B51EEEA"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21CFEA3D" w14:textId="77777777" w:rsidR="00782C34" w:rsidRPr="00782C34" w:rsidRDefault="00782C34" w:rsidP="00782C34">
            <w:pPr>
              <w:spacing w:line="240" w:lineRule="auto"/>
              <w:rPr>
                <w:rFonts w:eastAsia="Times New Roman"/>
                <w:color w:val="000000"/>
                <w:sz w:val="20"/>
                <w:szCs w:val="20"/>
              </w:rPr>
            </w:pPr>
            <w:r w:rsidRPr="00782C34">
              <w:rPr>
                <w:rFonts w:eastAsia="Times New Roman"/>
                <w:color w:val="000000"/>
                <w:sz w:val="20"/>
                <w:szCs w:val="20"/>
              </w:rPr>
              <w:t>Extension for response within second month</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059F3B6"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$600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5E766E1"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$300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962B6CF"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$150 </w:t>
            </w:r>
          </w:p>
        </w:tc>
        <w:tc>
          <w:tcPr>
            <w:tcW w:w="960" w:type="dxa"/>
            <w:tcBorders>
              <w:top w:val="nil"/>
              <w:left w:val="nil"/>
              <w:bottom w:val="nil"/>
              <w:right w:val="single" w:sz="8" w:space="0" w:color="808080"/>
            </w:tcBorders>
            <w:shd w:val="clear" w:color="000000" w:fill="FFFFFF"/>
            <w:noWrap/>
            <w:vAlign w:val="center"/>
            <w:hideMark/>
          </w:tcPr>
          <w:p w14:paraId="4B0BDA59"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$660 </w:t>
            </w:r>
          </w:p>
        </w:tc>
        <w:tc>
          <w:tcPr>
            <w:tcW w:w="960" w:type="dxa"/>
            <w:tcBorders>
              <w:top w:val="nil"/>
              <w:left w:val="nil"/>
              <w:bottom w:val="nil"/>
              <w:right w:val="single" w:sz="8" w:space="0" w:color="808080"/>
            </w:tcBorders>
            <w:shd w:val="clear" w:color="000000" w:fill="FFFFFF"/>
            <w:noWrap/>
            <w:vAlign w:val="center"/>
            <w:hideMark/>
          </w:tcPr>
          <w:p w14:paraId="20C4562F"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$330 </w:t>
            </w:r>
          </w:p>
        </w:tc>
        <w:tc>
          <w:tcPr>
            <w:tcW w:w="960" w:type="dxa"/>
            <w:tcBorders>
              <w:top w:val="nil"/>
              <w:left w:val="nil"/>
              <w:bottom w:val="nil"/>
              <w:right w:val="single" w:sz="8" w:space="0" w:color="808080"/>
            </w:tcBorders>
            <w:shd w:val="clear" w:color="000000" w:fill="FFFFFF"/>
            <w:noWrap/>
            <w:vAlign w:val="center"/>
            <w:hideMark/>
          </w:tcPr>
          <w:p w14:paraId="272B185A"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$165 </w:t>
            </w:r>
          </w:p>
        </w:tc>
      </w:tr>
      <w:tr w:rsidR="00782C34" w:rsidRPr="00782C34" w14:paraId="7467B20C"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51476604"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3B218D95"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14156B6"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2A845D5"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5C8BBB51"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779E0271"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03D09819"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r>
      <w:tr w:rsidR="00782C34" w:rsidRPr="00782C34" w14:paraId="324FF49A"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492674B0" w14:textId="77777777" w:rsidR="00782C34" w:rsidRPr="00782C34" w:rsidRDefault="00782C34" w:rsidP="00782C34">
            <w:pPr>
              <w:spacing w:line="240" w:lineRule="auto"/>
              <w:rPr>
                <w:rFonts w:eastAsia="Times New Roman"/>
                <w:color w:val="000000"/>
                <w:sz w:val="20"/>
                <w:szCs w:val="20"/>
              </w:rPr>
            </w:pPr>
            <w:r w:rsidRPr="00782C34">
              <w:rPr>
                <w:rFonts w:eastAsia="Times New Roman"/>
                <w:color w:val="000000"/>
                <w:sz w:val="20"/>
                <w:szCs w:val="20"/>
              </w:rPr>
              <w:t>Extension for response within third month</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357675E"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$1,400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2B255C6A"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$700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53570B20"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$350 </w:t>
            </w:r>
          </w:p>
        </w:tc>
        <w:tc>
          <w:tcPr>
            <w:tcW w:w="960" w:type="dxa"/>
            <w:tcBorders>
              <w:top w:val="nil"/>
              <w:left w:val="nil"/>
              <w:bottom w:val="nil"/>
              <w:right w:val="single" w:sz="8" w:space="0" w:color="808080"/>
            </w:tcBorders>
            <w:shd w:val="clear" w:color="000000" w:fill="FFFFFF"/>
            <w:noWrap/>
            <w:vAlign w:val="center"/>
            <w:hideMark/>
          </w:tcPr>
          <w:p w14:paraId="4D52A271"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$1,540 </w:t>
            </w:r>
          </w:p>
        </w:tc>
        <w:tc>
          <w:tcPr>
            <w:tcW w:w="960" w:type="dxa"/>
            <w:tcBorders>
              <w:top w:val="nil"/>
              <w:left w:val="nil"/>
              <w:bottom w:val="nil"/>
              <w:right w:val="single" w:sz="8" w:space="0" w:color="808080"/>
            </w:tcBorders>
            <w:shd w:val="clear" w:color="000000" w:fill="FFFFFF"/>
            <w:noWrap/>
            <w:vAlign w:val="center"/>
            <w:hideMark/>
          </w:tcPr>
          <w:p w14:paraId="762E9E64"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$770 </w:t>
            </w:r>
          </w:p>
        </w:tc>
        <w:tc>
          <w:tcPr>
            <w:tcW w:w="960" w:type="dxa"/>
            <w:tcBorders>
              <w:top w:val="nil"/>
              <w:left w:val="nil"/>
              <w:bottom w:val="nil"/>
              <w:right w:val="single" w:sz="8" w:space="0" w:color="808080"/>
            </w:tcBorders>
            <w:shd w:val="clear" w:color="000000" w:fill="FFFFFF"/>
            <w:noWrap/>
            <w:vAlign w:val="center"/>
            <w:hideMark/>
          </w:tcPr>
          <w:p w14:paraId="757F5E42"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$385 </w:t>
            </w:r>
          </w:p>
        </w:tc>
      </w:tr>
      <w:tr w:rsidR="00782C34" w:rsidRPr="00782C34" w14:paraId="19832281" w14:textId="77777777" w:rsidTr="00751F36">
        <w:trPr>
          <w:trHeight w:val="315"/>
        </w:trPr>
        <w:tc>
          <w:tcPr>
            <w:tcW w:w="3600" w:type="dxa"/>
            <w:vMerge/>
            <w:tcBorders>
              <w:top w:val="nil"/>
              <w:left w:val="single" w:sz="8" w:space="0" w:color="808080"/>
              <w:bottom w:val="single" w:sz="8" w:space="0" w:color="808080"/>
              <w:right w:val="single" w:sz="8" w:space="0" w:color="808080"/>
            </w:tcBorders>
            <w:vAlign w:val="center"/>
            <w:hideMark/>
          </w:tcPr>
          <w:p w14:paraId="40677DB4"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5D4E4059"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E078DFF"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22DF2630"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65C8BBE7"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60DD7D29"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2C176B7B"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r>
      <w:tr w:rsidR="00782C34" w:rsidRPr="00782C34" w14:paraId="40C6629D"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56CF7A04" w14:textId="77777777" w:rsidR="00782C34" w:rsidRPr="00782C34" w:rsidRDefault="00782C34" w:rsidP="00782C34">
            <w:pPr>
              <w:spacing w:line="240" w:lineRule="auto"/>
              <w:rPr>
                <w:rFonts w:eastAsia="Times New Roman"/>
                <w:color w:val="000000"/>
                <w:sz w:val="20"/>
                <w:szCs w:val="20"/>
              </w:rPr>
            </w:pPr>
            <w:r w:rsidRPr="00782C34">
              <w:rPr>
                <w:rFonts w:eastAsia="Times New Roman"/>
                <w:color w:val="000000"/>
                <w:sz w:val="20"/>
                <w:szCs w:val="20"/>
              </w:rPr>
              <w:t>Extension for response within fourth month</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7088CC68"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$2,200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B16B3A2"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$1,100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40F61F73"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$550 </w:t>
            </w:r>
          </w:p>
        </w:tc>
        <w:tc>
          <w:tcPr>
            <w:tcW w:w="960" w:type="dxa"/>
            <w:tcBorders>
              <w:top w:val="nil"/>
              <w:left w:val="nil"/>
              <w:bottom w:val="nil"/>
              <w:right w:val="single" w:sz="8" w:space="0" w:color="808080"/>
            </w:tcBorders>
            <w:shd w:val="clear" w:color="000000" w:fill="FFFFFF"/>
            <w:noWrap/>
            <w:vAlign w:val="center"/>
            <w:hideMark/>
          </w:tcPr>
          <w:p w14:paraId="3D215133"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$2,420 </w:t>
            </w:r>
          </w:p>
        </w:tc>
        <w:tc>
          <w:tcPr>
            <w:tcW w:w="960" w:type="dxa"/>
            <w:tcBorders>
              <w:top w:val="nil"/>
              <w:left w:val="nil"/>
              <w:bottom w:val="nil"/>
              <w:right w:val="single" w:sz="8" w:space="0" w:color="808080"/>
            </w:tcBorders>
            <w:shd w:val="clear" w:color="000000" w:fill="FFFFFF"/>
            <w:noWrap/>
            <w:vAlign w:val="center"/>
            <w:hideMark/>
          </w:tcPr>
          <w:p w14:paraId="4234E3E0"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$1,210 </w:t>
            </w:r>
          </w:p>
        </w:tc>
        <w:tc>
          <w:tcPr>
            <w:tcW w:w="960" w:type="dxa"/>
            <w:tcBorders>
              <w:top w:val="nil"/>
              <w:left w:val="nil"/>
              <w:bottom w:val="nil"/>
              <w:right w:val="single" w:sz="8" w:space="0" w:color="808080"/>
            </w:tcBorders>
            <w:shd w:val="clear" w:color="000000" w:fill="FFFFFF"/>
            <w:noWrap/>
            <w:vAlign w:val="center"/>
            <w:hideMark/>
          </w:tcPr>
          <w:p w14:paraId="0216D3C2"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$605 </w:t>
            </w:r>
          </w:p>
        </w:tc>
      </w:tr>
      <w:tr w:rsidR="00782C34" w:rsidRPr="00782C34" w14:paraId="69AF02F4" w14:textId="77777777" w:rsidTr="00751F36">
        <w:tc>
          <w:tcPr>
            <w:tcW w:w="3600" w:type="dxa"/>
            <w:vMerge/>
            <w:tcBorders>
              <w:top w:val="nil"/>
              <w:left w:val="single" w:sz="8" w:space="0" w:color="808080"/>
              <w:bottom w:val="single" w:sz="8" w:space="0" w:color="808080"/>
              <w:right w:val="single" w:sz="8" w:space="0" w:color="808080"/>
            </w:tcBorders>
            <w:vAlign w:val="center"/>
            <w:hideMark/>
          </w:tcPr>
          <w:p w14:paraId="15C1F02A"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4C273E8B"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189738AF"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7C665169"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7C4E200D"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5C309D1D"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50084E41"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r>
      <w:tr w:rsidR="00782C34" w:rsidRPr="00782C34" w14:paraId="689AD68A" w14:textId="77777777" w:rsidTr="00751F36">
        <w:tc>
          <w:tcPr>
            <w:tcW w:w="360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7A1147B1" w14:textId="77777777" w:rsidR="00782C34" w:rsidRPr="00782C34" w:rsidRDefault="00782C34" w:rsidP="00782C34">
            <w:pPr>
              <w:spacing w:line="240" w:lineRule="auto"/>
              <w:rPr>
                <w:rFonts w:eastAsia="Times New Roman"/>
                <w:color w:val="000000"/>
                <w:sz w:val="20"/>
                <w:szCs w:val="20"/>
              </w:rPr>
            </w:pPr>
            <w:r w:rsidRPr="00782C34">
              <w:rPr>
                <w:rFonts w:eastAsia="Times New Roman"/>
                <w:color w:val="000000"/>
                <w:sz w:val="20"/>
                <w:szCs w:val="20"/>
              </w:rPr>
              <w:t>Extension for response within fifth month</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3F85794"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$3,000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6944690F"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$1,500 </w:t>
            </w:r>
          </w:p>
        </w:tc>
        <w:tc>
          <w:tcPr>
            <w:tcW w:w="960" w:type="dxa"/>
            <w:vMerge w:val="restart"/>
            <w:tcBorders>
              <w:top w:val="nil"/>
              <w:left w:val="single" w:sz="8" w:space="0" w:color="808080"/>
              <w:bottom w:val="single" w:sz="8" w:space="0" w:color="808080"/>
              <w:right w:val="single" w:sz="8" w:space="0" w:color="808080"/>
            </w:tcBorders>
            <w:shd w:val="clear" w:color="000000" w:fill="FFFFFF"/>
            <w:noWrap/>
            <w:vAlign w:val="center"/>
            <w:hideMark/>
          </w:tcPr>
          <w:p w14:paraId="007F494F"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$750 </w:t>
            </w:r>
          </w:p>
        </w:tc>
        <w:tc>
          <w:tcPr>
            <w:tcW w:w="960" w:type="dxa"/>
            <w:tcBorders>
              <w:top w:val="nil"/>
              <w:left w:val="nil"/>
              <w:bottom w:val="nil"/>
              <w:right w:val="single" w:sz="8" w:space="0" w:color="808080"/>
            </w:tcBorders>
            <w:shd w:val="clear" w:color="000000" w:fill="FFFFFF"/>
            <w:noWrap/>
            <w:vAlign w:val="center"/>
            <w:hideMark/>
          </w:tcPr>
          <w:p w14:paraId="2E2BFB8C"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$3,300 </w:t>
            </w:r>
          </w:p>
        </w:tc>
        <w:tc>
          <w:tcPr>
            <w:tcW w:w="960" w:type="dxa"/>
            <w:tcBorders>
              <w:top w:val="nil"/>
              <w:left w:val="nil"/>
              <w:bottom w:val="nil"/>
              <w:right w:val="single" w:sz="8" w:space="0" w:color="808080"/>
            </w:tcBorders>
            <w:shd w:val="clear" w:color="000000" w:fill="FFFFFF"/>
            <w:noWrap/>
            <w:vAlign w:val="center"/>
            <w:hideMark/>
          </w:tcPr>
          <w:p w14:paraId="685DE4E7"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$1,650 </w:t>
            </w:r>
          </w:p>
        </w:tc>
        <w:tc>
          <w:tcPr>
            <w:tcW w:w="960" w:type="dxa"/>
            <w:tcBorders>
              <w:top w:val="nil"/>
              <w:left w:val="nil"/>
              <w:bottom w:val="nil"/>
              <w:right w:val="single" w:sz="8" w:space="0" w:color="808080"/>
            </w:tcBorders>
            <w:shd w:val="clear" w:color="000000" w:fill="FFFFFF"/>
            <w:noWrap/>
            <w:vAlign w:val="center"/>
            <w:hideMark/>
          </w:tcPr>
          <w:p w14:paraId="75235C5A" w14:textId="77777777" w:rsidR="00782C34" w:rsidRPr="00782C34" w:rsidRDefault="00782C34" w:rsidP="00782C34">
            <w:pPr>
              <w:spacing w:line="240" w:lineRule="auto"/>
              <w:jc w:val="center"/>
              <w:rPr>
                <w:rFonts w:eastAsia="Times New Roman"/>
                <w:color w:val="000000"/>
                <w:sz w:val="20"/>
                <w:szCs w:val="20"/>
              </w:rPr>
            </w:pPr>
            <w:r w:rsidRPr="00782C34">
              <w:rPr>
                <w:rFonts w:eastAsia="Times New Roman"/>
                <w:color w:val="000000"/>
                <w:sz w:val="20"/>
                <w:szCs w:val="20"/>
              </w:rPr>
              <w:t xml:space="preserve">$825 </w:t>
            </w:r>
          </w:p>
        </w:tc>
      </w:tr>
      <w:tr w:rsidR="00782C34" w:rsidRPr="00782C34" w14:paraId="032C7A32" w14:textId="77777777" w:rsidTr="00751F36">
        <w:trPr>
          <w:cantSplit/>
          <w:trHeight w:val="315"/>
        </w:trPr>
        <w:tc>
          <w:tcPr>
            <w:tcW w:w="3600" w:type="dxa"/>
            <w:vMerge/>
            <w:tcBorders>
              <w:top w:val="nil"/>
              <w:left w:val="single" w:sz="8" w:space="0" w:color="808080"/>
              <w:bottom w:val="single" w:sz="8" w:space="0" w:color="808080"/>
              <w:right w:val="single" w:sz="8" w:space="0" w:color="808080"/>
            </w:tcBorders>
            <w:vAlign w:val="center"/>
            <w:hideMark/>
          </w:tcPr>
          <w:p w14:paraId="17255110"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0DA39FFE"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593D8A32" w14:textId="77777777" w:rsidR="00782C34" w:rsidRPr="00782C34" w:rsidRDefault="00782C34" w:rsidP="00782C34">
            <w:pPr>
              <w:spacing w:line="240" w:lineRule="auto"/>
              <w:rPr>
                <w:rFonts w:eastAsia="Times New Roman"/>
                <w:color w:val="000000"/>
                <w:sz w:val="20"/>
                <w:szCs w:val="20"/>
              </w:rPr>
            </w:pPr>
          </w:p>
        </w:tc>
        <w:tc>
          <w:tcPr>
            <w:tcW w:w="960" w:type="dxa"/>
            <w:vMerge/>
            <w:tcBorders>
              <w:top w:val="nil"/>
              <w:left w:val="single" w:sz="8" w:space="0" w:color="808080"/>
              <w:bottom w:val="single" w:sz="8" w:space="0" w:color="808080"/>
              <w:right w:val="single" w:sz="8" w:space="0" w:color="808080"/>
            </w:tcBorders>
            <w:vAlign w:val="center"/>
            <w:hideMark/>
          </w:tcPr>
          <w:p w14:paraId="28EB7F79" w14:textId="77777777" w:rsidR="00782C34" w:rsidRPr="00782C34" w:rsidRDefault="00782C34" w:rsidP="00782C34">
            <w:pPr>
              <w:spacing w:line="240" w:lineRule="auto"/>
              <w:rPr>
                <w:rFonts w:eastAsia="Times New Roman"/>
                <w:color w:val="000000"/>
                <w:sz w:val="20"/>
                <w:szCs w:val="20"/>
              </w:rPr>
            </w:pPr>
          </w:p>
        </w:tc>
        <w:tc>
          <w:tcPr>
            <w:tcW w:w="960" w:type="dxa"/>
            <w:tcBorders>
              <w:top w:val="nil"/>
              <w:left w:val="nil"/>
              <w:bottom w:val="single" w:sz="8" w:space="0" w:color="808080"/>
              <w:right w:val="single" w:sz="8" w:space="0" w:color="808080"/>
            </w:tcBorders>
            <w:shd w:val="clear" w:color="000000" w:fill="FFFFFF"/>
            <w:noWrap/>
            <w:vAlign w:val="center"/>
            <w:hideMark/>
          </w:tcPr>
          <w:p w14:paraId="6D862098"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4D9D46AD"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c>
          <w:tcPr>
            <w:tcW w:w="960" w:type="dxa"/>
            <w:tcBorders>
              <w:top w:val="nil"/>
              <w:left w:val="nil"/>
              <w:bottom w:val="single" w:sz="8" w:space="0" w:color="808080"/>
              <w:right w:val="single" w:sz="8" w:space="0" w:color="808080"/>
            </w:tcBorders>
            <w:shd w:val="clear" w:color="000000" w:fill="FFFFFF"/>
            <w:noWrap/>
            <w:vAlign w:val="center"/>
            <w:hideMark/>
          </w:tcPr>
          <w:p w14:paraId="25AD4493" w14:textId="77777777" w:rsidR="00782C34" w:rsidRPr="00782C34" w:rsidRDefault="00782C34" w:rsidP="00782C34">
            <w:pPr>
              <w:spacing w:line="240" w:lineRule="auto"/>
              <w:jc w:val="center"/>
              <w:rPr>
                <w:rFonts w:eastAsia="Times New Roman"/>
                <w:b/>
                <w:bCs/>
                <w:color w:val="000000"/>
                <w:sz w:val="20"/>
                <w:szCs w:val="20"/>
              </w:rPr>
            </w:pPr>
            <w:r w:rsidRPr="00782C34">
              <w:rPr>
                <w:rFonts w:eastAsia="Times New Roman"/>
                <w:b/>
                <w:bCs/>
                <w:color w:val="000000"/>
                <w:sz w:val="20"/>
                <w:szCs w:val="20"/>
              </w:rPr>
              <w:t>10%</w:t>
            </w:r>
          </w:p>
        </w:tc>
      </w:tr>
    </w:tbl>
    <w:p w14:paraId="7FBCD9F2" w14:textId="77777777" w:rsidR="00C729CE" w:rsidRPr="00F114ED" w:rsidRDefault="00C729CE" w:rsidP="00F114ED">
      <w:pPr>
        <w:pStyle w:val="BottomofTableSpacing"/>
      </w:pPr>
    </w:p>
    <w:p w14:paraId="0B0228C8" w14:textId="77777777" w:rsidR="00244997" w:rsidRPr="00535C30" w:rsidRDefault="00244997" w:rsidP="00244997">
      <w:pPr>
        <w:pStyle w:val="Heading3"/>
        <w:numPr>
          <w:ilvl w:val="2"/>
          <w:numId w:val="18"/>
        </w:numPr>
        <w:rPr>
          <w:szCs w:val="24"/>
        </w:rPr>
      </w:pPr>
      <w:bookmarkStart w:id="315" w:name="_Toc324932314"/>
      <w:bookmarkStart w:id="316" w:name="_Toc324525701"/>
      <w:bookmarkStart w:id="317" w:name="_Toc324165142"/>
      <w:bookmarkStart w:id="318" w:name="_Toc325554083"/>
      <w:r w:rsidRPr="00535C30">
        <w:rPr>
          <w:szCs w:val="24"/>
        </w:rPr>
        <w:t xml:space="preserve">Costs for </w:t>
      </w:r>
      <w:r w:rsidR="0016554B" w:rsidRPr="00535C30">
        <w:rPr>
          <w:szCs w:val="24"/>
        </w:rPr>
        <w:t>Alternative 3:  Aggregate Increase in User Fee Payments</w:t>
      </w:r>
    </w:p>
    <w:p w14:paraId="696972A8" w14:textId="45BA47BC" w:rsidR="00ED0421" w:rsidRDefault="00244997" w:rsidP="00ED0421">
      <w:r w:rsidRPr="00244997">
        <w:rPr>
          <w:szCs w:val="24"/>
        </w:rPr>
        <w:t xml:space="preserve">For </w:t>
      </w:r>
      <w:r w:rsidR="00ED0421">
        <w:rPr>
          <w:szCs w:val="24"/>
        </w:rPr>
        <w:t>the Across the Board Adjustment (</w:t>
      </w:r>
      <w:r w:rsidRPr="00244997">
        <w:rPr>
          <w:szCs w:val="24"/>
        </w:rPr>
        <w:t>Alternative 3</w:t>
      </w:r>
      <w:r w:rsidR="00ED0421">
        <w:rPr>
          <w:szCs w:val="24"/>
        </w:rPr>
        <w:t>)</w:t>
      </w:r>
      <w:r w:rsidRPr="00244997">
        <w:rPr>
          <w:szCs w:val="24"/>
        </w:rPr>
        <w:t>, the</w:t>
      </w:r>
      <w:r w:rsidR="00ED0421" w:rsidRPr="002D1EF5">
        <w:t xml:space="preserve"> Office did not identify any qualitative costs for Alternative 3.  The fee rates recover enough aggregate revenue to support</w:t>
      </w:r>
      <w:r w:rsidR="00ED0421" w:rsidRPr="007942E8">
        <w:t xml:space="preserve"> the Office’s goals, and there is no cost to the fee schedule design.</w:t>
      </w:r>
    </w:p>
    <w:p w14:paraId="61E3DE93" w14:textId="77777777" w:rsidR="00244997" w:rsidRPr="00256777" w:rsidRDefault="00244997" w:rsidP="00ED0421"/>
    <w:p w14:paraId="7DDEA3B6" w14:textId="77777777" w:rsidR="00624432" w:rsidRDefault="00624432" w:rsidP="00624432">
      <w:pPr>
        <w:pStyle w:val="Heading3"/>
        <w:numPr>
          <w:ilvl w:val="2"/>
          <w:numId w:val="18"/>
        </w:numPr>
      </w:pPr>
      <w:r>
        <w:t>Benefits of Alternative 3</w:t>
      </w:r>
      <w:r w:rsidR="005203E5">
        <w:t xml:space="preserve"> – </w:t>
      </w:r>
      <w:r>
        <w:t xml:space="preserve">Across the Board </w:t>
      </w:r>
      <w:r w:rsidR="00544ED3">
        <w:t>Adjustment</w:t>
      </w:r>
    </w:p>
    <w:p w14:paraId="613B760D" w14:textId="0930A619" w:rsidR="00097683" w:rsidRPr="00A15266" w:rsidRDefault="00624432" w:rsidP="00624432">
      <w:pPr>
        <w:rPr>
          <w:szCs w:val="24"/>
        </w:rPr>
      </w:pPr>
      <w:r>
        <w:t xml:space="preserve">When compared to the Baseline, </w:t>
      </w:r>
      <w:r w:rsidR="00E410AD">
        <w:t>one</w:t>
      </w:r>
      <w:r w:rsidR="00931EAB">
        <w:t xml:space="preserve"> benefit is </w:t>
      </w:r>
      <w:r>
        <w:t>produced by Alternative 3</w:t>
      </w:r>
      <w:r w:rsidR="00AE2DD1">
        <w:t>—</w:t>
      </w:r>
      <w:r w:rsidR="00931EAB">
        <w:t xml:space="preserve">securing </w:t>
      </w:r>
      <w:r w:rsidR="00D51C62">
        <w:t>aggregate</w:t>
      </w:r>
      <w:r w:rsidR="00931EAB">
        <w:t xml:space="preserve"> revenue to </w:t>
      </w:r>
      <w:r w:rsidR="004D4D28">
        <w:t>re</w:t>
      </w:r>
      <w:r w:rsidR="00931EAB">
        <w:t>cover aggregate costs</w:t>
      </w:r>
      <w:r w:rsidR="00E410AD">
        <w:t xml:space="preserve">. </w:t>
      </w:r>
      <w:r w:rsidR="000A61E6">
        <w:t xml:space="preserve"> </w:t>
      </w:r>
      <w:r w:rsidR="00E410AD">
        <w:t>The</w:t>
      </w:r>
      <w:r w:rsidR="00663D7F">
        <w:t xml:space="preserve"> benefit</w:t>
      </w:r>
      <w:r w:rsidR="00E410AD">
        <w:t xml:space="preserve"> is significant, as it would </w:t>
      </w:r>
      <w:r w:rsidR="000A61E6" w:rsidRPr="00F0251E">
        <w:rPr>
          <w:szCs w:val="24"/>
        </w:rPr>
        <w:t>allow</w:t>
      </w:r>
      <w:r w:rsidR="000A61E6" w:rsidRPr="00D52063">
        <w:rPr>
          <w:szCs w:val="24"/>
        </w:rPr>
        <w:t xml:space="preserve"> for </w:t>
      </w:r>
      <w:r w:rsidR="00F420FC">
        <w:t xml:space="preserve">optimizing patent application pendency and examination timeframes, issuing highly reliable patents, fostering innovation through business effectiveness, enhancing the operations of the PTAB, optimizing speed, quality and cost-effectiveness of IT delivery to </w:t>
      </w:r>
      <w:r w:rsidR="00F420FC">
        <w:lastRenderedPageBreak/>
        <w:t>achieve business value, and ensuring financial sustainability to facilitate effective USPTO operations</w:t>
      </w:r>
      <w:r w:rsidR="000A61E6" w:rsidRPr="00D52063">
        <w:rPr>
          <w:szCs w:val="24"/>
        </w:rPr>
        <w:t>.</w:t>
      </w:r>
      <w:r w:rsidR="00A15266">
        <w:rPr>
          <w:szCs w:val="24"/>
        </w:rPr>
        <w:t xml:space="preserve">  </w:t>
      </w:r>
      <w:r w:rsidR="00E410AD">
        <w:rPr>
          <w:szCs w:val="24"/>
        </w:rPr>
        <w:t>Specifically, the Office estimates that the operating reserve will meet its minimum acceptable b</w:t>
      </w:r>
      <w:r w:rsidR="00F7727F">
        <w:rPr>
          <w:szCs w:val="24"/>
        </w:rPr>
        <w:t>alance ($300 million) in FY 2022</w:t>
      </w:r>
      <w:r w:rsidR="00E410AD">
        <w:rPr>
          <w:szCs w:val="24"/>
        </w:rPr>
        <w:t xml:space="preserve"> and gradually build until it reaches the optimal target (three months of patent operating expen</w:t>
      </w:r>
      <w:r w:rsidR="00F7727F">
        <w:rPr>
          <w:szCs w:val="24"/>
        </w:rPr>
        <w:t>ses) by the end of FY 2024</w:t>
      </w:r>
      <w:r w:rsidR="00A15266">
        <w:rPr>
          <w:szCs w:val="24"/>
        </w:rPr>
        <w:t>.</w:t>
      </w:r>
      <w:r w:rsidR="00E410AD">
        <w:rPr>
          <w:szCs w:val="24"/>
        </w:rPr>
        <w:t xml:space="preserve"> </w:t>
      </w:r>
      <w:r w:rsidR="005F43CA">
        <w:rPr>
          <w:szCs w:val="24"/>
        </w:rPr>
        <w:t xml:space="preserve"> </w:t>
      </w:r>
      <w:r w:rsidR="005F43CA" w:rsidRPr="005F43CA">
        <w:rPr>
          <w:szCs w:val="24"/>
        </w:rPr>
        <w:t xml:space="preserve">The </w:t>
      </w:r>
      <w:r w:rsidR="005F43CA">
        <w:rPr>
          <w:szCs w:val="24"/>
        </w:rPr>
        <w:t>operating reserve estimates</w:t>
      </w:r>
      <w:r w:rsidR="00C75D96" w:rsidRPr="00C75D96">
        <w:t xml:space="preserve"> </w:t>
      </w:r>
      <w:r w:rsidR="00C75D96">
        <w:t>are based on cost projections in the FY 2020 Budget and</w:t>
      </w:r>
      <w:r w:rsidR="005F43CA">
        <w:rPr>
          <w:szCs w:val="24"/>
        </w:rPr>
        <w:t xml:space="preserve"> do not reflect </w:t>
      </w:r>
      <w:r w:rsidR="0070491A">
        <w:rPr>
          <w:szCs w:val="24"/>
        </w:rPr>
        <w:t>the 2019 1.9 percent</w:t>
      </w:r>
      <w:r w:rsidR="005F43CA" w:rsidRPr="005F43CA">
        <w:rPr>
          <w:szCs w:val="24"/>
        </w:rPr>
        <w:t xml:space="preserve"> pay raise as authorized in the </w:t>
      </w:r>
      <w:r w:rsidR="005F43CA" w:rsidRPr="00BA3AA4">
        <w:rPr>
          <w:szCs w:val="24"/>
        </w:rPr>
        <w:t xml:space="preserve">Consolidated Appropriation Act, </w:t>
      </w:r>
      <w:r w:rsidR="0070491A" w:rsidRPr="00BA3AA4">
        <w:rPr>
          <w:szCs w:val="24"/>
        </w:rPr>
        <w:t>2019,</w:t>
      </w:r>
      <w:r w:rsidR="00BA3AA4">
        <w:rPr>
          <w:szCs w:val="24"/>
        </w:rPr>
        <w:t xml:space="preserve"> </w:t>
      </w:r>
      <w:r w:rsidR="00BA3AA4">
        <w:t>Pub. L. 116-6, 133 Stat. 13,</w:t>
      </w:r>
      <w:r w:rsidR="0070491A">
        <w:rPr>
          <w:szCs w:val="24"/>
        </w:rPr>
        <w:t xml:space="preserve"> </w:t>
      </w:r>
      <w:r w:rsidR="005F43CA" w:rsidRPr="005F43CA">
        <w:rPr>
          <w:szCs w:val="24"/>
        </w:rPr>
        <w:t xml:space="preserve">which will </w:t>
      </w:r>
      <w:r w:rsidR="00296CD6">
        <w:rPr>
          <w:szCs w:val="24"/>
        </w:rPr>
        <w:t>increase</w:t>
      </w:r>
      <w:r w:rsidR="00296CD6" w:rsidRPr="005F43CA">
        <w:rPr>
          <w:szCs w:val="24"/>
        </w:rPr>
        <w:t xml:space="preserve"> </w:t>
      </w:r>
      <w:r w:rsidR="005F43CA" w:rsidRPr="005F43CA">
        <w:rPr>
          <w:szCs w:val="24"/>
        </w:rPr>
        <w:t>the patent budgetary requirements by approximately $31-$44</w:t>
      </w:r>
      <w:r w:rsidR="0087468B">
        <w:rPr>
          <w:szCs w:val="24"/>
        </w:rPr>
        <w:t xml:space="preserve"> million</w:t>
      </w:r>
      <w:r w:rsidR="005F43CA" w:rsidRPr="005F43CA">
        <w:rPr>
          <w:szCs w:val="24"/>
        </w:rPr>
        <w:t xml:space="preserve"> per year.  This will result in a cumulative impact of $245</w:t>
      </w:r>
      <w:r w:rsidR="0087468B">
        <w:rPr>
          <w:szCs w:val="24"/>
        </w:rPr>
        <w:t xml:space="preserve"> million</w:t>
      </w:r>
      <w:r w:rsidR="005F43CA" w:rsidRPr="005F43CA">
        <w:rPr>
          <w:szCs w:val="24"/>
        </w:rPr>
        <w:t xml:space="preserve"> over the budget horizon, with a projected patent operating reserve balance of $</w:t>
      </w:r>
      <w:r w:rsidR="0087468B">
        <w:rPr>
          <w:szCs w:val="24"/>
        </w:rPr>
        <w:t>820 million</w:t>
      </w:r>
      <w:r w:rsidR="005F43CA" w:rsidRPr="005F43CA">
        <w:rPr>
          <w:szCs w:val="24"/>
        </w:rPr>
        <w:t xml:space="preserve"> by the end FY</w:t>
      </w:r>
      <w:r w:rsidR="0087468B">
        <w:rPr>
          <w:szCs w:val="24"/>
        </w:rPr>
        <w:t xml:space="preserve"> </w:t>
      </w:r>
      <w:r w:rsidR="005F43CA" w:rsidRPr="005F43CA">
        <w:rPr>
          <w:szCs w:val="24"/>
        </w:rPr>
        <w:t>2024</w:t>
      </w:r>
      <w:r w:rsidR="005F43CA">
        <w:rPr>
          <w:szCs w:val="24"/>
        </w:rPr>
        <w:t>.</w:t>
      </w:r>
    </w:p>
    <w:p w14:paraId="412CB128" w14:textId="77777777" w:rsidR="00CB4DAC" w:rsidRDefault="00316950" w:rsidP="00244997">
      <w:pPr>
        <w:pStyle w:val="Heading1"/>
        <w:numPr>
          <w:ilvl w:val="0"/>
          <w:numId w:val="10"/>
        </w:numPr>
        <w:spacing w:before="0" w:after="240"/>
      </w:pPr>
      <w:bookmarkStart w:id="319" w:name="_Toc451952839"/>
      <w:bookmarkStart w:id="320" w:name="_Toc534712549"/>
      <w:bookmarkStart w:id="321" w:name="_Toc324165163"/>
      <w:bookmarkStart w:id="322" w:name="_Toc324932334"/>
      <w:bookmarkStart w:id="323" w:name="_Toc324525721"/>
      <w:bookmarkEnd w:id="144"/>
      <w:bookmarkEnd w:id="315"/>
      <w:bookmarkEnd w:id="316"/>
      <w:bookmarkEnd w:id="317"/>
      <w:bookmarkEnd w:id="318"/>
      <w:r>
        <w:lastRenderedPageBreak/>
        <w:t>ACHIE</w:t>
      </w:r>
      <w:r w:rsidR="00E95A60">
        <w:t xml:space="preserve">VEMENT </w:t>
      </w:r>
      <w:r w:rsidR="00153284">
        <w:t xml:space="preserve">OF THE </w:t>
      </w:r>
      <w:r w:rsidR="00BF438E">
        <w:t xml:space="preserve">PROPOSED </w:t>
      </w:r>
      <w:r w:rsidR="00153284">
        <w:t xml:space="preserve">RULEMAKING </w:t>
      </w:r>
      <w:r w:rsidR="00912277">
        <w:t xml:space="preserve">STRATEGIES AND </w:t>
      </w:r>
      <w:r w:rsidR="00153284">
        <w:t>GOALS</w:t>
      </w:r>
      <w:bookmarkEnd w:id="319"/>
      <w:bookmarkEnd w:id="320"/>
    </w:p>
    <w:p w14:paraId="6A951C9A" w14:textId="77777777" w:rsidR="007F077D" w:rsidRPr="004A23F2" w:rsidRDefault="007F077D" w:rsidP="007F077D">
      <w:pPr>
        <w:pStyle w:val="Heading2Number"/>
      </w:pPr>
      <w:bookmarkStart w:id="324" w:name="_Toc534712550"/>
      <w:r w:rsidRPr="00C46275">
        <w:t xml:space="preserve">Achievement of the </w:t>
      </w:r>
      <w:r>
        <w:t>Proposed Rulemaking</w:t>
      </w:r>
      <w:r w:rsidRPr="00C46275">
        <w:t xml:space="preserve"> Strategies and Goals</w:t>
      </w:r>
      <w:bookmarkEnd w:id="324"/>
      <w:r w:rsidRPr="00C46275">
        <w:t xml:space="preserve"> </w:t>
      </w:r>
    </w:p>
    <w:p w14:paraId="75772E50" w14:textId="764EED52" w:rsidR="005A676E" w:rsidRDefault="002C0541" w:rsidP="002C0541">
      <w:r>
        <w:rPr>
          <w:szCs w:val="24"/>
        </w:rPr>
        <w:t xml:space="preserve">Given the economic significance of the </w:t>
      </w:r>
      <w:r w:rsidRPr="00011C16">
        <w:rPr>
          <w:szCs w:val="24"/>
        </w:rPr>
        <w:t>proposed rulemaking to set and adjust patent fees in accordance with section 10 of the AIA</w:t>
      </w:r>
      <w:r>
        <w:rPr>
          <w:szCs w:val="24"/>
        </w:rPr>
        <w:t xml:space="preserve">, the Office conducted this RIA, which </w:t>
      </w:r>
      <w:r w:rsidR="005A676E" w:rsidRPr="00E96FF7">
        <w:t xml:space="preserve">analyzed </w:t>
      </w:r>
      <w:r w:rsidR="005A676E">
        <w:t>four</w:t>
      </w:r>
      <w:r w:rsidR="005A676E" w:rsidRPr="00E96FF7">
        <w:t xml:space="preserve"> alternatives for how well they aligned to the Office’s rulemaking strategies and goals</w:t>
      </w:r>
      <w:r>
        <w:t xml:space="preserve">. </w:t>
      </w:r>
      <w:r w:rsidR="00414364">
        <w:t xml:space="preserve"> </w:t>
      </w:r>
      <w:r>
        <w:t xml:space="preserve">As noted throughout this document, the rulemaking strategies and goals </w:t>
      </w:r>
      <w:r w:rsidR="005A676E">
        <w:t xml:space="preserve">are </w:t>
      </w:r>
      <w:r w:rsidR="005A676E" w:rsidRPr="00E96FF7">
        <w:t>comprised of strategic priorities from the Strategic Plan</w:t>
      </w:r>
      <w:r w:rsidR="005A676E">
        <w:t xml:space="preserve"> and the Office’s </w:t>
      </w:r>
      <w:r w:rsidR="005A676E" w:rsidRPr="00E96FF7">
        <w:t>fee setting policy factors</w:t>
      </w:r>
      <w:r w:rsidR="005A676E">
        <w:t xml:space="preserve">.  </w:t>
      </w:r>
      <w:r w:rsidR="00007C9F">
        <w:t xml:space="preserve">Based on the costs and benefits identified for this RIA, namely </w:t>
      </w:r>
      <w:r w:rsidR="00007C9F" w:rsidRPr="0085061F">
        <w:t xml:space="preserve">(1) </w:t>
      </w:r>
      <w:r w:rsidR="00007C9F" w:rsidRPr="00FF6A23">
        <w:t>fee schedule design</w:t>
      </w:r>
      <w:r w:rsidR="00007C9F">
        <w:t xml:space="preserve">, (2) </w:t>
      </w:r>
      <w:r w:rsidR="00007C9F" w:rsidRPr="00F23930">
        <w:t xml:space="preserve">securing aggregate revenue to </w:t>
      </w:r>
      <w:r w:rsidR="004D4D28">
        <w:t>re</w:t>
      </w:r>
      <w:r w:rsidR="00007C9F" w:rsidRPr="00F23930">
        <w:t>cover aggregate cost</w:t>
      </w:r>
      <w:r w:rsidR="00007C9F">
        <w:t xml:space="preserve">, </w:t>
      </w:r>
      <w:r w:rsidR="002F617D">
        <w:t>the Prop</w:t>
      </w:r>
      <w:r w:rsidR="0087468B">
        <w:t>o</w:t>
      </w:r>
      <w:r w:rsidR="002F617D">
        <w:t>sed Rule Fee Schedule (</w:t>
      </w:r>
      <w:r w:rsidR="00007C9F">
        <w:t>Alternative 1</w:t>
      </w:r>
      <w:r w:rsidR="002F617D">
        <w:t>)</w:t>
      </w:r>
      <w:r w:rsidR="00007C9F" w:rsidRPr="00007C9F">
        <w:t xml:space="preserve"> </w:t>
      </w:r>
      <w:r w:rsidR="00007C9F">
        <w:t>offers the highest net benefits.  With a fee schedule that maintains the existing front-end/back-end balance, while offering targeted fee schedule design changes and securing the aggregate revenue needed to achieve the strategic priorities, the benefits of the proposed alternative clearly outweigh those of the other alternatives considered.</w:t>
      </w:r>
    </w:p>
    <w:p w14:paraId="7838A241" w14:textId="77777777" w:rsidR="00007C9F" w:rsidRDefault="00007C9F" w:rsidP="005A676E"/>
    <w:p w14:paraId="2FB586BC" w14:textId="476C6983" w:rsidR="00923E6E" w:rsidRDefault="005A676E" w:rsidP="005A676E">
      <w:r>
        <w:t xml:space="preserve">The way the Office chose alternatives was purposeful. </w:t>
      </w:r>
      <w:r w:rsidR="00414364">
        <w:t xml:space="preserve"> </w:t>
      </w:r>
      <w:r>
        <w:t xml:space="preserve">As stated earlier, </w:t>
      </w:r>
      <w:r w:rsidR="002F617D">
        <w:t>Unit Cost Re</w:t>
      </w:r>
      <w:r w:rsidR="0087468B">
        <w:t>co</w:t>
      </w:r>
      <w:r w:rsidR="002F617D">
        <w:t>very (</w:t>
      </w:r>
      <w:r>
        <w:t>Alternative 2</w:t>
      </w:r>
      <w:r w:rsidR="002F617D">
        <w:t>)</w:t>
      </w:r>
      <w:r>
        <w:t xml:space="preserve"> represents the standard methodology that federal agencies use to set user fees</w:t>
      </w:r>
      <w:r w:rsidRPr="005A676E">
        <w:t xml:space="preserve"> </w:t>
      </w:r>
      <w:r>
        <w:t>per OMB A</w:t>
      </w:r>
      <w:r w:rsidR="00B37882">
        <w:noBreakHyphen/>
      </w:r>
      <w:r>
        <w:t>25, i.e., agencies should set fees to recover the individual unit cost of the good or service provided.  In the case of the USPTO</w:t>
      </w:r>
      <w:r w:rsidR="00ED74E2">
        <w:t>,</w:t>
      </w:r>
      <w:r>
        <w:t xml:space="preserve"> where front-end services are much costlier than back-end services, a unit cost methodology does not align with the Office’s purposeful subsidization of entry fees as a means to </w:t>
      </w:r>
      <w:r w:rsidR="00C75D96">
        <w:t xml:space="preserve">promote </w:t>
      </w:r>
      <w:r>
        <w:t>innovation</w:t>
      </w:r>
      <w:r w:rsidR="00C75D96">
        <w:t xml:space="preserve"> strategies</w:t>
      </w:r>
      <w:r>
        <w:t xml:space="preserve">. </w:t>
      </w:r>
      <w:r w:rsidR="00414364">
        <w:t xml:space="preserve"> </w:t>
      </w:r>
      <w:r>
        <w:t xml:space="preserve">Similarly, many stakeholders would agree that if the Office seeks more revenue than the Baseline fee schedule is projected to provide, an acceptable and logical solution would be an </w:t>
      </w:r>
      <w:r>
        <w:lastRenderedPageBreak/>
        <w:t>across</w:t>
      </w:r>
      <w:r w:rsidR="00730B63">
        <w:t xml:space="preserve"> </w:t>
      </w:r>
      <w:r>
        <w:t>the</w:t>
      </w:r>
      <w:r w:rsidR="00730B63">
        <w:t xml:space="preserve"> </w:t>
      </w:r>
      <w:r>
        <w:t>board fee increase that would secure the required revenue.  Given that the Office’s prior fee setting authority revolved around CPI</w:t>
      </w:r>
      <w:r w:rsidR="001B5929">
        <w:rPr>
          <w:rFonts w:eastAsiaTheme="minorHAnsi"/>
        </w:rPr>
        <w:t>-U</w:t>
      </w:r>
      <w:r>
        <w:t xml:space="preserve"> adjustments to the existing fee schedule, there is a precedent </w:t>
      </w:r>
      <w:r w:rsidR="002C0541">
        <w:t>for</w:t>
      </w:r>
      <w:r>
        <w:t xml:space="preserve"> such increases.  However, this alternative does not take full advantage of the AIA section 10 flexibilities that allow the Office to readjust relationships between fees in ways that both benefit applicants (e.g., </w:t>
      </w:r>
      <w:r w:rsidR="0024382B" w:rsidRPr="0024382B">
        <w:t>facilitating effective and efficient administration of the patent system</w:t>
      </w:r>
      <w:r>
        <w:t xml:space="preserve">) and the Office (e.g., </w:t>
      </w:r>
      <w:r w:rsidR="002C0541">
        <w:t>discouraging</w:t>
      </w:r>
      <w:r>
        <w:t xml:space="preserve"> low-value, high-cost services). </w:t>
      </w:r>
      <w:r w:rsidR="00923E6E">
        <w:t xml:space="preserve"> In these ways, </w:t>
      </w:r>
      <w:r w:rsidR="002F617D">
        <w:t>the Proposed Rule Fee Schedule (</w:t>
      </w:r>
      <w:r w:rsidR="00923E6E">
        <w:t>Alternative 1</w:t>
      </w:r>
      <w:r w:rsidR="002F617D">
        <w:t>)</w:t>
      </w:r>
      <w:r w:rsidR="00923E6E">
        <w:t xml:space="preserve"> again offers more net benefits and allows the Office to provide greater value to stakeholders. </w:t>
      </w:r>
    </w:p>
    <w:p w14:paraId="61FE9C28" w14:textId="77777777" w:rsidR="00923E6E" w:rsidRDefault="00923E6E" w:rsidP="005A676E"/>
    <w:p w14:paraId="7FB99DC4" w14:textId="77777777" w:rsidR="00057787" w:rsidRPr="004A23F2" w:rsidRDefault="00594B8D" w:rsidP="00057787">
      <w:pPr>
        <w:pStyle w:val="Heading2Number"/>
      </w:pPr>
      <w:bookmarkStart w:id="325" w:name="_Toc534712551"/>
      <w:r>
        <w:t>Closing</w:t>
      </w:r>
      <w:bookmarkEnd w:id="325"/>
    </w:p>
    <w:p w14:paraId="0EE67658" w14:textId="318649D1" w:rsidR="00DE7FD2" w:rsidRDefault="00955E2D" w:rsidP="00CB4DAC">
      <w:pPr>
        <w:rPr>
          <w:szCs w:val="24"/>
        </w:rPr>
      </w:pPr>
      <w:r>
        <w:rPr>
          <w:szCs w:val="24"/>
        </w:rPr>
        <w:t xml:space="preserve">In closing, </w:t>
      </w:r>
      <w:r w:rsidR="00923E6E">
        <w:rPr>
          <w:szCs w:val="24"/>
        </w:rPr>
        <w:t>unlike traditional regulatory actions that seek to change behavior, redistribute costs and benefits to different stakeholder groups, or both, this RIA is essentially an analysis of the</w:t>
      </w:r>
      <w:r w:rsidR="009E1B57">
        <w:rPr>
          <w:szCs w:val="24"/>
        </w:rPr>
        <w:t xml:space="preserve"> costs and benefits associated with increases </w:t>
      </w:r>
      <w:r w:rsidR="00730B63">
        <w:rPr>
          <w:szCs w:val="24"/>
        </w:rPr>
        <w:t xml:space="preserve">to </w:t>
      </w:r>
      <w:r w:rsidR="009E1B57">
        <w:rPr>
          <w:szCs w:val="24"/>
        </w:rPr>
        <w:t xml:space="preserve">the fees transferred from patent stakeholders to the Office.  Given that </w:t>
      </w:r>
      <w:r w:rsidR="00730B63">
        <w:rPr>
          <w:szCs w:val="24"/>
        </w:rPr>
        <w:t>all of the</w:t>
      </w:r>
      <w:r w:rsidR="009E1B57">
        <w:rPr>
          <w:szCs w:val="24"/>
        </w:rPr>
        <w:t xml:space="preserve"> alternatives considered </w:t>
      </w:r>
      <w:r w:rsidR="00730B63">
        <w:rPr>
          <w:szCs w:val="24"/>
        </w:rPr>
        <w:t xml:space="preserve">beyond the Baseline (Alternative 4) </w:t>
      </w:r>
      <w:r w:rsidR="009E1B57">
        <w:rPr>
          <w:szCs w:val="24"/>
        </w:rPr>
        <w:t xml:space="preserve">provide the necessary revenue to maintain progress on operational and strategic priorities, the differentiator between them is how their fee schedule was designed to result in higher transfers.  </w:t>
      </w:r>
      <w:r w:rsidR="002F617D">
        <w:rPr>
          <w:szCs w:val="24"/>
        </w:rPr>
        <w:t>The Proposed Rule Fee Schedule (</w:t>
      </w:r>
      <w:r w:rsidR="009E1B57">
        <w:rPr>
          <w:szCs w:val="24"/>
        </w:rPr>
        <w:t>Alternative 1</w:t>
      </w:r>
      <w:r w:rsidR="002F617D">
        <w:rPr>
          <w:szCs w:val="24"/>
        </w:rPr>
        <w:t>)</w:t>
      </w:r>
      <w:r w:rsidR="009E1B57">
        <w:rPr>
          <w:szCs w:val="24"/>
        </w:rPr>
        <w:t xml:space="preserve"> is not</w:t>
      </w:r>
      <w:r w:rsidR="00DE7FD2">
        <w:rPr>
          <w:szCs w:val="24"/>
        </w:rPr>
        <w:t xml:space="preserve"> fundamentally different from </w:t>
      </w:r>
      <w:r w:rsidR="002F617D">
        <w:rPr>
          <w:szCs w:val="24"/>
        </w:rPr>
        <w:t>the Across the Board Adjustment (</w:t>
      </w:r>
      <w:r w:rsidR="00DE7FD2">
        <w:rPr>
          <w:szCs w:val="24"/>
        </w:rPr>
        <w:t>Alternative 3</w:t>
      </w:r>
      <w:r w:rsidR="002F617D">
        <w:rPr>
          <w:szCs w:val="24"/>
        </w:rPr>
        <w:t>)</w:t>
      </w:r>
      <w:r w:rsidR="00DE7FD2">
        <w:rPr>
          <w:szCs w:val="24"/>
        </w:rPr>
        <w:t xml:space="preserve"> or the Baseline in terms of applying the Office’s fee setting policy factors, but </w:t>
      </w:r>
      <w:r w:rsidR="00AA00F6">
        <w:rPr>
          <w:szCs w:val="24"/>
        </w:rPr>
        <w:t xml:space="preserve">applicants, patent holders, the public and </w:t>
      </w:r>
      <w:r w:rsidR="00DE7FD2">
        <w:rPr>
          <w:szCs w:val="24"/>
        </w:rPr>
        <w:t xml:space="preserve">the Office recognizes additional benefits from the prudent targeting of fee adjustments. </w:t>
      </w:r>
    </w:p>
    <w:p w14:paraId="3A56D779" w14:textId="77777777" w:rsidR="00DE7FD2" w:rsidRDefault="00DE7FD2" w:rsidP="00CB4DAC">
      <w:pPr>
        <w:rPr>
          <w:szCs w:val="24"/>
        </w:rPr>
      </w:pPr>
    </w:p>
    <w:p w14:paraId="30951E11" w14:textId="77777777" w:rsidR="00AF2A7C" w:rsidRPr="00C43014" w:rsidRDefault="00AF2A7C" w:rsidP="007F1D06">
      <w:pPr>
        <w:pStyle w:val="Heading1"/>
        <w:numPr>
          <w:ilvl w:val="0"/>
          <w:numId w:val="0"/>
        </w:numPr>
        <w:spacing w:before="0" w:after="240"/>
      </w:pPr>
      <w:bookmarkStart w:id="326" w:name="_Toc451952841"/>
      <w:bookmarkStart w:id="327" w:name="_Toc534712552"/>
      <w:bookmarkStart w:id="328" w:name="_Toc320784961"/>
      <w:bookmarkStart w:id="329" w:name="_Toc321263716"/>
      <w:bookmarkStart w:id="330" w:name="_Toc324165129"/>
      <w:bookmarkStart w:id="331" w:name="_Toc324525687"/>
      <w:bookmarkStart w:id="332" w:name="_Toc324932300"/>
      <w:bookmarkStart w:id="333" w:name="_Toc325554070"/>
      <w:bookmarkEnd w:id="321"/>
      <w:bookmarkEnd w:id="322"/>
      <w:bookmarkEnd w:id="323"/>
      <w:r w:rsidRPr="00C43014">
        <w:lastRenderedPageBreak/>
        <w:t xml:space="preserve">APPENDIX </w:t>
      </w:r>
      <w:r w:rsidR="00D519F0">
        <w:t>A</w:t>
      </w:r>
      <w:r w:rsidRPr="00C43014">
        <w:t>:  Acronyms</w:t>
      </w:r>
      <w:bookmarkEnd w:id="326"/>
      <w:bookmarkEnd w:id="327"/>
    </w:p>
    <w:bookmarkEnd w:id="328"/>
    <w:bookmarkEnd w:id="329"/>
    <w:bookmarkEnd w:id="330"/>
    <w:bookmarkEnd w:id="331"/>
    <w:bookmarkEnd w:id="332"/>
    <w:bookmarkEnd w:id="333"/>
    <w:p w14:paraId="63AF353C" w14:textId="77777777" w:rsidR="0086407D" w:rsidRDefault="00AF2ED7" w:rsidP="00234B8F">
      <w:pPr>
        <w:pStyle w:val="Default"/>
        <w:rPr>
          <w:rFonts w:ascii="Times New Roman" w:hAnsi="Times New Roman" w:cs="Times New Roman"/>
          <w:color w:val="auto"/>
        </w:rPr>
      </w:pPr>
      <w:r>
        <w:rPr>
          <w:rFonts w:ascii="Times New Roman" w:hAnsi="Times New Roman" w:cs="Times New Roman"/>
          <w:color w:val="auto"/>
        </w:rPr>
        <w:t>ABC – Activity-based costing</w:t>
      </w:r>
    </w:p>
    <w:p w14:paraId="539A2E70" w14:textId="77777777" w:rsidR="00234B8F" w:rsidRPr="00120EB4" w:rsidRDefault="00234B8F" w:rsidP="00234B8F">
      <w:pPr>
        <w:pStyle w:val="Default"/>
        <w:rPr>
          <w:rFonts w:ascii="Times New Roman" w:eastAsia="Times New Roman" w:hAnsi="Times New Roman" w:cs="Times New Roman"/>
          <w:color w:val="auto"/>
        </w:rPr>
      </w:pPr>
    </w:p>
    <w:p w14:paraId="5CF47140" w14:textId="77777777" w:rsidR="00234B8F" w:rsidRPr="00120EB4" w:rsidRDefault="00234B8F" w:rsidP="00234B8F">
      <w:pPr>
        <w:pStyle w:val="Default"/>
        <w:rPr>
          <w:rFonts w:ascii="Times New Roman" w:eastAsia="Times New Roman" w:hAnsi="Times New Roman" w:cs="Times New Roman"/>
          <w:color w:val="auto"/>
        </w:rPr>
      </w:pPr>
      <w:r w:rsidRPr="00120EB4">
        <w:rPr>
          <w:rFonts w:ascii="Times New Roman" w:eastAsia="Times New Roman" w:hAnsi="Times New Roman" w:cs="Times New Roman"/>
          <w:color w:val="auto"/>
        </w:rPr>
        <w:t>ABI – Activity-based information</w:t>
      </w:r>
      <w:r w:rsidR="0086407D">
        <w:rPr>
          <w:rFonts w:ascii="Times New Roman" w:eastAsia="Times New Roman" w:hAnsi="Times New Roman" w:cs="Times New Roman"/>
          <w:color w:val="auto"/>
        </w:rPr>
        <w:t xml:space="preserve"> </w:t>
      </w:r>
    </w:p>
    <w:p w14:paraId="28A99A0A" w14:textId="77777777" w:rsidR="00234B8F" w:rsidRPr="00120EB4" w:rsidRDefault="00234B8F" w:rsidP="00234B8F">
      <w:pPr>
        <w:pStyle w:val="Default"/>
        <w:rPr>
          <w:rFonts w:ascii="Times New Roman" w:eastAsia="Times New Roman" w:hAnsi="Times New Roman" w:cs="Times New Roman"/>
          <w:color w:val="auto"/>
        </w:rPr>
      </w:pPr>
    </w:p>
    <w:p w14:paraId="0D8739CB" w14:textId="77777777" w:rsidR="00234B8F" w:rsidRPr="00120EB4" w:rsidRDefault="00234B8F" w:rsidP="00234B8F">
      <w:pPr>
        <w:pStyle w:val="Default"/>
        <w:rPr>
          <w:rFonts w:ascii="Times New Roman" w:eastAsia="Times New Roman" w:hAnsi="Times New Roman" w:cs="Times New Roman"/>
          <w:color w:val="auto"/>
        </w:rPr>
      </w:pPr>
      <w:r w:rsidRPr="00120EB4">
        <w:rPr>
          <w:rFonts w:ascii="Times New Roman" w:eastAsia="Times New Roman" w:hAnsi="Times New Roman" w:cs="Times New Roman"/>
          <w:color w:val="auto"/>
        </w:rPr>
        <w:t>AIA – Leahy-Smith American Invents Act</w:t>
      </w:r>
      <w:r w:rsidR="0086407D">
        <w:rPr>
          <w:rFonts w:ascii="Times New Roman" w:eastAsia="Times New Roman" w:hAnsi="Times New Roman" w:cs="Times New Roman"/>
          <w:color w:val="auto"/>
        </w:rPr>
        <w:t xml:space="preserve"> </w:t>
      </w:r>
    </w:p>
    <w:p w14:paraId="17C0D127" w14:textId="77777777" w:rsidR="00234B8F" w:rsidRPr="00120EB4" w:rsidRDefault="00234B8F" w:rsidP="00234B8F">
      <w:pPr>
        <w:pStyle w:val="Default"/>
        <w:rPr>
          <w:rFonts w:ascii="Times New Roman" w:eastAsia="Times New Roman" w:hAnsi="Times New Roman" w:cs="Times New Roman"/>
          <w:color w:val="auto"/>
        </w:rPr>
      </w:pPr>
    </w:p>
    <w:p w14:paraId="4DB603AD" w14:textId="77777777" w:rsidR="00AA00F6" w:rsidRDefault="00234B8F" w:rsidP="00234B8F">
      <w:pPr>
        <w:pStyle w:val="Default"/>
        <w:rPr>
          <w:rFonts w:ascii="Times New Roman" w:eastAsia="Times New Roman" w:hAnsi="Times New Roman" w:cs="Times New Roman"/>
          <w:color w:val="auto"/>
        </w:rPr>
      </w:pPr>
      <w:r w:rsidRPr="00120EB4">
        <w:rPr>
          <w:rFonts w:ascii="Times New Roman" w:eastAsia="Times New Roman" w:hAnsi="Times New Roman" w:cs="Times New Roman"/>
          <w:color w:val="auto"/>
        </w:rPr>
        <w:t>CBO –</w:t>
      </w:r>
      <w:r w:rsidR="00AF2ED7">
        <w:rPr>
          <w:rFonts w:ascii="Times New Roman" w:eastAsia="Times New Roman" w:hAnsi="Times New Roman" w:cs="Times New Roman"/>
          <w:color w:val="auto"/>
        </w:rPr>
        <w:t xml:space="preserve"> Congressional Budget Office</w:t>
      </w:r>
    </w:p>
    <w:p w14:paraId="5B2485AE" w14:textId="277BA6AD" w:rsidR="00234B8F" w:rsidRPr="00120EB4" w:rsidRDefault="0086407D" w:rsidP="00234B8F">
      <w:pPr>
        <w:pStyle w:val="Default"/>
        <w:rPr>
          <w:rFonts w:ascii="Times New Roman" w:eastAsia="Times New Roman" w:hAnsi="Times New Roman" w:cs="Times New Roman"/>
          <w:color w:val="auto"/>
        </w:rPr>
      </w:pPr>
      <w:r>
        <w:rPr>
          <w:rFonts w:ascii="Times New Roman" w:eastAsia="Times New Roman" w:hAnsi="Times New Roman" w:cs="Times New Roman"/>
          <w:color w:val="auto"/>
        </w:rPr>
        <w:t xml:space="preserve"> </w:t>
      </w:r>
    </w:p>
    <w:p w14:paraId="23294D1D" w14:textId="3506E185" w:rsidR="00234B8F" w:rsidRDefault="00AA00F6" w:rsidP="00234B8F">
      <w:pPr>
        <w:pStyle w:val="Default"/>
        <w:rPr>
          <w:rFonts w:ascii="Times New Roman" w:eastAsia="Times New Roman" w:hAnsi="Times New Roman" w:cs="Times New Roman"/>
          <w:color w:val="auto"/>
        </w:rPr>
      </w:pPr>
      <w:r>
        <w:rPr>
          <w:rFonts w:ascii="Times New Roman" w:eastAsia="Times New Roman" w:hAnsi="Times New Roman" w:cs="Times New Roman"/>
          <w:color w:val="auto"/>
        </w:rPr>
        <w:t>CLE – Continuing Legal Education</w:t>
      </w:r>
    </w:p>
    <w:p w14:paraId="143E26AE" w14:textId="77777777" w:rsidR="00AA00F6" w:rsidRPr="00120EB4" w:rsidRDefault="00AA00F6" w:rsidP="00234B8F">
      <w:pPr>
        <w:pStyle w:val="Default"/>
        <w:rPr>
          <w:rFonts w:ascii="Times New Roman" w:eastAsia="Times New Roman" w:hAnsi="Times New Roman" w:cs="Times New Roman"/>
          <w:color w:val="auto"/>
        </w:rPr>
      </w:pPr>
    </w:p>
    <w:p w14:paraId="02801067" w14:textId="77777777" w:rsidR="00234B8F" w:rsidRPr="00120EB4" w:rsidRDefault="00234B8F" w:rsidP="00234B8F">
      <w:pPr>
        <w:pStyle w:val="Default"/>
        <w:rPr>
          <w:rFonts w:ascii="Times New Roman" w:eastAsia="Times New Roman" w:hAnsi="Times New Roman" w:cs="Times New Roman"/>
          <w:color w:val="auto"/>
        </w:rPr>
      </w:pPr>
      <w:r w:rsidRPr="00120EB4">
        <w:rPr>
          <w:rFonts w:ascii="Times New Roman" w:eastAsia="Times New Roman" w:hAnsi="Times New Roman" w:cs="Times New Roman"/>
          <w:color w:val="auto"/>
        </w:rPr>
        <w:t>CPI</w:t>
      </w:r>
      <w:r w:rsidR="00B942C9">
        <w:rPr>
          <w:rFonts w:ascii="Times New Roman" w:eastAsia="Times New Roman" w:hAnsi="Times New Roman" w:cs="Times New Roman"/>
          <w:color w:val="auto"/>
        </w:rPr>
        <w:t>-U</w:t>
      </w:r>
      <w:r w:rsidRPr="00120EB4">
        <w:rPr>
          <w:rFonts w:ascii="Times New Roman" w:eastAsia="Times New Roman" w:hAnsi="Times New Roman" w:cs="Times New Roman"/>
          <w:color w:val="auto"/>
        </w:rPr>
        <w:t xml:space="preserve"> – Consumer Price Index</w:t>
      </w:r>
      <w:r w:rsidRPr="00602405">
        <w:rPr>
          <w:rFonts w:ascii="Times New Roman" w:hAnsi="Times New Roman" w:cs="Times New Roman"/>
          <w:color w:val="auto"/>
        </w:rPr>
        <w:t xml:space="preserve"> </w:t>
      </w:r>
      <w:r w:rsidRPr="00120EB4">
        <w:rPr>
          <w:rFonts w:ascii="Times New Roman" w:eastAsia="Times New Roman" w:hAnsi="Times New Roman" w:cs="Times New Roman"/>
          <w:color w:val="auto"/>
        </w:rPr>
        <w:t>for All Urban Consumers, as determine</w:t>
      </w:r>
      <w:r w:rsidR="00AF2ED7">
        <w:rPr>
          <w:rFonts w:ascii="Times New Roman" w:eastAsia="Times New Roman" w:hAnsi="Times New Roman" w:cs="Times New Roman"/>
          <w:color w:val="auto"/>
        </w:rPr>
        <w:t>d by the Secretary of Labor</w:t>
      </w:r>
    </w:p>
    <w:p w14:paraId="0602021C" w14:textId="77777777" w:rsidR="00234B8F" w:rsidRPr="00120EB4" w:rsidRDefault="00234B8F" w:rsidP="00234B8F">
      <w:pPr>
        <w:pStyle w:val="Default"/>
        <w:rPr>
          <w:rFonts w:ascii="Times New Roman" w:eastAsia="Times New Roman" w:hAnsi="Times New Roman" w:cs="Times New Roman"/>
          <w:color w:val="auto"/>
        </w:rPr>
      </w:pPr>
    </w:p>
    <w:p w14:paraId="1617929E" w14:textId="77777777" w:rsidR="0086407D" w:rsidRDefault="00234B8F" w:rsidP="00234B8F">
      <w:pPr>
        <w:pStyle w:val="Default"/>
        <w:rPr>
          <w:rFonts w:ascii="Times New Roman" w:eastAsia="Times New Roman" w:hAnsi="Times New Roman" w:cs="Times New Roman"/>
          <w:color w:val="auto"/>
        </w:rPr>
      </w:pPr>
      <w:r w:rsidRPr="00120EB4">
        <w:rPr>
          <w:rFonts w:ascii="Times New Roman" w:eastAsia="Times New Roman" w:hAnsi="Times New Roman" w:cs="Times New Roman"/>
          <w:color w:val="auto"/>
        </w:rPr>
        <w:t>FY – Fiscal Year</w:t>
      </w:r>
    </w:p>
    <w:p w14:paraId="2160627A" w14:textId="77777777" w:rsidR="00234B8F" w:rsidRPr="00120EB4" w:rsidRDefault="00234B8F" w:rsidP="00234B8F">
      <w:pPr>
        <w:pStyle w:val="Default"/>
        <w:rPr>
          <w:rFonts w:ascii="Times New Roman" w:eastAsia="Times New Roman" w:hAnsi="Times New Roman" w:cs="Times New Roman"/>
          <w:color w:val="auto"/>
        </w:rPr>
      </w:pPr>
    </w:p>
    <w:p w14:paraId="09AE978F" w14:textId="77777777" w:rsidR="00234B8F" w:rsidRPr="00602405" w:rsidRDefault="00234B8F" w:rsidP="00234B8F">
      <w:pPr>
        <w:pStyle w:val="Default"/>
        <w:rPr>
          <w:rFonts w:ascii="Times New Roman" w:eastAsia="Times New Roman" w:hAnsi="Times New Roman" w:cs="Times New Roman"/>
          <w:strike/>
          <w:color w:val="auto"/>
        </w:rPr>
      </w:pPr>
      <w:r w:rsidRPr="00120EB4">
        <w:rPr>
          <w:rFonts w:ascii="Times New Roman" w:eastAsia="Times New Roman" w:hAnsi="Times New Roman" w:cs="Times New Roman"/>
          <w:color w:val="auto"/>
        </w:rPr>
        <w:t>IDS – Inform</w:t>
      </w:r>
      <w:r w:rsidR="00AF2ED7">
        <w:rPr>
          <w:rFonts w:ascii="Times New Roman" w:eastAsia="Times New Roman" w:hAnsi="Times New Roman" w:cs="Times New Roman"/>
          <w:color w:val="auto"/>
        </w:rPr>
        <w:t>ation Disclosure Statement</w:t>
      </w:r>
      <w:r w:rsidR="0086407D">
        <w:rPr>
          <w:rFonts w:ascii="Times New Roman" w:eastAsia="Times New Roman" w:hAnsi="Times New Roman" w:cs="Times New Roman"/>
          <w:color w:val="auto"/>
        </w:rPr>
        <w:t xml:space="preserve"> </w:t>
      </w:r>
    </w:p>
    <w:p w14:paraId="09F911BF" w14:textId="77777777" w:rsidR="00234B8F" w:rsidRPr="00120EB4" w:rsidRDefault="00234B8F" w:rsidP="00234B8F">
      <w:pPr>
        <w:pStyle w:val="Default"/>
        <w:rPr>
          <w:rFonts w:ascii="Times New Roman" w:eastAsia="Times New Roman" w:hAnsi="Times New Roman" w:cs="Times New Roman"/>
          <w:color w:val="auto"/>
        </w:rPr>
      </w:pPr>
    </w:p>
    <w:p w14:paraId="332A7E7A" w14:textId="77777777" w:rsidR="00234B8F" w:rsidRDefault="00234B8F" w:rsidP="00234B8F">
      <w:pPr>
        <w:pStyle w:val="Default"/>
        <w:rPr>
          <w:rFonts w:ascii="Times New Roman" w:eastAsia="Times New Roman" w:hAnsi="Times New Roman" w:cs="Times New Roman"/>
          <w:color w:val="auto"/>
        </w:rPr>
      </w:pPr>
      <w:r w:rsidRPr="00120EB4">
        <w:rPr>
          <w:rFonts w:ascii="Times New Roman" w:eastAsia="Times New Roman" w:hAnsi="Times New Roman" w:cs="Times New Roman"/>
          <w:color w:val="auto"/>
        </w:rPr>
        <w:t>IP – Intellectual Property</w:t>
      </w:r>
      <w:r w:rsidR="00AF2ED7">
        <w:rPr>
          <w:rFonts w:ascii="Times New Roman" w:eastAsia="Times New Roman" w:hAnsi="Times New Roman" w:cs="Times New Roman"/>
          <w:color w:val="auto"/>
        </w:rPr>
        <w:t xml:space="preserve"> </w:t>
      </w:r>
    </w:p>
    <w:p w14:paraId="0042E55B" w14:textId="77777777" w:rsidR="00234B8F" w:rsidRDefault="00234B8F" w:rsidP="00234B8F">
      <w:pPr>
        <w:pStyle w:val="Default"/>
        <w:rPr>
          <w:rFonts w:ascii="Times New Roman" w:eastAsia="Times New Roman" w:hAnsi="Times New Roman" w:cs="Times New Roman"/>
          <w:color w:val="auto"/>
        </w:rPr>
      </w:pPr>
    </w:p>
    <w:p w14:paraId="2165736B" w14:textId="77777777" w:rsidR="00234B8F" w:rsidRPr="00120EB4" w:rsidRDefault="00234B8F" w:rsidP="00234B8F">
      <w:pPr>
        <w:pStyle w:val="Default"/>
        <w:rPr>
          <w:rFonts w:ascii="Times New Roman" w:eastAsia="Times New Roman" w:hAnsi="Times New Roman" w:cs="Times New Roman"/>
          <w:color w:val="auto"/>
        </w:rPr>
      </w:pPr>
      <w:r>
        <w:rPr>
          <w:rFonts w:ascii="Times New Roman" w:eastAsia="Times New Roman" w:hAnsi="Times New Roman" w:cs="Times New Roman"/>
          <w:color w:val="auto"/>
        </w:rPr>
        <w:t>IPEA/US – International Preliminary Examining Authority</w:t>
      </w:r>
      <w:r w:rsidR="00AF2ED7">
        <w:rPr>
          <w:rFonts w:ascii="Times New Roman" w:eastAsia="Times New Roman" w:hAnsi="Times New Roman" w:cs="Times New Roman"/>
          <w:color w:val="auto"/>
        </w:rPr>
        <w:t xml:space="preserve"> </w:t>
      </w:r>
    </w:p>
    <w:p w14:paraId="4C09972B" w14:textId="77777777" w:rsidR="00234B8F" w:rsidRPr="00120EB4" w:rsidRDefault="00234B8F" w:rsidP="00234B8F">
      <w:pPr>
        <w:pStyle w:val="Default"/>
        <w:rPr>
          <w:rFonts w:ascii="Times New Roman" w:eastAsia="Times New Roman" w:hAnsi="Times New Roman" w:cs="Times New Roman"/>
          <w:color w:val="auto"/>
        </w:rPr>
      </w:pPr>
    </w:p>
    <w:p w14:paraId="26F91B2F" w14:textId="77777777" w:rsidR="0086407D" w:rsidRDefault="00234B8F" w:rsidP="00234B8F">
      <w:pPr>
        <w:pStyle w:val="Default"/>
        <w:rPr>
          <w:rFonts w:ascii="Times New Roman" w:eastAsia="Times New Roman" w:hAnsi="Times New Roman" w:cs="Times New Roman"/>
          <w:color w:val="auto"/>
        </w:rPr>
      </w:pPr>
      <w:r w:rsidRPr="00120EB4">
        <w:rPr>
          <w:rFonts w:ascii="Times New Roman" w:eastAsia="Times New Roman" w:hAnsi="Times New Roman" w:cs="Times New Roman"/>
          <w:color w:val="auto"/>
        </w:rPr>
        <w:t>IRFA – Initial Regula</w:t>
      </w:r>
      <w:r w:rsidR="00AF2ED7">
        <w:rPr>
          <w:rFonts w:ascii="Times New Roman" w:eastAsia="Times New Roman" w:hAnsi="Times New Roman" w:cs="Times New Roman"/>
          <w:color w:val="auto"/>
        </w:rPr>
        <w:t>tory Flexibility Analysis</w:t>
      </w:r>
    </w:p>
    <w:p w14:paraId="3D94B20A" w14:textId="77777777" w:rsidR="00234B8F" w:rsidRDefault="00234B8F" w:rsidP="00234B8F">
      <w:pPr>
        <w:pStyle w:val="Default"/>
        <w:rPr>
          <w:rFonts w:ascii="Times New Roman" w:eastAsia="Times New Roman" w:hAnsi="Times New Roman" w:cs="Times New Roman"/>
          <w:color w:val="auto"/>
        </w:rPr>
      </w:pPr>
    </w:p>
    <w:p w14:paraId="0C7F0CEB" w14:textId="77777777" w:rsidR="00234B8F" w:rsidRDefault="00234B8F" w:rsidP="00234B8F">
      <w:pPr>
        <w:pStyle w:val="Default"/>
        <w:rPr>
          <w:rFonts w:ascii="Times New Roman" w:eastAsia="Times New Roman" w:hAnsi="Times New Roman" w:cs="Times New Roman"/>
          <w:color w:val="auto"/>
        </w:rPr>
      </w:pPr>
      <w:r>
        <w:rPr>
          <w:rFonts w:ascii="Times New Roman" w:eastAsia="Times New Roman" w:hAnsi="Times New Roman" w:cs="Times New Roman"/>
          <w:color w:val="auto"/>
        </w:rPr>
        <w:t>ISA/US – Intern</w:t>
      </w:r>
      <w:r w:rsidR="00AF2ED7">
        <w:rPr>
          <w:rFonts w:ascii="Times New Roman" w:eastAsia="Times New Roman" w:hAnsi="Times New Roman" w:cs="Times New Roman"/>
          <w:color w:val="auto"/>
        </w:rPr>
        <w:t xml:space="preserve">ational Searching Authority </w:t>
      </w:r>
    </w:p>
    <w:p w14:paraId="011F3A57" w14:textId="77777777" w:rsidR="00234B8F" w:rsidRDefault="00234B8F" w:rsidP="00234B8F">
      <w:pPr>
        <w:pStyle w:val="Default"/>
        <w:rPr>
          <w:rFonts w:ascii="Times New Roman" w:eastAsia="Times New Roman" w:hAnsi="Times New Roman" w:cs="Times New Roman"/>
          <w:color w:val="auto"/>
        </w:rPr>
      </w:pPr>
    </w:p>
    <w:p w14:paraId="260DBA1A" w14:textId="77777777" w:rsidR="0086407D" w:rsidRDefault="00234B8F" w:rsidP="00234B8F">
      <w:pPr>
        <w:pStyle w:val="Default"/>
        <w:rPr>
          <w:rFonts w:ascii="Times New Roman" w:eastAsia="Times New Roman" w:hAnsi="Times New Roman" w:cs="Times New Roman"/>
          <w:color w:val="auto"/>
        </w:rPr>
      </w:pPr>
      <w:r>
        <w:rPr>
          <w:rFonts w:ascii="Times New Roman" w:eastAsia="Times New Roman" w:hAnsi="Times New Roman" w:cs="Times New Roman"/>
          <w:color w:val="auto"/>
        </w:rPr>
        <w:t>ISR – In</w:t>
      </w:r>
      <w:r w:rsidR="00AF2ED7">
        <w:rPr>
          <w:rFonts w:ascii="Times New Roman" w:eastAsia="Times New Roman" w:hAnsi="Times New Roman" w:cs="Times New Roman"/>
          <w:color w:val="auto"/>
        </w:rPr>
        <w:t>ternational Search Report</w:t>
      </w:r>
    </w:p>
    <w:p w14:paraId="77A94E83" w14:textId="77777777" w:rsidR="00234B8F" w:rsidRPr="00120EB4" w:rsidRDefault="00234B8F" w:rsidP="00234B8F">
      <w:pPr>
        <w:pStyle w:val="Default"/>
        <w:rPr>
          <w:rFonts w:ascii="Times New Roman" w:eastAsia="Times New Roman" w:hAnsi="Times New Roman" w:cs="Times New Roman"/>
          <w:color w:val="auto"/>
        </w:rPr>
      </w:pPr>
    </w:p>
    <w:p w14:paraId="3535DF7B" w14:textId="77777777" w:rsidR="00234B8F" w:rsidRPr="00120EB4" w:rsidRDefault="00AF2ED7" w:rsidP="00234B8F">
      <w:pPr>
        <w:pStyle w:val="Default"/>
        <w:rPr>
          <w:rFonts w:ascii="Times New Roman" w:eastAsia="Times New Roman" w:hAnsi="Times New Roman" w:cs="Times New Roman"/>
          <w:color w:val="auto"/>
        </w:rPr>
      </w:pPr>
      <w:r>
        <w:rPr>
          <w:rFonts w:ascii="Times New Roman" w:eastAsia="Times New Roman" w:hAnsi="Times New Roman" w:cs="Times New Roman"/>
          <w:color w:val="auto"/>
        </w:rPr>
        <w:t xml:space="preserve">IT – Information Technology </w:t>
      </w:r>
    </w:p>
    <w:p w14:paraId="6ECB327E" w14:textId="77777777" w:rsidR="00234B8F" w:rsidRPr="00120EB4" w:rsidRDefault="00234B8F" w:rsidP="00234B8F">
      <w:pPr>
        <w:pStyle w:val="Default"/>
        <w:rPr>
          <w:rFonts w:ascii="Times New Roman" w:eastAsia="Times New Roman" w:hAnsi="Times New Roman" w:cs="Times New Roman"/>
          <w:color w:val="auto"/>
        </w:rPr>
      </w:pPr>
    </w:p>
    <w:p w14:paraId="045D108D" w14:textId="77777777" w:rsidR="00234B8F" w:rsidRDefault="00234B8F" w:rsidP="00234B8F">
      <w:pPr>
        <w:pStyle w:val="Default"/>
        <w:rPr>
          <w:rFonts w:ascii="Times New Roman" w:eastAsia="Times New Roman" w:hAnsi="Times New Roman" w:cs="Times New Roman"/>
          <w:color w:val="auto"/>
        </w:rPr>
      </w:pPr>
      <w:r w:rsidRPr="00120EB4">
        <w:rPr>
          <w:rFonts w:ascii="Times New Roman" w:eastAsia="Times New Roman" w:hAnsi="Times New Roman" w:cs="Times New Roman"/>
          <w:color w:val="auto"/>
        </w:rPr>
        <w:t>NPRM – No</w:t>
      </w:r>
      <w:r w:rsidR="00AF2ED7">
        <w:rPr>
          <w:rFonts w:ascii="Times New Roman" w:eastAsia="Times New Roman" w:hAnsi="Times New Roman" w:cs="Times New Roman"/>
          <w:color w:val="auto"/>
        </w:rPr>
        <w:t>tice of Proposed Rulemaking</w:t>
      </w:r>
    </w:p>
    <w:p w14:paraId="01509F9C" w14:textId="77777777" w:rsidR="0024382B" w:rsidRDefault="0024382B" w:rsidP="00234B8F">
      <w:pPr>
        <w:pStyle w:val="Default"/>
        <w:rPr>
          <w:rFonts w:ascii="Times New Roman" w:eastAsia="Times New Roman" w:hAnsi="Times New Roman" w:cs="Times New Roman"/>
          <w:color w:val="auto"/>
        </w:rPr>
      </w:pPr>
    </w:p>
    <w:p w14:paraId="0D07C17F" w14:textId="058753B1" w:rsidR="0024382B" w:rsidRPr="00120EB4" w:rsidRDefault="0024382B" w:rsidP="00234B8F">
      <w:pPr>
        <w:pStyle w:val="Default"/>
        <w:rPr>
          <w:rFonts w:ascii="Times New Roman" w:eastAsia="Times New Roman" w:hAnsi="Times New Roman" w:cs="Times New Roman"/>
          <w:color w:val="auto"/>
        </w:rPr>
      </w:pPr>
      <w:r>
        <w:rPr>
          <w:rFonts w:ascii="Times New Roman" w:eastAsia="Times New Roman" w:hAnsi="Times New Roman" w:cs="Times New Roman"/>
          <w:color w:val="auto"/>
        </w:rPr>
        <w:t>OED – Office of Enrollment and Discipline</w:t>
      </w:r>
    </w:p>
    <w:p w14:paraId="7D96E3D9" w14:textId="77777777" w:rsidR="00234B8F" w:rsidRPr="00120EB4" w:rsidRDefault="00234B8F" w:rsidP="00234B8F">
      <w:pPr>
        <w:pStyle w:val="Default"/>
        <w:rPr>
          <w:rFonts w:ascii="Times New Roman" w:eastAsia="Times New Roman" w:hAnsi="Times New Roman" w:cs="Times New Roman"/>
          <w:color w:val="auto"/>
        </w:rPr>
      </w:pPr>
    </w:p>
    <w:p w14:paraId="20B008D0" w14:textId="77777777" w:rsidR="00234B8F" w:rsidRPr="00120EB4" w:rsidRDefault="00234B8F" w:rsidP="00234B8F">
      <w:pPr>
        <w:pStyle w:val="Default"/>
        <w:rPr>
          <w:rFonts w:ascii="Times New Roman" w:eastAsia="Times New Roman" w:hAnsi="Times New Roman" w:cs="Times New Roman"/>
          <w:color w:val="auto"/>
        </w:rPr>
      </w:pPr>
      <w:r w:rsidRPr="00120EB4">
        <w:rPr>
          <w:rFonts w:ascii="Times New Roman" w:eastAsia="Times New Roman" w:hAnsi="Times New Roman" w:cs="Times New Roman"/>
          <w:color w:val="auto"/>
        </w:rPr>
        <w:t>OIRA – Office of Infor</w:t>
      </w:r>
      <w:r w:rsidR="00AF2ED7">
        <w:rPr>
          <w:rFonts w:ascii="Times New Roman" w:eastAsia="Times New Roman" w:hAnsi="Times New Roman" w:cs="Times New Roman"/>
          <w:color w:val="auto"/>
        </w:rPr>
        <w:t>mation Regulatory Affairs</w:t>
      </w:r>
    </w:p>
    <w:p w14:paraId="1C4ED0EE" w14:textId="77777777" w:rsidR="00234B8F" w:rsidRPr="00120EB4" w:rsidRDefault="00234B8F" w:rsidP="00234B8F">
      <w:pPr>
        <w:pStyle w:val="Default"/>
        <w:rPr>
          <w:rFonts w:ascii="Times New Roman" w:eastAsia="Times New Roman" w:hAnsi="Times New Roman" w:cs="Times New Roman"/>
          <w:color w:val="auto"/>
        </w:rPr>
      </w:pPr>
    </w:p>
    <w:p w14:paraId="16B20B3D" w14:textId="77777777" w:rsidR="00234B8F" w:rsidRPr="00120EB4" w:rsidRDefault="00234B8F" w:rsidP="00234B8F">
      <w:pPr>
        <w:pStyle w:val="Default"/>
        <w:rPr>
          <w:rFonts w:ascii="Times New Roman" w:eastAsia="Times New Roman" w:hAnsi="Times New Roman" w:cs="Times New Roman"/>
          <w:color w:val="auto"/>
        </w:rPr>
      </w:pPr>
      <w:r w:rsidRPr="00120EB4">
        <w:rPr>
          <w:rFonts w:ascii="Times New Roman" w:eastAsia="Times New Roman" w:hAnsi="Times New Roman" w:cs="Times New Roman"/>
          <w:color w:val="auto"/>
        </w:rPr>
        <w:t>OMB – Offi</w:t>
      </w:r>
      <w:r w:rsidR="00AF2ED7">
        <w:rPr>
          <w:rFonts w:ascii="Times New Roman" w:eastAsia="Times New Roman" w:hAnsi="Times New Roman" w:cs="Times New Roman"/>
          <w:color w:val="auto"/>
        </w:rPr>
        <w:t>ce of Management and Budget</w:t>
      </w:r>
    </w:p>
    <w:p w14:paraId="4765CF4B" w14:textId="77777777" w:rsidR="00234B8F" w:rsidRPr="00120EB4" w:rsidRDefault="00234B8F" w:rsidP="00234B8F">
      <w:pPr>
        <w:pStyle w:val="Default"/>
        <w:rPr>
          <w:rFonts w:ascii="Times New Roman" w:eastAsia="Times New Roman" w:hAnsi="Times New Roman" w:cs="Times New Roman"/>
          <w:color w:val="auto"/>
        </w:rPr>
      </w:pPr>
    </w:p>
    <w:p w14:paraId="27CE4990" w14:textId="77777777" w:rsidR="00234B8F" w:rsidRPr="00120EB4" w:rsidRDefault="00234B8F" w:rsidP="00234B8F">
      <w:pPr>
        <w:pStyle w:val="Default"/>
        <w:rPr>
          <w:rFonts w:ascii="Times New Roman" w:eastAsia="Times New Roman" w:hAnsi="Times New Roman" w:cs="Times New Roman"/>
          <w:color w:val="auto"/>
        </w:rPr>
      </w:pPr>
      <w:r w:rsidRPr="00120EB4">
        <w:rPr>
          <w:rFonts w:ascii="Times New Roman" w:eastAsia="Times New Roman" w:hAnsi="Times New Roman" w:cs="Times New Roman"/>
          <w:color w:val="auto"/>
        </w:rPr>
        <w:t>P</w:t>
      </w:r>
      <w:r w:rsidR="00AF2ED7">
        <w:rPr>
          <w:rFonts w:ascii="Times New Roman" w:eastAsia="Times New Roman" w:hAnsi="Times New Roman" w:cs="Times New Roman"/>
          <w:color w:val="auto"/>
        </w:rPr>
        <w:t>CT</w:t>
      </w:r>
      <w:r w:rsidR="00AF2ED7">
        <w:rPr>
          <w:rFonts w:ascii="Times New Roman" w:eastAsia="Times New Roman" w:hAnsi="Times New Roman" w:cs="Times New Roman"/>
          <w:color w:val="auto"/>
        </w:rPr>
        <w:tab/>
        <w:t>Patent Cooperation Treaty</w:t>
      </w:r>
    </w:p>
    <w:p w14:paraId="2FE8E092" w14:textId="77777777" w:rsidR="00234B8F" w:rsidRPr="00120EB4" w:rsidRDefault="00234B8F" w:rsidP="00234B8F">
      <w:pPr>
        <w:pStyle w:val="Default"/>
        <w:rPr>
          <w:rFonts w:ascii="Times New Roman" w:eastAsia="Times New Roman" w:hAnsi="Times New Roman" w:cs="Times New Roman"/>
          <w:color w:val="auto"/>
        </w:rPr>
      </w:pPr>
      <w:r w:rsidRPr="00120EB4">
        <w:rPr>
          <w:rFonts w:ascii="Times New Roman" w:eastAsia="Times New Roman" w:hAnsi="Times New Roman" w:cs="Times New Roman"/>
          <w:color w:val="auto"/>
        </w:rPr>
        <w:t xml:space="preserve"> </w:t>
      </w:r>
    </w:p>
    <w:p w14:paraId="13FC10EA" w14:textId="77777777" w:rsidR="00234B8F" w:rsidRPr="00120EB4" w:rsidRDefault="00234B8F" w:rsidP="00234B8F">
      <w:pPr>
        <w:pStyle w:val="Default"/>
        <w:rPr>
          <w:rFonts w:ascii="Times New Roman" w:eastAsia="Times New Roman" w:hAnsi="Times New Roman" w:cs="Times New Roman"/>
          <w:color w:val="auto"/>
        </w:rPr>
      </w:pPr>
      <w:r w:rsidRPr="00120EB4">
        <w:rPr>
          <w:rFonts w:ascii="Times New Roman" w:eastAsia="Times New Roman" w:hAnsi="Times New Roman" w:cs="Times New Roman"/>
          <w:color w:val="auto"/>
        </w:rPr>
        <w:t>PPAC – Pate</w:t>
      </w:r>
      <w:r w:rsidR="00AF2ED7">
        <w:rPr>
          <w:rFonts w:ascii="Times New Roman" w:eastAsia="Times New Roman" w:hAnsi="Times New Roman" w:cs="Times New Roman"/>
          <w:color w:val="auto"/>
        </w:rPr>
        <w:t>nt Public Advisory Committee</w:t>
      </w:r>
    </w:p>
    <w:p w14:paraId="4821AC9C" w14:textId="77777777" w:rsidR="00234B8F" w:rsidRPr="00120EB4" w:rsidRDefault="00234B8F" w:rsidP="00234B8F">
      <w:pPr>
        <w:pStyle w:val="Default"/>
        <w:rPr>
          <w:rFonts w:ascii="Times New Roman" w:eastAsia="Times New Roman" w:hAnsi="Times New Roman" w:cs="Times New Roman"/>
          <w:color w:val="auto"/>
        </w:rPr>
      </w:pPr>
    </w:p>
    <w:p w14:paraId="4EE7C113" w14:textId="77777777" w:rsidR="00234B8F" w:rsidRPr="00120EB4" w:rsidRDefault="00234B8F" w:rsidP="00234B8F">
      <w:pPr>
        <w:pStyle w:val="Default"/>
        <w:rPr>
          <w:rFonts w:ascii="Times New Roman" w:eastAsia="Times New Roman" w:hAnsi="Times New Roman" w:cs="Times New Roman"/>
          <w:color w:val="auto"/>
        </w:rPr>
      </w:pPr>
      <w:r w:rsidRPr="00120EB4">
        <w:rPr>
          <w:rFonts w:ascii="Times New Roman" w:eastAsia="Times New Roman" w:hAnsi="Times New Roman" w:cs="Times New Roman"/>
          <w:color w:val="auto"/>
        </w:rPr>
        <w:t xml:space="preserve">PPM – Patent </w:t>
      </w:r>
      <w:r w:rsidR="00713BDD">
        <w:rPr>
          <w:rFonts w:ascii="Times New Roman" w:eastAsia="Times New Roman" w:hAnsi="Times New Roman" w:cs="Times New Roman"/>
          <w:color w:val="auto"/>
        </w:rPr>
        <w:t>Pendency</w:t>
      </w:r>
      <w:r w:rsidR="00AF2ED7">
        <w:rPr>
          <w:rFonts w:ascii="Times New Roman" w:eastAsia="Times New Roman" w:hAnsi="Times New Roman" w:cs="Times New Roman"/>
          <w:color w:val="auto"/>
        </w:rPr>
        <w:t xml:space="preserve"> Model</w:t>
      </w:r>
    </w:p>
    <w:p w14:paraId="2BE6DF07" w14:textId="77777777" w:rsidR="00234B8F" w:rsidRPr="00120EB4" w:rsidRDefault="00234B8F" w:rsidP="00234B8F">
      <w:pPr>
        <w:pStyle w:val="Default"/>
        <w:rPr>
          <w:rFonts w:ascii="Times New Roman" w:eastAsia="Times New Roman" w:hAnsi="Times New Roman" w:cs="Times New Roman"/>
          <w:color w:val="auto"/>
        </w:rPr>
      </w:pPr>
    </w:p>
    <w:p w14:paraId="5306E350" w14:textId="77777777" w:rsidR="00234B8F" w:rsidRPr="00120EB4" w:rsidRDefault="00234B8F" w:rsidP="00234B8F">
      <w:pPr>
        <w:pStyle w:val="Default"/>
        <w:rPr>
          <w:rFonts w:ascii="Times New Roman" w:eastAsia="Times New Roman" w:hAnsi="Times New Roman" w:cs="Times New Roman"/>
          <w:color w:val="auto"/>
        </w:rPr>
      </w:pPr>
      <w:r w:rsidRPr="00120EB4">
        <w:rPr>
          <w:rFonts w:ascii="Times New Roman" w:eastAsia="Times New Roman" w:hAnsi="Times New Roman" w:cs="Times New Roman"/>
          <w:color w:val="auto"/>
        </w:rPr>
        <w:t>PTAB – P</w:t>
      </w:r>
      <w:r w:rsidR="00AF2ED7">
        <w:rPr>
          <w:rFonts w:ascii="Times New Roman" w:eastAsia="Times New Roman" w:hAnsi="Times New Roman" w:cs="Times New Roman"/>
          <w:color w:val="auto"/>
        </w:rPr>
        <w:t>atent Trial and Appeal Board</w:t>
      </w:r>
    </w:p>
    <w:p w14:paraId="4A4B50C0" w14:textId="77777777" w:rsidR="00234B8F" w:rsidRPr="00120EB4" w:rsidRDefault="00234B8F" w:rsidP="00234B8F">
      <w:pPr>
        <w:pStyle w:val="Default"/>
        <w:rPr>
          <w:rFonts w:ascii="Times New Roman" w:eastAsia="Times New Roman" w:hAnsi="Times New Roman" w:cs="Times New Roman"/>
          <w:color w:val="auto"/>
        </w:rPr>
      </w:pPr>
    </w:p>
    <w:p w14:paraId="4665A3AD" w14:textId="77777777" w:rsidR="00234B8F" w:rsidRPr="00120EB4" w:rsidRDefault="00234B8F" w:rsidP="00234B8F">
      <w:pPr>
        <w:pStyle w:val="Default"/>
        <w:rPr>
          <w:rFonts w:ascii="Times New Roman" w:eastAsia="Times New Roman" w:hAnsi="Times New Roman" w:cs="Times New Roman"/>
          <w:color w:val="auto"/>
        </w:rPr>
      </w:pPr>
      <w:r w:rsidRPr="00120EB4">
        <w:rPr>
          <w:rFonts w:ascii="Times New Roman" w:eastAsia="Times New Roman" w:hAnsi="Times New Roman" w:cs="Times New Roman"/>
          <w:color w:val="auto"/>
        </w:rPr>
        <w:t xml:space="preserve">R&amp;D – Research </w:t>
      </w:r>
      <w:r w:rsidR="00AF2ED7">
        <w:rPr>
          <w:rFonts w:ascii="Times New Roman" w:eastAsia="Times New Roman" w:hAnsi="Times New Roman" w:cs="Times New Roman"/>
          <w:color w:val="auto"/>
        </w:rPr>
        <w:t>and Development</w:t>
      </w:r>
    </w:p>
    <w:p w14:paraId="4444FA17" w14:textId="77777777" w:rsidR="00234B8F" w:rsidRPr="00120EB4" w:rsidRDefault="00234B8F" w:rsidP="00234B8F">
      <w:pPr>
        <w:pStyle w:val="Default"/>
        <w:rPr>
          <w:rFonts w:ascii="Times New Roman" w:eastAsia="Times New Roman" w:hAnsi="Times New Roman" w:cs="Times New Roman"/>
          <w:color w:val="auto"/>
        </w:rPr>
      </w:pPr>
    </w:p>
    <w:p w14:paraId="253B20D2" w14:textId="77777777" w:rsidR="00234B8F" w:rsidRPr="00120EB4" w:rsidRDefault="00234B8F" w:rsidP="00234B8F">
      <w:pPr>
        <w:pStyle w:val="Default"/>
        <w:rPr>
          <w:rFonts w:ascii="Times New Roman" w:eastAsia="Times New Roman" w:hAnsi="Times New Roman" w:cs="Times New Roman"/>
          <w:color w:val="auto"/>
        </w:rPr>
      </w:pPr>
      <w:r w:rsidRPr="00120EB4">
        <w:rPr>
          <w:rFonts w:ascii="Times New Roman" w:eastAsia="Times New Roman" w:hAnsi="Times New Roman" w:cs="Times New Roman"/>
          <w:color w:val="auto"/>
        </w:rPr>
        <w:t>RCE – Reques</w:t>
      </w:r>
      <w:r w:rsidR="00AF2ED7">
        <w:rPr>
          <w:rFonts w:ascii="Times New Roman" w:eastAsia="Times New Roman" w:hAnsi="Times New Roman" w:cs="Times New Roman"/>
          <w:color w:val="auto"/>
        </w:rPr>
        <w:t>t for Continued Examination</w:t>
      </w:r>
    </w:p>
    <w:p w14:paraId="6866D14F" w14:textId="77777777" w:rsidR="00234B8F" w:rsidRPr="00120EB4" w:rsidRDefault="00234B8F" w:rsidP="00234B8F">
      <w:pPr>
        <w:pStyle w:val="Default"/>
        <w:rPr>
          <w:rFonts w:ascii="Times New Roman" w:eastAsia="Times New Roman" w:hAnsi="Times New Roman" w:cs="Times New Roman"/>
          <w:color w:val="auto"/>
        </w:rPr>
      </w:pPr>
    </w:p>
    <w:p w14:paraId="4B78A64E" w14:textId="77777777" w:rsidR="00234B8F" w:rsidRPr="00120EB4" w:rsidRDefault="00234B8F" w:rsidP="00234B8F">
      <w:pPr>
        <w:pStyle w:val="Default"/>
        <w:rPr>
          <w:rFonts w:ascii="Times New Roman" w:eastAsia="Times New Roman" w:hAnsi="Times New Roman" w:cs="Times New Roman"/>
          <w:color w:val="auto"/>
        </w:rPr>
      </w:pPr>
      <w:r w:rsidRPr="00120EB4">
        <w:rPr>
          <w:rFonts w:ascii="Times New Roman" w:eastAsia="Times New Roman" w:hAnsi="Times New Roman" w:cs="Times New Roman"/>
          <w:color w:val="auto"/>
        </w:rPr>
        <w:t>RGDP –</w:t>
      </w:r>
      <w:r w:rsidR="00AF2ED7">
        <w:rPr>
          <w:rFonts w:ascii="Times New Roman" w:eastAsia="Times New Roman" w:hAnsi="Times New Roman" w:cs="Times New Roman"/>
          <w:color w:val="auto"/>
        </w:rPr>
        <w:t xml:space="preserve"> Real Gross Domestic Product</w:t>
      </w:r>
    </w:p>
    <w:p w14:paraId="6E90D9AC" w14:textId="77777777" w:rsidR="00234B8F" w:rsidRPr="00120EB4" w:rsidRDefault="00234B8F" w:rsidP="00234B8F">
      <w:pPr>
        <w:pStyle w:val="Default"/>
        <w:rPr>
          <w:rFonts w:ascii="Times New Roman" w:eastAsia="Times New Roman" w:hAnsi="Times New Roman" w:cs="Times New Roman"/>
          <w:color w:val="auto"/>
        </w:rPr>
      </w:pPr>
    </w:p>
    <w:p w14:paraId="45FB856F" w14:textId="77777777" w:rsidR="00234B8F" w:rsidRPr="00602405" w:rsidRDefault="00234B8F" w:rsidP="00234B8F">
      <w:pPr>
        <w:pStyle w:val="Default"/>
        <w:rPr>
          <w:rFonts w:ascii="Times New Roman" w:eastAsia="Times New Roman" w:hAnsi="Times New Roman" w:cs="Times New Roman"/>
          <w:strike/>
          <w:color w:val="auto"/>
        </w:rPr>
      </w:pPr>
      <w:r w:rsidRPr="00120EB4">
        <w:rPr>
          <w:rFonts w:ascii="Times New Roman" w:eastAsia="Times New Roman" w:hAnsi="Times New Roman" w:cs="Times New Roman"/>
          <w:color w:val="auto"/>
        </w:rPr>
        <w:t>RIA –</w:t>
      </w:r>
      <w:r w:rsidR="00AF2ED7">
        <w:rPr>
          <w:rFonts w:ascii="Times New Roman" w:eastAsia="Times New Roman" w:hAnsi="Times New Roman" w:cs="Times New Roman"/>
          <w:color w:val="auto"/>
        </w:rPr>
        <w:t xml:space="preserve"> Regulatory Impact Analysis</w:t>
      </w:r>
    </w:p>
    <w:p w14:paraId="5D3AC72B" w14:textId="77777777" w:rsidR="00234B8F" w:rsidRPr="00120EB4" w:rsidRDefault="00234B8F" w:rsidP="00234B8F">
      <w:pPr>
        <w:pStyle w:val="Default"/>
        <w:rPr>
          <w:rFonts w:ascii="Times New Roman" w:eastAsia="Times New Roman" w:hAnsi="Times New Roman" w:cs="Times New Roman"/>
          <w:color w:val="auto"/>
        </w:rPr>
      </w:pPr>
    </w:p>
    <w:p w14:paraId="32F7A047" w14:textId="77777777" w:rsidR="00234B8F" w:rsidRPr="00120EB4" w:rsidRDefault="00AF2ED7" w:rsidP="00234B8F">
      <w:pPr>
        <w:pStyle w:val="Default"/>
        <w:rPr>
          <w:rFonts w:ascii="Times New Roman" w:eastAsia="Times New Roman" w:hAnsi="Times New Roman" w:cs="Times New Roman"/>
          <w:color w:val="auto"/>
        </w:rPr>
      </w:pPr>
      <w:r>
        <w:rPr>
          <w:rFonts w:ascii="Times New Roman" w:eastAsia="Times New Roman" w:hAnsi="Times New Roman" w:cs="Times New Roman"/>
          <w:color w:val="auto"/>
        </w:rPr>
        <w:t>U.S.C. – United States Code</w:t>
      </w:r>
    </w:p>
    <w:p w14:paraId="60CC8D98" w14:textId="77777777" w:rsidR="00234B8F" w:rsidRPr="00120EB4" w:rsidRDefault="00234B8F" w:rsidP="00234B8F">
      <w:pPr>
        <w:pStyle w:val="Default"/>
        <w:rPr>
          <w:rFonts w:ascii="Times New Roman" w:eastAsia="Times New Roman" w:hAnsi="Times New Roman" w:cs="Times New Roman"/>
          <w:color w:val="auto"/>
        </w:rPr>
      </w:pPr>
    </w:p>
    <w:p w14:paraId="2260FD34" w14:textId="77777777" w:rsidR="00A43E5F" w:rsidRDefault="00234B8F" w:rsidP="00E574FD">
      <w:pPr>
        <w:pStyle w:val="Default"/>
        <w:rPr>
          <w:rFonts w:asciiTheme="minorHAnsi" w:eastAsiaTheme="minorHAnsi" w:hAnsiTheme="minorHAnsi" w:cstheme="minorBidi"/>
          <w:sz w:val="22"/>
        </w:rPr>
      </w:pPr>
      <w:r w:rsidRPr="00120EB4">
        <w:rPr>
          <w:rFonts w:ascii="Times New Roman" w:eastAsia="Times New Roman" w:hAnsi="Times New Roman" w:cs="Times New Roman"/>
          <w:color w:val="auto"/>
        </w:rPr>
        <w:t xml:space="preserve">USPTO – United States </w:t>
      </w:r>
      <w:r w:rsidR="00963646">
        <w:rPr>
          <w:rFonts w:ascii="Times New Roman" w:eastAsia="Times New Roman" w:hAnsi="Times New Roman" w:cs="Times New Roman"/>
          <w:color w:val="auto"/>
        </w:rPr>
        <w:t>Patent and</w:t>
      </w:r>
      <w:r w:rsidR="00AF2ED7">
        <w:rPr>
          <w:rFonts w:ascii="Times New Roman" w:eastAsia="Times New Roman" w:hAnsi="Times New Roman" w:cs="Times New Roman"/>
          <w:color w:val="auto"/>
        </w:rPr>
        <w:t xml:space="preserve"> Trademark Office</w:t>
      </w:r>
      <w:bookmarkStart w:id="334" w:name="_Toc450566030"/>
      <w:bookmarkStart w:id="335" w:name="_Toc450567968"/>
      <w:bookmarkStart w:id="336" w:name="_Toc450568013"/>
      <w:bookmarkStart w:id="337" w:name="_Toc450568045"/>
      <w:bookmarkStart w:id="338" w:name="_Toc450579093"/>
      <w:bookmarkStart w:id="339" w:name="_Toc450669478"/>
      <w:bookmarkStart w:id="340" w:name="_Toc450566031"/>
      <w:bookmarkStart w:id="341" w:name="_Toc450567969"/>
      <w:bookmarkStart w:id="342" w:name="_Toc450568014"/>
      <w:bookmarkStart w:id="343" w:name="_Toc450568046"/>
      <w:bookmarkStart w:id="344" w:name="_Toc450579094"/>
      <w:bookmarkStart w:id="345" w:name="_Toc450669479"/>
      <w:bookmarkStart w:id="346" w:name="_Toc450669483"/>
      <w:bookmarkStart w:id="347" w:name="_Toc450566033"/>
      <w:bookmarkStart w:id="348" w:name="_Toc450567971"/>
      <w:bookmarkStart w:id="349" w:name="_Toc450568016"/>
      <w:bookmarkStart w:id="350" w:name="_Toc450568048"/>
      <w:bookmarkStart w:id="351" w:name="_Toc450579096"/>
      <w:bookmarkStart w:id="352" w:name="_Toc450669484"/>
      <w:bookmarkStart w:id="353" w:name="_Toc450566034"/>
      <w:bookmarkStart w:id="354" w:name="_Toc450567972"/>
      <w:bookmarkStart w:id="355" w:name="_Toc450568017"/>
      <w:bookmarkStart w:id="356" w:name="_Toc450568049"/>
      <w:bookmarkStart w:id="357" w:name="_Toc450579097"/>
      <w:bookmarkStart w:id="358" w:name="_Toc450669485"/>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sectPr w:rsidR="00A43E5F" w:rsidSect="0045605B">
      <w:footerReference w:type="default" r:id="rId1645"/>
      <w:type w:val="continuous"/>
      <w:pgSz w:w="12240" w:h="15840" w:code="1"/>
      <w:pgMar w:top="1166" w:right="1440" w:bottom="1440" w:left="1886"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3FADD1" w14:textId="77777777" w:rsidR="007E32B0" w:rsidRDefault="007E32B0" w:rsidP="00A32049">
      <w:pPr>
        <w:spacing w:line="240" w:lineRule="auto"/>
      </w:pPr>
      <w:r>
        <w:separator/>
      </w:r>
    </w:p>
  </w:endnote>
  <w:endnote w:type="continuationSeparator" w:id="0">
    <w:p w14:paraId="7E081F20" w14:textId="77777777" w:rsidR="007E32B0" w:rsidRDefault="007E32B0" w:rsidP="00A32049">
      <w:pPr>
        <w:spacing w:line="240" w:lineRule="auto"/>
      </w:pPr>
      <w:r>
        <w:continuationSeparator/>
      </w:r>
    </w:p>
  </w:endnote>
  <w:endnote w:type="continuationNotice" w:id="1">
    <w:p w14:paraId="27DADA6B" w14:textId="77777777" w:rsidR="007E32B0" w:rsidRDefault="007E32B0" w:rsidP="00A3204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00EE05" w14:textId="77777777" w:rsidR="007E32B0" w:rsidRDefault="007E32B0" w:rsidP="00A1018E">
    <w:pPr>
      <w:pStyle w:val="Footer"/>
      <w:jc w:val="center"/>
    </w:pPr>
    <w:bookmarkStart w:id="1" w:name="_Toc320784956"/>
  </w:p>
  <w:bookmarkEnd w:id="1"/>
  <w:p w14:paraId="28B8387E" w14:textId="77777777" w:rsidR="007E32B0" w:rsidRDefault="007E32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7349314"/>
      <w:docPartObj>
        <w:docPartGallery w:val="Page Numbers (Bottom of Page)"/>
        <w:docPartUnique/>
      </w:docPartObj>
    </w:sdtPr>
    <w:sdtEndPr>
      <w:rPr>
        <w:noProof/>
      </w:rPr>
    </w:sdtEndPr>
    <w:sdtContent>
      <w:p w14:paraId="2A408DB9" w14:textId="017CC83D" w:rsidR="007E32B0" w:rsidRDefault="007E32B0">
        <w:pPr>
          <w:pStyle w:val="Footer"/>
          <w:jc w:val="center"/>
        </w:pPr>
        <w:r>
          <w:fldChar w:fldCharType="begin"/>
        </w:r>
        <w:r>
          <w:instrText xml:space="preserve"> PAGE   \* MERGEFORMAT </w:instrText>
        </w:r>
        <w:r>
          <w:fldChar w:fldCharType="separate"/>
        </w:r>
        <w:r w:rsidR="00907645">
          <w:rPr>
            <w:noProof/>
          </w:rPr>
          <w:t>i</w:t>
        </w:r>
        <w:r>
          <w:rPr>
            <w:noProof/>
          </w:rPr>
          <w:fldChar w:fldCharType="end"/>
        </w:r>
      </w:p>
    </w:sdtContent>
  </w:sdt>
  <w:p w14:paraId="0989C17C" w14:textId="77777777" w:rsidR="007E32B0" w:rsidRDefault="007E32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7864022"/>
      <w:docPartObj>
        <w:docPartGallery w:val="Page Numbers (Bottom of Page)"/>
        <w:docPartUnique/>
      </w:docPartObj>
    </w:sdtPr>
    <w:sdtEndPr>
      <w:rPr>
        <w:noProof/>
      </w:rPr>
    </w:sdtEndPr>
    <w:sdtContent>
      <w:p w14:paraId="4AD64BB6" w14:textId="2DB0C151" w:rsidR="007E32B0" w:rsidRDefault="007E32B0">
        <w:pPr>
          <w:pStyle w:val="Footer"/>
          <w:jc w:val="center"/>
        </w:pPr>
        <w:r>
          <w:fldChar w:fldCharType="begin"/>
        </w:r>
        <w:r>
          <w:instrText xml:space="preserve"> PAGE   \* MERGEFORMAT </w:instrText>
        </w:r>
        <w:r>
          <w:fldChar w:fldCharType="separate"/>
        </w:r>
        <w:r w:rsidR="00907645">
          <w:rPr>
            <w:noProof/>
          </w:rPr>
          <w:t>19</w:t>
        </w:r>
        <w:r>
          <w:rPr>
            <w:noProof/>
          </w:rPr>
          <w:fldChar w:fldCharType="end"/>
        </w:r>
      </w:p>
    </w:sdtContent>
  </w:sdt>
  <w:p w14:paraId="1A236B3F" w14:textId="77777777" w:rsidR="007E32B0" w:rsidRDefault="007E32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E2B835" w14:textId="77777777" w:rsidR="007E32B0" w:rsidRDefault="007E32B0" w:rsidP="00A32049">
      <w:pPr>
        <w:spacing w:line="240" w:lineRule="auto"/>
      </w:pPr>
      <w:r>
        <w:separator/>
      </w:r>
    </w:p>
  </w:footnote>
  <w:footnote w:type="continuationSeparator" w:id="0">
    <w:p w14:paraId="7C4CA3F3" w14:textId="77777777" w:rsidR="007E32B0" w:rsidRDefault="007E32B0" w:rsidP="00A32049">
      <w:pPr>
        <w:spacing w:line="240" w:lineRule="auto"/>
      </w:pPr>
      <w:r>
        <w:continuationSeparator/>
      </w:r>
    </w:p>
  </w:footnote>
  <w:footnote w:type="continuationNotice" w:id="1">
    <w:p w14:paraId="1BD037BE" w14:textId="77777777" w:rsidR="007E32B0" w:rsidRDefault="007E32B0" w:rsidP="00A32049">
      <w:pPr>
        <w:spacing w:line="240" w:lineRule="auto"/>
      </w:pPr>
    </w:p>
  </w:footnote>
  <w:footnote w:id="2">
    <w:p w14:paraId="57DFDFA3" w14:textId="77777777" w:rsidR="007E32B0" w:rsidRDefault="007E32B0" w:rsidP="005A581C">
      <w:pPr>
        <w:pStyle w:val="FootnoteText"/>
      </w:pPr>
      <w:r>
        <w:rPr>
          <w:rStyle w:val="FootnoteReference"/>
        </w:rPr>
        <w:footnoteRef/>
      </w:r>
      <w:r>
        <w:t xml:space="preserve"> </w:t>
      </w:r>
      <w:r w:rsidRPr="006F17C2">
        <w:rPr>
          <w:rFonts w:eastAsiaTheme="minorHAnsi"/>
        </w:rPr>
        <w:t>For example, income from reimbursable agreements and recoveries.</w:t>
      </w:r>
    </w:p>
  </w:footnote>
  <w:footnote w:id="3">
    <w:p w14:paraId="4293603C" w14:textId="77777777" w:rsidR="005F6E30" w:rsidRDefault="005F6E30">
      <w:pPr>
        <w:pStyle w:val="FootnoteText"/>
      </w:pPr>
      <w:r>
        <w:rPr>
          <w:rStyle w:val="FootnoteReference"/>
        </w:rPr>
        <w:footnoteRef/>
      </w:r>
      <w:r>
        <w:t xml:space="preserve"> Does not include “other income” such as reimbursements.  The revenue in the transfer tables are solely from fee collections.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874BD"/>
    <w:multiLevelType w:val="hybridMultilevel"/>
    <w:tmpl w:val="48207BCA"/>
    <w:lvl w:ilvl="0" w:tplc="780E4814">
      <w:start w:val="1"/>
      <w:numFmt w:val="lowerLetter"/>
      <w:lvlText w:val="%1)"/>
      <w:lvlJc w:val="left"/>
      <w:pPr>
        <w:ind w:left="2700" w:hanging="360"/>
      </w:pPr>
      <w:rPr>
        <w:rFonts w:hint="default"/>
        <w:b/>
        <w:i/>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 w15:restartNumberingAfterBreak="0">
    <w:nsid w:val="054549D8"/>
    <w:multiLevelType w:val="multilevel"/>
    <w:tmpl w:val="76BEFBF2"/>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6F47FB4"/>
    <w:multiLevelType w:val="hybridMultilevel"/>
    <w:tmpl w:val="EA045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E80336"/>
    <w:multiLevelType w:val="hybridMultilevel"/>
    <w:tmpl w:val="AD4A7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8C5931"/>
    <w:multiLevelType w:val="hybridMultilevel"/>
    <w:tmpl w:val="0E0EAB6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0BD94234"/>
    <w:multiLevelType w:val="multilevel"/>
    <w:tmpl w:val="4CE42962"/>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pStyle w:val="Heading3Numbering"/>
      <w:lvlText w:val="%1.%2.%3"/>
      <w:lvlJc w:val="left"/>
      <w:pPr>
        <w:ind w:left="720" w:hanging="720"/>
      </w:pPr>
      <w:rPr>
        <w:rFonts w:hint="default"/>
        <w:b/>
        <w:color w:val="4F81BD"/>
      </w:rPr>
    </w:lvl>
    <w:lvl w:ilvl="3">
      <w:start w:val="1"/>
      <w:numFmt w:val="decimal"/>
      <w:pStyle w:val="Heading4Numbering"/>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0C0840C2"/>
    <w:multiLevelType w:val="multilevel"/>
    <w:tmpl w:val="73560CBA"/>
    <w:lvl w:ilvl="0">
      <w:start w:val="1"/>
      <w:numFmt w:val="decimal"/>
      <w:lvlText w:val="%1"/>
      <w:lvlJc w:val="left"/>
      <w:pPr>
        <w:ind w:left="360" w:hanging="360"/>
      </w:pPr>
      <w:rPr>
        <w:rFonts w:hint="default"/>
      </w:rPr>
    </w:lvl>
    <w:lvl w:ilvl="1">
      <w:start w:val="1"/>
      <w:numFmt w:val="decimal"/>
      <w:pStyle w:val="Heading2Number"/>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0DB3400B"/>
    <w:multiLevelType w:val="hybridMultilevel"/>
    <w:tmpl w:val="5EF2CB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ED72DB"/>
    <w:multiLevelType w:val="hybridMultilevel"/>
    <w:tmpl w:val="40C8B344"/>
    <w:lvl w:ilvl="0" w:tplc="2916AD9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89717C"/>
    <w:multiLevelType w:val="hybridMultilevel"/>
    <w:tmpl w:val="F7FE6EBA"/>
    <w:lvl w:ilvl="0" w:tplc="97368E3C">
      <w:start w:val="1"/>
      <w:numFmt w:val="decimal"/>
      <w:pStyle w:val="Heading1"/>
      <w:lvlText w:val="%1.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5364CA"/>
    <w:multiLevelType w:val="hybridMultilevel"/>
    <w:tmpl w:val="DC08E0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7F754B"/>
    <w:multiLevelType w:val="hybridMultilevel"/>
    <w:tmpl w:val="2E92F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C33A10"/>
    <w:multiLevelType w:val="hybridMultilevel"/>
    <w:tmpl w:val="C56AEC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523F4E"/>
    <w:multiLevelType w:val="hybridMultilevel"/>
    <w:tmpl w:val="B2783D08"/>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4" w15:restartNumberingAfterBreak="0">
    <w:nsid w:val="41452FA7"/>
    <w:multiLevelType w:val="hybridMultilevel"/>
    <w:tmpl w:val="38C09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372EFC"/>
    <w:multiLevelType w:val="hybridMultilevel"/>
    <w:tmpl w:val="36E8B28C"/>
    <w:lvl w:ilvl="0" w:tplc="57B87E56">
      <w:start w:val="1"/>
      <w:numFmt w:val="lowerLetter"/>
      <w:lvlText w:val="%1)"/>
      <w:lvlJc w:val="left"/>
      <w:pPr>
        <w:ind w:left="1440" w:hanging="360"/>
      </w:pPr>
      <w:rPr>
        <w:b/>
        <w:i/>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55C374B9"/>
    <w:multiLevelType w:val="hybridMultilevel"/>
    <w:tmpl w:val="2DF442D4"/>
    <w:lvl w:ilvl="0" w:tplc="54D016C6">
      <w:start w:val="1"/>
      <w:numFmt w:val="lowerLetter"/>
      <w:lvlText w:val="%1)"/>
      <w:lvlJc w:val="left"/>
      <w:pPr>
        <w:ind w:left="360" w:hanging="360"/>
      </w:pPr>
      <w:rPr>
        <w:rFonts w:hint="default"/>
        <w:b/>
        <w:i/>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B10333E"/>
    <w:multiLevelType w:val="hybridMultilevel"/>
    <w:tmpl w:val="207CAD5C"/>
    <w:lvl w:ilvl="0" w:tplc="EBA826A0">
      <w:numFmt w:val="bullet"/>
      <w:lvlText w:val="•"/>
      <w:lvlJc w:val="left"/>
      <w:pPr>
        <w:ind w:left="1080" w:hanging="720"/>
      </w:pPr>
      <w:rPr>
        <w:rFonts w:ascii="Times New Roman" w:eastAsiaTheme="minorHAnsi" w:hAnsi="Times New Roman"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824DAA"/>
    <w:multiLevelType w:val="hybridMultilevel"/>
    <w:tmpl w:val="A2761FFC"/>
    <w:lvl w:ilvl="0" w:tplc="57B87E56">
      <w:start w:val="1"/>
      <w:numFmt w:val="lowerLetter"/>
      <w:lvlText w:val="%1)"/>
      <w:lvlJc w:val="left"/>
      <w:pPr>
        <w:ind w:left="1440" w:hanging="360"/>
      </w:pPr>
      <w:rPr>
        <w:b/>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5BE65BA1"/>
    <w:multiLevelType w:val="hybridMultilevel"/>
    <w:tmpl w:val="4AE47B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F8347A"/>
    <w:multiLevelType w:val="hybridMultilevel"/>
    <w:tmpl w:val="866EBF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B176A9"/>
    <w:multiLevelType w:val="hybridMultilevel"/>
    <w:tmpl w:val="031EDF16"/>
    <w:lvl w:ilvl="0" w:tplc="57B87E56">
      <w:start w:val="1"/>
      <w:numFmt w:val="lowerLetter"/>
      <w:lvlText w:val="%1)"/>
      <w:lvlJc w:val="left"/>
      <w:pPr>
        <w:ind w:left="1440" w:hanging="360"/>
      </w:pPr>
      <w:rPr>
        <w:b/>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6A9D5539"/>
    <w:multiLevelType w:val="hybridMultilevel"/>
    <w:tmpl w:val="146E25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70A70C50"/>
    <w:multiLevelType w:val="multilevel"/>
    <w:tmpl w:val="FEA46086"/>
    <w:lvl w:ilvl="0">
      <w:start w:val="3"/>
      <w:numFmt w:val="decimal"/>
      <w:lvlText w:val="%1"/>
      <w:lvlJc w:val="left"/>
      <w:pPr>
        <w:ind w:left="360" w:hanging="360"/>
      </w:pPr>
      <w:rPr>
        <w:rFonts w:ascii="Times New Roman" w:eastAsiaTheme="minorEastAsia" w:hAnsi="Times New Roman" w:cs="Times New Roman" w:hint="default"/>
        <w:color w:val="auto"/>
        <w:sz w:val="22"/>
      </w:rPr>
    </w:lvl>
    <w:lvl w:ilvl="1">
      <w:start w:val="3"/>
      <w:numFmt w:val="decimal"/>
      <w:lvlText w:val="%1.%2"/>
      <w:lvlJc w:val="left"/>
      <w:pPr>
        <w:ind w:left="360" w:hanging="360"/>
      </w:pPr>
      <w:rPr>
        <w:rFonts w:ascii="Times New Roman" w:eastAsiaTheme="minorEastAsia" w:hAnsi="Times New Roman" w:cs="Times New Roman" w:hint="default"/>
        <w:color w:val="auto"/>
        <w:sz w:val="22"/>
      </w:rPr>
    </w:lvl>
    <w:lvl w:ilvl="2">
      <w:start w:val="2"/>
      <w:numFmt w:val="decimal"/>
      <w:lvlText w:val="%1.%2.%3"/>
      <w:lvlJc w:val="left"/>
      <w:pPr>
        <w:ind w:left="720" w:hanging="720"/>
      </w:pPr>
      <w:rPr>
        <w:rFonts w:ascii="Times New Roman" w:eastAsiaTheme="minorEastAsia" w:hAnsi="Times New Roman" w:cs="Times New Roman" w:hint="default"/>
        <w:color w:val="auto"/>
        <w:sz w:val="22"/>
      </w:rPr>
    </w:lvl>
    <w:lvl w:ilvl="3">
      <w:start w:val="1"/>
      <w:numFmt w:val="decimal"/>
      <w:lvlText w:val="%1.%2.%3.%4"/>
      <w:lvlJc w:val="left"/>
      <w:pPr>
        <w:ind w:left="720" w:hanging="720"/>
      </w:pPr>
      <w:rPr>
        <w:rFonts w:ascii="Times New Roman" w:eastAsiaTheme="minorEastAsia" w:hAnsi="Times New Roman" w:cs="Times New Roman" w:hint="default"/>
        <w:color w:val="auto"/>
        <w:sz w:val="22"/>
      </w:rPr>
    </w:lvl>
    <w:lvl w:ilvl="4">
      <w:start w:val="1"/>
      <w:numFmt w:val="decimal"/>
      <w:lvlText w:val="%1.%2.%3.%4.%5"/>
      <w:lvlJc w:val="left"/>
      <w:pPr>
        <w:ind w:left="1080" w:hanging="1080"/>
      </w:pPr>
      <w:rPr>
        <w:rFonts w:ascii="Times New Roman" w:eastAsiaTheme="minorEastAsia" w:hAnsi="Times New Roman" w:cs="Times New Roman" w:hint="default"/>
        <w:color w:val="auto"/>
        <w:sz w:val="22"/>
      </w:rPr>
    </w:lvl>
    <w:lvl w:ilvl="5">
      <w:start w:val="1"/>
      <w:numFmt w:val="decimal"/>
      <w:lvlText w:val="%1.%2.%3.%4.%5.%6"/>
      <w:lvlJc w:val="left"/>
      <w:pPr>
        <w:ind w:left="1080" w:hanging="1080"/>
      </w:pPr>
      <w:rPr>
        <w:rFonts w:ascii="Times New Roman" w:eastAsiaTheme="minorEastAsia" w:hAnsi="Times New Roman" w:cs="Times New Roman" w:hint="default"/>
        <w:color w:val="auto"/>
        <w:sz w:val="22"/>
      </w:rPr>
    </w:lvl>
    <w:lvl w:ilvl="6">
      <w:start w:val="1"/>
      <w:numFmt w:val="decimal"/>
      <w:lvlText w:val="%1.%2.%3.%4.%5.%6.%7"/>
      <w:lvlJc w:val="left"/>
      <w:pPr>
        <w:ind w:left="1440" w:hanging="1440"/>
      </w:pPr>
      <w:rPr>
        <w:rFonts w:ascii="Times New Roman" w:eastAsiaTheme="minorEastAsia" w:hAnsi="Times New Roman" w:cs="Times New Roman" w:hint="default"/>
        <w:color w:val="auto"/>
        <w:sz w:val="22"/>
      </w:rPr>
    </w:lvl>
    <w:lvl w:ilvl="7">
      <w:start w:val="1"/>
      <w:numFmt w:val="decimal"/>
      <w:lvlText w:val="%1.%2.%3.%4.%5.%6.%7.%8"/>
      <w:lvlJc w:val="left"/>
      <w:pPr>
        <w:ind w:left="1440" w:hanging="1440"/>
      </w:pPr>
      <w:rPr>
        <w:rFonts w:ascii="Times New Roman" w:eastAsiaTheme="minorEastAsia" w:hAnsi="Times New Roman" w:cs="Times New Roman" w:hint="default"/>
        <w:color w:val="auto"/>
        <w:sz w:val="22"/>
      </w:rPr>
    </w:lvl>
    <w:lvl w:ilvl="8">
      <w:start w:val="1"/>
      <w:numFmt w:val="decimal"/>
      <w:lvlText w:val="%1.%2.%3.%4.%5.%6.%7.%8.%9"/>
      <w:lvlJc w:val="left"/>
      <w:pPr>
        <w:ind w:left="1800" w:hanging="1800"/>
      </w:pPr>
      <w:rPr>
        <w:rFonts w:ascii="Times New Roman" w:eastAsiaTheme="minorEastAsia" w:hAnsi="Times New Roman" w:cs="Times New Roman" w:hint="default"/>
        <w:color w:val="auto"/>
        <w:sz w:val="22"/>
      </w:rPr>
    </w:lvl>
  </w:abstractNum>
  <w:abstractNum w:abstractNumId="24" w15:restartNumberingAfterBreak="0">
    <w:nsid w:val="7CF926DB"/>
    <w:multiLevelType w:val="hybridMultilevel"/>
    <w:tmpl w:val="A2761FFC"/>
    <w:lvl w:ilvl="0" w:tplc="57B87E56">
      <w:start w:val="1"/>
      <w:numFmt w:val="lowerLetter"/>
      <w:lvlText w:val="%1)"/>
      <w:lvlJc w:val="left"/>
      <w:pPr>
        <w:ind w:left="360" w:hanging="360"/>
      </w:pPr>
      <w:rPr>
        <w:b/>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7"/>
  </w:num>
  <w:num w:numId="2">
    <w:abstractNumId w:val="7"/>
  </w:num>
  <w:num w:numId="3">
    <w:abstractNumId w:val="5"/>
  </w:num>
  <w:num w:numId="4">
    <w:abstractNumId w:val="20"/>
  </w:num>
  <w:num w:numId="5">
    <w:abstractNumId w:val="3"/>
  </w:num>
  <w:num w:numId="6">
    <w:abstractNumId w:val="0"/>
  </w:num>
  <w:num w:numId="7">
    <w:abstractNumId w:val="16"/>
  </w:num>
  <w:num w:numId="8">
    <w:abstractNumId w:val="9"/>
  </w:num>
  <w:num w:numId="9">
    <w:abstractNumId w:val="21"/>
  </w:num>
  <w:num w:numId="10">
    <w:abstractNumId w:val="6"/>
  </w:num>
  <w:num w:numId="11">
    <w:abstractNumId w:val="14"/>
  </w:num>
  <w:num w:numId="12">
    <w:abstractNumId w:val="1"/>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4"/>
    </w:lvlOverride>
    <w:lvlOverride w:ilvl="1">
      <w:startOverride w:val="1"/>
    </w:lvlOverride>
  </w:num>
  <w:num w:numId="15">
    <w:abstractNumId w:val="6"/>
    <w:lvlOverride w:ilvl="0">
      <w:startOverride w:val="6"/>
    </w:lvlOverride>
    <w:lvlOverride w:ilvl="1">
      <w:startOverride w:val="1"/>
    </w:lvlOverride>
  </w:num>
  <w:num w:numId="16">
    <w:abstractNumId w:val="6"/>
    <w:lvlOverride w:ilvl="0">
      <w:startOverride w:val="7"/>
    </w:lvlOverride>
    <w:lvlOverride w:ilvl="1">
      <w:startOverride w:val="1"/>
    </w:lvlOverride>
  </w:num>
  <w:num w:numId="17">
    <w:abstractNumId w:val="6"/>
  </w:num>
  <w:num w:numId="18">
    <w:abstractNumId w:val="6"/>
    <w:lvlOverride w:ilvl="0">
      <w:startOverride w:val="6"/>
    </w:lvlOverride>
    <w:lvlOverride w:ilvl="1">
      <w:startOverride w:val="1"/>
    </w:lvlOverride>
  </w:num>
  <w:num w:numId="19">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5"/>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9"/>
  </w:num>
  <w:num w:numId="25">
    <w:abstractNumId w:val="6"/>
  </w:num>
  <w:num w:numId="26">
    <w:abstractNumId w:val="6"/>
  </w:num>
  <w:num w:numId="27">
    <w:abstractNumId w:val="6"/>
  </w:num>
  <w:num w:numId="28">
    <w:abstractNumId w:val="6"/>
  </w:num>
  <w:num w:numId="29">
    <w:abstractNumId w:val="6"/>
  </w:num>
  <w:num w:numId="30">
    <w:abstractNumId w:val="6"/>
  </w:num>
  <w:num w:numId="31">
    <w:abstractNumId w:val="19"/>
  </w:num>
  <w:num w:numId="32">
    <w:abstractNumId w:val="24"/>
  </w:num>
  <w:num w:numId="33">
    <w:abstractNumId w:val="15"/>
  </w:num>
  <w:num w:numId="34">
    <w:abstractNumId w:val="11"/>
  </w:num>
  <w:num w:numId="35">
    <w:abstractNumId w:val="11"/>
  </w:num>
  <w:num w:numId="36">
    <w:abstractNumId w:val="5"/>
  </w:num>
  <w:num w:numId="37">
    <w:abstractNumId w:val="5"/>
  </w:num>
  <w:num w:numId="38">
    <w:abstractNumId w:val="5"/>
  </w:num>
  <w:num w:numId="39">
    <w:abstractNumId w:val="5"/>
  </w:num>
  <w:num w:numId="40">
    <w:abstractNumId w:val="6"/>
  </w:num>
  <w:num w:numId="41">
    <w:abstractNumId w:val="13"/>
  </w:num>
  <w:num w:numId="42">
    <w:abstractNumId w:val="22"/>
  </w:num>
  <w:num w:numId="43">
    <w:abstractNumId w:val="4"/>
  </w:num>
  <w:num w:numId="44">
    <w:abstractNumId w:val="12"/>
  </w:num>
  <w:num w:numId="45">
    <w:abstractNumId w:val="10"/>
  </w:num>
  <w:num w:numId="46">
    <w:abstractNumId w:val="23"/>
  </w:num>
  <w:num w:numId="47">
    <w:abstractNumId w:val="3"/>
  </w:num>
  <w:num w:numId="48">
    <w:abstractNumId w:val="8"/>
  </w:num>
  <w:num w:numId="49">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hideSpellingErrors/>
  <w:hideGrammaticalErrors/>
  <w:defaultTabStop w:val="720"/>
  <w:characterSpacingControl w:val="doNotCompress"/>
  <w:hdrShapeDefaults>
    <o:shapedefaults v:ext="edit" spidmax="614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2925"/>
    <w:rsid w:val="00000026"/>
    <w:rsid w:val="00000D37"/>
    <w:rsid w:val="000015B2"/>
    <w:rsid w:val="00001C99"/>
    <w:rsid w:val="00001E73"/>
    <w:rsid w:val="00002BF1"/>
    <w:rsid w:val="0000335D"/>
    <w:rsid w:val="00003794"/>
    <w:rsid w:val="000041CA"/>
    <w:rsid w:val="0000442B"/>
    <w:rsid w:val="00004655"/>
    <w:rsid w:val="00004698"/>
    <w:rsid w:val="00004AB9"/>
    <w:rsid w:val="00005323"/>
    <w:rsid w:val="000053E9"/>
    <w:rsid w:val="00005D9F"/>
    <w:rsid w:val="00005F5A"/>
    <w:rsid w:val="00006E90"/>
    <w:rsid w:val="000071F2"/>
    <w:rsid w:val="000075EA"/>
    <w:rsid w:val="000076CC"/>
    <w:rsid w:val="000076DD"/>
    <w:rsid w:val="0000787E"/>
    <w:rsid w:val="00007907"/>
    <w:rsid w:val="00007BC0"/>
    <w:rsid w:val="00007C9F"/>
    <w:rsid w:val="00007DA8"/>
    <w:rsid w:val="0001018A"/>
    <w:rsid w:val="0001038C"/>
    <w:rsid w:val="00010AF5"/>
    <w:rsid w:val="00010C2C"/>
    <w:rsid w:val="00010E83"/>
    <w:rsid w:val="00011159"/>
    <w:rsid w:val="00011924"/>
    <w:rsid w:val="00011925"/>
    <w:rsid w:val="00011C16"/>
    <w:rsid w:val="00011E06"/>
    <w:rsid w:val="00012079"/>
    <w:rsid w:val="00013BA0"/>
    <w:rsid w:val="00013ED5"/>
    <w:rsid w:val="00013F1D"/>
    <w:rsid w:val="00014070"/>
    <w:rsid w:val="0001409D"/>
    <w:rsid w:val="00014706"/>
    <w:rsid w:val="000148FF"/>
    <w:rsid w:val="000149BA"/>
    <w:rsid w:val="00014CDD"/>
    <w:rsid w:val="00014DA3"/>
    <w:rsid w:val="00015282"/>
    <w:rsid w:val="00015AF2"/>
    <w:rsid w:val="00015F7C"/>
    <w:rsid w:val="00016520"/>
    <w:rsid w:val="0001686C"/>
    <w:rsid w:val="00016A4E"/>
    <w:rsid w:val="00016C9D"/>
    <w:rsid w:val="00016EB2"/>
    <w:rsid w:val="00016F79"/>
    <w:rsid w:val="00017D26"/>
    <w:rsid w:val="00017F0B"/>
    <w:rsid w:val="00017FB6"/>
    <w:rsid w:val="000204C0"/>
    <w:rsid w:val="0002055F"/>
    <w:rsid w:val="00020811"/>
    <w:rsid w:val="000208B4"/>
    <w:rsid w:val="00020ADC"/>
    <w:rsid w:val="00020CF5"/>
    <w:rsid w:val="00021316"/>
    <w:rsid w:val="0002142E"/>
    <w:rsid w:val="00021E5F"/>
    <w:rsid w:val="00021F5C"/>
    <w:rsid w:val="0002211A"/>
    <w:rsid w:val="00022167"/>
    <w:rsid w:val="000228FF"/>
    <w:rsid w:val="00022AA9"/>
    <w:rsid w:val="00022BD7"/>
    <w:rsid w:val="000230A0"/>
    <w:rsid w:val="00023AEC"/>
    <w:rsid w:val="00024F33"/>
    <w:rsid w:val="000254CA"/>
    <w:rsid w:val="000254FE"/>
    <w:rsid w:val="000263E1"/>
    <w:rsid w:val="00026EA3"/>
    <w:rsid w:val="000271EB"/>
    <w:rsid w:val="00027ACD"/>
    <w:rsid w:val="00027C42"/>
    <w:rsid w:val="00027D93"/>
    <w:rsid w:val="000307FD"/>
    <w:rsid w:val="00030C16"/>
    <w:rsid w:val="00031819"/>
    <w:rsid w:val="00031E35"/>
    <w:rsid w:val="00032A9A"/>
    <w:rsid w:val="00032A9F"/>
    <w:rsid w:val="000332B0"/>
    <w:rsid w:val="000337BE"/>
    <w:rsid w:val="00033CA1"/>
    <w:rsid w:val="0003439E"/>
    <w:rsid w:val="00034887"/>
    <w:rsid w:val="00035451"/>
    <w:rsid w:val="00035DE8"/>
    <w:rsid w:val="000366BB"/>
    <w:rsid w:val="00036A25"/>
    <w:rsid w:val="00036FAD"/>
    <w:rsid w:val="00037015"/>
    <w:rsid w:val="000370C5"/>
    <w:rsid w:val="000378C1"/>
    <w:rsid w:val="00037BB4"/>
    <w:rsid w:val="00037D3F"/>
    <w:rsid w:val="00040582"/>
    <w:rsid w:val="000407A9"/>
    <w:rsid w:val="0004088A"/>
    <w:rsid w:val="0004152B"/>
    <w:rsid w:val="0004171C"/>
    <w:rsid w:val="00041DF0"/>
    <w:rsid w:val="00041E12"/>
    <w:rsid w:val="00042560"/>
    <w:rsid w:val="000426B0"/>
    <w:rsid w:val="0004275F"/>
    <w:rsid w:val="00042887"/>
    <w:rsid w:val="00042CBE"/>
    <w:rsid w:val="00042CF6"/>
    <w:rsid w:val="00043D5F"/>
    <w:rsid w:val="00043DB7"/>
    <w:rsid w:val="00043DE5"/>
    <w:rsid w:val="00044CBB"/>
    <w:rsid w:val="000450D0"/>
    <w:rsid w:val="00045480"/>
    <w:rsid w:val="00045BC3"/>
    <w:rsid w:val="00045C0E"/>
    <w:rsid w:val="00045D92"/>
    <w:rsid w:val="00046480"/>
    <w:rsid w:val="0004673F"/>
    <w:rsid w:val="00046D32"/>
    <w:rsid w:val="00046DA3"/>
    <w:rsid w:val="000470AB"/>
    <w:rsid w:val="000473D9"/>
    <w:rsid w:val="00050ADE"/>
    <w:rsid w:val="00050D87"/>
    <w:rsid w:val="00051113"/>
    <w:rsid w:val="0005216A"/>
    <w:rsid w:val="0005279D"/>
    <w:rsid w:val="00052EE3"/>
    <w:rsid w:val="0005386A"/>
    <w:rsid w:val="00054137"/>
    <w:rsid w:val="0005422B"/>
    <w:rsid w:val="00054CB9"/>
    <w:rsid w:val="0005570B"/>
    <w:rsid w:val="00055BA7"/>
    <w:rsid w:val="000564F2"/>
    <w:rsid w:val="00056AAD"/>
    <w:rsid w:val="00056BB3"/>
    <w:rsid w:val="000571DE"/>
    <w:rsid w:val="00057256"/>
    <w:rsid w:val="00057787"/>
    <w:rsid w:val="00057BD7"/>
    <w:rsid w:val="000601CF"/>
    <w:rsid w:val="0006092D"/>
    <w:rsid w:val="0006099E"/>
    <w:rsid w:val="000609E0"/>
    <w:rsid w:val="00060A4B"/>
    <w:rsid w:val="00061844"/>
    <w:rsid w:val="00062199"/>
    <w:rsid w:val="000621CE"/>
    <w:rsid w:val="000632A0"/>
    <w:rsid w:val="00063637"/>
    <w:rsid w:val="00063C7E"/>
    <w:rsid w:val="0006400B"/>
    <w:rsid w:val="000644EA"/>
    <w:rsid w:val="00064E0F"/>
    <w:rsid w:val="00064F06"/>
    <w:rsid w:val="0006576A"/>
    <w:rsid w:val="00065986"/>
    <w:rsid w:val="00065E44"/>
    <w:rsid w:val="00066508"/>
    <w:rsid w:val="000668E1"/>
    <w:rsid w:val="00066D74"/>
    <w:rsid w:val="00067402"/>
    <w:rsid w:val="00067BEB"/>
    <w:rsid w:val="0007018B"/>
    <w:rsid w:val="000707B0"/>
    <w:rsid w:val="00070920"/>
    <w:rsid w:val="00070EF6"/>
    <w:rsid w:val="00071062"/>
    <w:rsid w:val="0007122E"/>
    <w:rsid w:val="00071516"/>
    <w:rsid w:val="000726E7"/>
    <w:rsid w:val="00073145"/>
    <w:rsid w:val="00073945"/>
    <w:rsid w:val="00073D7D"/>
    <w:rsid w:val="00073F20"/>
    <w:rsid w:val="00074099"/>
    <w:rsid w:val="000746C6"/>
    <w:rsid w:val="000751A2"/>
    <w:rsid w:val="00075538"/>
    <w:rsid w:val="00075734"/>
    <w:rsid w:val="0007578F"/>
    <w:rsid w:val="00075A3E"/>
    <w:rsid w:val="000762F7"/>
    <w:rsid w:val="0007698B"/>
    <w:rsid w:val="00076A15"/>
    <w:rsid w:val="00076CA4"/>
    <w:rsid w:val="00076DEC"/>
    <w:rsid w:val="0007715F"/>
    <w:rsid w:val="00077BF6"/>
    <w:rsid w:val="00080730"/>
    <w:rsid w:val="00081A7D"/>
    <w:rsid w:val="00081BAA"/>
    <w:rsid w:val="00081D82"/>
    <w:rsid w:val="00081DC9"/>
    <w:rsid w:val="00083121"/>
    <w:rsid w:val="00083A8E"/>
    <w:rsid w:val="0008414C"/>
    <w:rsid w:val="0008421B"/>
    <w:rsid w:val="000848FF"/>
    <w:rsid w:val="00084BA8"/>
    <w:rsid w:val="000857C0"/>
    <w:rsid w:val="00085AB9"/>
    <w:rsid w:val="00086DA5"/>
    <w:rsid w:val="0008717A"/>
    <w:rsid w:val="00087267"/>
    <w:rsid w:val="0008731A"/>
    <w:rsid w:val="0008762F"/>
    <w:rsid w:val="0008766F"/>
    <w:rsid w:val="00087F5E"/>
    <w:rsid w:val="00087F66"/>
    <w:rsid w:val="00090EDA"/>
    <w:rsid w:val="00090F56"/>
    <w:rsid w:val="000911C8"/>
    <w:rsid w:val="000918F6"/>
    <w:rsid w:val="00091D4F"/>
    <w:rsid w:val="000920E4"/>
    <w:rsid w:val="00092252"/>
    <w:rsid w:val="000922AA"/>
    <w:rsid w:val="00093201"/>
    <w:rsid w:val="00093426"/>
    <w:rsid w:val="000935F7"/>
    <w:rsid w:val="00094ABB"/>
    <w:rsid w:val="00095578"/>
    <w:rsid w:val="0009599F"/>
    <w:rsid w:val="000963E7"/>
    <w:rsid w:val="00096A97"/>
    <w:rsid w:val="00096D66"/>
    <w:rsid w:val="00096F81"/>
    <w:rsid w:val="00096FBF"/>
    <w:rsid w:val="00097305"/>
    <w:rsid w:val="000974AA"/>
    <w:rsid w:val="00097683"/>
    <w:rsid w:val="00097914"/>
    <w:rsid w:val="00097B92"/>
    <w:rsid w:val="00097EE3"/>
    <w:rsid w:val="00097FEB"/>
    <w:rsid w:val="000A012B"/>
    <w:rsid w:val="000A0423"/>
    <w:rsid w:val="000A09AD"/>
    <w:rsid w:val="000A16DA"/>
    <w:rsid w:val="000A2A81"/>
    <w:rsid w:val="000A2A9E"/>
    <w:rsid w:val="000A3194"/>
    <w:rsid w:val="000A487A"/>
    <w:rsid w:val="000A49A8"/>
    <w:rsid w:val="000A4DCD"/>
    <w:rsid w:val="000A4DD5"/>
    <w:rsid w:val="000A5910"/>
    <w:rsid w:val="000A5949"/>
    <w:rsid w:val="000A59A6"/>
    <w:rsid w:val="000A61E6"/>
    <w:rsid w:val="000A6944"/>
    <w:rsid w:val="000A6A6E"/>
    <w:rsid w:val="000A71CC"/>
    <w:rsid w:val="000A7384"/>
    <w:rsid w:val="000A76BF"/>
    <w:rsid w:val="000B0585"/>
    <w:rsid w:val="000B0AEC"/>
    <w:rsid w:val="000B19BB"/>
    <w:rsid w:val="000B20D8"/>
    <w:rsid w:val="000B2567"/>
    <w:rsid w:val="000B2E72"/>
    <w:rsid w:val="000B4268"/>
    <w:rsid w:val="000B4435"/>
    <w:rsid w:val="000B4680"/>
    <w:rsid w:val="000B4775"/>
    <w:rsid w:val="000B4B83"/>
    <w:rsid w:val="000B527E"/>
    <w:rsid w:val="000B54CF"/>
    <w:rsid w:val="000B5526"/>
    <w:rsid w:val="000B577B"/>
    <w:rsid w:val="000B586F"/>
    <w:rsid w:val="000B5BB7"/>
    <w:rsid w:val="000B6EE5"/>
    <w:rsid w:val="000B7423"/>
    <w:rsid w:val="000B7F24"/>
    <w:rsid w:val="000C0399"/>
    <w:rsid w:val="000C03E8"/>
    <w:rsid w:val="000C099E"/>
    <w:rsid w:val="000C1045"/>
    <w:rsid w:val="000C14A1"/>
    <w:rsid w:val="000C14A2"/>
    <w:rsid w:val="000C1A07"/>
    <w:rsid w:val="000C201D"/>
    <w:rsid w:val="000C2714"/>
    <w:rsid w:val="000C2B59"/>
    <w:rsid w:val="000C3861"/>
    <w:rsid w:val="000C42DF"/>
    <w:rsid w:val="000C44FE"/>
    <w:rsid w:val="000C4924"/>
    <w:rsid w:val="000C5400"/>
    <w:rsid w:val="000C5444"/>
    <w:rsid w:val="000C5FDB"/>
    <w:rsid w:val="000C63FB"/>
    <w:rsid w:val="000C687B"/>
    <w:rsid w:val="000C6AC0"/>
    <w:rsid w:val="000C7A54"/>
    <w:rsid w:val="000D02AE"/>
    <w:rsid w:val="000D0346"/>
    <w:rsid w:val="000D0741"/>
    <w:rsid w:val="000D0813"/>
    <w:rsid w:val="000D0B32"/>
    <w:rsid w:val="000D0E63"/>
    <w:rsid w:val="000D0EDE"/>
    <w:rsid w:val="000D1403"/>
    <w:rsid w:val="000D1D07"/>
    <w:rsid w:val="000D244D"/>
    <w:rsid w:val="000D3476"/>
    <w:rsid w:val="000D3BEE"/>
    <w:rsid w:val="000D406E"/>
    <w:rsid w:val="000D4773"/>
    <w:rsid w:val="000D4914"/>
    <w:rsid w:val="000D4E2F"/>
    <w:rsid w:val="000D502B"/>
    <w:rsid w:val="000D55A6"/>
    <w:rsid w:val="000D571D"/>
    <w:rsid w:val="000D58AC"/>
    <w:rsid w:val="000D5B04"/>
    <w:rsid w:val="000D647D"/>
    <w:rsid w:val="000D6494"/>
    <w:rsid w:val="000D6933"/>
    <w:rsid w:val="000D73D7"/>
    <w:rsid w:val="000D79D4"/>
    <w:rsid w:val="000E002D"/>
    <w:rsid w:val="000E0524"/>
    <w:rsid w:val="000E1823"/>
    <w:rsid w:val="000E2806"/>
    <w:rsid w:val="000E2994"/>
    <w:rsid w:val="000E334D"/>
    <w:rsid w:val="000E355F"/>
    <w:rsid w:val="000E3685"/>
    <w:rsid w:val="000E3708"/>
    <w:rsid w:val="000E417E"/>
    <w:rsid w:val="000E43FA"/>
    <w:rsid w:val="000E51BB"/>
    <w:rsid w:val="000E55DE"/>
    <w:rsid w:val="000E6020"/>
    <w:rsid w:val="000E6078"/>
    <w:rsid w:val="000E6119"/>
    <w:rsid w:val="000E7051"/>
    <w:rsid w:val="000E76CE"/>
    <w:rsid w:val="000E786F"/>
    <w:rsid w:val="000E7E15"/>
    <w:rsid w:val="000F067E"/>
    <w:rsid w:val="000F07DA"/>
    <w:rsid w:val="000F176C"/>
    <w:rsid w:val="000F1793"/>
    <w:rsid w:val="000F2197"/>
    <w:rsid w:val="000F2BE4"/>
    <w:rsid w:val="000F2C96"/>
    <w:rsid w:val="000F3888"/>
    <w:rsid w:val="000F3F41"/>
    <w:rsid w:val="000F3F61"/>
    <w:rsid w:val="000F4A8E"/>
    <w:rsid w:val="000F552B"/>
    <w:rsid w:val="000F5C9F"/>
    <w:rsid w:val="000F5DD1"/>
    <w:rsid w:val="000F6108"/>
    <w:rsid w:val="000F6160"/>
    <w:rsid w:val="000F758F"/>
    <w:rsid w:val="000F7F22"/>
    <w:rsid w:val="00100156"/>
    <w:rsid w:val="00100675"/>
    <w:rsid w:val="00100A11"/>
    <w:rsid w:val="00100C6B"/>
    <w:rsid w:val="00101670"/>
    <w:rsid w:val="00101CC4"/>
    <w:rsid w:val="00103B38"/>
    <w:rsid w:val="001041A4"/>
    <w:rsid w:val="00104657"/>
    <w:rsid w:val="00104806"/>
    <w:rsid w:val="00104CEF"/>
    <w:rsid w:val="00104ECA"/>
    <w:rsid w:val="001056EF"/>
    <w:rsid w:val="00106613"/>
    <w:rsid w:val="0010661B"/>
    <w:rsid w:val="001072FD"/>
    <w:rsid w:val="00107809"/>
    <w:rsid w:val="00110590"/>
    <w:rsid w:val="0011061E"/>
    <w:rsid w:val="00110DF7"/>
    <w:rsid w:val="0011100B"/>
    <w:rsid w:val="001116D7"/>
    <w:rsid w:val="001118F4"/>
    <w:rsid w:val="001124DD"/>
    <w:rsid w:val="00112CFF"/>
    <w:rsid w:val="00113488"/>
    <w:rsid w:val="0011398C"/>
    <w:rsid w:val="00113F8E"/>
    <w:rsid w:val="00114175"/>
    <w:rsid w:val="001143F9"/>
    <w:rsid w:val="001152B6"/>
    <w:rsid w:val="00115F78"/>
    <w:rsid w:val="00116390"/>
    <w:rsid w:val="00116C58"/>
    <w:rsid w:val="00116CD0"/>
    <w:rsid w:val="00117253"/>
    <w:rsid w:val="001172DB"/>
    <w:rsid w:val="00117429"/>
    <w:rsid w:val="001178F3"/>
    <w:rsid w:val="00117C50"/>
    <w:rsid w:val="0012004D"/>
    <w:rsid w:val="0012020D"/>
    <w:rsid w:val="001206D2"/>
    <w:rsid w:val="001206FB"/>
    <w:rsid w:val="001207AF"/>
    <w:rsid w:val="00120B9E"/>
    <w:rsid w:val="001217D6"/>
    <w:rsid w:val="00121CC1"/>
    <w:rsid w:val="00121F57"/>
    <w:rsid w:val="00122B41"/>
    <w:rsid w:val="00122BB2"/>
    <w:rsid w:val="00123CF7"/>
    <w:rsid w:val="00123D98"/>
    <w:rsid w:val="00124116"/>
    <w:rsid w:val="001245DA"/>
    <w:rsid w:val="00125DF0"/>
    <w:rsid w:val="001266B9"/>
    <w:rsid w:val="00126A04"/>
    <w:rsid w:val="00126E65"/>
    <w:rsid w:val="0012778B"/>
    <w:rsid w:val="001277B2"/>
    <w:rsid w:val="00127AAB"/>
    <w:rsid w:val="0013028A"/>
    <w:rsid w:val="00130C85"/>
    <w:rsid w:val="00130CE2"/>
    <w:rsid w:val="00131775"/>
    <w:rsid w:val="00131B12"/>
    <w:rsid w:val="001320BA"/>
    <w:rsid w:val="001321F4"/>
    <w:rsid w:val="001325B1"/>
    <w:rsid w:val="00132ADB"/>
    <w:rsid w:val="001339DD"/>
    <w:rsid w:val="00133D9F"/>
    <w:rsid w:val="001340B7"/>
    <w:rsid w:val="00134345"/>
    <w:rsid w:val="001344F4"/>
    <w:rsid w:val="00135073"/>
    <w:rsid w:val="0013553B"/>
    <w:rsid w:val="0013650D"/>
    <w:rsid w:val="001367AB"/>
    <w:rsid w:val="00136890"/>
    <w:rsid w:val="00136D6F"/>
    <w:rsid w:val="0013754C"/>
    <w:rsid w:val="00137618"/>
    <w:rsid w:val="0013768C"/>
    <w:rsid w:val="001402FA"/>
    <w:rsid w:val="00140755"/>
    <w:rsid w:val="00141752"/>
    <w:rsid w:val="00141B02"/>
    <w:rsid w:val="00142059"/>
    <w:rsid w:val="00142604"/>
    <w:rsid w:val="001430F4"/>
    <w:rsid w:val="00143934"/>
    <w:rsid w:val="00144817"/>
    <w:rsid w:val="00144CB5"/>
    <w:rsid w:val="00145111"/>
    <w:rsid w:val="0014557A"/>
    <w:rsid w:val="0014557C"/>
    <w:rsid w:val="0014561A"/>
    <w:rsid w:val="00145DFE"/>
    <w:rsid w:val="00146A0C"/>
    <w:rsid w:val="00146C92"/>
    <w:rsid w:val="00146F3F"/>
    <w:rsid w:val="001478BA"/>
    <w:rsid w:val="00147A0E"/>
    <w:rsid w:val="001502FB"/>
    <w:rsid w:val="00150A3C"/>
    <w:rsid w:val="00150A77"/>
    <w:rsid w:val="00150AC3"/>
    <w:rsid w:val="00150CA6"/>
    <w:rsid w:val="00150F46"/>
    <w:rsid w:val="0015110F"/>
    <w:rsid w:val="00151214"/>
    <w:rsid w:val="00151A55"/>
    <w:rsid w:val="00152478"/>
    <w:rsid w:val="001524E9"/>
    <w:rsid w:val="001529C5"/>
    <w:rsid w:val="00153284"/>
    <w:rsid w:val="0015335C"/>
    <w:rsid w:val="00153638"/>
    <w:rsid w:val="00153973"/>
    <w:rsid w:val="00153A54"/>
    <w:rsid w:val="00153D64"/>
    <w:rsid w:val="001540DF"/>
    <w:rsid w:val="00154612"/>
    <w:rsid w:val="00154B15"/>
    <w:rsid w:val="00154B72"/>
    <w:rsid w:val="00154D54"/>
    <w:rsid w:val="00155A3C"/>
    <w:rsid w:val="00155EEA"/>
    <w:rsid w:val="001560B0"/>
    <w:rsid w:val="00156544"/>
    <w:rsid w:val="00156BC2"/>
    <w:rsid w:val="00157061"/>
    <w:rsid w:val="001571F3"/>
    <w:rsid w:val="0015769A"/>
    <w:rsid w:val="001576F1"/>
    <w:rsid w:val="00157D9A"/>
    <w:rsid w:val="00157E11"/>
    <w:rsid w:val="00160329"/>
    <w:rsid w:val="0016033F"/>
    <w:rsid w:val="001604FF"/>
    <w:rsid w:val="00160AA1"/>
    <w:rsid w:val="00160B77"/>
    <w:rsid w:val="00160D0D"/>
    <w:rsid w:val="00160FD6"/>
    <w:rsid w:val="0016165D"/>
    <w:rsid w:val="001619FF"/>
    <w:rsid w:val="00161F50"/>
    <w:rsid w:val="00162184"/>
    <w:rsid w:val="00162272"/>
    <w:rsid w:val="001623A5"/>
    <w:rsid w:val="001623C4"/>
    <w:rsid w:val="001624A9"/>
    <w:rsid w:val="001628C1"/>
    <w:rsid w:val="00162A56"/>
    <w:rsid w:val="00162DF0"/>
    <w:rsid w:val="001630F9"/>
    <w:rsid w:val="00164318"/>
    <w:rsid w:val="001646AA"/>
    <w:rsid w:val="00164CC5"/>
    <w:rsid w:val="001650C2"/>
    <w:rsid w:val="001651C6"/>
    <w:rsid w:val="0016528F"/>
    <w:rsid w:val="001654E3"/>
    <w:rsid w:val="0016554B"/>
    <w:rsid w:val="001658A0"/>
    <w:rsid w:val="00165BA5"/>
    <w:rsid w:val="00165BF4"/>
    <w:rsid w:val="00165DEF"/>
    <w:rsid w:val="00165FAC"/>
    <w:rsid w:val="00166188"/>
    <w:rsid w:val="00166A65"/>
    <w:rsid w:val="00166C02"/>
    <w:rsid w:val="0016762C"/>
    <w:rsid w:val="0016768D"/>
    <w:rsid w:val="001677B2"/>
    <w:rsid w:val="00167D1C"/>
    <w:rsid w:val="00167D98"/>
    <w:rsid w:val="00167FAB"/>
    <w:rsid w:val="00170D75"/>
    <w:rsid w:val="00171453"/>
    <w:rsid w:val="001718C9"/>
    <w:rsid w:val="00171C32"/>
    <w:rsid w:val="0017299F"/>
    <w:rsid w:val="00173730"/>
    <w:rsid w:val="00173BAA"/>
    <w:rsid w:val="00173F99"/>
    <w:rsid w:val="00174616"/>
    <w:rsid w:val="001747E1"/>
    <w:rsid w:val="00174C57"/>
    <w:rsid w:val="00175B6E"/>
    <w:rsid w:val="00176DE5"/>
    <w:rsid w:val="00176EE0"/>
    <w:rsid w:val="001777D2"/>
    <w:rsid w:val="00177DDF"/>
    <w:rsid w:val="0018067A"/>
    <w:rsid w:val="00180806"/>
    <w:rsid w:val="00182841"/>
    <w:rsid w:val="00182DAF"/>
    <w:rsid w:val="00182FCA"/>
    <w:rsid w:val="00183475"/>
    <w:rsid w:val="001835FD"/>
    <w:rsid w:val="001839D7"/>
    <w:rsid w:val="00183B3A"/>
    <w:rsid w:val="001840C5"/>
    <w:rsid w:val="001841FE"/>
    <w:rsid w:val="00184467"/>
    <w:rsid w:val="001846BC"/>
    <w:rsid w:val="00184757"/>
    <w:rsid w:val="00184D8C"/>
    <w:rsid w:val="00184EDE"/>
    <w:rsid w:val="001851BD"/>
    <w:rsid w:val="001852F7"/>
    <w:rsid w:val="0018556D"/>
    <w:rsid w:val="001858F1"/>
    <w:rsid w:val="0018623F"/>
    <w:rsid w:val="001868EB"/>
    <w:rsid w:val="0018721D"/>
    <w:rsid w:val="00190018"/>
    <w:rsid w:val="00190880"/>
    <w:rsid w:val="001913C4"/>
    <w:rsid w:val="00191F29"/>
    <w:rsid w:val="0019213C"/>
    <w:rsid w:val="001921BB"/>
    <w:rsid w:val="001925F0"/>
    <w:rsid w:val="00192A79"/>
    <w:rsid w:val="00192BF2"/>
    <w:rsid w:val="001943D9"/>
    <w:rsid w:val="001946BB"/>
    <w:rsid w:val="00194760"/>
    <w:rsid w:val="00195620"/>
    <w:rsid w:val="00196798"/>
    <w:rsid w:val="00196B99"/>
    <w:rsid w:val="00196CBD"/>
    <w:rsid w:val="001971D6"/>
    <w:rsid w:val="0019743F"/>
    <w:rsid w:val="00197538"/>
    <w:rsid w:val="00197DF5"/>
    <w:rsid w:val="001A01F7"/>
    <w:rsid w:val="001A0271"/>
    <w:rsid w:val="001A03AF"/>
    <w:rsid w:val="001A03FA"/>
    <w:rsid w:val="001A100F"/>
    <w:rsid w:val="001A14F3"/>
    <w:rsid w:val="001A21BE"/>
    <w:rsid w:val="001A237E"/>
    <w:rsid w:val="001A24DC"/>
    <w:rsid w:val="001A24EC"/>
    <w:rsid w:val="001A299E"/>
    <w:rsid w:val="001A2A2E"/>
    <w:rsid w:val="001A2A33"/>
    <w:rsid w:val="001A2AEA"/>
    <w:rsid w:val="001A424A"/>
    <w:rsid w:val="001A4DCB"/>
    <w:rsid w:val="001A4FD3"/>
    <w:rsid w:val="001A508C"/>
    <w:rsid w:val="001A53F6"/>
    <w:rsid w:val="001A5E96"/>
    <w:rsid w:val="001A6C26"/>
    <w:rsid w:val="001A6DB0"/>
    <w:rsid w:val="001A790F"/>
    <w:rsid w:val="001A7B82"/>
    <w:rsid w:val="001B0305"/>
    <w:rsid w:val="001B036C"/>
    <w:rsid w:val="001B059D"/>
    <w:rsid w:val="001B07A0"/>
    <w:rsid w:val="001B07F1"/>
    <w:rsid w:val="001B0A53"/>
    <w:rsid w:val="001B0A56"/>
    <w:rsid w:val="001B0C56"/>
    <w:rsid w:val="001B0D2B"/>
    <w:rsid w:val="001B0E27"/>
    <w:rsid w:val="001B180B"/>
    <w:rsid w:val="001B1E51"/>
    <w:rsid w:val="001B2134"/>
    <w:rsid w:val="001B27F5"/>
    <w:rsid w:val="001B3099"/>
    <w:rsid w:val="001B30FF"/>
    <w:rsid w:val="001B31FA"/>
    <w:rsid w:val="001B360C"/>
    <w:rsid w:val="001B41AC"/>
    <w:rsid w:val="001B43A3"/>
    <w:rsid w:val="001B4906"/>
    <w:rsid w:val="001B5023"/>
    <w:rsid w:val="001B5447"/>
    <w:rsid w:val="001B55C0"/>
    <w:rsid w:val="001B5929"/>
    <w:rsid w:val="001B5EEE"/>
    <w:rsid w:val="001B62D9"/>
    <w:rsid w:val="001B66A7"/>
    <w:rsid w:val="001B739A"/>
    <w:rsid w:val="001B76AC"/>
    <w:rsid w:val="001B788E"/>
    <w:rsid w:val="001B7BC3"/>
    <w:rsid w:val="001B7E98"/>
    <w:rsid w:val="001C0E29"/>
    <w:rsid w:val="001C0F72"/>
    <w:rsid w:val="001C1565"/>
    <w:rsid w:val="001C22CA"/>
    <w:rsid w:val="001C2590"/>
    <w:rsid w:val="001C2601"/>
    <w:rsid w:val="001C2B19"/>
    <w:rsid w:val="001C2BE0"/>
    <w:rsid w:val="001C2CC4"/>
    <w:rsid w:val="001C3563"/>
    <w:rsid w:val="001C38A7"/>
    <w:rsid w:val="001C3F00"/>
    <w:rsid w:val="001C3F96"/>
    <w:rsid w:val="001C4985"/>
    <w:rsid w:val="001C5330"/>
    <w:rsid w:val="001C5725"/>
    <w:rsid w:val="001C599E"/>
    <w:rsid w:val="001C5C20"/>
    <w:rsid w:val="001C63B2"/>
    <w:rsid w:val="001C6FFD"/>
    <w:rsid w:val="001C78B4"/>
    <w:rsid w:val="001C7EA6"/>
    <w:rsid w:val="001D00EA"/>
    <w:rsid w:val="001D01A7"/>
    <w:rsid w:val="001D0530"/>
    <w:rsid w:val="001D0662"/>
    <w:rsid w:val="001D222A"/>
    <w:rsid w:val="001D2283"/>
    <w:rsid w:val="001D2359"/>
    <w:rsid w:val="001D25AD"/>
    <w:rsid w:val="001D269A"/>
    <w:rsid w:val="001D2867"/>
    <w:rsid w:val="001D2A9C"/>
    <w:rsid w:val="001D3102"/>
    <w:rsid w:val="001D3404"/>
    <w:rsid w:val="001D3710"/>
    <w:rsid w:val="001D37CE"/>
    <w:rsid w:val="001D4343"/>
    <w:rsid w:val="001D463C"/>
    <w:rsid w:val="001D498E"/>
    <w:rsid w:val="001D4A60"/>
    <w:rsid w:val="001D4E1E"/>
    <w:rsid w:val="001D4E89"/>
    <w:rsid w:val="001D5016"/>
    <w:rsid w:val="001D508B"/>
    <w:rsid w:val="001D51E4"/>
    <w:rsid w:val="001D643E"/>
    <w:rsid w:val="001D68D9"/>
    <w:rsid w:val="001D6E21"/>
    <w:rsid w:val="001D6F08"/>
    <w:rsid w:val="001D7133"/>
    <w:rsid w:val="001D72FC"/>
    <w:rsid w:val="001D73DC"/>
    <w:rsid w:val="001D78DC"/>
    <w:rsid w:val="001D7B24"/>
    <w:rsid w:val="001D7D7D"/>
    <w:rsid w:val="001E0425"/>
    <w:rsid w:val="001E05CA"/>
    <w:rsid w:val="001E06C9"/>
    <w:rsid w:val="001E06FE"/>
    <w:rsid w:val="001E0CA0"/>
    <w:rsid w:val="001E2B83"/>
    <w:rsid w:val="001E2EF4"/>
    <w:rsid w:val="001E39E2"/>
    <w:rsid w:val="001E48B8"/>
    <w:rsid w:val="001E4CA5"/>
    <w:rsid w:val="001E528D"/>
    <w:rsid w:val="001E5D9B"/>
    <w:rsid w:val="001E61DF"/>
    <w:rsid w:val="001E6B20"/>
    <w:rsid w:val="001E7EA2"/>
    <w:rsid w:val="001F07DE"/>
    <w:rsid w:val="001F0D3E"/>
    <w:rsid w:val="001F11CE"/>
    <w:rsid w:val="001F18AC"/>
    <w:rsid w:val="001F1F69"/>
    <w:rsid w:val="001F2142"/>
    <w:rsid w:val="001F249B"/>
    <w:rsid w:val="001F2CBD"/>
    <w:rsid w:val="001F2DA5"/>
    <w:rsid w:val="001F3671"/>
    <w:rsid w:val="001F3BB0"/>
    <w:rsid w:val="001F3D08"/>
    <w:rsid w:val="001F3DD7"/>
    <w:rsid w:val="001F433A"/>
    <w:rsid w:val="001F4CDA"/>
    <w:rsid w:val="001F5A98"/>
    <w:rsid w:val="001F5C46"/>
    <w:rsid w:val="001F5CB9"/>
    <w:rsid w:val="001F5CFD"/>
    <w:rsid w:val="001F605E"/>
    <w:rsid w:val="001F606C"/>
    <w:rsid w:val="001F6237"/>
    <w:rsid w:val="001F6436"/>
    <w:rsid w:val="001F65E8"/>
    <w:rsid w:val="001F7A11"/>
    <w:rsid w:val="002018DF"/>
    <w:rsid w:val="00201BE8"/>
    <w:rsid w:val="00201C9C"/>
    <w:rsid w:val="00201E80"/>
    <w:rsid w:val="002024EE"/>
    <w:rsid w:val="00202807"/>
    <w:rsid w:val="0020296C"/>
    <w:rsid w:val="002029F0"/>
    <w:rsid w:val="00202A6B"/>
    <w:rsid w:val="00202F3F"/>
    <w:rsid w:val="002031BE"/>
    <w:rsid w:val="00203462"/>
    <w:rsid w:val="00203C2F"/>
    <w:rsid w:val="00204862"/>
    <w:rsid w:val="00204C21"/>
    <w:rsid w:val="00205604"/>
    <w:rsid w:val="00205B0D"/>
    <w:rsid w:val="00205B1B"/>
    <w:rsid w:val="00205C90"/>
    <w:rsid w:val="0020627B"/>
    <w:rsid w:val="00206A02"/>
    <w:rsid w:val="0020734D"/>
    <w:rsid w:val="00207352"/>
    <w:rsid w:val="0020770C"/>
    <w:rsid w:val="00210037"/>
    <w:rsid w:val="0021030D"/>
    <w:rsid w:val="002107CA"/>
    <w:rsid w:val="00210961"/>
    <w:rsid w:val="0021165B"/>
    <w:rsid w:val="002117F8"/>
    <w:rsid w:val="00211AF6"/>
    <w:rsid w:val="002143D3"/>
    <w:rsid w:val="00214568"/>
    <w:rsid w:val="0021519F"/>
    <w:rsid w:val="00215389"/>
    <w:rsid w:val="00215505"/>
    <w:rsid w:val="00215CEC"/>
    <w:rsid w:val="00216646"/>
    <w:rsid w:val="00216789"/>
    <w:rsid w:val="00216870"/>
    <w:rsid w:val="00216BD8"/>
    <w:rsid w:val="00216EDB"/>
    <w:rsid w:val="00217735"/>
    <w:rsid w:val="00217A3B"/>
    <w:rsid w:val="00217C39"/>
    <w:rsid w:val="002200C3"/>
    <w:rsid w:val="00220231"/>
    <w:rsid w:val="0022038F"/>
    <w:rsid w:val="0022050F"/>
    <w:rsid w:val="0022055E"/>
    <w:rsid w:val="0022257C"/>
    <w:rsid w:val="00222813"/>
    <w:rsid w:val="002233BB"/>
    <w:rsid w:val="00224099"/>
    <w:rsid w:val="0022433B"/>
    <w:rsid w:val="0022487B"/>
    <w:rsid w:val="00224D4D"/>
    <w:rsid w:val="00224EF5"/>
    <w:rsid w:val="0022572F"/>
    <w:rsid w:val="00225935"/>
    <w:rsid w:val="00225D85"/>
    <w:rsid w:val="00225F37"/>
    <w:rsid w:val="002263D5"/>
    <w:rsid w:val="00226785"/>
    <w:rsid w:val="002267A2"/>
    <w:rsid w:val="0022698D"/>
    <w:rsid w:val="002269BA"/>
    <w:rsid w:val="00226B5F"/>
    <w:rsid w:val="00227146"/>
    <w:rsid w:val="0022786E"/>
    <w:rsid w:val="00227ECD"/>
    <w:rsid w:val="00230695"/>
    <w:rsid w:val="00230AB9"/>
    <w:rsid w:val="00230D37"/>
    <w:rsid w:val="00230FA8"/>
    <w:rsid w:val="002318EE"/>
    <w:rsid w:val="002319F2"/>
    <w:rsid w:val="00232016"/>
    <w:rsid w:val="0023205F"/>
    <w:rsid w:val="0023243A"/>
    <w:rsid w:val="0023324B"/>
    <w:rsid w:val="002336B7"/>
    <w:rsid w:val="00233799"/>
    <w:rsid w:val="00233A26"/>
    <w:rsid w:val="00233D54"/>
    <w:rsid w:val="002345C4"/>
    <w:rsid w:val="002347E7"/>
    <w:rsid w:val="00234B5B"/>
    <w:rsid w:val="00234B8F"/>
    <w:rsid w:val="00234E7C"/>
    <w:rsid w:val="00234F20"/>
    <w:rsid w:val="00234F4E"/>
    <w:rsid w:val="00235661"/>
    <w:rsid w:val="00236451"/>
    <w:rsid w:val="002374C6"/>
    <w:rsid w:val="00237534"/>
    <w:rsid w:val="00237D9D"/>
    <w:rsid w:val="00237ECC"/>
    <w:rsid w:val="00240011"/>
    <w:rsid w:val="002412A9"/>
    <w:rsid w:val="0024156A"/>
    <w:rsid w:val="00241B4B"/>
    <w:rsid w:val="00241FA8"/>
    <w:rsid w:val="002422AE"/>
    <w:rsid w:val="0024251B"/>
    <w:rsid w:val="00242618"/>
    <w:rsid w:val="002426AB"/>
    <w:rsid w:val="002429E2"/>
    <w:rsid w:val="00243226"/>
    <w:rsid w:val="0024382B"/>
    <w:rsid w:val="00243C51"/>
    <w:rsid w:val="0024425F"/>
    <w:rsid w:val="00244997"/>
    <w:rsid w:val="00244E5B"/>
    <w:rsid w:val="002450FB"/>
    <w:rsid w:val="0024511F"/>
    <w:rsid w:val="00245792"/>
    <w:rsid w:val="00245A2D"/>
    <w:rsid w:val="00245C1F"/>
    <w:rsid w:val="00245E37"/>
    <w:rsid w:val="0024671B"/>
    <w:rsid w:val="002470CC"/>
    <w:rsid w:val="00247973"/>
    <w:rsid w:val="00250021"/>
    <w:rsid w:val="00250431"/>
    <w:rsid w:val="00250EB5"/>
    <w:rsid w:val="00251063"/>
    <w:rsid w:val="002512F5"/>
    <w:rsid w:val="002512FF"/>
    <w:rsid w:val="00251671"/>
    <w:rsid w:val="00252324"/>
    <w:rsid w:val="0025234A"/>
    <w:rsid w:val="00252A1F"/>
    <w:rsid w:val="00252DB3"/>
    <w:rsid w:val="00253358"/>
    <w:rsid w:val="002537D9"/>
    <w:rsid w:val="00253D6B"/>
    <w:rsid w:val="00254C4A"/>
    <w:rsid w:val="00254D17"/>
    <w:rsid w:val="00254FE4"/>
    <w:rsid w:val="00255312"/>
    <w:rsid w:val="00255771"/>
    <w:rsid w:val="00255A09"/>
    <w:rsid w:val="00255BB3"/>
    <w:rsid w:val="00256777"/>
    <w:rsid w:val="002568E0"/>
    <w:rsid w:val="00256ED8"/>
    <w:rsid w:val="00257B26"/>
    <w:rsid w:val="002604E2"/>
    <w:rsid w:val="00260958"/>
    <w:rsid w:val="002609B4"/>
    <w:rsid w:val="00260CF3"/>
    <w:rsid w:val="0026145C"/>
    <w:rsid w:val="002617E4"/>
    <w:rsid w:val="0026196A"/>
    <w:rsid w:val="00261D35"/>
    <w:rsid w:val="002629D8"/>
    <w:rsid w:val="00262B7A"/>
    <w:rsid w:val="00262F28"/>
    <w:rsid w:val="00262F6B"/>
    <w:rsid w:val="0026354A"/>
    <w:rsid w:val="002637D5"/>
    <w:rsid w:val="00263991"/>
    <w:rsid w:val="00264655"/>
    <w:rsid w:val="00264EB9"/>
    <w:rsid w:val="0026518D"/>
    <w:rsid w:val="002656A0"/>
    <w:rsid w:val="00266912"/>
    <w:rsid w:val="00266F3B"/>
    <w:rsid w:val="00266FBC"/>
    <w:rsid w:val="002670D7"/>
    <w:rsid w:val="002677E3"/>
    <w:rsid w:val="00267B04"/>
    <w:rsid w:val="0027090D"/>
    <w:rsid w:val="00271747"/>
    <w:rsid w:val="00271A0F"/>
    <w:rsid w:val="00271AE7"/>
    <w:rsid w:val="00272AD7"/>
    <w:rsid w:val="0027307C"/>
    <w:rsid w:val="00273ABC"/>
    <w:rsid w:val="00273AE9"/>
    <w:rsid w:val="00273B5B"/>
    <w:rsid w:val="00274599"/>
    <w:rsid w:val="0027478B"/>
    <w:rsid w:val="002749A6"/>
    <w:rsid w:val="00274B23"/>
    <w:rsid w:val="002755D5"/>
    <w:rsid w:val="00275920"/>
    <w:rsid w:val="00275C38"/>
    <w:rsid w:val="002760F2"/>
    <w:rsid w:val="00276363"/>
    <w:rsid w:val="0027744C"/>
    <w:rsid w:val="0027748E"/>
    <w:rsid w:val="002775CB"/>
    <w:rsid w:val="00280297"/>
    <w:rsid w:val="00280599"/>
    <w:rsid w:val="0028073D"/>
    <w:rsid w:val="00280C25"/>
    <w:rsid w:val="00281559"/>
    <w:rsid w:val="00282426"/>
    <w:rsid w:val="00282A62"/>
    <w:rsid w:val="00282F6A"/>
    <w:rsid w:val="0028334F"/>
    <w:rsid w:val="00283599"/>
    <w:rsid w:val="002846AE"/>
    <w:rsid w:val="00284D8D"/>
    <w:rsid w:val="0028545A"/>
    <w:rsid w:val="00285799"/>
    <w:rsid w:val="00285C06"/>
    <w:rsid w:val="00285C2C"/>
    <w:rsid w:val="00286F9A"/>
    <w:rsid w:val="00286F9F"/>
    <w:rsid w:val="00290213"/>
    <w:rsid w:val="0029094B"/>
    <w:rsid w:val="00290B8C"/>
    <w:rsid w:val="00291E41"/>
    <w:rsid w:val="00291FB6"/>
    <w:rsid w:val="002920BD"/>
    <w:rsid w:val="00292210"/>
    <w:rsid w:val="0029235A"/>
    <w:rsid w:val="00292A3D"/>
    <w:rsid w:val="00292ACE"/>
    <w:rsid w:val="00292B90"/>
    <w:rsid w:val="00293D97"/>
    <w:rsid w:val="00294A16"/>
    <w:rsid w:val="00295B8B"/>
    <w:rsid w:val="00296608"/>
    <w:rsid w:val="002966BE"/>
    <w:rsid w:val="00296AB0"/>
    <w:rsid w:val="00296CD6"/>
    <w:rsid w:val="00296E64"/>
    <w:rsid w:val="002971E1"/>
    <w:rsid w:val="002974CA"/>
    <w:rsid w:val="002974FE"/>
    <w:rsid w:val="00297812"/>
    <w:rsid w:val="002A0EA0"/>
    <w:rsid w:val="002A143E"/>
    <w:rsid w:val="002A37B8"/>
    <w:rsid w:val="002A3867"/>
    <w:rsid w:val="002A39F9"/>
    <w:rsid w:val="002A45DF"/>
    <w:rsid w:val="002A589E"/>
    <w:rsid w:val="002A5A3D"/>
    <w:rsid w:val="002A6115"/>
    <w:rsid w:val="002A6222"/>
    <w:rsid w:val="002A65C9"/>
    <w:rsid w:val="002A7A22"/>
    <w:rsid w:val="002B05A0"/>
    <w:rsid w:val="002B0C05"/>
    <w:rsid w:val="002B0CD0"/>
    <w:rsid w:val="002B0D70"/>
    <w:rsid w:val="002B1113"/>
    <w:rsid w:val="002B140D"/>
    <w:rsid w:val="002B1A3A"/>
    <w:rsid w:val="002B25B1"/>
    <w:rsid w:val="002B25BC"/>
    <w:rsid w:val="002B2839"/>
    <w:rsid w:val="002B2F8D"/>
    <w:rsid w:val="002B324C"/>
    <w:rsid w:val="002B32F3"/>
    <w:rsid w:val="002B3508"/>
    <w:rsid w:val="002B3730"/>
    <w:rsid w:val="002B3786"/>
    <w:rsid w:val="002B3C10"/>
    <w:rsid w:val="002B411B"/>
    <w:rsid w:val="002B454A"/>
    <w:rsid w:val="002B47C2"/>
    <w:rsid w:val="002B53D5"/>
    <w:rsid w:val="002B54F7"/>
    <w:rsid w:val="002B5957"/>
    <w:rsid w:val="002B5D1E"/>
    <w:rsid w:val="002B676F"/>
    <w:rsid w:val="002B6D68"/>
    <w:rsid w:val="002B744D"/>
    <w:rsid w:val="002B7A97"/>
    <w:rsid w:val="002B7AA3"/>
    <w:rsid w:val="002B7D26"/>
    <w:rsid w:val="002B7FDC"/>
    <w:rsid w:val="002C0172"/>
    <w:rsid w:val="002C030A"/>
    <w:rsid w:val="002C0541"/>
    <w:rsid w:val="002C0C69"/>
    <w:rsid w:val="002C11AA"/>
    <w:rsid w:val="002C1292"/>
    <w:rsid w:val="002C1431"/>
    <w:rsid w:val="002C1627"/>
    <w:rsid w:val="002C1836"/>
    <w:rsid w:val="002C1B4A"/>
    <w:rsid w:val="002C2041"/>
    <w:rsid w:val="002C2210"/>
    <w:rsid w:val="002C2A5C"/>
    <w:rsid w:val="002C2A93"/>
    <w:rsid w:val="002C3167"/>
    <w:rsid w:val="002C34CD"/>
    <w:rsid w:val="002C34FC"/>
    <w:rsid w:val="002C359C"/>
    <w:rsid w:val="002C3AED"/>
    <w:rsid w:val="002C3E93"/>
    <w:rsid w:val="002C45D7"/>
    <w:rsid w:val="002C469C"/>
    <w:rsid w:val="002C4EFE"/>
    <w:rsid w:val="002C505C"/>
    <w:rsid w:val="002C5170"/>
    <w:rsid w:val="002C5E79"/>
    <w:rsid w:val="002C5F60"/>
    <w:rsid w:val="002C6078"/>
    <w:rsid w:val="002C68BA"/>
    <w:rsid w:val="002C6A8D"/>
    <w:rsid w:val="002C6AE0"/>
    <w:rsid w:val="002C6E33"/>
    <w:rsid w:val="002C6F4D"/>
    <w:rsid w:val="002C7236"/>
    <w:rsid w:val="002C74E7"/>
    <w:rsid w:val="002D015E"/>
    <w:rsid w:val="002D25FB"/>
    <w:rsid w:val="002D26AC"/>
    <w:rsid w:val="002D280C"/>
    <w:rsid w:val="002D2A3F"/>
    <w:rsid w:val="002D2F02"/>
    <w:rsid w:val="002D32CA"/>
    <w:rsid w:val="002D36EE"/>
    <w:rsid w:val="002D3C09"/>
    <w:rsid w:val="002D3FD9"/>
    <w:rsid w:val="002D561F"/>
    <w:rsid w:val="002D5693"/>
    <w:rsid w:val="002D577A"/>
    <w:rsid w:val="002D58E0"/>
    <w:rsid w:val="002D5917"/>
    <w:rsid w:val="002D64C6"/>
    <w:rsid w:val="002D651A"/>
    <w:rsid w:val="002D68C3"/>
    <w:rsid w:val="002D6960"/>
    <w:rsid w:val="002D69CE"/>
    <w:rsid w:val="002D6E3C"/>
    <w:rsid w:val="002D7C2D"/>
    <w:rsid w:val="002D7CA5"/>
    <w:rsid w:val="002E0007"/>
    <w:rsid w:val="002E00D1"/>
    <w:rsid w:val="002E0AA4"/>
    <w:rsid w:val="002E0F4C"/>
    <w:rsid w:val="002E1253"/>
    <w:rsid w:val="002E15AC"/>
    <w:rsid w:val="002E2378"/>
    <w:rsid w:val="002E2518"/>
    <w:rsid w:val="002E2B1E"/>
    <w:rsid w:val="002E3F22"/>
    <w:rsid w:val="002E4571"/>
    <w:rsid w:val="002E4A57"/>
    <w:rsid w:val="002E4F1E"/>
    <w:rsid w:val="002E51B0"/>
    <w:rsid w:val="002E56EE"/>
    <w:rsid w:val="002E66BB"/>
    <w:rsid w:val="002E6AD3"/>
    <w:rsid w:val="002E747D"/>
    <w:rsid w:val="002F1240"/>
    <w:rsid w:val="002F257B"/>
    <w:rsid w:val="002F2DD4"/>
    <w:rsid w:val="002F37C9"/>
    <w:rsid w:val="002F3868"/>
    <w:rsid w:val="002F3A5D"/>
    <w:rsid w:val="002F3C7A"/>
    <w:rsid w:val="002F3CFC"/>
    <w:rsid w:val="002F3E46"/>
    <w:rsid w:val="002F3EEE"/>
    <w:rsid w:val="002F41AF"/>
    <w:rsid w:val="002F4D30"/>
    <w:rsid w:val="002F54AE"/>
    <w:rsid w:val="002F5893"/>
    <w:rsid w:val="002F5BEC"/>
    <w:rsid w:val="002F60FA"/>
    <w:rsid w:val="002F617D"/>
    <w:rsid w:val="002F6469"/>
    <w:rsid w:val="002F6AAD"/>
    <w:rsid w:val="002F70FA"/>
    <w:rsid w:val="002F7305"/>
    <w:rsid w:val="002F7308"/>
    <w:rsid w:val="002F7396"/>
    <w:rsid w:val="00300B4E"/>
    <w:rsid w:val="00301235"/>
    <w:rsid w:val="003014B1"/>
    <w:rsid w:val="003017B2"/>
    <w:rsid w:val="00301817"/>
    <w:rsid w:val="00301CEE"/>
    <w:rsid w:val="0030217C"/>
    <w:rsid w:val="00302672"/>
    <w:rsid w:val="00302B7C"/>
    <w:rsid w:val="003030B1"/>
    <w:rsid w:val="0030381C"/>
    <w:rsid w:val="003044F2"/>
    <w:rsid w:val="00304A60"/>
    <w:rsid w:val="003056BB"/>
    <w:rsid w:val="003067F1"/>
    <w:rsid w:val="00306A11"/>
    <w:rsid w:val="00306A9F"/>
    <w:rsid w:val="00307708"/>
    <w:rsid w:val="00307A5A"/>
    <w:rsid w:val="00307D25"/>
    <w:rsid w:val="00310E7F"/>
    <w:rsid w:val="0031118A"/>
    <w:rsid w:val="00311919"/>
    <w:rsid w:val="0031192F"/>
    <w:rsid w:val="00311FB4"/>
    <w:rsid w:val="00312451"/>
    <w:rsid w:val="003129A1"/>
    <w:rsid w:val="003129C9"/>
    <w:rsid w:val="00313222"/>
    <w:rsid w:val="00313A3F"/>
    <w:rsid w:val="003141D7"/>
    <w:rsid w:val="00315C3F"/>
    <w:rsid w:val="0031628E"/>
    <w:rsid w:val="00316950"/>
    <w:rsid w:val="00316C9A"/>
    <w:rsid w:val="00316FD5"/>
    <w:rsid w:val="00317287"/>
    <w:rsid w:val="00317535"/>
    <w:rsid w:val="00317914"/>
    <w:rsid w:val="00317A02"/>
    <w:rsid w:val="00317D49"/>
    <w:rsid w:val="003207D3"/>
    <w:rsid w:val="0032123F"/>
    <w:rsid w:val="003214B8"/>
    <w:rsid w:val="00321517"/>
    <w:rsid w:val="0032176E"/>
    <w:rsid w:val="00321DFC"/>
    <w:rsid w:val="003220D6"/>
    <w:rsid w:val="00322752"/>
    <w:rsid w:val="00322B27"/>
    <w:rsid w:val="00322F95"/>
    <w:rsid w:val="00323246"/>
    <w:rsid w:val="0032370F"/>
    <w:rsid w:val="00323734"/>
    <w:rsid w:val="0032393F"/>
    <w:rsid w:val="00324974"/>
    <w:rsid w:val="0032502C"/>
    <w:rsid w:val="00325600"/>
    <w:rsid w:val="003258D2"/>
    <w:rsid w:val="00325DB9"/>
    <w:rsid w:val="003264B6"/>
    <w:rsid w:val="00326D45"/>
    <w:rsid w:val="00327446"/>
    <w:rsid w:val="003279AB"/>
    <w:rsid w:val="0033010A"/>
    <w:rsid w:val="00330443"/>
    <w:rsid w:val="00331EC9"/>
    <w:rsid w:val="0033219C"/>
    <w:rsid w:val="0033294C"/>
    <w:rsid w:val="00332999"/>
    <w:rsid w:val="00332A42"/>
    <w:rsid w:val="00332BD4"/>
    <w:rsid w:val="003335E1"/>
    <w:rsid w:val="00333CFA"/>
    <w:rsid w:val="003343CE"/>
    <w:rsid w:val="00334582"/>
    <w:rsid w:val="0033472A"/>
    <w:rsid w:val="00334C54"/>
    <w:rsid w:val="0033523C"/>
    <w:rsid w:val="00336199"/>
    <w:rsid w:val="00336294"/>
    <w:rsid w:val="003369E8"/>
    <w:rsid w:val="00336D39"/>
    <w:rsid w:val="00336F6A"/>
    <w:rsid w:val="0033714F"/>
    <w:rsid w:val="00337737"/>
    <w:rsid w:val="00340058"/>
    <w:rsid w:val="00340065"/>
    <w:rsid w:val="00340151"/>
    <w:rsid w:val="0034024C"/>
    <w:rsid w:val="00340C33"/>
    <w:rsid w:val="00340EBF"/>
    <w:rsid w:val="00341AFF"/>
    <w:rsid w:val="00341F31"/>
    <w:rsid w:val="00341F75"/>
    <w:rsid w:val="00342501"/>
    <w:rsid w:val="00342503"/>
    <w:rsid w:val="003425D5"/>
    <w:rsid w:val="003426D9"/>
    <w:rsid w:val="00342E0D"/>
    <w:rsid w:val="00343E4A"/>
    <w:rsid w:val="00344018"/>
    <w:rsid w:val="003443A0"/>
    <w:rsid w:val="0034466A"/>
    <w:rsid w:val="0034483F"/>
    <w:rsid w:val="00344A52"/>
    <w:rsid w:val="00344F94"/>
    <w:rsid w:val="0034550E"/>
    <w:rsid w:val="00345B30"/>
    <w:rsid w:val="003466E1"/>
    <w:rsid w:val="003466FE"/>
    <w:rsid w:val="00346915"/>
    <w:rsid w:val="00346E30"/>
    <w:rsid w:val="0034725F"/>
    <w:rsid w:val="00347468"/>
    <w:rsid w:val="00347A49"/>
    <w:rsid w:val="00347C97"/>
    <w:rsid w:val="003505F4"/>
    <w:rsid w:val="0035075E"/>
    <w:rsid w:val="003508C9"/>
    <w:rsid w:val="00350D26"/>
    <w:rsid w:val="00352628"/>
    <w:rsid w:val="00353306"/>
    <w:rsid w:val="00353334"/>
    <w:rsid w:val="00353569"/>
    <w:rsid w:val="003537C0"/>
    <w:rsid w:val="003538E5"/>
    <w:rsid w:val="003540EE"/>
    <w:rsid w:val="00355114"/>
    <w:rsid w:val="00355155"/>
    <w:rsid w:val="0035581E"/>
    <w:rsid w:val="00355A42"/>
    <w:rsid w:val="00355A61"/>
    <w:rsid w:val="0035691C"/>
    <w:rsid w:val="003572A0"/>
    <w:rsid w:val="0035754C"/>
    <w:rsid w:val="00360200"/>
    <w:rsid w:val="00360580"/>
    <w:rsid w:val="00360734"/>
    <w:rsid w:val="0036189D"/>
    <w:rsid w:val="00361BFF"/>
    <w:rsid w:val="00362A83"/>
    <w:rsid w:val="00362D14"/>
    <w:rsid w:val="00363E91"/>
    <w:rsid w:val="00363F8E"/>
    <w:rsid w:val="00363F99"/>
    <w:rsid w:val="003644BA"/>
    <w:rsid w:val="00365F87"/>
    <w:rsid w:val="0036669D"/>
    <w:rsid w:val="003669C1"/>
    <w:rsid w:val="00366F26"/>
    <w:rsid w:val="00367820"/>
    <w:rsid w:val="003704B0"/>
    <w:rsid w:val="003705D0"/>
    <w:rsid w:val="003708AF"/>
    <w:rsid w:val="00370EC0"/>
    <w:rsid w:val="0037140C"/>
    <w:rsid w:val="00371A08"/>
    <w:rsid w:val="00372EEA"/>
    <w:rsid w:val="003737A0"/>
    <w:rsid w:val="00374657"/>
    <w:rsid w:val="00374922"/>
    <w:rsid w:val="00374E02"/>
    <w:rsid w:val="00374F40"/>
    <w:rsid w:val="0037507D"/>
    <w:rsid w:val="003753F8"/>
    <w:rsid w:val="00375867"/>
    <w:rsid w:val="00375952"/>
    <w:rsid w:val="00375AB0"/>
    <w:rsid w:val="00375FE8"/>
    <w:rsid w:val="003761AF"/>
    <w:rsid w:val="00376342"/>
    <w:rsid w:val="00376928"/>
    <w:rsid w:val="00376FDA"/>
    <w:rsid w:val="003773AD"/>
    <w:rsid w:val="00380182"/>
    <w:rsid w:val="0038023C"/>
    <w:rsid w:val="003807FC"/>
    <w:rsid w:val="00381238"/>
    <w:rsid w:val="00381F5C"/>
    <w:rsid w:val="00382674"/>
    <w:rsid w:val="00382682"/>
    <w:rsid w:val="00382A63"/>
    <w:rsid w:val="00382AAA"/>
    <w:rsid w:val="00382B91"/>
    <w:rsid w:val="003833A2"/>
    <w:rsid w:val="00383756"/>
    <w:rsid w:val="003837DD"/>
    <w:rsid w:val="003839F2"/>
    <w:rsid w:val="003844BE"/>
    <w:rsid w:val="00384971"/>
    <w:rsid w:val="00384A58"/>
    <w:rsid w:val="00384AE2"/>
    <w:rsid w:val="00384F66"/>
    <w:rsid w:val="00385B22"/>
    <w:rsid w:val="00385E35"/>
    <w:rsid w:val="00385ED4"/>
    <w:rsid w:val="00386354"/>
    <w:rsid w:val="00386395"/>
    <w:rsid w:val="00386DB3"/>
    <w:rsid w:val="003875E0"/>
    <w:rsid w:val="003878BF"/>
    <w:rsid w:val="00390284"/>
    <w:rsid w:val="00391873"/>
    <w:rsid w:val="00391CA5"/>
    <w:rsid w:val="00391CF4"/>
    <w:rsid w:val="00391F5F"/>
    <w:rsid w:val="00392CB7"/>
    <w:rsid w:val="00392E07"/>
    <w:rsid w:val="003934F8"/>
    <w:rsid w:val="003938C5"/>
    <w:rsid w:val="00393BAC"/>
    <w:rsid w:val="00393CD4"/>
    <w:rsid w:val="0039426C"/>
    <w:rsid w:val="003946E3"/>
    <w:rsid w:val="00394E42"/>
    <w:rsid w:val="003957F1"/>
    <w:rsid w:val="00396C56"/>
    <w:rsid w:val="00396E84"/>
    <w:rsid w:val="0039708A"/>
    <w:rsid w:val="003970BA"/>
    <w:rsid w:val="00397403"/>
    <w:rsid w:val="00397BA4"/>
    <w:rsid w:val="003A03DA"/>
    <w:rsid w:val="003A0AD3"/>
    <w:rsid w:val="003A0C38"/>
    <w:rsid w:val="003A1013"/>
    <w:rsid w:val="003A184E"/>
    <w:rsid w:val="003A2A46"/>
    <w:rsid w:val="003A2BF5"/>
    <w:rsid w:val="003A2C01"/>
    <w:rsid w:val="003A42E9"/>
    <w:rsid w:val="003A4765"/>
    <w:rsid w:val="003A50F7"/>
    <w:rsid w:val="003A5606"/>
    <w:rsid w:val="003A5939"/>
    <w:rsid w:val="003A5D7D"/>
    <w:rsid w:val="003A68E5"/>
    <w:rsid w:val="003A713E"/>
    <w:rsid w:val="003B03CA"/>
    <w:rsid w:val="003B0C44"/>
    <w:rsid w:val="003B0DAB"/>
    <w:rsid w:val="003B0E06"/>
    <w:rsid w:val="003B1C71"/>
    <w:rsid w:val="003B1C8A"/>
    <w:rsid w:val="003B244E"/>
    <w:rsid w:val="003B2B0C"/>
    <w:rsid w:val="003B2C65"/>
    <w:rsid w:val="003B2F0A"/>
    <w:rsid w:val="003B3D76"/>
    <w:rsid w:val="003B3FBE"/>
    <w:rsid w:val="003B405A"/>
    <w:rsid w:val="003B4841"/>
    <w:rsid w:val="003B4ABE"/>
    <w:rsid w:val="003B509F"/>
    <w:rsid w:val="003B5B50"/>
    <w:rsid w:val="003B5F68"/>
    <w:rsid w:val="003B632D"/>
    <w:rsid w:val="003B6B0C"/>
    <w:rsid w:val="003B6E8D"/>
    <w:rsid w:val="003B6FD2"/>
    <w:rsid w:val="003B70D4"/>
    <w:rsid w:val="003B7863"/>
    <w:rsid w:val="003B7DCB"/>
    <w:rsid w:val="003B7E72"/>
    <w:rsid w:val="003B7F80"/>
    <w:rsid w:val="003C0394"/>
    <w:rsid w:val="003C1314"/>
    <w:rsid w:val="003C16B9"/>
    <w:rsid w:val="003C1D3E"/>
    <w:rsid w:val="003C22AB"/>
    <w:rsid w:val="003C2654"/>
    <w:rsid w:val="003C2CAD"/>
    <w:rsid w:val="003C2EF1"/>
    <w:rsid w:val="003C2F36"/>
    <w:rsid w:val="003C3F7B"/>
    <w:rsid w:val="003C4439"/>
    <w:rsid w:val="003C45C9"/>
    <w:rsid w:val="003C491E"/>
    <w:rsid w:val="003C4CE2"/>
    <w:rsid w:val="003C5239"/>
    <w:rsid w:val="003C5687"/>
    <w:rsid w:val="003C59B3"/>
    <w:rsid w:val="003C5A2E"/>
    <w:rsid w:val="003C5AC3"/>
    <w:rsid w:val="003C5E02"/>
    <w:rsid w:val="003C61E4"/>
    <w:rsid w:val="003C797B"/>
    <w:rsid w:val="003C79F1"/>
    <w:rsid w:val="003C7AFB"/>
    <w:rsid w:val="003D0767"/>
    <w:rsid w:val="003D0CAA"/>
    <w:rsid w:val="003D1172"/>
    <w:rsid w:val="003D3791"/>
    <w:rsid w:val="003D37B5"/>
    <w:rsid w:val="003D3C3E"/>
    <w:rsid w:val="003D3E45"/>
    <w:rsid w:val="003D4179"/>
    <w:rsid w:val="003D44B9"/>
    <w:rsid w:val="003D454A"/>
    <w:rsid w:val="003D4D52"/>
    <w:rsid w:val="003D516C"/>
    <w:rsid w:val="003D562F"/>
    <w:rsid w:val="003D5E07"/>
    <w:rsid w:val="003D6164"/>
    <w:rsid w:val="003D6198"/>
    <w:rsid w:val="003D653D"/>
    <w:rsid w:val="003D670E"/>
    <w:rsid w:val="003D69FD"/>
    <w:rsid w:val="003D704A"/>
    <w:rsid w:val="003D7247"/>
    <w:rsid w:val="003D72B2"/>
    <w:rsid w:val="003D77BA"/>
    <w:rsid w:val="003E0286"/>
    <w:rsid w:val="003E0323"/>
    <w:rsid w:val="003E1286"/>
    <w:rsid w:val="003E13D1"/>
    <w:rsid w:val="003E1F17"/>
    <w:rsid w:val="003E2794"/>
    <w:rsid w:val="003E2CE3"/>
    <w:rsid w:val="003E360E"/>
    <w:rsid w:val="003E398C"/>
    <w:rsid w:val="003E3B23"/>
    <w:rsid w:val="003E4E6C"/>
    <w:rsid w:val="003E509C"/>
    <w:rsid w:val="003E52F8"/>
    <w:rsid w:val="003E5477"/>
    <w:rsid w:val="003E54D9"/>
    <w:rsid w:val="003E5BE4"/>
    <w:rsid w:val="003E5DA3"/>
    <w:rsid w:val="003E5E14"/>
    <w:rsid w:val="003E6358"/>
    <w:rsid w:val="003E6513"/>
    <w:rsid w:val="003E65F6"/>
    <w:rsid w:val="003E6D2D"/>
    <w:rsid w:val="003E6E3C"/>
    <w:rsid w:val="003E7F93"/>
    <w:rsid w:val="003F02D0"/>
    <w:rsid w:val="003F07C9"/>
    <w:rsid w:val="003F0AB7"/>
    <w:rsid w:val="003F0CDB"/>
    <w:rsid w:val="003F10D8"/>
    <w:rsid w:val="003F193A"/>
    <w:rsid w:val="003F1F09"/>
    <w:rsid w:val="003F2411"/>
    <w:rsid w:val="003F24A5"/>
    <w:rsid w:val="003F25E5"/>
    <w:rsid w:val="003F2840"/>
    <w:rsid w:val="003F28D8"/>
    <w:rsid w:val="003F3224"/>
    <w:rsid w:val="003F3475"/>
    <w:rsid w:val="003F3B3B"/>
    <w:rsid w:val="003F3D85"/>
    <w:rsid w:val="003F3F0E"/>
    <w:rsid w:val="003F546D"/>
    <w:rsid w:val="003F5712"/>
    <w:rsid w:val="003F5B45"/>
    <w:rsid w:val="003F6565"/>
    <w:rsid w:val="003F66EC"/>
    <w:rsid w:val="003F7973"/>
    <w:rsid w:val="003F7CD9"/>
    <w:rsid w:val="003F7DA8"/>
    <w:rsid w:val="003F7E4D"/>
    <w:rsid w:val="004003C0"/>
    <w:rsid w:val="00400A07"/>
    <w:rsid w:val="0040110C"/>
    <w:rsid w:val="00401962"/>
    <w:rsid w:val="004019F1"/>
    <w:rsid w:val="00401BEE"/>
    <w:rsid w:val="00401F13"/>
    <w:rsid w:val="0040225C"/>
    <w:rsid w:val="0040260A"/>
    <w:rsid w:val="004027CA"/>
    <w:rsid w:val="00402AE6"/>
    <w:rsid w:val="00402DD8"/>
    <w:rsid w:val="00402E2E"/>
    <w:rsid w:val="004030BC"/>
    <w:rsid w:val="00403AF2"/>
    <w:rsid w:val="00403B80"/>
    <w:rsid w:val="004044B7"/>
    <w:rsid w:val="00404A1A"/>
    <w:rsid w:val="00404A95"/>
    <w:rsid w:val="00404E0A"/>
    <w:rsid w:val="00404FCB"/>
    <w:rsid w:val="004052C8"/>
    <w:rsid w:val="004057CD"/>
    <w:rsid w:val="00406865"/>
    <w:rsid w:val="00406C2F"/>
    <w:rsid w:val="00406FA2"/>
    <w:rsid w:val="0040729D"/>
    <w:rsid w:val="00410A9D"/>
    <w:rsid w:val="004119C5"/>
    <w:rsid w:val="00412344"/>
    <w:rsid w:val="004124FE"/>
    <w:rsid w:val="004127A4"/>
    <w:rsid w:val="00413064"/>
    <w:rsid w:val="004130D1"/>
    <w:rsid w:val="00413432"/>
    <w:rsid w:val="00413FAE"/>
    <w:rsid w:val="00414364"/>
    <w:rsid w:val="004149DF"/>
    <w:rsid w:val="00415001"/>
    <w:rsid w:val="004153CC"/>
    <w:rsid w:val="0041606A"/>
    <w:rsid w:val="00416554"/>
    <w:rsid w:val="0041676D"/>
    <w:rsid w:val="00416E2E"/>
    <w:rsid w:val="00417066"/>
    <w:rsid w:val="004170D4"/>
    <w:rsid w:val="004171CA"/>
    <w:rsid w:val="0041766B"/>
    <w:rsid w:val="0041781A"/>
    <w:rsid w:val="004207C3"/>
    <w:rsid w:val="00420A8F"/>
    <w:rsid w:val="00421564"/>
    <w:rsid w:val="00421AA7"/>
    <w:rsid w:val="004222AB"/>
    <w:rsid w:val="00422D0D"/>
    <w:rsid w:val="00422EE7"/>
    <w:rsid w:val="00422F0D"/>
    <w:rsid w:val="004234ED"/>
    <w:rsid w:val="004236D2"/>
    <w:rsid w:val="00423779"/>
    <w:rsid w:val="00424F5A"/>
    <w:rsid w:val="004250A9"/>
    <w:rsid w:val="0042533D"/>
    <w:rsid w:val="00425702"/>
    <w:rsid w:val="004257D3"/>
    <w:rsid w:val="00425B80"/>
    <w:rsid w:val="004262CE"/>
    <w:rsid w:val="004271C6"/>
    <w:rsid w:val="00427260"/>
    <w:rsid w:val="00427A5F"/>
    <w:rsid w:val="00427B49"/>
    <w:rsid w:val="00430915"/>
    <w:rsid w:val="004309CA"/>
    <w:rsid w:val="004311F9"/>
    <w:rsid w:val="00431250"/>
    <w:rsid w:val="004335E3"/>
    <w:rsid w:val="00433795"/>
    <w:rsid w:val="00433F2A"/>
    <w:rsid w:val="0043604A"/>
    <w:rsid w:val="004368DC"/>
    <w:rsid w:val="00436E41"/>
    <w:rsid w:val="00436F16"/>
    <w:rsid w:val="00437149"/>
    <w:rsid w:val="004375C1"/>
    <w:rsid w:val="00440309"/>
    <w:rsid w:val="00440445"/>
    <w:rsid w:val="00440D82"/>
    <w:rsid w:val="00440DFE"/>
    <w:rsid w:val="00440E15"/>
    <w:rsid w:val="00441015"/>
    <w:rsid w:val="00441138"/>
    <w:rsid w:val="0044114E"/>
    <w:rsid w:val="00441551"/>
    <w:rsid w:val="004417AC"/>
    <w:rsid w:val="00441864"/>
    <w:rsid w:val="00441D20"/>
    <w:rsid w:val="0044208B"/>
    <w:rsid w:val="004420F4"/>
    <w:rsid w:val="00442477"/>
    <w:rsid w:val="004427E1"/>
    <w:rsid w:val="00442866"/>
    <w:rsid w:val="00442951"/>
    <w:rsid w:val="004437DC"/>
    <w:rsid w:val="00443955"/>
    <w:rsid w:val="00443B89"/>
    <w:rsid w:val="0044429E"/>
    <w:rsid w:val="004444DF"/>
    <w:rsid w:val="0044454F"/>
    <w:rsid w:val="004447D2"/>
    <w:rsid w:val="004449C9"/>
    <w:rsid w:val="00444B3B"/>
    <w:rsid w:val="00444B7F"/>
    <w:rsid w:val="00444D47"/>
    <w:rsid w:val="00444F01"/>
    <w:rsid w:val="00444FE8"/>
    <w:rsid w:val="00445044"/>
    <w:rsid w:val="00445B52"/>
    <w:rsid w:val="004465CC"/>
    <w:rsid w:val="00446B2F"/>
    <w:rsid w:val="00446C57"/>
    <w:rsid w:val="004472B0"/>
    <w:rsid w:val="00447914"/>
    <w:rsid w:val="00447C5E"/>
    <w:rsid w:val="00450249"/>
    <w:rsid w:val="0045079C"/>
    <w:rsid w:val="00450FE9"/>
    <w:rsid w:val="0045116D"/>
    <w:rsid w:val="004515D4"/>
    <w:rsid w:val="00452688"/>
    <w:rsid w:val="004528BB"/>
    <w:rsid w:val="00452919"/>
    <w:rsid w:val="00452FA3"/>
    <w:rsid w:val="00452FBD"/>
    <w:rsid w:val="00453715"/>
    <w:rsid w:val="00453B83"/>
    <w:rsid w:val="00453CFB"/>
    <w:rsid w:val="004540AE"/>
    <w:rsid w:val="00454AED"/>
    <w:rsid w:val="0045605B"/>
    <w:rsid w:val="00456C42"/>
    <w:rsid w:val="00456F70"/>
    <w:rsid w:val="00457252"/>
    <w:rsid w:val="00457395"/>
    <w:rsid w:val="004575AE"/>
    <w:rsid w:val="004607A0"/>
    <w:rsid w:val="004608D4"/>
    <w:rsid w:val="00461046"/>
    <w:rsid w:val="00461217"/>
    <w:rsid w:val="004612CA"/>
    <w:rsid w:val="004613BD"/>
    <w:rsid w:val="00461B1D"/>
    <w:rsid w:val="00462185"/>
    <w:rsid w:val="00462655"/>
    <w:rsid w:val="0046335B"/>
    <w:rsid w:val="004636D8"/>
    <w:rsid w:val="004637F3"/>
    <w:rsid w:val="00463A52"/>
    <w:rsid w:val="00463F77"/>
    <w:rsid w:val="004651AC"/>
    <w:rsid w:val="00465520"/>
    <w:rsid w:val="004657E9"/>
    <w:rsid w:val="00466743"/>
    <w:rsid w:val="00466B09"/>
    <w:rsid w:val="00467138"/>
    <w:rsid w:val="004671E6"/>
    <w:rsid w:val="004671F0"/>
    <w:rsid w:val="00467DF7"/>
    <w:rsid w:val="0047071E"/>
    <w:rsid w:val="0047166B"/>
    <w:rsid w:val="00471D47"/>
    <w:rsid w:val="00471DDA"/>
    <w:rsid w:val="00472478"/>
    <w:rsid w:val="004726AC"/>
    <w:rsid w:val="00472767"/>
    <w:rsid w:val="00472959"/>
    <w:rsid w:val="00472C07"/>
    <w:rsid w:val="00472E2C"/>
    <w:rsid w:val="004731E7"/>
    <w:rsid w:val="00473417"/>
    <w:rsid w:val="0047412C"/>
    <w:rsid w:val="004744C4"/>
    <w:rsid w:val="00474EAE"/>
    <w:rsid w:val="004754AB"/>
    <w:rsid w:val="00475714"/>
    <w:rsid w:val="00475B48"/>
    <w:rsid w:val="00476950"/>
    <w:rsid w:val="00476C05"/>
    <w:rsid w:val="00477863"/>
    <w:rsid w:val="00477A78"/>
    <w:rsid w:val="00477E01"/>
    <w:rsid w:val="00480403"/>
    <w:rsid w:val="00480911"/>
    <w:rsid w:val="00480AF9"/>
    <w:rsid w:val="00480CB6"/>
    <w:rsid w:val="00480FC7"/>
    <w:rsid w:val="00481C4E"/>
    <w:rsid w:val="00481DF6"/>
    <w:rsid w:val="00482305"/>
    <w:rsid w:val="00482576"/>
    <w:rsid w:val="00482802"/>
    <w:rsid w:val="00483871"/>
    <w:rsid w:val="00483ABA"/>
    <w:rsid w:val="00483B2E"/>
    <w:rsid w:val="00483CA9"/>
    <w:rsid w:val="004846D3"/>
    <w:rsid w:val="00484D2E"/>
    <w:rsid w:val="004855CB"/>
    <w:rsid w:val="0048578B"/>
    <w:rsid w:val="00485A70"/>
    <w:rsid w:val="00485DC8"/>
    <w:rsid w:val="0048608B"/>
    <w:rsid w:val="004860FF"/>
    <w:rsid w:val="00486109"/>
    <w:rsid w:val="0048611C"/>
    <w:rsid w:val="00486509"/>
    <w:rsid w:val="004866A1"/>
    <w:rsid w:val="00486725"/>
    <w:rsid w:val="00486DA6"/>
    <w:rsid w:val="00486EE0"/>
    <w:rsid w:val="004875A8"/>
    <w:rsid w:val="00487E34"/>
    <w:rsid w:val="00490224"/>
    <w:rsid w:val="0049064A"/>
    <w:rsid w:val="004907FC"/>
    <w:rsid w:val="00490FD0"/>
    <w:rsid w:val="00491052"/>
    <w:rsid w:val="0049122F"/>
    <w:rsid w:val="00491675"/>
    <w:rsid w:val="00491701"/>
    <w:rsid w:val="004923B8"/>
    <w:rsid w:val="0049250E"/>
    <w:rsid w:val="00492660"/>
    <w:rsid w:val="00492932"/>
    <w:rsid w:val="00492A61"/>
    <w:rsid w:val="00492B4E"/>
    <w:rsid w:val="00493633"/>
    <w:rsid w:val="004936FF"/>
    <w:rsid w:val="00493E15"/>
    <w:rsid w:val="00494533"/>
    <w:rsid w:val="00494791"/>
    <w:rsid w:val="0049493A"/>
    <w:rsid w:val="00494D68"/>
    <w:rsid w:val="004958B7"/>
    <w:rsid w:val="004958DE"/>
    <w:rsid w:val="00495B50"/>
    <w:rsid w:val="00495B76"/>
    <w:rsid w:val="00495D60"/>
    <w:rsid w:val="00495DDD"/>
    <w:rsid w:val="00496571"/>
    <w:rsid w:val="004967E1"/>
    <w:rsid w:val="00496988"/>
    <w:rsid w:val="00497047"/>
    <w:rsid w:val="0049739F"/>
    <w:rsid w:val="0049754C"/>
    <w:rsid w:val="00497811"/>
    <w:rsid w:val="004978EA"/>
    <w:rsid w:val="004A0074"/>
    <w:rsid w:val="004A041C"/>
    <w:rsid w:val="004A12D5"/>
    <w:rsid w:val="004A1999"/>
    <w:rsid w:val="004A24FD"/>
    <w:rsid w:val="004A3680"/>
    <w:rsid w:val="004A381F"/>
    <w:rsid w:val="004A38A1"/>
    <w:rsid w:val="004A3BFF"/>
    <w:rsid w:val="004A3FF0"/>
    <w:rsid w:val="004A47AB"/>
    <w:rsid w:val="004A4CC3"/>
    <w:rsid w:val="004A5041"/>
    <w:rsid w:val="004A58B1"/>
    <w:rsid w:val="004A5B38"/>
    <w:rsid w:val="004A5CF7"/>
    <w:rsid w:val="004A5EF5"/>
    <w:rsid w:val="004A6810"/>
    <w:rsid w:val="004A6872"/>
    <w:rsid w:val="004A6A3D"/>
    <w:rsid w:val="004A73D2"/>
    <w:rsid w:val="004A7A88"/>
    <w:rsid w:val="004A7DC3"/>
    <w:rsid w:val="004B03DC"/>
    <w:rsid w:val="004B0779"/>
    <w:rsid w:val="004B136D"/>
    <w:rsid w:val="004B15C5"/>
    <w:rsid w:val="004B2FC1"/>
    <w:rsid w:val="004B30A9"/>
    <w:rsid w:val="004B3DD0"/>
    <w:rsid w:val="004B3E56"/>
    <w:rsid w:val="004B41A7"/>
    <w:rsid w:val="004B44C0"/>
    <w:rsid w:val="004B456C"/>
    <w:rsid w:val="004B4814"/>
    <w:rsid w:val="004B4F97"/>
    <w:rsid w:val="004B5705"/>
    <w:rsid w:val="004B5776"/>
    <w:rsid w:val="004B58EE"/>
    <w:rsid w:val="004B5D12"/>
    <w:rsid w:val="004B7236"/>
    <w:rsid w:val="004C0219"/>
    <w:rsid w:val="004C0451"/>
    <w:rsid w:val="004C0550"/>
    <w:rsid w:val="004C0707"/>
    <w:rsid w:val="004C1BF9"/>
    <w:rsid w:val="004C1EF5"/>
    <w:rsid w:val="004C30AD"/>
    <w:rsid w:val="004C4F3C"/>
    <w:rsid w:val="004C5B3B"/>
    <w:rsid w:val="004C6023"/>
    <w:rsid w:val="004C6868"/>
    <w:rsid w:val="004C6988"/>
    <w:rsid w:val="004C778E"/>
    <w:rsid w:val="004C7877"/>
    <w:rsid w:val="004C78BA"/>
    <w:rsid w:val="004C78F7"/>
    <w:rsid w:val="004C7B9C"/>
    <w:rsid w:val="004D038B"/>
    <w:rsid w:val="004D0593"/>
    <w:rsid w:val="004D073C"/>
    <w:rsid w:val="004D1751"/>
    <w:rsid w:val="004D1833"/>
    <w:rsid w:val="004D2077"/>
    <w:rsid w:val="004D2798"/>
    <w:rsid w:val="004D3145"/>
    <w:rsid w:val="004D4283"/>
    <w:rsid w:val="004D45DD"/>
    <w:rsid w:val="004D45EA"/>
    <w:rsid w:val="004D4C50"/>
    <w:rsid w:val="004D4CEE"/>
    <w:rsid w:val="004D4D28"/>
    <w:rsid w:val="004D4F53"/>
    <w:rsid w:val="004D5419"/>
    <w:rsid w:val="004D69DD"/>
    <w:rsid w:val="004D6A2F"/>
    <w:rsid w:val="004D6BBC"/>
    <w:rsid w:val="004D6FD4"/>
    <w:rsid w:val="004D79B2"/>
    <w:rsid w:val="004D7EA3"/>
    <w:rsid w:val="004E06CB"/>
    <w:rsid w:val="004E144A"/>
    <w:rsid w:val="004E1752"/>
    <w:rsid w:val="004E2107"/>
    <w:rsid w:val="004E21C6"/>
    <w:rsid w:val="004E277E"/>
    <w:rsid w:val="004E2CFD"/>
    <w:rsid w:val="004E2FBD"/>
    <w:rsid w:val="004E32C9"/>
    <w:rsid w:val="004E3B7B"/>
    <w:rsid w:val="004E3F69"/>
    <w:rsid w:val="004E4E01"/>
    <w:rsid w:val="004E4EBA"/>
    <w:rsid w:val="004E50CD"/>
    <w:rsid w:val="004E6355"/>
    <w:rsid w:val="004E79B3"/>
    <w:rsid w:val="004E7CC7"/>
    <w:rsid w:val="004E7F4F"/>
    <w:rsid w:val="004F0708"/>
    <w:rsid w:val="004F0ACB"/>
    <w:rsid w:val="004F0E05"/>
    <w:rsid w:val="004F0E15"/>
    <w:rsid w:val="004F120C"/>
    <w:rsid w:val="004F178A"/>
    <w:rsid w:val="004F1DA4"/>
    <w:rsid w:val="004F1ECF"/>
    <w:rsid w:val="004F206A"/>
    <w:rsid w:val="004F22CC"/>
    <w:rsid w:val="004F23B6"/>
    <w:rsid w:val="004F276D"/>
    <w:rsid w:val="004F323C"/>
    <w:rsid w:val="004F38DD"/>
    <w:rsid w:val="004F3ABB"/>
    <w:rsid w:val="004F42A3"/>
    <w:rsid w:val="004F467F"/>
    <w:rsid w:val="004F5042"/>
    <w:rsid w:val="004F56A2"/>
    <w:rsid w:val="004F56FD"/>
    <w:rsid w:val="004F5A2B"/>
    <w:rsid w:val="004F69B0"/>
    <w:rsid w:val="004F6FD1"/>
    <w:rsid w:val="004F722B"/>
    <w:rsid w:val="004F775D"/>
    <w:rsid w:val="00500600"/>
    <w:rsid w:val="0050061D"/>
    <w:rsid w:val="00500662"/>
    <w:rsid w:val="00500AD7"/>
    <w:rsid w:val="00500CD2"/>
    <w:rsid w:val="00500DEE"/>
    <w:rsid w:val="005010FD"/>
    <w:rsid w:val="00501B69"/>
    <w:rsid w:val="00501C83"/>
    <w:rsid w:val="00501D63"/>
    <w:rsid w:val="0050246A"/>
    <w:rsid w:val="00502A45"/>
    <w:rsid w:val="00502B3E"/>
    <w:rsid w:val="00502C9E"/>
    <w:rsid w:val="005030A0"/>
    <w:rsid w:val="0050317F"/>
    <w:rsid w:val="005034DA"/>
    <w:rsid w:val="00503996"/>
    <w:rsid w:val="00503C35"/>
    <w:rsid w:val="00504195"/>
    <w:rsid w:val="005044A4"/>
    <w:rsid w:val="005044E7"/>
    <w:rsid w:val="00504B4C"/>
    <w:rsid w:val="00504C1B"/>
    <w:rsid w:val="00505001"/>
    <w:rsid w:val="005053F6"/>
    <w:rsid w:val="00505535"/>
    <w:rsid w:val="00505DB2"/>
    <w:rsid w:val="005062C5"/>
    <w:rsid w:val="00506CC4"/>
    <w:rsid w:val="00506F6A"/>
    <w:rsid w:val="00507530"/>
    <w:rsid w:val="00507B89"/>
    <w:rsid w:val="005111F9"/>
    <w:rsid w:val="00511A29"/>
    <w:rsid w:val="00511DED"/>
    <w:rsid w:val="00511EA6"/>
    <w:rsid w:val="00512354"/>
    <w:rsid w:val="00512E96"/>
    <w:rsid w:val="0051345C"/>
    <w:rsid w:val="00513554"/>
    <w:rsid w:val="0051397E"/>
    <w:rsid w:val="00513ECF"/>
    <w:rsid w:val="005146C1"/>
    <w:rsid w:val="00514B2C"/>
    <w:rsid w:val="00514BEB"/>
    <w:rsid w:val="00515D41"/>
    <w:rsid w:val="005165FD"/>
    <w:rsid w:val="00517D82"/>
    <w:rsid w:val="005203E5"/>
    <w:rsid w:val="005209A6"/>
    <w:rsid w:val="00520B48"/>
    <w:rsid w:val="00520DE1"/>
    <w:rsid w:val="0052168A"/>
    <w:rsid w:val="00522313"/>
    <w:rsid w:val="005225C6"/>
    <w:rsid w:val="00522D48"/>
    <w:rsid w:val="00522EEA"/>
    <w:rsid w:val="0052302B"/>
    <w:rsid w:val="00523A7D"/>
    <w:rsid w:val="00524BE1"/>
    <w:rsid w:val="00524EE8"/>
    <w:rsid w:val="005256FA"/>
    <w:rsid w:val="00525FE6"/>
    <w:rsid w:val="00525FF4"/>
    <w:rsid w:val="005264FC"/>
    <w:rsid w:val="00526A00"/>
    <w:rsid w:val="00526DD4"/>
    <w:rsid w:val="005277FC"/>
    <w:rsid w:val="00527E29"/>
    <w:rsid w:val="00527F2B"/>
    <w:rsid w:val="0053001B"/>
    <w:rsid w:val="0053022C"/>
    <w:rsid w:val="005307CE"/>
    <w:rsid w:val="00530E0A"/>
    <w:rsid w:val="00530E33"/>
    <w:rsid w:val="00530E7F"/>
    <w:rsid w:val="00531156"/>
    <w:rsid w:val="00532099"/>
    <w:rsid w:val="0053256C"/>
    <w:rsid w:val="005325CB"/>
    <w:rsid w:val="005326F8"/>
    <w:rsid w:val="00532CDD"/>
    <w:rsid w:val="00533B94"/>
    <w:rsid w:val="00535429"/>
    <w:rsid w:val="0053542F"/>
    <w:rsid w:val="005358FA"/>
    <w:rsid w:val="00535C30"/>
    <w:rsid w:val="00535DA6"/>
    <w:rsid w:val="00535DBC"/>
    <w:rsid w:val="00536565"/>
    <w:rsid w:val="00536A36"/>
    <w:rsid w:val="00536AA1"/>
    <w:rsid w:val="00536E7B"/>
    <w:rsid w:val="005370EE"/>
    <w:rsid w:val="00537496"/>
    <w:rsid w:val="005374C6"/>
    <w:rsid w:val="00537B12"/>
    <w:rsid w:val="00537D44"/>
    <w:rsid w:val="00540C70"/>
    <w:rsid w:val="005410F6"/>
    <w:rsid w:val="00541682"/>
    <w:rsid w:val="00541715"/>
    <w:rsid w:val="005417AC"/>
    <w:rsid w:val="00542E70"/>
    <w:rsid w:val="0054318F"/>
    <w:rsid w:val="00543789"/>
    <w:rsid w:val="00543795"/>
    <w:rsid w:val="00543C39"/>
    <w:rsid w:val="005446D4"/>
    <w:rsid w:val="00544ED3"/>
    <w:rsid w:val="0054553D"/>
    <w:rsid w:val="005457D1"/>
    <w:rsid w:val="005459D5"/>
    <w:rsid w:val="00545A00"/>
    <w:rsid w:val="00545B88"/>
    <w:rsid w:val="00545C18"/>
    <w:rsid w:val="00546787"/>
    <w:rsid w:val="0054683C"/>
    <w:rsid w:val="00546C48"/>
    <w:rsid w:val="00546DD1"/>
    <w:rsid w:val="00547059"/>
    <w:rsid w:val="00547766"/>
    <w:rsid w:val="0054776F"/>
    <w:rsid w:val="005477C5"/>
    <w:rsid w:val="005478E1"/>
    <w:rsid w:val="005512BF"/>
    <w:rsid w:val="005512E6"/>
    <w:rsid w:val="00551D9A"/>
    <w:rsid w:val="005522D3"/>
    <w:rsid w:val="00553026"/>
    <w:rsid w:val="0055489C"/>
    <w:rsid w:val="00554AD4"/>
    <w:rsid w:val="005555F3"/>
    <w:rsid w:val="005561DA"/>
    <w:rsid w:val="0055679D"/>
    <w:rsid w:val="00557058"/>
    <w:rsid w:val="00557B62"/>
    <w:rsid w:val="00557E30"/>
    <w:rsid w:val="00560087"/>
    <w:rsid w:val="0056063D"/>
    <w:rsid w:val="005618B2"/>
    <w:rsid w:val="00562E44"/>
    <w:rsid w:val="00564464"/>
    <w:rsid w:val="005647C8"/>
    <w:rsid w:val="00564B5A"/>
    <w:rsid w:val="00564D55"/>
    <w:rsid w:val="005652BF"/>
    <w:rsid w:val="0056530B"/>
    <w:rsid w:val="00566A95"/>
    <w:rsid w:val="00566B98"/>
    <w:rsid w:val="00567258"/>
    <w:rsid w:val="005674D6"/>
    <w:rsid w:val="0056789D"/>
    <w:rsid w:val="00567B5F"/>
    <w:rsid w:val="00567BA7"/>
    <w:rsid w:val="0057054E"/>
    <w:rsid w:val="00570612"/>
    <w:rsid w:val="00571176"/>
    <w:rsid w:val="00571351"/>
    <w:rsid w:val="00571410"/>
    <w:rsid w:val="00572237"/>
    <w:rsid w:val="005724B9"/>
    <w:rsid w:val="005724CD"/>
    <w:rsid w:val="0057260A"/>
    <w:rsid w:val="00572DF2"/>
    <w:rsid w:val="005732A2"/>
    <w:rsid w:val="005735B8"/>
    <w:rsid w:val="0057362A"/>
    <w:rsid w:val="005738B4"/>
    <w:rsid w:val="00573A73"/>
    <w:rsid w:val="00574422"/>
    <w:rsid w:val="0057448C"/>
    <w:rsid w:val="00574502"/>
    <w:rsid w:val="00574686"/>
    <w:rsid w:val="005759FC"/>
    <w:rsid w:val="00575C07"/>
    <w:rsid w:val="0057609A"/>
    <w:rsid w:val="00576965"/>
    <w:rsid w:val="00576C80"/>
    <w:rsid w:val="00577E13"/>
    <w:rsid w:val="005809A6"/>
    <w:rsid w:val="00580F02"/>
    <w:rsid w:val="005811A2"/>
    <w:rsid w:val="005817B3"/>
    <w:rsid w:val="00582DD2"/>
    <w:rsid w:val="005838BA"/>
    <w:rsid w:val="0058443E"/>
    <w:rsid w:val="005845DF"/>
    <w:rsid w:val="00585143"/>
    <w:rsid w:val="00585378"/>
    <w:rsid w:val="0058549B"/>
    <w:rsid w:val="005859A3"/>
    <w:rsid w:val="005862B3"/>
    <w:rsid w:val="00586FEB"/>
    <w:rsid w:val="0058703B"/>
    <w:rsid w:val="0058787A"/>
    <w:rsid w:val="00587D63"/>
    <w:rsid w:val="00590496"/>
    <w:rsid w:val="005908C5"/>
    <w:rsid w:val="00590F38"/>
    <w:rsid w:val="0059137D"/>
    <w:rsid w:val="00592075"/>
    <w:rsid w:val="00592275"/>
    <w:rsid w:val="005932E0"/>
    <w:rsid w:val="0059349C"/>
    <w:rsid w:val="00593540"/>
    <w:rsid w:val="005935A8"/>
    <w:rsid w:val="00594AC4"/>
    <w:rsid w:val="00594B8D"/>
    <w:rsid w:val="00594BFF"/>
    <w:rsid w:val="005951C8"/>
    <w:rsid w:val="00595D49"/>
    <w:rsid w:val="00595E7C"/>
    <w:rsid w:val="0059663F"/>
    <w:rsid w:val="005975A7"/>
    <w:rsid w:val="00597821"/>
    <w:rsid w:val="005A027E"/>
    <w:rsid w:val="005A0E06"/>
    <w:rsid w:val="005A0E8B"/>
    <w:rsid w:val="005A0EA0"/>
    <w:rsid w:val="005A1461"/>
    <w:rsid w:val="005A1BB0"/>
    <w:rsid w:val="005A1CDE"/>
    <w:rsid w:val="005A2092"/>
    <w:rsid w:val="005A29AB"/>
    <w:rsid w:val="005A3547"/>
    <w:rsid w:val="005A3EA9"/>
    <w:rsid w:val="005A446C"/>
    <w:rsid w:val="005A4813"/>
    <w:rsid w:val="005A4D00"/>
    <w:rsid w:val="005A581C"/>
    <w:rsid w:val="005A59F9"/>
    <w:rsid w:val="005A63F5"/>
    <w:rsid w:val="005A6630"/>
    <w:rsid w:val="005A676E"/>
    <w:rsid w:val="005A761C"/>
    <w:rsid w:val="005A79BD"/>
    <w:rsid w:val="005A7DF1"/>
    <w:rsid w:val="005A7F94"/>
    <w:rsid w:val="005B039B"/>
    <w:rsid w:val="005B0602"/>
    <w:rsid w:val="005B09B6"/>
    <w:rsid w:val="005B0AD7"/>
    <w:rsid w:val="005B0B70"/>
    <w:rsid w:val="005B0EB5"/>
    <w:rsid w:val="005B111F"/>
    <w:rsid w:val="005B11A7"/>
    <w:rsid w:val="005B12F4"/>
    <w:rsid w:val="005B1332"/>
    <w:rsid w:val="005B2024"/>
    <w:rsid w:val="005B20D8"/>
    <w:rsid w:val="005B2418"/>
    <w:rsid w:val="005B2664"/>
    <w:rsid w:val="005B27DD"/>
    <w:rsid w:val="005B38B7"/>
    <w:rsid w:val="005B3973"/>
    <w:rsid w:val="005B3E3A"/>
    <w:rsid w:val="005B437E"/>
    <w:rsid w:val="005B4755"/>
    <w:rsid w:val="005B4AD0"/>
    <w:rsid w:val="005B4D9B"/>
    <w:rsid w:val="005B535F"/>
    <w:rsid w:val="005B5840"/>
    <w:rsid w:val="005B5AC2"/>
    <w:rsid w:val="005B6273"/>
    <w:rsid w:val="005B679C"/>
    <w:rsid w:val="005B70A9"/>
    <w:rsid w:val="005B726D"/>
    <w:rsid w:val="005B73F7"/>
    <w:rsid w:val="005B746F"/>
    <w:rsid w:val="005B7A91"/>
    <w:rsid w:val="005B7BBD"/>
    <w:rsid w:val="005B7EBB"/>
    <w:rsid w:val="005C034B"/>
    <w:rsid w:val="005C06FF"/>
    <w:rsid w:val="005C073D"/>
    <w:rsid w:val="005C0FA9"/>
    <w:rsid w:val="005C246F"/>
    <w:rsid w:val="005C2592"/>
    <w:rsid w:val="005C306C"/>
    <w:rsid w:val="005C429B"/>
    <w:rsid w:val="005C42AF"/>
    <w:rsid w:val="005C441C"/>
    <w:rsid w:val="005C4E64"/>
    <w:rsid w:val="005C518F"/>
    <w:rsid w:val="005C537A"/>
    <w:rsid w:val="005C565B"/>
    <w:rsid w:val="005C57FA"/>
    <w:rsid w:val="005C5DEB"/>
    <w:rsid w:val="005C66FA"/>
    <w:rsid w:val="005C6EAB"/>
    <w:rsid w:val="005C7026"/>
    <w:rsid w:val="005C77F7"/>
    <w:rsid w:val="005C7EE7"/>
    <w:rsid w:val="005D03F9"/>
    <w:rsid w:val="005D0490"/>
    <w:rsid w:val="005D0C37"/>
    <w:rsid w:val="005D0E2C"/>
    <w:rsid w:val="005D10AF"/>
    <w:rsid w:val="005D142B"/>
    <w:rsid w:val="005D16BC"/>
    <w:rsid w:val="005D1815"/>
    <w:rsid w:val="005D19B7"/>
    <w:rsid w:val="005D1FC3"/>
    <w:rsid w:val="005D2033"/>
    <w:rsid w:val="005D23A4"/>
    <w:rsid w:val="005D25DE"/>
    <w:rsid w:val="005D2AA0"/>
    <w:rsid w:val="005D371E"/>
    <w:rsid w:val="005D3863"/>
    <w:rsid w:val="005D3C79"/>
    <w:rsid w:val="005D46FC"/>
    <w:rsid w:val="005D47CE"/>
    <w:rsid w:val="005D4A16"/>
    <w:rsid w:val="005D4A55"/>
    <w:rsid w:val="005D4C17"/>
    <w:rsid w:val="005D4D4C"/>
    <w:rsid w:val="005D5451"/>
    <w:rsid w:val="005D5E88"/>
    <w:rsid w:val="005D61D6"/>
    <w:rsid w:val="005D6391"/>
    <w:rsid w:val="005D6649"/>
    <w:rsid w:val="005D696B"/>
    <w:rsid w:val="005D74E4"/>
    <w:rsid w:val="005D79FD"/>
    <w:rsid w:val="005E0253"/>
    <w:rsid w:val="005E132B"/>
    <w:rsid w:val="005E1DB9"/>
    <w:rsid w:val="005E1F85"/>
    <w:rsid w:val="005E20F7"/>
    <w:rsid w:val="005E2770"/>
    <w:rsid w:val="005E28A6"/>
    <w:rsid w:val="005E3045"/>
    <w:rsid w:val="005E30B3"/>
    <w:rsid w:val="005E3BA3"/>
    <w:rsid w:val="005E3C63"/>
    <w:rsid w:val="005E3F43"/>
    <w:rsid w:val="005E4F14"/>
    <w:rsid w:val="005E54F5"/>
    <w:rsid w:val="005E57F1"/>
    <w:rsid w:val="005E58B1"/>
    <w:rsid w:val="005E58DE"/>
    <w:rsid w:val="005E59CF"/>
    <w:rsid w:val="005E5D7E"/>
    <w:rsid w:val="005E64CC"/>
    <w:rsid w:val="005E65A0"/>
    <w:rsid w:val="005E65AC"/>
    <w:rsid w:val="005E7E94"/>
    <w:rsid w:val="005F06C5"/>
    <w:rsid w:val="005F0846"/>
    <w:rsid w:val="005F10F5"/>
    <w:rsid w:val="005F1297"/>
    <w:rsid w:val="005F1552"/>
    <w:rsid w:val="005F1748"/>
    <w:rsid w:val="005F2E55"/>
    <w:rsid w:val="005F2EAC"/>
    <w:rsid w:val="005F2F3C"/>
    <w:rsid w:val="005F314F"/>
    <w:rsid w:val="005F4084"/>
    <w:rsid w:val="005F43CA"/>
    <w:rsid w:val="005F4A33"/>
    <w:rsid w:val="005F6130"/>
    <w:rsid w:val="005F613E"/>
    <w:rsid w:val="005F6C59"/>
    <w:rsid w:val="005F6E30"/>
    <w:rsid w:val="005F703F"/>
    <w:rsid w:val="005F741C"/>
    <w:rsid w:val="005F7F0F"/>
    <w:rsid w:val="00600B24"/>
    <w:rsid w:val="00600B57"/>
    <w:rsid w:val="00600E6A"/>
    <w:rsid w:val="00600E6E"/>
    <w:rsid w:val="00601567"/>
    <w:rsid w:val="006020B5"/>
    <w:rsid w:val="00602AAF"/>
    <w:rsid w:val="00602EC3"/>
    <w:rsid w:val="0060330D"/>
    <w:rsid w:val="00603402"/>
    <w:rsid w:val="00603485"/>
    <w:rsid w:val="006040FE"/>
    <w:rsid w:val="00604394"/>
    <w:rsid w:val="006045CB"/>
    <w:rsid w:val="006046CB"/>
    <w:rsid w:val="0060496B"/>
    <w:rsid w:val="00604980"/>
    <w:rsid w:val="006051B7"/>
    <w:rsid w:val="00605A56"/>
    <w:rsid w:val="00605D5F"/>
    <w:rsid w:val="00606472"/>
    <w:rsid w:val="006064C7"/>
    <w:rsid w:val="00606CC8"/>
    <w:rsid w:val="00606E02"/>
    <w:rsid w:val="00606EA9"/>
    <w:rsid w:val="00607665"/>
    <w:rsid w:val="006079F8"/>
    <w:rsid w:val="00607FEF"/>
    <w:rsid w:val="0061052C"/>
    <w:rsid w:val="00611E03"/>
    <w:rsid w:val="00611ED3"/>
    <w:rsid w:val="00611FDC"/>
    <w:rsid w:val="00612041"/>
    <w:rsid w:val="0061231D"/>
    <w:rsid w:val="006124E9"/>
    <w:rsid w:val="00612E0F"/>
    <w:rsid w:val="00612F66"/>
    <w:rsid w:val="006131E7"/>
    <w:rsid w:val="00614C60"/>
    <w:rsid w:val="00614E5C"/>
    <w:rsid w:val="00614F7A"/>
    <w:rsid w:val="006153CB"/>
    <w:rsid w:val="00616342"/>
    <w:rsid w:val="006163B2"/>
    <w:rsid w:val="0061661D"/>
    <w:rsid w:val="00616BAF"/>
    <w:rsid w:val="00616F76"/>
    <w:rsid w:val="00617378"/>
    <w:rsid w:val="00617B44"/>
    <w:rsid w:val="0062085D"/>
    <w:rsid w:val="0062095D"/>
    <w:rsid w:val="00620C90"/>
    <w:rsid w:val="006212D5"/>
    <w:rsid w:val="00621B37"/>
    <w:rsid w:val="00621FEC"/>
    <w:rsid w:val="00622015"/>
    <w:rsid w:val="00622172"/>
    <w:rsid w:val="0062301E"/>
    <w:rsid w:val="00623AEE"/>
    <w:rsid w:val="00623BEA"/>
    <w:rsid w:val="00623DC8"/>
    <w:rsid w:val="00624186"/>
    <w:rsid w:val="00624432"/>
    <w:rsid w:val="00624AEE"/>
    <w:rsid w:val="00624E95"/>
    <w:rsid w:val="00625028"/>
    <w:rsid w:val="00625482"/>
    <w:rsid w:val="006264BB"/>
    <w:rsid w:val="00626685"/>
    <w:rsid w:val="00626FDC"/>
    <w:rsid w:val="0062741C"/>
    <w:rsid w:val="00627B81"/>
    <w:rsid w:val="00627DA7"/>
    <w:rsid w:val="0063062C"/>
    <w:rsid w:val="006306DE"/>
    <w:rsid w:val="00630B99"/>
    <w:rsid w:val="0063161B"/>
    <w:rsid w:val="00631CBD"/>
    <w:rsid w:val="0063222E"/>
    <w:rsid w:val="00632CEF"/>
    <w:rsid w:val="00632CF5"/>
    <w:rsid w:val="0063341A"/>
    <w:rsid w:val="006336F0"/>
    <w:rsid w:val="00633CD1"/>
    <w:rsid w:val="00633EA8"/>
    <w:rsid w:val="00634076"/>
    <w:rsid w:val="00634C4A"/>
    <w:rsid w:val="00634E6A"/>
    <w:rsid w:val="00635153"/>
    <w:rsid w:val="0063538D"/>
    <w:rsid w:val="00635596"/>
    <w:rsid w:val="0063626F"/>
    <w:rsid w:val="006369ED"/>
    <w:rsid w:val="00636A7B"/>
    <w:rsid w:val="00636D9E"/>
    <w:rsid w:val="0063700A"/>
    <w:rsid w:val="00637128"/>
    <w:rsid w:val="00637B87"/>
    <w:rsid w:val="006403F1"/>
    <w:rsid w:val="00640891"/>
    <w:rsid w:val="0064198A"/>
    <w:rsid w:val="00642120"/>
    <w:rsid w:val="00642E99"/>
    <w:rsid w:val="0064308F"/>
    <w:rsid w:val="0064370C"/>
    <w:rsid w:val="006441C2"/>
    <w:rsid w:val="00644B52"/>
    <w:rsid w:val="00644E3E"/>
    <w:rsid w:val="00644E99"/>
    <w:rsid w:val="006452B9"/>
    <w:rsid w:val="00645990"/>
    <w:rsid w:val="006463A6"/>
    <w:rsid w:val="00646868"/>
    <w:rsid w:val="006468DC"/>
    <w:rsid w:val="0064729B"/>
    <w:rsid w:val="00647489"/>
    <w:rsid w:val="00647C05"/>
    <w:rsid w:val="00647F7A"/>
    <w:rsid w:val="0065015E"/>
    <w:rsid w:val="00650972"/>
    <w:rsid w:val="006515CA"/>
    <w:rsid w:val="00651A75"/>
    <w:rsid w:val="00651DA5"/>
    <w:rsid w:val="00651DB3"/>
    <w:rsid w:val="00651DF0"/>
    <w:rsid w:val="00652A64"/>
    <w:rsid w:val="00652E0B"/>
    <w:rsid w:val="00653A1A"/>
    <w:rsid w:val="00654944"/>
    <w:rsid w:val="00655557"/>
    <w:rsid w:val="00655955"/>
    <w:rsid w:val="00655FDC"/>
    <w:rsid w:val="006560AC"/>
    <w:rsid w:val="006568FE"/>
    <w:rsid w:val="00656A67"/>
    <w:rsid w:val="00656C3D"/>
    <w:rsid w:val="00656CB8"/>
    <w:rsid w:val="00656D8A"/>
    <w:rsid w:val="0065706F"/>
    <w:rsid w:val="0065723C"/>
    <w:rsid w:val="00657CB9"/>
    <w:rsid w:val="00657DF3"/>
    <w:rsid w:val="00660666"/>
    <w:rsid w:val="0066115E"/>
    <w:rsid w:val="0066132D"/>
    <w:rsid w:val="0066138A"/>
    <w:rsid w:val="00661437"/>
    <w:rsid w:val="00661AE0"/>
    <w:rsid w:val="00661C8B"/>
    <w:rsid w:val="00662333"/>
    <w:rsid w:val="00662E3B"/>
    <w:rsid w:val="00662F2F"/>
    <w:rsid w:val="0066372A"/>
    <w:rsid w:val="00663C2B"/>
    <w:rsid w:val="00663C33"/>
    <w:rsid w:val="00663D7F"/>
    <w:rsid w:val="00664CA1"/>
    <w:rsid w:val="00665A02"/>
    <w:rsid w:val="00666124"/>
    <w:rsid w:val="0066646B"/>
    <w:rsid w:val="00666546"/>
    <w:rsid w:val="0066660E"/>
    <w:rsid w:val="006669B0"/>
    <w:rsid w:val="00666E31"/>
    <w:rsid w:val="00666EB3"/>
    <w:rsid w:val="00667020"/>
    <w:rsid w:val="00667587"/>
    <w:rsid w:val="00667720"/>
    <w:rsid w:val="006678D5"/>
    <w:rsid w:val="00670455"/>
    <w:rsid w:val="0067100F"/>
    <w:rsid w:val="00671038"/>
    <w:rsid w:val="00671466"/>
    <w:rsid w:val="00671671"/>
    <w:rsid w:val="00672D3D"/>
    <w:rsid w:val="00672ECE"/>
    <w:rsid w:val="00673682"/>
    <w:rsid w:val="00673A1A"/>
    <w:rsid w:val="00673E69"/>
    <w:rsid w:val="00674836"/>
    <w:rsid w:val="0067536A"/>
    <w:rsid w:val="0067537C"/>
    <w:rsid w:val="006759BE"/>
    <w:rsid w:val="0067607E"/>
    <w:rsid w:val="00676394"/>
    <w:rsid w:val="00676636"/>
    <w:rsid w:val="00676695"/>
    <w:rsid w:val="00676702"/>
    <w:rsid w:val="00677551"/>
    <w:rsid w:val="00677B4A"/>
    <w:rsid w:val="00677BB4"/>
    <w:rsid w:val="0068130D"/>
    <w:rsid w:val="006816A9"/>
    <w:rsid w:val="00681E1F"/>
    <w:rsid w:val="00682800"/>
    <w:rsid w:val="00682802"/>
    <w:rsid w:val="00682A7E"/>
    <w:rsid w:val="00682A83"/>
    <w:rsid w:val="00682FFD"/>
    <w:rsid w:val="00683051"/>
    <w:rsid w:val="006832CE"/>
    <w:rsid w:val="0068342D"/>
    <w:rsid w:val="006835F0"/>
    <w:rsid w:val="006838F9"/>
    <w:rsid w:val="006846C2"/>
    <w:rsid w:val="00684B2D"/>
    <w:rsid w:val="00684DC5"/>
    <w:rsid w:val="00684EB3"/>
    <w:rsid w:val="00687182"/>
    <w:rsid w:val="00687771"/>
    <w:rsid w:val="006902F5"/>
    <w:rsid w:val="006903DD"/>
    <w:rsid w:val="00690543"/>
    <w:rsid w:val="00690677"/>
    <w:rsid w:val="00691917"/>
    <w:rsid w:val="00691A82"/>
    <w:rsid w:val="00691DEC"/>
    <w:rsid w:val="00692939"/>
    <w:rsid w:val="0069310D"/>
    <w:rsid w:val="00693713"/>
    <w:rsid w:val="00694029"/>
    <w:rsid w:val="0069414D"/>
    <w:rsid w:val="00695023"/>
    <w:rsid w:val="006957A2"/>
    <w:rsid w:val="0069594B"/>
    <w:rsid w:val="00695BA2"/>
    <w:rsid w:val="00695C4D"/>
    <w:rsid w:val="00696624"/>
    <w:rsid w:val="006969B2"/>
    <w:rsid w:val="00696A51"/>
    <w:rsid w:val="00697A86"/>
    <w:rsid w:val="006A05A0"/>
    <w:rsid w:val="006A0D39"/>
    <w:rsid w:val="006A10F5"/>
    <w:rsid w:val="006A2CC4"/>
    <w:rsid w:val="006A4042"/>
    <w:rsid w:val="006A4074"/>
    <w:rsid w:val="006A4A9E"/>
    <w:rsid w:val="006A4E1E"/>
    <w:rsid w:val="006A4FE5"/>
    <w:rsid w:val="006A538D"/>
    <w:rsid w:val="006A558C"/>
    <w:rsid w:val="006A576A"/>
    <w:rsid w:val="006A5A2B"/>
    <w:rsid w:val="006A60E3"/>
    <w:rsid w:val="006A644F"/>
    <w:rsid w:val="006A697D"/>
    <w:rsid w:val="006A6F22"/>
    <w:rsid w:val="006A7498"/>
    <w:rsid w:val="006A7A3A"/>
    <w:rsid w:val="006A7F7B"/>
    <w:rsid w:val="006B0277"/>
    <w:rsid w:val="006B0767"/>
    <w:rsid w:val="006B0943"/>
    <w:rsid w:val="006B0B64"/>
    <w:rsid w:val="006B0CC9"/>
    <w:rsid w:val="006B10E4"/>
    <w:rsid w:val="006B1FAB"/>
    <w:rsid w:val="006B2FAB"/>
    <w:rsid w:val="006B3385"/>
    <w:rsid w:val="006B37AA"/>
    <w:rsid w:val="006B3F7B"/>
    <w:rsid w:val="006B3F8A"/>
    <w:rsid w:val="006B43B4"/>
    <w:rsid w:val="006B470F"/>
    <w:rsid w:val="006B4740"/>
    <w:rsid w:val="006B5511"/>
    <w:rsid w:val="006B5EB7"/>
    <w:rsid w:val="006B6AC0"/>
    <w:rsid w:val="006B78B7"/>
    <w:rsid w:val="006B7C45"/>
    <w:rsid w:val="006B7CFC"/>
    <w:rsid w:val="006C0052"/>
    <w:rsid w:val="006C0177"/>
    <w:rsid w:val="006C02F0"/>
    <w:rsid w:val="006C0863"/>
    <w:rsid w:val="006C09DC"/>
    <w:rsid w:val="006C0D46"/>
    <w:rsid w:val="006C0D8B"/>
    <w:rsid w:val="006C0FF8"/>
    <w:rsid w:val="006C1474"/>
    <w:rsid w:val="006C1FDD"/>
    <w:rsid w:val="006C20A3"/>
    <w:rsid w:val="006C2101"/>
    <w:rsid w:val="006C2280"/>
    <w:rsid w:val="006C34D5"/>
    <w:rsid w:val="006C3945"/>
    <w:rsid w:val="006C419A"/>
    <w:rsid w:val="006C4461"/>
    <w:rsid w:val="006C4866"/>
    <w:rsid w:val="006C4A11"/>
    <w:rsid w:val="006C4EC9"/>
    <w:rsid w:val="006C52DB"/>
    <w:rsid w:val="006C5A91"/>
    <w:rsid w:val="006C6285"/>
    <w:rsid w:val="006C6DBB"/>
    <w:rsid w:val="006C6E3D"/>
    <w:rsid w:val="006C6E58"/>
    <w:rsid w:val="006C7167"/>
    <w:rsid w:val="006C723A"/>
    <w:rsid w:val="006C72D0"/>
    <w:rsid w:val="006C72F3"/>
    <w:rsid w:val="006C7772"/>
    <w:rsid w:val="006D0161"/>
    <w:rsid w:val="006D14D8"/>
    <w:rsid w:val="006D201E"/>
    <w:rsid w:val="006D2308"/>
    <w:rsid w:val="006D2721"/>
    <w:rsid w:val="006D2832"/>
    <w:rsid w:val="006D35E9"/>
    <w:rsid w:val="006D379B"/>
    <w:rsid w:val="006D3EED"/>
    <w:rsid w:val="006D4BB7"/>
    <w:rsid w:val="006D55AF"/>
    <w:rsid w:val="006D5BEE"/>
    <w:rsid w:val="006D7B37"/>
    <w:rsid w:val="006D7B50"/>
    <w:rsid w:val="006D7E8C"/>
    <w:rsid w:val="006E0734"/>
    <w:rsid w:val="006E192F"/>
    <w:rsid w:val="006E1B90"/>
    <w:rsid w:val="006E1F67"/>
    <w:rsid w:val="006E23CC"/>
    <w:rsid w:val="006E2DFA"/>
    <w:rsid w:val="006E30D8"/>
    <w:rsid w:val="006E32A6"/>
    <w:rsid w:val="006E3674"/>
    <w:rsid w:val="006E397C"/>
    <w:rsid w:val="006E3B37"/>
    <w:rsid w:val="006E3FA3"/>
    <w:rsid w:val="006E4BAE"/>
    <w:rsid w:val="006E5309"/>
    <w:rsid w:val="006E53B5"/>
    <w:rsid w:val="006E546C"/>
    <w:rsid w:val="006E57D7"/>
    <w:rsid w:val="006E5B98"/>
    <w:rsid w:val="006E699C"/>
    <w:rsid w:val="006E7B24"/>
    <w:rsid w:val="006E7CC7"/>
    <w:rsid w:val="006E7E39"/>
    <w:rsid w:val="006E7E59"/>
    <w:rsid w:val="006F0439"/>
    <w:rsid w:val="006F223B"/>
    <w:rsid w:val="006F226F"/>
    <w:rsid w:val="006F231A"/>
    <w:rsid w:val="006F2735"/>
    <w:rsid w:val="006F273E"/>
    <w:rsid w:val="006F35BD"/>
    <w:rsid w:val="006F3E79"/>
    <w:rsid w:val="006F517F"/>
    <w:rsid w:val="006F545C"/>
    <w:rsid w:val="006F55E1"/>
    <w:rsid w:val="006F582E"/>
    <w:rsid w:val="006F6970"/>
    <w:rsid w:val="006F730C"/>
    <w:rsid w:val="006F730E"/>
    <w:rsid w:val="006F7CC0"/>
    <w:rsid w:val="006F7EB7"/>
    <w:rsid w:val="0070009C"/>
    <w:rsid w:val="00700397"/>
    <w:rsid w:val="0070061F"/>
    <w:rsid w:val="00700974"/>
    <w:rsid w:val="00700B78"/>
    <w:rsid w:val="00700CCD"/>
    <w:rsid w:val="00701408"/>
    <w:rsid w:val="007014B1"/>
    <w:rsid w:val="00701BB8"/>
    <w:rsid w:val="0070376C"/>
    <w:rsid w:val="00703AF4"/>
    <w:rsid w:val="00704307"/>
    <w:rsid w:val="0070448F"/>
    <w:rsid w:val="00704834"/>
    <w:rsid w:val="0070491A"/>
    <w:rsid w:val="00705216"/>
    <w:rsid w:val="007053F0"/>
    <w:rsid w:val="007057DB"/>
    <w:rsid w:val="00705F25"/>
    <w:rsid w:val="007066B9"/>
    <w:rsid w:val="00707C2F"/>
    <w:rsid w:val="00707E03"/>
    <w:rsid w:val="00710082"/>
    <w:rsid w:val="007108BA"/>
    <w:rsid w:val="00710949"/>
    <w:rsid w:val="00710C7A"/>
    <w:rsid w:val="00711B6C"/>
    <w:rsid w:val="00711E98"/>
    <w:rsid w:val="007127EE"/>
    <w:rsid w:val="00713BDD"/>
    <w:rsid w:val="00713D64"/>
    <w:rsid w:val="0071409B"/>
    <w:rsid w:val="0071469E"/>
    <w:rsid w:val="00714FB3"/>
    <w:rsid w:val="00715425"/>
    <w:rsid w:val="00715712"/>
    <w:rsid w:val="0071596D"/>
    <w:rsid w:val="007159F0"/>
    <w:rsid w:val="00716509"/>
    <w:rsid w:val="00716DD0"/>
    <w:rsid w:val="00717C29"/>
    <w:rsid w:val="0072064C"/>
    <w:rsid w:val="007207FF"/>
    <w:rsid w:val="00720C1B"/>
    <w:rsid w:val="007210D7"/>
    <w:rsid w:val="007212DA"/>
    <w:rsid w:val="00721686"/>
    <w:rsid w:val="007228D0"/>
    <w:rsid w:val="007228D9"/>
    <w:rsid w:val="00722E7F"/>
    <w:rsid w:val="0072302C"/>
    <w:rsid w:val="007238B5"/>
    <w:rsid w:val="0072468D"/>
    <w:rsid w:val="00724962"/>
    <w:rsid w:val="007249DF"/>
    <w:rsid w:val="00724CBA"/>
    <w:rsid w:val="00724CEA"/>
    <w:rsid w:val="00724FCB"/>
    <w:rsid w:val="0072511F"/>
    <w:rsid w:val="00725BDB"/>
    <w:rsid w:val="00726778"/>
    <w:rsid w:val="0072689F"/>
    <w:rsid w:val="00726AD2"/>
    <w:rsid w:val="00726DDC"/>
    <w:rsid w:val="00727363"/>
    <w:rsid w:val="00727928"/>
    <w:rsid w:val="00727FFC"/>
    <w:rsid w:val="007300B0"/>
    <w:rsid w:val="007306A7"/>
    <w:rsid w:val="00730B63"/>
    <w:rsid w:val="007326D5"/>
    <w:rsid w:val="00732B84"/>
    <w:rsid w:val="00733236"/>
    <w:rsid w:val="0073326A"/>
    <w:rsid w:val="007334A9"/>
    <w:rsid w:val="00733514"/>
    <w:rsid w:val="00734638"/>
    <w:rsid w:val="0073475A"/>
    <w:rsid w:val="00734CD6"/>
    <w:rsid w:val="007356DF"/>
    <w:rsid w:val="007359A9"/>
    <w:rsid w:val="00735CF5"/>
    <w:rsid w:val="0073616A"/>
    <w:rsid w:val="007361BF"/>
    <w:rsid w:val="00740C04"/>
    <w:rsid w:val="0074119A"/>
    <w:rsid w:val="007423DA"/>
    <w:rsid w:val="00742F9F"/>
    <w:rsid w:val="0074308B"/>
    <w:rsid w:val="00743A10"/>
    <w:rsid w:val="00743B87"/>
    <w:rsid w:val="00743DA1"/>
    <w:rsid w:val="007447CB"/>
    <w:rsid w:val="0074562D"/>
    <w:rsid w:val="007456C2"/>
    <w:rsid w:val="007461D7"/>
    <w:rsid w:val="00746921"/>
    <w:rsid w:val="0074701D"/>
    <w:rsid w:val="007471D7"/>
    <w:rsid w:val="00747CFE"/>
    <w:rsid w:val="00747D07"/>
    <w:rsid w:val="007514DF"/>
    <w:rsid w:val="00751AFC"/>
    <w:rsid w:val="00751C5F"/>
    <w:rsid w:val="00751CCA"/>
    <w:rsid w:val="00751F36"/>
    <w:rsid w:val="00752506"/>
    <w:rsid w:val="00754316"/>
    <w:rsid w:val="0075547A"/>
    <w:rsid w:val="007554DF"/>
    <w:rsid w:val="00755D24"/>
    <w:rsid w:val="00755EBC"/>
    <w:rsid w:val="00756041"/>
    <w:rsid w:val="007561AF"/>
    <w:rsid w:val="0075691D"/>
    <w:rsid w:val="007569BC"/>
    <w:rsid w:val="007576C7"/>
    <w:rsid w:val="00757934"/>
    <w:rsid w:val="00760006"/>
    <w:rsid w:val="0076031E"/>
    <w:rsid w:val="00761017"/>
    <w:rsid w:val="007613EF"/>
    <w:rsid w:val="007617F5"/>
    <w:rsid w:val="0076206C"/>
    <w:rsid w:val="00762465"/>
    <w:rsid w:val="0076259C"/>
    <w:rsid w:val="0076269B"/>
    <w:rsid w:val="0076280E"/>
    <w:rsid w:val="00763317"/>
    <w:rsid w:val="00763733"/>
    <w:rsid w:val="00765468"/>
    <w:rsid w:val="00765648"/>
    <w:rsid w:val="00767060"/>
    <w:rsid w:val="00767832"/>
    <w:rsid w:val="00767A55"/>
    <w:rsid w:val="00767F80"/>
    <w:rsid w:val="00770C5F"/>
    <w:rsid w:val="00771F9C"/>
    <w:rsid w:val="007720A8"/>
    <w:rsid w:val="0077232B"/>
    <w:rsid w:val="00772438"/>
    <w:rsid w:val="00772460"/>
    <w:rsid w:val="0077295F"/>
    <w:rsid w:val="0077310F"/>
    <w:rsid w:val="007731FF"/>
    <w:rsid w:val="007736D6"/>
    <w:rsid w:val="0077389D"/>
    <w:rsid w:val="00773F20"/>
    <w:rsid w:val="0077572A"/>
    <w:rsid w:val="007770A8"/>
    <w:rsid w:val="007770B5"/>
    <w:rsid w:val="00777118"/>
    <w:rsid w:val="0077740A"/>
    <w:rsid w:val="007775BF"/>
    <w:rsid w:val="00777998"/>
    <w:rsid w:val="00777C9C"/>
    <w:rsid w:val="00780A4B"/>
    <w:rsid w:val="0078180F"/>
    <w:rsid w:val="00781E80"/>
    <w:rsid w:val="007820E2"/>
    <w:rsid w:val="00782AB0"/>
    <w:rsid w:val="00782C34"/>
    <w:rsid w:val="00783085"/>
    <w:rsid w:val="007836C9"/>
    <w:rsid w:val="007839CF"/>
    <w:rsid w:val="00783A72"/>
    <w:rsid w:val="00783B97"/>
    <w:rsid w:val="0078480E"/>
    <w:rsid w:val="0078481E"/>
    <w:rsid w:val="007849FE"/>
    <w:rsid w:val="00784AE7"/>
    <w:rsid w:val="0078507D"/>
    <w:rsid w:val="00785117"/>
    <w:rsid w:val="0078527C"/>
    <w:rsid w:val="007853E3"/>
    <w:rsid w:val="007854DD"/>
    <w:rsid w:val="007858BF"/>
    <w:rsid w:val="00785F45"/>
    <w:rsid w:val="007860EE"/>
    <w:rsid w:val="0078650B"/>
    <w:rsid w:val="007868C2"/>
    <w:rsid w:val="00786A0E"/>
    <w:rsid w:val="00786D9E"/>
    <w:rsid w:val="0078703C"/>
    <w:rsid w:val="00787B67"/>
    <w:rsid w:val="007902C2"/>
    <w:rsid w:val="0079069B"/>
    <w:rsid w:val="00790A67"/>
    <w:rsid w:val="00790DF0"/>
    <w:rsid w:val="007912FC"/>
    <w:rsid w:val="007918EB"/>
    <w:rsid w:val="00791B9B"/>
    <w:rsid w:val="00792F7F"/>
    <w:rsid w:val="00793233"/>
    <w:rsid w:val="00793750"/>
    <w:rsid w:val="00793805"/>
    <w:rsid w:val="0079395E"/>
    <w:rsid w:val="00794913"/>
    <w:rsid w:val="00795B91"/>
    <w:rsid w:val="00795E22"/>
    <w:rsid w:val="007960E2"/>
    <w:rsid w:val="007962CC"/>
    <w:rsid w:val="007963FF"/>
    <w:rsid w:val="00796BD2"/>
    <w:rsid w:val="00797604"/>
    <w:rsid w:val="007977BC"/>
    <w:rsid w:val="00797D1F"/>
    <w:rsid w:val="007A070E"/>
    <w:rsid w:val="007A0F8D"/>
    <w:rsid w:val="007A16F4"/>
    <w:rsid w:val="007A213E"/>
    <w:rsid w:val="007A2188"/>
    <w:rsid w:val="007A2B3C"/>
    <w:rsid w:val="007A2C5B"/>
    <w:rsid w:val="007A2CF7"/>
    <w:rsid w:val="007A3AA6"/>
    <w:rsid w:val="007A3B38"/>
    <w:rsid w:val="007A4585"/>
    <w:rsid w:val="007A45F8"/>
    <w:rsid w:val="007A46B0"/>
    <w:rsid w:val="007A4DCB"/>
    <w:rsid w:val="007A519F"/>
    <w:rsid w:val="007A56FE"/>
    <w:rsid w:val="007A6336"/>
    <w:rsid w:val="007A637A"/>
    <w:rsid w:val="007A68B2"/>
    <w:rsid w:val="007A698D"/>
    <w:rsid w:val="007A6C23"/>
    <w:rsid w:val="007A777B"/>
    <w:rsid w:val="007A784B"/>
    <w:rsid w:val="007A7D9C"/>
    <w:rsid w:val="007A7E51"/>
    <w:rsid w:val="007B06FC"/>
    <w:rsid w:val="007B084B"/>
    <w:rsid w:val="007B1689"/>
    <w:rsid w:val="007B17EB"/>
    <w:rsid w:val="007B191A"/>
    <w:rsid w:val="007B19CD"/>
    <w:rsid w:val="007B315B"/>
    <w:rsid w:val="007B32DA"/>
    <w:rsid w:val="007B3488"/>
    <w:rsid w:val="007B49AB"/>
    <w:rsid w:val="007B516B"/>
    <w:rsid w:val="007B51A8"/>
    <w:rsid w:val="007B535A"/>
    <w:rsid w:val="007B5F90"/>
    <w:rsid w:val="007B5FA6"/>
    <w:rsid w:val="007B6961"/>
    <w:rsid w:val="007B7A1D"/>
    <w:rsid w:val="007B7F42"/>
    <w:rsid w:val="007C03F8"/>
    <w:rsid w:val="007C043A"/>
    <w:rsid w:val="007C07CD"/>
    <w:rsid w:val="007C1DC0"/>
    <w:rsid w:val="007C2CBC"/>
    <w:rsid w:val="007C31CA"/>
    <w:rsid w:val="007C38DD"/>
    <w:rsid w:val="007C3DD6"/>
    <w:rsid w:val="007C51AD"/>
    <w:rsid w:val="007C5A85"/>
    <w:rsid w:val="007C63CD"/>
    <w:rsid w:val="007C6690"/>
    <w:rsid w:val="007C67E6"/>
    <w:rsid w:val="007C6A4A"/>
    <w:rsid w:val="007C7AAB"/>
    <w:rsid w:val="007D02CB"/>
    <w:rsid w:val="007D12C3"/>
    <w:rsid w:val="007D13BA"/>
    <w:rsid w:val="007D1596"/>
    <w:rsid w:val="007D175B"/>
    <w:rsid w:val="007D232A"/>
    <w:rsid w:val="007D29D3"/>
    <w:rsid w:val="007D2C22"/>
    <w:rsid w:val="007D2E60"/>
    <w:rsid w:val="007D38A5"/>
    <w:rsid w:val="007D3EF8"/>
    <w:rsid w:val="007D3F49"/>
    <w:rsid w:val="007D4A49"/>
    <w:rsid w:val="007D4C9D"/>
    <w:rsid w:val="007D4D7C"/>
    <w:rsid w:val="007D54DB"/>
    <w:rsid w:val="007D5587"/>
    <w:rsid w:val="007D5595"/>
    <w:rsid w:val="007D56A8"/>
    <w:rsid w:val="007D57D0"/>
    <w:rsid w:val="007D5A0A"/>
    <w:rsid w:val="007D6516"/>
    <w:rsid w:val="007D6976"/>
    <w:rsid w:val="007D69ED"/>
    <w:rsid w:val="007D6B75"/>
    <w:rsid w:val="007D6E70"/>
    <w:rsid w:val="007D70D7"/>
    <w:rsid w:val="007E035E"/>
    <w:rsid w:val="007E095A"/>
    <w:rsid w:val="007E095D"/>
    <w:rsid w:val="007E0FF3"/>
    <w:rsid w:val="007E136B"/>
    <w:rsid w:val="007E2953"/>
    <w:rsid w:val="007E2B6E"/>
    <w:rsid w:val="007E2DE9"/>
    <w:rsid w:val="007E3204"/>
    <w:rsid w:val="007E32B0"/>
    <w:rsid w:val="007E3E6A"/>
    <w:rsid w:val="007E4356"/>
    <w:rsid w:val="007E4EF2"/>
    <w:rsid w:val="007E5527"/>
    <w:rsid w:val="007E5F9C"/>
    <w:rsid w:val="007E68D9"/>
    <w:rsid w:val="007E6D2A"/>
    <w:rsid w:val="007E6DC5"/>
    <w:rsid w:val="007E6FF6"/>
    <w:rsid w:val="007E705A"/>
    <w:rsid w:val="007E7BF8"/>
    <w:rsid w:val="007F077D"/>
    <w:rsid w:val="007F1327"/>
    <w:rsid w:val="007F146E"/>
    <w:rsid w:val="007F1D06"/>
    <w:rsid w:val="007F1D1B"/>
    <w:rsid w:val="007F20F6"/>
    <w:rsid w:val="007F21F6"/>
    <w:rsid w:val="007F2397"/>
    <w:rsid w:val="007F2522"/>
    <w:rsid w:val="007F2BEA"/>
    <w:rsid w:val="007F3A51"/>
    <w:rsid w:val="007F48A2"/>
    <w:rsid w:val="007F4D01"/>
    <w:rsid w:val="007F4D5D"/>
    <w:rsid w:val="007F4E50"/>
    <w:rsid w:val="007F5272"/>
    <w:rsid w:val="007F56F4"/>
    <w:rsid w:val="007F5907"/>
    <w:rsid w:val="007F60CC"/>
    <w:rsid w:val="007F6525"/>
    <w:rsid w:val="007F6890"/>
    <w:rsid w:val="007F68AC"/>
    <w:rsid w:val="007F6A4B"/>
    <w:rsid w:val="007F6AAB"/>
    <w:rsid w:val="007F6AB5"/>
    <w:rsid w:val="007F6D08"/>
    <w:rsid w:val="007F7196"/>
    <w:rsid w:val="007F75D8"/>
    <w:rsid w:val="007F7C8C"/>
    <w:rsid w:val="007F7F12"/>
    <w:rsid w:val="007F7F29"/>
    <w:rsid w:val="00800036"/>
    <w:rsid w:val="008009E0"/>
    <w:rsid w:val="0080153B"/>
    <w:rsid w:val="008017E2"/>
    <w:rsid w:val="0080298B"/>
    <w:rsid w:val="00803075"/>
    <w:rsid w:val="0080311B"/>
    <w:rsid w:val="008032E2"/>
    <w:rsid w:val="0080341B"/>
    <w:rsid w:val="00803A45"/>
    <w:rsid w:val="008040C2"/>
    <w:rsid w:val="008042F2"/>
    <w:rsid w:val="008045A6"/>
    <w:rsid w:val="0080464F"/>
    <w:rsid w:val="00804D43"/>
    <w:rsid w:val="00804F1C"/>
    <w:rsid w:val="00806665"/>
    <w:rsid w:val="008066B4"/>
    <w:rsid w:val="0080684A"/>
    <w:rsid w:val="00806C2B"/>
    <w:rsid w:val="00806FF2"/>
    <w:rsid w:val="0080700F"/>
    <w:rsid w:val="0080730E"/>
    <w:rsid w:val="008074AA"/>
    <w:rsid w:val="0080751E"/>
    <w:rsid w:val="0081065C"/>
    <w:rsid w:val="00810D72"/>
    <w:rsid w:val="008111B9"/>
    <w:rsid w:val="00811302"/>
    <w:rsid w:val="0081154C"/>
    <w:rsid w:val="00811687"/>
    <w:rsid w:val="00811805"/>
    <w:rsid w:val="008121AF"/>
    <w:rsid w:val="00813124"/>
    <w:rsid w:val="008138E5"/>
    <w:rsid w:val="00814342"/>
    <w:rsid w:val="0081486D"/>
    <w:rsid w:val="008154AC"/>
    <w:rsid w:val="00815720"/>
    <w:rsid w:val="008158E2"/>
    <w:rsid w:val="008174F3"/>
    <w:rsid w:val="00817F3D"/>
    <w:rsid w:val="00820444"/>
    <w:rsid w:val="008204B7"/>
    <w:rsid w:val="00820782"/>
    <w:rsid w:val="00821161"/>
    <w:rsid w:val="0082123F"/>
    <w:rsid w:val="008215A4"/>
    <w:rsid w:val="0082202A"/>
    <w:rsid w:val="008223F2"/>
    <w:rsid w:val="0082272D"/>
    <w:rsid w:val="008227D5"/>
    <w:rsid w:val="00822ADC"/>
    <w:rsid w:val="00823255"/>
    <w:rsid w:val="0082326A"/>
    <w:rsid w:val="0082326F"/>
    <w:rsid w:val="008236DC"/>
    <w:rsid w:val="00823ED0"/>
    <w:rsid w:val="00823F33"/>
    <w:rsid w:val="00824EF3"/>
    <w:rsid w:val="00824F29"/>
    <w:rsid w:val="00825770"/>
    <w:rsid w:val="008258CC"/>
    <w:rsid w:val="00825E21"/>
    <w:rsid w:val="00826021"/>
    <w:rsid w:val="008263A4"/>
    <w:rsid w:val="008264A3"/>
    <w:rsid w:val="00827150"/>
    <w:rsid w:val="0082766D"/>
    <w:rsid w:val="0082770B"/>
    <w:rsid w:val="00827A29"/>
    <w:rsid w:val="00827BF7"/>
    <w:rsid w:val="00827C60"/>
    <w:rsid w:val="0083015F"/>
    <w:rsid w:val="008303B8"/>
    <w:rsid w:val="008304E9"/>
    <w:rsid w:val="0083079F"/>
    <w:rsid w:val="00830D36"/>
    <w:rsid w:val="00830F2F"/>
    <w:rsid w:val="0083140E"/>
    <w:rsid w:val="0083159D"/>
    <w:rsid w:val="008326AC"/>
    <w:rsid w:val="00832886"/>
    <w:rsid w:val="00832F59"/>
    <w:rsid w:val="00832F85"/>
    <w:rsid w:val="00833263"/>
    <w:rsid w:val="00833B32"/>
    <w:rsid w:val="00833EB8"/>
    <w:rsid w:val="0083441E"/>
    <w:rsid w:val="00834684"/>
    <w:rsid w:val="00834755"/>
    <w:rsid w:val="008350B3"/>
    <w:rsid w:val="00835639"/>
    <w:rsid w:val="00835B34"/>
    <w:rsid w:val="00835C98"/>
    <w:rsid w:val="00835E12"/>
    <w:rsid w:val="00836717"/>
    <w:rsid w:val="00836C04"/>
    <w:rsid w:val="00836D7C"/>
    <w:rsid w:val="00837026"/>
    <w:rsid w:val="00837520"/>
    <w:rsid w:val="00837726"/>
    <w:rsid w:val="008379A8"/>
    <w:rsid w:val="00840AA1"/>
    <w:rsid w:val="008413CA"/>
    <w:rsid w:val="0084187E"/>
    <w:rsid w:val="00842220"/>
    <w:rsid w:val="00842368"/>
    <w:rsid w:val="00842966"/>
    <w:rsid w:val="00842A01"/>
    <w:rsid w:val="00842D68"/>
    <w:rsid w:val="00842EC5"/>
    <w:rsid w:val="0084393C"/>
    <w:rsid w:val="00843A08"/>
    <w:rsid w:val="00843A5B"/>
    <w:rsid w:val="00843CA8"/>
    <w:rsid w:val="00843DF2"/>
    <w:rsid w:val="0084452F"/>
    <w:rsid w:val="00844E51"/>
    <w:rsid w:val="008450BA"/>
    <w:rsid w:val="00845A1C"/>
    <w:rsid w:val="00845D46"/>
    <w:rsid w:val="00846310"/>
    <w:rsid w:val="0084645F"/>
    <w:rsid w:val="00846AF0"/>
    <w:rsid w:val="00846CAE"/>
    <w:rsid w:val="00846E25"/>
    <w:rsid w:val="008470E1"/>
    <w:rsid w:val="00847170"/>
    <w:rsid w:val="0084777F"/>
    <w:rsid w:val="00847BA8"/>
    <w:rsid w:val="008505FE"/>
    <w:rsid w:val="0085061F"/>
    <w:rsid w:val="00850AE7"/>
    <w:rsid w:val="00850E26"/>
    <w:rsid w:val="0085182E"/>
    <w:rsid w:val="00851E12"/>
    <w:rsid w:val="008523CE"/>
    <w:rsid w:val="00852711"/>
    <w:rsid w:val="00852908"/>
    <w:rsid w:val="00852B81"/>
    <w:rsid w:val="00852BC0"/>
    <w:rsid w:val="0085309E"/>
    <w:rsid w:val="00853640"/>
    <w:rsid w:val="008536A1"/>
    <w:rsid w:val="008544C6"/>
    <w:rsid w:val="008545EE"/>
    <w:rsid w:val="0085467E"/>
    <w:rsid w:val="00854FF9"/>
    <w:rsid w:val="00855FF9"/>
    <w:rsid w:val="00856298"/>
    <w:rsid w:val="0085629C"/>
    <w:rsid w:val="00856F89"/>
    <w:rsid w:val="00857C7E"/>
    <w:rsid w:val="008601E1"/>
    <w:rsid w:val="0086033F"/>
    <w:rsid w:val="00860A8F"/>
    <w:rsid w:val="00860B34"/>
    <w:rsid w:val="00860CAD"/>
    <w:rsid w:val="00861047"/>
    <w:rsid w:val="0086117E"/>
    <w:rsid w:val="0086199B"/>
    <w:rsid w:val="0086278F"/>
    <w:rsid w:val="0086291F"/>
    <w:rsid w:val="008629A5"/>
    <w:rsid w:val="008633CA"/>
    <w:rsid w:val="0086342F"/>
    <w:rsid w:val="008638FF"/>
    <w:rsid w:val="00863FDB"/>
    <w:rsid w:val="0086407D"/>
    <w:rsid w:val="00864DC3"/>
    <w:rsid w:val="00864DD4"/>
    <w:rsid w:val="00865457"/>
    <w:rsid w:val="008655C0"/>
    <w:rsid w:val="00866132"/>
    <w:rsid w:val="008665D0"/>
    <w:rsid w:val="008668F0"/>
    <w:rsid w:val="00866F49"/>
    <w:rsid w:val="00866FC7"/>
    <w:rsid w:val="00867103"/>
    <w:rsid w:val="00867213"/>
    <w:rsid w:val="0086741D"/>
    <w:rsid w:val="00867677"/>
    <w:rsid w:val="0086770F"/>
    <w:rsid w:val="0086783E"/>
    <w:rsid w:val="00867A89"/>
    <w:rsid w:val="00867D3C"/>
    <w:rsid w:val="00870942"/>
    <w:rsid w:val="0087100B"/>
    <w:rsid w:val="00871352"/>
    <w:rsid w:val="008715D7"/>
    <w:rsid w:val="008716E4"/>
    <w:rsid w:val="008719E2"/>
    <w:rsid w:val="00871EF1"/>
    <w:rsid w:val="00871F96"/>
    <w:rsid w:val="00871FBE"/>
    <w:rsid w:val="00872050"/>
    <w:rsid w:val="0087247F"/>
    <w:rsid w:val="00873A30"/>
    <w:rsid w:val="00873D48"/>
    <w:rsid w:val="00874535"/>
    <w:rsid w:val="00874660"/>
    <w:rsid w:val="0087468B"/>
    <w:rsid w:val="008746CA"/>
    <w:rsid w:val="00874A80"/>
    <w:rsid w:val="00874E78"/>
    <w:rsid w:val="00874F7F"/>
    <w:rsid w:val="00874FF3"/>
    <w:rsid w:val="00875A4C"/>
    <w:rsid w:val="00875F17"/>
    <w:rsid w:val="00875FC1"/>
    <w:rsid w:val="00876698"/>
    <w:rsid w:val="008766D7"/>
    <w:rsid w:val="00876CEA"/>
    <w:rsid w:val="00877208"/>
    <w:rsid w:val="008775AC"/>
    <w:rsid w:val="00877AAC"/>
    <w:rsid w:val="00877D3C"/>
    <w:rsid w:val="00877DDC"/>
    <w:rsid w:val="00877E9E"/>
    <w:rsid w:val="00880336"/>
    <w:rsid w:val="008803B3"/>
    <w:rsid w:val="0088059C"/>
    <w:rsid w:val="0088087C"/>
    <w:rsid w:val="00880F94"/>
    <w:rsid w:val="00882956"/>
    <w:rsid w:val="00882991"/>
    <w:rsid w:val="00882E58"/>
    <w:rsid w:val="00883331"/>
    <w:rsid w:val="008835AE"/>
    <w:rsid w:val="00883733"/>
    <w:rsid w:val="00883AC0"/>
    <w:rsid w:val="00883C3C"/>
    <w:rsid w:val="00883D34"/>
    <w:rsid w:val="008843DE"/>
    <w:rsid w:val="008849EC"/>
    <w:rsid w:val="00884F26"/>
    <w:rsid w:val="008852BC"/>
    <w:rsid w:val="0088572C"/>
    <w:rsid w:val="00885CDA"/>
    <w:rsid w:val="00885CFE"/>
    <w:rsid w:val="008864F7"/>
    <w:rsid w:val="008865CB"/>
    <w:rsid w:val="00886692"/>
    <w:rsid w:val="00886E35"/>
    <w:rsid w:val="008875C2"/>
    <w:rsid w:val="00887685"/>
    <w:rsid w:val="00887A1F"/>
    <w:rsid w:val="00890456"/>
    <w:rsid w:val="00890B9C"/>
    <w:rsid w:val="00890BBF"/>
    <w:rsid w:val="008919E5"/>
    <w:rsid w:val="008919F5"/>
    <w:rsid w:val="00891A4F"/>
    <w:rsid w:val="008920BF"/>
    <w:rsid w:val="008924A7"/>
    <w:rsid w:val="00892B94"/>
    <w:rsid w:val="0089316F"/>
    <w:rsid w:val="00893759"/>
    <w:rsid w:val="00893A57"/>
    <w:rsid w:val="00893B86"/>
    <w:rsid w:val="008946FE"/>
    <w:rsid w:val="00894D0B"/>
    <w:rsid w:val="008951C7"/>
    <w:rsid w:val="008957F3"/>
    <w:rsid w:val="0089644A"/>
    <w:rsid w:val="008965EC"/>
    <w:rsid w:val="00896E55"/>
    <w:rsid w:val="008978EF"/>
    <w:rsid w:val="00897A37"/>
    <w:rsid w:val="00897DA1"/>
    <w:rsid w:val="00897F6C"/>
    <w:rsid w:val="008A0021"/>
    <w:rsid w:val="008A08C9"/>
    <w:rsid w:val="008A1015"/>
    <w:rsid w:val="008A1312"/>
    <w:rsid w:val="008A1A3D"/>
    <w:rsid w:val="008A1F02"/>
    <w:rsid w:val="008A20A2"/>
    <w:rsid w:val="008A21F7"/>
    <w:rsid w:val="008A2309"/>
    <w:rsid w:val="008A2981"/>
    <w:rsid w:val="008A3494"/>
    <w:rsid w:val="008A36F0"/>
    <w:rsid w:val="008A3D99"/>
    <w:rsid w:val="008A40CC"/>
    <w:rsid w:val="008A4C23"/>
    <w:rsid w:val="008A5510"/>
    <w:rsid w:val="008A564F"/>
    <w:rsid w:val="008A5C27"/>
    <w:rsid w:val="008A61F9"/>
    <w:rsid w:val="008A622B"/>
    <w:rsid w:val="008A6738"/>
    <w:rsid w:val="008A7535"/>
    <w:rsid w:val="008A7744"/>
    <w:rsid w:val="008B045E"/>
    <w:rsid w:val="008B048F"/>
    <w:rsid w:val="008B0B0C"/>
    <w:rsid w:val="008B0B22"/>
    <w:rsid w:val="008B0B90"/>
    <w:rsid w:val="008B1675"/>
    <w:rsid w:val="008B19AE"/>
    <w:rsid w:val="008B1FF7"/>
    <w:rsid w:val="008B220D"/>
    <w:rsid w:val="008B237D"/>
    <w:rsid w:val="008B295C"/>
    <w:rsid w:val="008B2A75"/>
    <w:rsid w:val="008B2BAF"/>
    <w:rsid w:val="008B2C69"/>
    <w:rsid w:val="008B303F"/>
    <w:rsid w:val="008B4362"/>
    <w:rsid w:val="008B4511"/>
    <w:rsid w:val="008B4884"/>
    <w:rsid w:val="008B4A11"/>
    <w:rsid w:val="008B528A"/>
    <w:rsid w:val="008B5D0A"/>
    <w:rsid w:val="008B61BA"/>
    <w:rsid w:val="008B739D"/>
    <w:rsid w:val="008B7B4F"/>
    <w:rsid w:val="008C0238"/>
    <w:rsid w:val="008C03D0"/>
    <w:rsid w:val="008C068E"/>
    <w:rsid w:val="008C1199"/>
    <w:rsid w:val="008C122D"/>
    <w:rsid w:val="008C165F"/>
    <w:rsid w:val="008C1734"/>
    <w:rsid w:val="008C1C60"/>
    <w:rsid w:val="008C1E34"/>
    <w:rsid w:val="008C25FA"/>
    <w:rsid w:val="008C290F"/>
    <w:rsid w:val="008C2BA2"/>
    <w:rsid w:val="008C3950"/>
    <w:rsid w:val="008C3B9C"/>
    <w:rsid w:val="008C3CCA"/>
    <w:rsid w:val="008C5307"/>
    <w:rsid w:val="008C544B"/>
    <w:rsid w:val="008C5944"/>
    <w:rsid w:val="008C604B"/>
    <w:rsid w:val="008C640E"/>
    <w:rsid w:val="008C674F"/>
    <w:rsid w:val="008C7174"/>
    <w:rsid w:val="008C7A88"/>
    <w:rsid w:val="008C7C74"/>
    <w:rsid w:val="008C7D7B"/>
    <w:rsid w:val="008C7FD5"/>
    <w:rsid w:val="008D042E"/>
    <w:rsid w:val="008D05AA"/>
    <w:rsid w:val="008D0DA5"/>
    <w:rsid w:val="008D157B"/>
    <w:rsid w:val="008D1972"/>
    <w:rsid w:val="008D1CBB"/>
    <w:rsid w:val="008D1FB6"/>
    <w:rsid w:val="008D2C85"/>
    <w:rsid w:val="008D2CB6"/>
    <w:rsid w:val="008D308B"/>
    <w:rsid w:val="008D30C9"/>
    <w:rsid w:val="008D34B0"/>
    <w:rsid w:val="008D34B9"/>
    <w:rsid w:val="008D3F6E"/>
    <w:rsid w:val="008D5C12"/>
    <w:rsid w:val="008D5C80"/>
    <w:rsid w:val="008D5F24"/>
    <w:rsid w:val="008D6100"/>
    <w:rsid w:val="008D6265"/>
    <w:rsid w:val="008D714B"/>
    <w:rsid w:val="008D7A1D"/>
    <w:rsid w:val="008E0AB4"/>
    <w:rsid w:val="008E0F35"/>
    <w:rsid w:val="008E0FAB"/>
    <w:rsid w:val="008E10CD"/>
    <w:rsid w:val="008E1D9C"/>
    <w:rsid w:val="008E1DE3"/>
    <w:rsid w:val="008E2160"/>
    <w:rsid w:val="008E251A"/>
    <w:rsid w:val="008E2536"/>
    <w:rsid w:val="008E371E"/>
    <w:rsid w:val="008E4404"/>
    <w:rsid w:val="008E49FC"/>
    <w:rsid w:val="008E52A0"/>
    <w:rsid w:val="008E53C4"/>
    <w:rsid w:val="008E5530"/>
    <w:rsid w:val="008E5EAC"/>
    <w:rsid w:val="008E6256"/>
    <w:rsid w:val="008E70A3"/>
    <w:rsid w:val="008E7271"/>
    <w:rsid w:val="008E754B"/>
    <w:rsid w:val="008E7EA2"/>
    <w:rsid w:val="008F00B6"/>
    <w:rsid w:val="008F06EB"/>
    <w:rsid w:val="008F0706"/>
    <w:rsid w:val="008F076E"/>
    <w:rsid w:val="008F0DF4"/>
    <w:rsid w:val="008F19CC"/>
    <w:rsid w:val="008F1B0E"/>
    <w:rsid w:val="008F2050"/>
    <w:rsid w:val="008F2633"/>
    <w:rsid w:val="008F27FA"/>
    <w:rsid w:val="008F2C36"/>
    <w:rsid w:val="008F2C82"/>
    <w:rsid w:val="008F35CC"/>
    <w:rsid w:val="008F370A"/>
    <w:rsid w:val="008F377B"/>
    <w:rsid w:val="008F37DE"/>
    <w:rsid w:val="008F3AD5"/>
    <w:rsid w:val="008F3D63"/>
    <w:rsid w:val="008F3ED5"/>
    <w:rsid w:val="008F3EDE"/>
    <w:rsid w:val="008F4653"/>
    <w:rsid w:val="008F5163"/>
    <w:rsid w:val="008F5F0F"/>
    <w:rsid w:val="008F615E"/>
    <w:rsid w:val="008F69C7"/>
    <w:rsid w:val="008F6D9E"/>
    <w:rsid w:val="008F70A9"/>
    <w:rsid w:val="008F72F4"/>
    <w:rsid w:val="008F7412"/>
    <w:rsid w:val="008F7819"/>
    <w:rsid w:val="008F78A8"/>
    <w:rsid w:val="008F7BE8"/>
    <w:rsid w:val="00900AEB"/>
    <w:rsid w:val="00900FBF"/>
    <w:rsid w:val="00901198"/>
    <w:rsid w:val="00901241"/>
    <w:rsid w:val="0090182B"/>
    <w:rsid w:val="00901B4F"/>
    <w:rsid w:val="00901C2A"/>
    <w:rsid w:val="00901DA6"/>
    <w:rsid w:val="00901FD4"/>
    <w:rsid w:val="009020A1"/>
    <w:rsid w:val="00902F35"/>
    <w:rsid w:val="00903477"/>
    <w:rsid w:val="00903859"/>
    <w:rsid w:val="00904083"/>
    <w:rsid w:val="00904314"/>
    <w:rsid w:val="0090473F"/>
    <w:rsid w:val="00904793"/>
    <w:rsid w:val="00904BF8"/>
    <w:rsid w:val="00905341"/>
    <w:rsid w:val="00905776"/>
    <w:rsid w:val="00905ADA"/>
    <w:rsid w:val="00905AEF"/>
    <w:rsid w:val="00906291"/>
    <w:rsid w:val="00906470"/>
    <w:rsid w:val="00907645"/>
    <w:rsid w:val="00907855"/>
    <w:rsid w:val="00907912"/>
    <w:rsid w:val="00907D56"/>
    <w:rsid w:val="0091000D"/>
    <w:rsid w:val="009100D4"/>
    <w:rsid w:val="00910275"/>
    <w:rsid w:val="009104FE"/>
    <w:rsid w:val="00910598"/>
    <w:rsid w:val="009112BF"/>
    <w:rsid w:val="00911312"/>
    <w:rsid w:val="009114D6"/>
    <w:rsid w:val="00911C07"/>
    <w:rsid w:val="00911E0C"/>
    <w:rsid w:val="00912277"/>
    <w:rsid w:val="00912782"/>
    <w:rsid w:val="00913026"/>
    <w:rsid w:val="0091318B"/>
    <w:rsid w:val="00913682"/>
    <w:rsid w:val="00913FC6"/>
    <w:rsid w:val="009142BA"/>
    <w:rsid w:val="009149BA"/>
    <w:rsid w:val="00914DE0"/>
    <w:rsid w:val="00915773"/>
    <w:rsid w:val="009158C0"/>
    <w:rsid w:val="00915B4E"/>
    <w:rsid w:val="00916A0B"/>
    <w:rsid w:val="00917304"/>
    <w:rsid w:val="009177A2"/>
    <w:rsid w:val="009202EB"/>
    <w:rsid w:val="00920366"/>
    <w:rsid w:val="0092050B"/>
    <w:rsid w:val="0092074C"/>
    <w:rsid w:val="00921B71"/>
    <w:rsid w:val="00921BA9"/>
    <w:rsid w:val="00921BB1"/>
    <w:rsid w:val="00921C44"/>
    <w:rsid w:val="00921DAC"/>
    <w:rsid w:val="00921F88"/>
    <w:rsid w:val="00922448"/>
    <w:rsid w:val="009227E4"/>
    <w:rsid w:val="00922A6B"/>
    <w:rsid w:val="00922F99"/>
    <w:rsid w:val="009236A0"/>
    <w:rsid w:val="00923839"/>
    <w:rsid w:val="009238B9"/>
    <w:rsid w:val="00923BBD"/>
    <w:rsid w:val="00923E6E"/>
    <w:rsid w:val="00923F14"/>
    <w:rsid w:val="009241F8"/>
    <w:rsid w:val="00924251"/>
    <w:rsid w:val="00924DF4"/>
    <w:rsid w:val="00924EF9"/>
    <w:rsid w:val="00924F81"/>
    <w:rsid w:val="009259D5"/>
    <w:rsid w:val="00925DBF"/>
    <w:rsid w:val="00925ED3"/>
    <w:rsid w:val="009261E3"/>
    <w:rsid w:val="009262C0"/>
    <w:rsid w:val="00926B51"/>
    <w:rsid w:val="0092753E"/>
    <w:rsid w:val="0092794F"/>
    <w:rsid w:val="0093004F"/>
    <w:rsid w:val="00930136"/>
    <w:rsid w:val="00930368"/>
    <w:rsid w:val="00930E93"/>
    <w:rsid w:val="00930F96"/>
    <w:rsid w:val="0093138D"/>
    <w:rsid w:val="009319DC"/>
    <w:rsid w:val="00931B8E"/>
    <w:rsid w:val="00931D3C"/>
    <w:rsid w:val="00931EAB"/>
    <w:rsid w:val="009320ED"/>
    <w:rsid w:val="009323E9"/>
    <w:rsid w:val="00932821"/>
    <w:rsid w:val="00932D41"/>
    <w:rsid w:val="009346B0"/>
    <w:rsid w:val="0093481B"/>
    <w:rsid w:val="00935309"/>
    <w:rsid w:val="0093551B"/>
    <w:rsid w:val="00935A77"/>
    <w:rsid w:val="00935C2E"/>
    <w:rsid w:val="00935EDC"/>
    <w:rsid w:val="00935FF3"/>
    <w:rsid w:val="00936021"/>
    <w:rsid w:val="009364C4"/>
    <w:rsid w:val="0093658C"/>
    <w:rsid w:val="00936625"/>
    <w:rsid w:val="009404E6"/>
    <w:rsid w:val="00940716"/>
    <w:rsid w:val="0094082C"/>
    <w:rsid w:val="00940CC6"/>
    <w:rsid w:val="009410E1"/>
    <w:rsid w:val="00941378"/>
    <w:rsid w:val="00941A5B"/>
    <w:rsid w:val="00941BE9"/>
    <w:rsid w:val="00942AFB"/>
    <w:rsid w:val="00942B38"/>
    <w:rsid w:val="009437AC"/>
    <w:rsid w:val="00943839"/>
    <w:rsid w:val="009439F4"/>
    <w:rsid w:val="00943E30"/>
    <w:rsid w:val="00944623"/>
    <w:rsid w:val="00945067"/>
    <w:rsid w:val="009450D0"/>
    <w:rsid w:val="00945A22"/>
    <w:rsid w:val="00945C8E"/>
    <w:rsid w:val="00945FC0"/>
    <w:rsid w:val="009461F5"/>
    <w:rsid w:val="009463FF"/>
    <w:rsid w:val="00947D2E"/>
    <w:rsid w:val="00950358"/>
    <w:rsid w:val="00950AD6"/>
    <w:rsid w:val="00950BFC"/>
    <w:rsid w:val="009515B4"/>
    <w:rsid w:val="0095209B"/>
    <w:rsid w:val="009522D7"/>
    <w:rsid w:val="0095262B"/>
    <w:rsid w:val="009527A9"/>
    <w:rsid w:val="00952F44"/>
    <w:rsid w:val="00952F71"/>
    <w:rsid w:val="009530BD"/>
    <w:rsid w:val="00953168"/>
    <w:rsid w:val="00953504"/>
    <w:rsid w:val="00954060"/>
    <w:rsid w:val="009549B6"/>
    <w:rsid w:val="00954A78"/>
    <w:rsid w:val="00954BF2"/>
    <w:rsid w:val="00955E2D"/>
    <w:rsid w:val="009561AD"/>
    <w:rsid w:val="00956AC9"/>
    <w:rsid w:val="00957AEE"/>
    <w:rsid w:val="00957BFB"/>
    <w:rsid w:val="00960FC0"/>
    <w:rsid w:val="00961BF3"/>
    <w:rsid w:val="00963646"/>
    <w:rsid w:val="009636AE"/>
    <w:rsid w:val="00963BA1"/>
    <w:rsid w:val="00963C76"/>
    <w:rsid w:val="0096449C"/>
    <w:rsid w:val="009647ED"/>
    <w:rsid w:val="009649CB"/>
    <w:rsid w:val="00964D63"/>
    <w:rsid w:val="00965A10"/>
    <w:rsid w:val="00965BE8"/>
    <w:rsid w:val="009669B5"/>
    <w:rsid w:val="00966A62"/>
    <w:rsid w:val="00966FD4"/>
    <w:rsid w:val="00967172"/>
    <w:rsid w:val="0096780A"/>
    <w:rsid w:val="00967AEE"/>
    <w:rsid w:val="00967DFE"/>
    <w:rsid w:val="00970089"/>
    <w:rsid w:val="0097044D"/>
    <w:rsid w:val="00970BF9"/>
    <w:rsid w:val="00970D71"/>
    <w:rsid w:val="00971667"/>
    <w:rsid w:val="0097178B"/>
    <w:rsid w:val="0097190F"/>
    <w:rsid w:val="0097243A"/>
    <w:rsid w:val="00973525"/>
    <w:rsid w:val="00973597"/>
    <w:rsid w:val="00973608"/>
    <w:rsid w:val="009737D1"/>
    <w:rsid w:val="009739A8"/>
    <w:rsid w:val="00973A33"/>
    <w:rsid w:val="00973BDD"/>
    <w:rsid w:val="00973FDB"/>
    <w:rsid w:val="009741B2"/>
    <w:rsid w:val="009745B7"/>
    <w:rsid w:val="009746B8"/>
    <w:rsid w:val="00974D23"/>
    <w:rsid w:val="00974E07"/>
    <w:rsid w:val="00974F35"/>
    <w:rsid w:val="00975006"/>
    <w:rsid w:val="0097516D"/>
    <w:rsid w:val="00975D25"/>
    <w:rsid w:val="00976F13"/>
    <w:rsid w:val="00976FD7"/>
    <w:rsid w:val="009779BC"/>
    <w:rsid w:val="009803C6"/>
    <w:rsid w:val="00980BDA"/>
    <w:rsid w:val="009812FB"/>
    <w:rsid w:val="009827BC"/>
    <w:rsid w:val="00982BDD"/>
    <w:rsid w:val="00982CA3"/>
    <w:rsid w:val="00983139"/>
    <w:rsid w:val="00983486"/>
    <w:rsid w:val="0098382B"/>
    <w:rsid w:val="00983F25"/>
    <w:rsid w:val="00983FC6"/>
    <w:rsid w:val="00984039"/>
    <w:rsid w:val="00985350"/>
    <w:rsid w:val="009856C0"/>
    <w:rsid w:val="00985780"/>
    <w:rsid w:val="0098604A"/>
    <w:rsid w:val="00986A80"/>
    <w:rsid w:val="00986C48"/>
    <w:rsid w:val="009903D1"/>
    <w:rsid w:val="0099064F"/>
    <w:rsid w:val="00992231"/>
    <w:rsid w:val="009925DC"/>
    <w:rsid w:val="0099263D"/>
    <w:rsid w:val="00992A33"/>
    <w:rsid w:val="00992B38"/>
    <w:rsid w:val="00993026"/>
    <w:rsid w:val="00993C63"/>
    <w:rsid w:val="00993DA0"/>
    <w:rsid w:val="00993DF1"/>
    <w:rsid w:val="00994402"/>
    <w:rsid w:val="00994805"/>
    <w:rsid w:val="00994DBE"/>
    <w:rsid w:val="009958CE"/>
    <w:rsid w:val="00996667"/>
    <w:rsid w:val="00997034"/>
    <w:rsid w:val="009971CB"/>
    <w:rsid w:val="00997386"/>
    <w:rsid w:val="00997D7F"/>
    <w:rsid w:val="009A0009"/>
    <w:rsid w:val="009A012D"/>
    <w:rsid w:val="009A0CF2"/>
    <w:rsid w:val="009A1536"/>
    <w:rsid w:val="009A1D82"/>
    <w:rsid w:val="009A1E0C"/>
    <w:rsid w:val="009A2150"/>
    <w:rsid w:val="009A2400"/>
    <w:rsid w:val="009A27C5"/>
    <w:rsid w:val="009A31CE"/>
    <w:rsid w:val="009A33AE"/>
    <w:rsid w:val="009A3F05"/>
    <w:rsid w:val="009A4EAC"/>
    <w:rsid w:val="009A5C8B"/>
    <w:rsid w:val="009A5DFA"/>
    <w:rsid w:val="009A60B3"/>
    <w:rsid w:val="009A6C12"/>
    <w:rsid w:val="009A6C6F"/>
    <w:rsid w:val="009A6CE6"/>
    <w:rsid w:val="009A6D2A"/>
    <w:rsid w:val="009A6FCA"/>
    <w:rsid w:val="009A7513"/>
    <w:rsid w:val="009B1794"/>
    <w:rsid w:val="009B2142"/>
    <w:rsid w:val="009B246F"/>
    <w:rsid w:val="009B3B71"/>
    <w:rsid w:val="009B3D73"/>
    <w:rsid w:val="009B4229"/>
    <w:rsid w:val="009B457B"/>
    <w:rsid w:val="009B4708"/>
    <w:rsid w:val="009B4749"/>
    <w:rsid w:val="009B4B8A"/>
    <w:rsid w:val="009B4DC0"/>
    <w:rsid w:val="009B4FEC"/>
    <w:rsid w:val="009B5164"/>
    <w:rsid w:val="009B523C"/>
    <w:rsid w:val="009B61E2"/>
    <w:rsid w:val="009B66F2"/>
    <w:rsid w:val="009B6CD9"/>
    <w:rsid w:val="009B6F6D"/>
    <w:rsid w:val="009B7C12"/>
    <w:rsid w:val="009B7CB9"/>
    <w:rsid w:val="009C02CE"/>
    <w:rsid w:val="009C0615"/>
    <w:rsid w:val="009C08B5"/>
    <w:rsid w:val="009C151D"/>
    <w:rsid w:val="009C19B6"/>
    <w:rsid w:val="009C1C37"/>
    <w:rsid w:val="009C1D0B"/>
    <w:rsid w:val="009C225C"/>
    <w:rsid w:val="009C2CF8"/>
    <w:rsid w:val="009C30A7"/>
    <w:rsid w:val="009C31A6"/>
    <w:rsid w:val="009C343B"/>
    <w:rsid w:val="009C3688"/>
    <w:rsid w:val="009C3988"/>
    <w:rsid w:val="009C3E4F"/>
    <w:rsid w:val="009C4364"/>
    <w:rsid w:val="009C4589"/>
    <w:rsid w:val="009C4830"/>
    <w:rsid w:val="009C485B"/>
    <w:rsid w:val="009C4932"/>
    <w:rsid w:val="009C4A37"/>
    <w:rsid w:val="009C5214"/>
    <w:rsid w:val="009C52FA"/>
    <w:rsid w:val="009C53DA"/>
    <w:rsid w:val="009C59C4"/>
    <w:rsid w:val="009C5BFF"/>
    <w:rsid w:val="009C64B7"/>
    <w:rsid w:val="009C6845"/>
    <w:rsid w:val="009C6F6E"/>
    <w:rsid w:val="009C7133"/>
    <w:rsid w:val="009C7AB0"/>
    <w:rsid w:val="009C7DBC"/>
    <w:rsid w:val="009D0712"/>
    <w:rsid w:val="009D078E"/>
    <w:rsid w:val="009D0914"/>
    <w:rsid w:val="009D0987"/>
    <w:rsid w:val="009D0ADB"/>
    <w:rsid w:val="009D0ED2"/>
    <w:rsid w:val="009D1172"/>
    <w:rsid w:val="009D1232"/>
    <w:rsid w:val="009D1484"/>
    <w:rsid w:val="009D14D2"/>
    <w:rsid w:val="009D19E4"/>
    <w:rsid w:val="009D1B33"/>
    <w:rsid w:val="009D2282"/>
    <w:rsid w:val="009D22E7"/>
    <w:rsid w:val="009D26CB"/>
    <w:rsid w:val="009D28C4"/>
    <w:rsid w:val="009D2937"/>
    <w:rsid w:val="009D325D"/>
    <w:rsid w:val="009D42C0"/>
    <w:rsid w:val="009D44E0"/>
    <w:rsid w:val="009D4692"/>
    <w:rsid w:val="009D4CF4"/>
    <w:rsid w:val="009D4D5F"/>
    <w:rsid w:val="009D4FC6"/>
    <w:rsid w:val="009D5027"/>
    <w:rsid w:val="009D60B9"/>
    <w:rsid w:val="009D6425"/>
    <w:rsid w:val="009D6756"/>
    <w:rsid w:val="009D678A"/>
    <w:rsid w:val="009D679C"/>
    <w:rsid w:val="009D78DE"/>
    <w:rsid w:val="009E0415"/>
    <w:rsid w:val="009E04E2"/>
    <w:rsid w:val="009E05E8"/>
    <w:rsid w:val="009E0A92"/>
    <w:rsid w:val="009E0FF0"/>
    <w:rsid w:val="009E1454"/>
    <w:rsid w:val="009E1B57"/>
    <w:rsid w:val="009E1BC2"/>
    <w:rsid w:val="009E1DCE"/>
    <w:rsid w:val="009E2761"/>
    <w:rsid w:val="009E27BB"/>
    <w:rsid w:val="009E2F2A"/>
    <w:rsid w:val="009E2FA0"/>
    <w:rsid w:val="009E3044"/>
    <w:rsid w:val="009E35AF"/>
    <w:rsid w:val="009E3991"/>
    <w:rsid w:val="009E3A5E"/>
    <w:rsid w:val="009E3E13"/>
    <w:rsid w:val="009E3FDF"/>
    <w:rsid w:val="009E40B0"/>
    <w:rsid w:val="009E43AA"/>
    <w:rsid w:val="009E49C4"/>
    <w:rsid w:val="009E4ACE"/>
    <w:rsid w:val="009E4E2A"/>
    <w:rsid w:val="009E5584"/>
    <w:rsid w:val="009E561E"/>
    <w:rsid w:val="009E587D"/>
    <w:rsid w:val="009E59A3"/>
    <w:rsid w:val="009E5A28"/>
    <w:rsid w:val="009E5F0A"/>
    <w:rsid w:val="009E6265"/>
    <w:rsid w:val="009E63D7"/>
    <w:rsid w:val="009E677A"/>
    <w:rsid w:val="009E68A0"/>
    <w:rsid w:val="009E69AE"/>
    <w:rsid w:val="009E6ABF"/>
    <w:rsid w:val="009E6F9E"/>
    <w:rsid w:val="009E6FA1"/>
    <w:rsid w:val="009E7105"/>
    <w:rsid w:val="009F0410"/>
    <w:rsid w:val="009F04B4"/>
    <w:rsid w:val="009F0570"/>
    <w:rsid w:val="009F05CD"/>
    <w:rsid w:val="009F0632"/>
    <w:rsid w:val="009F090C"/>
    <w:rsid w:val="009F0E44"/>
    <w:rsid w:val="009F1E71"/>
    <w:rsid w:val="009F2085"/>
    <w:rsid w:val="009F22E6"/>
    <w:rsid w:val="009F242D"/>
    <w:rsid w:val="009F2759"/>
    <w:rsid w:val="009F351C"/>
    <w:rsid w:val="009F3AC7"/>
    <w:rsid w:val="009F4AA8"/>
    <w:rsid w:val="009F56C5"/>
    <w:rsid w:val="009F5ABB"/>
    <w:rsid w:val="009F5EF8"/>
    <w:rsid w:val="009F679E"/>
    <w:rsid w:val="009F6FE9"/>
    <w:rsid w:val="009F7FDF"/>
    <w:rsid w:val="00A0068C"/>
    <w:rsid w:val="00A009B4"/>
    <w:rsid w:val="00A01020"/>
    <w:rsid w:val="00A014ED"/>
    <w:rsid w:val="00A02B8C"/>
    <w:rsid w:val="00A036FE"/>
    <w:rsid w:val="00A03AB3"/>
    <w:rsid w:val="00A03CC7"/>
    <w:rsid w:val="00A03F91"/>
    <w:rsid w:val="00A04CC5"/>
    <w:rsid w:val="00A05BED"/>
    <w:rsid w:val="00A05F6D"/>
    <w:rsid w:val="00A063C5"/>
    <w:rsid w:val="00A068FC"/>
    <w:rsid w:val="00A06FD9"/>
    <w:rsid w:val="00A070F6"/>
    <w:rsid w:val="00A07529"/>
    <w:rsid w:val="00A1018E"/>
    <w:rsid w:val="00A1049E"/>
    <w:rsid w:val="00A107B2"/>
    <w:rsid w:val="00A10B54"/>
    <w:rsid w:val="00A10C67"/>
    <w:rsid w:val="00A10DA8"/>
    <w:rsid w:val="00A112A5"/>
    <w:rsid w:val="00A11850"/>
    <w:rsid w:val="00A1282B"/>
    <w:rsid w:val="00A13453"/>
    <w:rsid w:val="00A135A2"/>
    <w:rsid w:val="00A14756"/>
    <w:rsid w:val="00A14A23"/>
    <w:rsid w:val="00A14C63"/>
    <w:rsid w:val="00A14DAE"/>
    <w:rsid w:val="00A15266"/>
    <w:rsid w:val="00A1533B"/>
    <w:rsid w:val="00A15555"/>
    <w:rsid w:val="00A15602"/>
    <w:rsid w:val="00A15942"/>
    <w:rsid w:val="00A15B00"/>
    <w:rsid w:val="00A15D83"/>
    <w:rsid w:val="00A16EBA"/>
    <w:rsid w:val="00A179B1"/>
    <w:rsid w:val="00A17ABD"/>
    <w:rsid w:val="00A17B63"/>
    <w:rsid w:val="00A206ED"/>
    <w:rsid w:val="00A208CB"/>
    <w:rsid w:val="00A209A7"/>
    <w:rsid w:val="00A209F2"/>
    <w:rsid w:val="00A20A8C"/>
    <w:rsid w:val="00A21348"/>
    <w:rsid w:val="00A216D2"/>
    <w:rsid w:val="00A21BF9"/>
    <w:rsid w:val="00A22295"/>
    <w:rsid w:val="00A22302"/>
    <w:rsid w:val="00A22666"/>
    <w:rsid w:val="00A22BA5"/>
    <w:rsid w:val="00A23132"/>
    <w:rsid w:val="00A234C2"/>
    <w:rsid w:val="00A23621"/>
    <w:rsid w:val="00A23CB1"/>
    <w:rsid w:val="00A24567"/>
    <w:rsid w:val="00A247B5"/>
    <w:rsid w:val="00A24A75"/>
    <w:rsid w:val="00A2500A"/>
    <w:rsid w:val="00A251B9"/>
    <w:rsid w:val="00A25297"/>
    <w:rsid w:val="00A25391"/>
    <w:rsid w:val="00A254FC"/>
    <w:rsid w:val="00A25A21"/>
    <w:rsid w:val="00A25ADF"/>
    <w:rsid w:val="00A264F4"/>
    <w:rsid w:val="00A26BDF"/>
    <w:rsid w:val="00A27A07"/>
    <w:rsid w:val="00A27AE8"/>
    <w:rsid w:val="00A27BC0"/>
    <w:rsid w:val="00A308B1"/>
    <w:rsid w:val="00A31069"/>
    <w:rsid w:val="00A312DE"/>
    <w:rsid w:val="00A31314"/>
    <w:rsid w:val="00A31546"/>
    <w:rsid w:val="00A31993"/>
    <w:rsid w:val="00A31C72"/>
    <w:rsid w:val="00A31D36"/>
    <w:rsid w:val="00A31D7B"/>
    <w:rsid w:val="00A32049"/>
    <w:rsid w:val="00A33083"/>
    <w:rsid w:val="00A33CA6"/>
    <w:rsid w:val="00A344EC"/>
    <w:rsid w:val="00A3452B"/>
    <w:rsid w:val="00A34D79"/>
    <w:rsid w:val="00A3519B"/>
    <w:rsid w:val="00A3549F"/>
    <w:rsid w:val="00A36320"/>
    <w:rsid w:val="00A371AD"/>
    <w:rsid w:val="00A37855"/>
    <w:rsid w:val="00A37DD0"/>
    <w:rsid w:val="00A411AF"/>
    <w:rsid w:val="00A4150D"/>
    <w:rsid w:val="00A4333E"/>
    <w:rsid w:val="00A4351D"/>
    <w:rsid w:val="00A43D35"/>
    <w:rsid w:val="00A43E5F"/>
    <w:rsid w:val="00A43F0B"/>
    <w:rsid w:val="00A44754"/>
    <w:rsid w:val="00A44B55"/>
    <w:rsid w:val="00A44C63"/>
    <w:rsid w:val="00A44E01"/>
    <w:rsid w:val="00A45D6C"/>
    <w:rsid w:val="00A464E4"/>
    <w:rsid w:val="00A46782"/>
    <w:rsid w:val="00A46A40"/>
    <w:rsid w:val="00A470A9"/>
    <w:rsid w:val="00A50132"/>
    <w:rsid w:val="00A50262"/>
    <w:rsid w:val="00A50C55"/>
    <w:rsid w:val="00A50E89"/>
    <w:rsid w:val="00A511C7"/>
    <w:rsid w:val="00A515BE"/>
    <w:rsid w:val="00A51AFD"/>
    <w:rsid w:val="00A51D78"/>
    <w:rsid w:val="00A51E48"/>
    <w:rsid w:val="00A528E8"/>
    <w:rsid w:val="00A52E3A"/>
    <w:rsid w:val="00A52FBB"/>
    <w:rsid w:val="00A530B5"/>
    <w:rsid w:val="00A537E7"/>
    <w:rsid w:val="00A540C6"/>
    <w:rsid w:val="00A54366"/>
    <w:rsid w:val="00A54E20"/>
    <w:rsid w:val="00A569EA"/>
    <w:rsid w:val="00A56DF5"/>
    <w:rsid w:val="00A5740E"/>
    <w:rsid w:val="00A60325"/>
    <w:rsid w:val="00A6037D"/>
    <w:rsid w:val="00A60EED"/>
    <w:rsid w:val="00A610BF"/>
    <w:rsid w:val="00A61103"/>
    <w:rsid w:val="00A613E9"/>
    <w:rsid w:val="00A615BA"/>
    <w:rsid w:val="00A6174C"/>
    <w:rsid w:val="00A61BC3"/>
    <w:rsid w:val="00A61FB5"/>
    <w:rsid w:val="00A623D9"/>
    <w:rsid w:val="00A62437"/>
    <w:rsid w:val="00A62712"/>
    <w:rsid w:val="00A62DA7"/>
    <w:rsid w:val="00A6318A"/>
    <w:rsid w:val="00A632D0"/>
    <w:rsid w:val="00A634FB"/>
    <w:rsid w:val="00A63DF6"/>
    <w:rsid w:val="00A650B3"/>
    <w:rsid w:val="00A651FA"/>
    <w:rsid w:val="00A65357"/>
    <w:rsid w:val="00A65362"/>
    <w:rsid w:val="00A65D78"/>
    <w:rsid w:val="00A663EB"/>
    <w:rsid w:val="00A66A8F"/>
    <w:rsid w:val="00A66B3C"/>
    <w:rsid w:val="00A66B98"/>
    <w:rsid w:val="00A66BB5"/>
    <w:rsid w:val="00A66DE1"/>
    <w:rsid w:val="00A67605"/>
    <w:rsid w:val="00A6782A"/>
    <w:rsid w:val="00A6787F"/>
    <w:rsid w:val="00A67C5A"/>
    <w:rsid w:val="00A70100"/>
    <w:rsid w:val="00A70C21"/>
    <w:rsid w:val="00A7183A"/>
    <w:rsid w:val="00A71BF6"/>
    <w:rsid w:val="00A71D6F"/>
    <w:rsid w:val="00A71E6C"/>
    <w:rsid w:val="00A72333"/>
    <w:rsid w:val="00A72724"/>
    <w:rsid w:val="00A73953"/>
    <w:rsid w:val="00A7424E"/>
    <w:rsid w:val="00A748EF"/>
    <w:rsid w:val="00A74C00"/>
    <w:rsid w:val="00A74D80"/>
    <w:rsid w:val="00A750EA"/>
    <w:rsid w:val="00A75D67"/>
    <w:rsid w:val="00A761A6"/>
    <w:rsid w:val="00A767F9"/>
    <w:rsid w:val="00A76AC8"/>
    <w:rsid w:val="00A76D61"/>
    <w:rsid w:val="00A76E9F"/>
    <w:rsid w:val="00A77706"/>
    <w:rsid w:val="00A77CBF"/>
    <w:rsid w:val="00A77FC6"/>
    <w:rsid w:val="00A80608"/>
    <w:rsid w:val="00A807AE"/>
    <w:rsid w:val="00A81510"/>
    <w:rsid w:val="00A8155D"/>
    <w:rsid w:val="00A81AD3"/>
    <w:rsid w:val="00A81C2C"/>
    <w:rsid w:val="00A82529"/>
    <w:rsid w:val="00A82E70"/>
    <w:rsid w:val="00A82FDE"/>
    <w:rsid w:val="00A8337B"/>
    <w:rsid w:val="00A8380C"/>
    <w:rsid w:val="00A83AAB"/>
    <w:rsid w:val="00A83E75"/>
    <w:rsid w:val="00A844BC"/>
    <w:rsid w:val="00A8451B"/>
    <w:rsid w:val="00A84A4A"/>
    <w:rsid w:val="00A84E93"/>
    <w:rsid w:val="00A850BE"/>
    <w:rsid w:val="00A8521C"/>
    <w:rsid w:val="00A86618"/>
    <w:rsid w:val="00A868D0"/>
    <w:rsid w:val="00A87051"/>
    <w:rsid w:val="00A87E38"/>
    <w:rsid w:val="00A90199"/>
    <w:rsid w:val="00A901E1"/>
    <w:rsid w:val="00A90A5C"/>
    <w:rsid w:val="00A9123D"/>
    <w:rsid w:val="00A9145F"/>
    <w:rsid w:val="00A91723"/>
    <w:rsid w:val="00A92704"/>
    <w:rsid w:val="00A930A8"/>
    <w:rsid w:val="00A9327E"/>
    <w:rsid w:val="00A9331E"/>
    <w:rsid w:val="00A93386"/>
    <w:rsid w:val="00A935D6"/>
    <w:rsid w:val="00A93640"/>
    <w:rsid w:val="00A93C05"/>
    <w:rsid w:val="00A93DF1"/>
    <w:rsid w:val="00A93F18"/>
    <w:rsid w:val="00A94309"/>
    <w:rsid w:val="00A943FE"/>
    <w:rsid w:val="00A945E3"/>
    <w:rsid w:val="00A94A79"/>
    <w:rsid w:val="00A94CD7"/>
    <w:rsid w:val="00A9500A"/>
    <w:rsid w:val="00A951ED"/>
    <w:rsid w:val="00A95A5A"/>
    <w:rsid w:val="00A974BD"/>
    <w:rsid w:val="00A97705"/>
    <w:rsid w:val="00AA00F6"/>
    <w:rsid w:val="00AA0235"/>
    <w:rsid w:val="00AA0ABE"/>
    <w:rsid w:val="00AA1737"/>
    <w:rsid w:val="00AA2009"/>
    <w:rsid w:val="00AA2FC2"/>
    <w:rsid w:val="00AA37F1"/>
    <w:rsid w:val="00AA3CF7"/>
    <w:rsid w:val="00AA446D"/>
    <w:rsid w:val="00AA562B"/>
    <w:rsid w:val="00AA566E"/>
    <w:rsid w:val="00AA5A73"/>
    <w:rsid w:val="00AA5EBD"/>
    <w:rsid w:val="00AA6479"/>
    <w:rsid w:val="00AA68DF"/>
    <w:rsid w:val="00AA7951"/>
    <w:rsid w:val="00AA7A73"/>
    <w:rsid w:val="00AA7CDE"/>
    <w:rsid w:val="00AB0D74"/>
    <w:rsid w:val="00AB0F1F"/>
    <w:rsid w:val="00AB13F8"/>
    <w:rsid w:val="00AB15A8"/>
    <w:rsid w:val="00AB15BC"/>
    <w:rsid w:val="00AB1D87"/>
    <w:rsid w:val="00AB2A96"/>
    <w:rsid w:val="00AB2B9C"/>
    <w:rsid w:val="00AB2C42"/>
    <w:rsid w:val="00AB3091"/>
    <w:rsid w:val="00AB341B"/>
    <w:rsid w:val="00AB3AF2"/>
    <w:rsid w:val="00AB40D7"/>
    <w:rsid w:val="00AB4212"/>
    <w:rsid w:val="00AB42B4"/>
    <w:rsid w:val="00AB45DB"/>
    <w:rsid w:val="00AB4E32"/>
    <w:rsid w:val="00AB4FEE"/>
    <w:rsid w:val="00AB505F"/>
    <w:rsid w:val="00AB57CB"/>
    <w:rsid w:val="00AB59DA"/>
    <w:rsid w:val="00AB5B11"/>
    <w:rsid w:val="00AB62F5"/>
    <w:rsid w:val="00AB6425"/>
    <w:rsid w:val="00AB66DF"/>
    <w:rsid w:val="00AB66E0"/>
    <w:rsid w:val="00AB69BD"/>
    <w:rsid w:val="00AB7642"/>
    <w:rsid w:val="00AB780A"/>
    <w:rsid w:val="00AB78D6"/>
    <w:rsid w:val="00AC02A4"/>
    <w:rsid w:val="00AC06B9"/>
    <w:rsid w:val="00AC0819"/>
    <w:rsid w:val="00AC12B9"/>
    <w:rsid w:val="00AC14AF"/>
    <w:rsid w:val="00AC1622"/>
    <w:rsid w:val="00AC17B9"/>
    <w:rsid w:val="00AC19E4"/>
    <w:rsid w:val="00AC1A12"/>
    <w:rsid w:val="00AC2008"/>
    <w:rsid w:val="00AC20CC"/>
    <w:rsid w:val="00AC3E86"/>
    <w:rsid w:val="00AC466E"/>
    <w:rsid w:val="00AC4856"/>
    <w:rsid w:val="00AC5BD5"/>
    <w:rsid w:val="00AC64BB"/>
    <w:rsid w:val="00AC66B0"/>
    <w:rsid w:val="00AC6720"/>
    <w:rsid w:val="00AC696D"/>
    <w:rsid w:val="00AC69A3"/>
    <w:rsid w:val="00AC6CEF"/>
    <w:rsid w:val="00AC79EA"/>
    <w:rsid w:val="00AC7DBE"/>
    <w:rsid w:val="00AC7E5E"/>
    <w:rsid w:val="00AD01B6"/>
    <w:rsid w:val="00AD083E"/>
    <w:rsid w:val="00AD10F0"/>
    <w:rsid w:val="00AD115E"/>
    <w:rsid w:val="00AD15DB"/>
    <w:rsid w:val="00AD18B6"/>
    <w:rsid w:val="00AD1A78"/>
    <w:rsid w:val="00AD20BB"/>
    <w:rsid w:val="00AD268A"/>
    <w:rsid w:val="00AD2B6E"/>
    <w:rsid w:val="00AD33F2"/>
    <w:rsid w:val="00AD3C13"/>
    <w:rsid w:val="00AD4368"/>
    <w:rsid w:val="00AD4914"/>
    <w:rsid w:val="00AD503D"/>
    <w:rsid w:val="00AD53FA"/>
    <w:rsid w:val="00AD5C4C"/>
    <w:rsid w:val="00AD61CC"/>
    <w:rsid w:val="00AD6523"/>
    <w:rsid w:val="00AD6D33"/>
    <w:rsid w:val="00AD6DA1"/>
    <w:rsid w:val="00AD7284"/>
    <w:rsid w:val="00AD7546"/>
    <w:rsid w:val="00AE04DB"/>
    <w:rsid w:val="00AE0E5F"/>
    <w:rsid w:val="00AE0EE7"/>
    <w:rsid w:val="00AE1431"/>
    <w:rsid w:val="00AE15C8"/>
    <w:rsid w:val="00AE1782"/>
    <w:rsid w:val="00AE2009"/>
    <w:rsid w:val="00AE2BC6"/>
    <w:rsid w:val="00AE2DD1"/>
    <w:rsid w:val="00AE306D"/>
    <w:rsid w:val="00AE4017"/>
    <w:rsid w:val="00AE4B01"/>
    <w:rsid w:val="00AE4D5A"/>
    <w:rsid w:val="00AE5D08"/>
    <w:rsid w:val="00AE5D85"/>
    <w:rsid w:val="00AE5F33"/>
    <w:rsid w:val="00AE660E"/>
    <w:rsid w:val="00AE7742"/>
    <w:rsid w:val="00AE7ACD"/>
    <w:rsid w:val="00AE7BB4"/>
    <w:rsid w:val="00AE7D87"/>
    <w:rsid w:val="00AF01B1"/>
    <w:rsid w:val="00AF0A76"/>
    <w:rsid w:val="00AF11BB"/>
    <w:rsid w:val="00AF1277"/>
    <w:rsid w:val="00AF1B58"/>
    <w:rsid w:val="00AF1EB3"/>
    <w:rsid w:val="00AF22A2"/>
    <w:rsid w:val="00AF2491"/>
    <w:rsid w:val="00AF2574"/>
    <w:rsid w:val="00AF2801"/>
    <w:rsid w:val="00AF2A7C"/>
    <w:rsid w:val="00AF2ED7"/>
    <w:rsid w:val="00AF34AC"/>
    <w:rsid w:val="00AF38DE"/>
    <w:rsid w:val="00AF3A93"/>
    <w:rsid w:val="00AF43B6"/>
    <w:rsid w:val="00AF4942"/>
    <w:rsid w:val="00AF4A03"/>
    <w:rsid w:val="00AF4C82"/>
    <w:rsid w:val="00AF5068"/>
    <w:rsid w:val="00AF5A5A"/>
    <w:rsid w:val="00AF6380"/>
    <w:rsid w:val="00AF671B"/>
    <w:rsid w:val="00AF6772"/>
    <w:rsid w:val="00AF7725"/>
    <w:rsid w:val="00B00D9F"/>
    <w:rsid w:val="00B0176B"/>
    <w:rsid w:val="00B01820"/>
    <w:rsid w:val="00B01855"/>
    <w:rsid w:val="00B01A2B"/>
    <w:rsid w:val="00B0201F"/>
    <w:rsid w:val="00B0208C"/>
    <w:rsid w:val="00B02096"/>
    <w:rsid w:val="00B02567"/>
    <w:rsid w:val="00B02B60"/>
    <w:rsid w:val="00B03DF1"/>
    <w:rsid w:val="00B03F1B"/>
    <w:rsid w:val="00B040D7"/>
    <w:rsid w:val="00B04610"/>
    <w:rsid w:val="00B0490A"/>
    <w:rsid w:val="00B04B56"/>
    <w:rsid w:val="00B04D18"/>
    <w:rsid w:val="00B0517D"/>
    <w:rsid w:val="00B061E1"/>
    <w:rsid w:val="00B06216"/>
    <w:rsid w:val="00B06476"/>
    <w:rsid w:val="00B06EB3"/>
    <w:rsid w:val="00B06FCC"/>
    <w:rsid w:val="00B070AF"/>
    <w:rsid w:val="00B070EF"/>
    <w:rsid w:val="00B07443"/>
    <w:rsid w:val="00B07695"/>
    <w:rsid w:val="00B07CF8"/>
    <w:rsid w:val="00B07F7B"/>
    <w:rsid w:val="00B10144"/>
    <w:rsid w:val="00B1019C"/>
    <w:rsid w:val="00B106B0"/>
    <w:rsid w:val="00B108EB"/>
    <w:rsid w:val="00B10AFC"/>
    <w:rsid w:val="00B10EF8"/>
    <w:rsid w:val="00B111A6"/>
    <w:rsid w:val="00B116C0"/>
    <w:rsid w:val="00B117F3"/>
    <w:rsid w:val="00B128A2"/>
    <w:rsid w:val="00B12A4A"/>
    <w:rsid w:val="00B12E42"/>
    <w:rsid w:val="00B12F8F"/>
    <w:rsid w:val="00B13328"/>
    <w:rsid w:val="00B133F6"/>
    <w:rsid w:val="00B13524"/>
    <w:rsid w:val="00B137B7"/>
    <w:rsid w:val="00B13DCE"/>
    <w:rsid w:val="00B13F79"/>
    <w:rsid w:val="00B14374"/>
    <w:rsid w:val="00B14626"/>
    <w:rsid w:val="00B14B08"/>
    <w:rsid w:val="00B1620E"/>
    <w:rsid w:val="00B17305"/>
    <w:rsid w:val="00B173E6"/>
    <w:rsid w:val="00B17F66"/>
    <w:rsid w:val="00B20C2E"/>
    <w:rsid w:val="00B212DA"/>
    <w:rsid w:val="00B21BBD"/>
    <w:rsid w:val="00B225EA"/>
    <w:rsid w:val="00B2264C"/>
    <w:rsid w:val="00B22795"/>
    <w:rsid w:val="00B22840"/>
    <w:rsid w:val="00B22BB5"/>
    <w:rsid w:val="00B22E35"/>
    <w:rsid w:val="00B2310A"/>
    <w:rsid w:val="00B2310E"/>
    <w:rsid w:val="00B23653"/>
    <w:rsid w:val="00B23840"/>
    <w:rsid w:val="00B24842"/>
    <w:rsid w:val="00B24AC2"/>
    <w:rsid w:val="00B259F1"/>
    <w:rsid w:val="00B27190"/>
    <w:rsid w:val="00B271D2"/>
    <w:rsid w:val="00B2757D"/>
    <w:rsid w:val="00B2795D"/>
    <w:rsid w:val="00B27F09"/>
    <w:rsid w:val="00B3002B"/>
    <w:rsid w:val="00B304D7"/>
    <w:rsid w:val="00B30BEC"/>
    <w:rsid w:val="00B30C09"/>
    <w:rsid w:val="00B30CCF"/>
    <w:rsid w:val="00B30F7B"/>
    <w:rsid w:val="00B3147D"/>
    <w:rsid w:val="00B314D8"/>
    <w:rsid w:val="00B324BF"/>
    <w:rsid w:val="00B32BE3"/>
    <w:rsid w:val="00B33310"/>
    <w:rsid w:val="00B336B4"/>
    <w:rsid w:val="00B338E5"/>
    <w:rsid w:val="00B33C1C"/>
    <w:rsid w:val="00B3472E"/>
    <w:rsid w:val="00B34F01"/>
    <w:rsid w:val="00B3509E"/>
    <w:rsid w:val="00B351EE"/>
    <w:rsid w:val="00B35423"/>
    <w:rsid w:val="00B35586"/>
    <w:rsid w:val="00B35682"/>
    <w:rsid w:val="00B35943"/>
    <w:rsid w:val="00B363EA"/>
    <w:rsid w:val="00B36746"/>
    <w:rsid w:val="00B373A7"/>
    <w:rsid w:val="00B3740F"/>
    <w:rsid w:val="00B37882"/>
    <w:rsid w:val="00B3791C"/>
    <w:rsid w:val="00B379BA"/>
    <w:rsid w:val="00B40047"/>
    <w:rsid w:val="00B4017F"/>
    <w:rsid w:val="00B4019E"/>
    <w:rsid w:val="00B40EB7"/>
    <w:rsid w:val="00B40FE7"/>
    <w:rsid w:val="00B4139F"/>
    <w:rsid w:val="00B4171A"/>
    <w:rsid w:val="00B4175C"/>
    <w:rsid w:val="00B41CC8"/>
    <w:rsid w:val="00B42677"/>
    <w:rsid w:val="00B42710"/>
    <w:rsid w:val="00B429B4"/>
    <w:rsid w:val="00B42EA9"/>
    <w:rsid w:val="00B433DA"/>
    <w:rsid w:val="00B43C57"/>
    <w:rsid w:val="00B4462E"/>
    <w:rsid w:val="00B44746"/>
    <w:rsid w:val="00B44873"/>
    <w:rsid w:val="00B449C0"/>
    <w:rsid w:val="00B44FCF"/>
    <w:rsid w:val="00B451F1"/>
    <w:rsid w:val="00B4521A"/>
    <w:rsid w:val="00B45302"/>
    <w:rsid w:val="00B454BB"/>
    <w:rsid w:val="00B45785"/>
    <w:rsid w:val="00B46136"/>
    <w:rsid w:val="00B46601"/>
    <w:rsid w:val="00B466FF"/>
    <w:rsid w:val="00B4713D"/>
    <w:rsid w:val="00B4725C"/>
    <w:rsid w:val="00B47371"/>
    <w:rsid w:val="00B508E2"/>
    <w:rsid w:val="00B50D18"/>
    <w:rsid w:val="00B50E6E"/>
    <w:rsid w:val="00B511D1"/>
    <w:rsid w:val="00B5134E"/>
    <w:rsid w:val="00B51456"/>
    <w:rsid w:val="00B51934"/>
    <w:rsid w:val="00B51E85"/>
    <w:rsid w:val="00B52491"/>
    <w:rsid w:val="00B5307B"/>
    <w:rsid w:val="00B53777"/>
    <w:rsid w:val="00B540C8"/>
    <w:rsid w:val="00B5486F"/>
    <w:rsid w:val="00B550B4"/>
    <w:rsid w:val="00B5575A"/>
    <w:rsid w:val="00B55A35"/>
    <w:rsid w:val="00B55C28"/>
    <w:rsid w:val="00B56416"/>
    <w:rsid w:val="00B56A01"/>
    <w:rsid w:val="00B571FE"/>
    <w:rsid w:val="00B5738A"/>
    <w:rsid w:val="00B57E4D"/>
    <w:rsid w:val="00B6021B"/>
    <w:rsid w:val="00B610F1"/>
    <w:rsid w:val="00B61901"/>
    <w:rsid w:val="00B61EFD"/>
    <w:rsid w:val="00B61FC3"/>
    <w:rsid w:val="00B625E6"/>
    <w:rsid w:val="00B6282C"/>
    <w:rsid w:val="00B63BD8"/>
    <w:rsid w:val="00B64086"/>
    <w:rsid w:val="00B6419E"/>
    <w:rsid w:val="00B649A3"/>
    <w:rsid w:val="00B64DC5"/>
    <w:rsid w:val="00B652BC"/>
    <w:rsid w:val="00B65A02"/>
    <w:rsid w:val="00B660EC"/>
    <w:rsid w:val="00B6678B"/>
    <w:rsid w:val="00B669F4"/>
    <w:rsid w:val="00B66AE5"/>
    <w:rsid w:val="00B66F86"/>
    <w:rsid w:val="00B67072"/>
    <w:rsid w:val="00B675AB"/>
    <w:rsid w:val="00B67741"/>
    <w:rsid w:val="00B704D6"/>
    <w:rsid w:val="00B70E64"/>
    <w:rsid w:val="00B71372"/>
    <w:rsid w:val="00B71B7E"/>
    <w:rsid w:val="00B724A0"/>
    <w:rsid w:val="00B72C83"/>
    <w:rsid w:val="00B72FAE"/>
    <w:rsid w:val="00B737D1"/>
    <w:rsid w:val="00B73C13"/>
    <w:rsid w:val="00B7449C"/>
    <w:rsid w:val="00B7453E"/>
    <w:rsid w:val="00B74F98"/>
    <w:rsid w:val="00B750F9"/>
    <w:rsid w:val="00B754B1"/>
    <w:rsid w:val="00B75670"/>
    <w:rsid w:val="00B76158"/>
    <w:rsid w:val="00B7681C"/>
    <w:rsid w:val="00B77204"/>
    <w:rsid w:val="00B8073C"/>
    <w:rsid w:val="00B809A7"/>
    <w:rsid w:val="00B8115C"/>
    <w:rsid w:val="00B8158C"/>
    <w:rsid w:val="00B8169F"/>
    <w:rsid w:val="00B816AC"/>
    <w:rsid w:val="00B816AE"/>
    <w:rsid w:val="00B81B03"/>
    <w:rsid w:val="00B81B9A"/>
    <w:rsid w:val="00B820EE"/>
    <w:rsid w:val="00B826F3"/>
    <w:rsid w:val="00B8295F"/>
    <w:rsid w:val="00B82C63"/>
    <w:rsid w:val="00B82EF6"/>
    <w:rsid w:val="00B832B3"/>
    <w:rsid w:val="00B84A8E"/>
    <w:rsid w:val="00B854CD"/>
    <w:rsid w:val="00B85647"/>
    <w:rsid w:val="00B856A7"/>
    <w:rsid w:val="00B85C22"/>
    <w:rsid w:val="00B85C8B"/>
    <w:rsid w:val="00B86258"/>
    <w:rsid w:val="00B86375"/>
    <w:rsid w:val="00B86C06"/>
    <w:rsid w:val="00B86E69"/>
    <w:rsid w:val="00B8747A"/>
    <w:rsid w:val="00B90147"/>
    <w:rsid w:val="00B902B8"/>
    <w:rsid w:val="00B90923"/>
    <w:rsid w:val="00B90DCD"/>
    <w:rsid w:val="00B91467"/>
    <w:rsid w:val="00B9187B"/>
    <w:rsid w:val="00B91A17"/>
    <w:rsid w:val="00B92865"/>
    <w:rsid w:val="00B92C05"/>
    <w:rsid w:val="00B92C8E"/>
    <w:rsid w:val="00B935FA"/>
    <w:rsid w:val="00B942C9"/>
    <w:rsid w:val="00B94456"/>
    <w:rsid w:val="00B9522F"/>
    <w:rsid w:val="00B9571F"/>
    <w:rsid w:val="00B95D83"/>
    <w:rsid w:val="00B963F9"/>
    <w:rsid w:val="00B964D9"/>
    <w:rsid w:val="00B9744B"/>
    <w:rsid w:val="00B97C97"/>
    <w:rsid w:val="00B97D45"/>
    <w:rsid w:val="00BA014B"/>
    <w:rsid w:val="00BA01E9"/>
    <w:rsid w:val="00BA0473"/>
    <w:rsid w:val="00BA0691"/>
    <w:rsid w:val="00BA1203"/>
    <w:rsid w:val="00BA1629"/>
    <w:rsid w:val="00BA1BD2"/>
    <w:rsid w:val="00BA1CF7"/>
    <w:rsid w:val="00BA2349"/>
    <w:rsid w:val="00BA23CB"/>
    <w:rsid w:val="00BA2604"/>
    <w:rsid w:val="00BA274F"/>
    <w:rsid w:val="00BA2B5B"/>
    <w:rsid w:val="00BA2C77"/>
    <w:rsid w:val="00BA2CA3"/>
    <w:rsid w:val="00BA351F"/>
    <w:rsid w:val="00BA36EB"/>
    <w:rsid w:val="00BA3A3F"/>
    <w:rsid w:val="00BA3AA4"/>
    <w:rsid w:val="00BA3B2F"/>
    <w:rsid w:val="00BA42C2"/>
    <w:rsid w:val="00BA4561"/>
    <w:rsid w:val="00BA4915"/>
    <w:rsid w:val="00BA4FD7"/>
    <w:rsid w:val="00BA5883"/>
    <w:rsid w:val="00BA5E33"/>
    <w:rsid w:val="00BA6312"/>
    <w:rsid w:val="00BA7022"/>
    <w:rsid w:val="00BA714B"/>
    <w:rsid w:val="00BA755C"/>
    <w:rsid w:val="00BA7BC3"/>
    <w:rsid w:val="00BB029E"/>
    <w:rsid w:val="00BB06E2"/>
    <w:rsid w:val="00BB1917"/>
    <w:rsid w:val="00BB1936"/>
    <w:rsid w:val="00BB1A30"/>
    <w:rsid w:val="00BB1BB3"/>
    <w:rsid w:val="00BB260F"/>
    <w:rsid w:val="00BB26C3"/>
    <w:rsid w:val="00BB2B43"/>
    <w:rsid w:val="00BB33D7"/>
    <w:rsid w:val="00BB3E84"/>
    <w:rsid w:val="00BB4103"/>
    <w:rsid w:val="00BB426D"/>
    <w:rsid w:val="00BB4794"/>
    <w:rsid w:val="00BB47ED"/>
    <w:rsid w:val="00BB492A"/>
    <w:rsid w:val="00BB4950"/>
    <w:rsid w:val="00BB5794"/>
    <w:rsid w:val="00BB5C96"/>
    <w:rsid w:val="00BB5D49"/>
    <w:rsid w:val="00BB70C2"/>
    <w:rsid w:val="00BB72F6"/>
    <w:rsid w:val="00BB76F5"/>
    <w:rsid w:val="00BB781F"/>
    <w:rsid w:val="00BC0432"/>
    <w:rsid w:val="00BC045E"/>
    <w:rsid w:val="00BC0BAD"/>
    <w:rsid w:val="00BC1449"/>
    <w:rsid w:val="00BC1D21"/>
    <w:rsid w:val="00BC1D6A"/>
    <w:rsid w:val="00BC257E"/>
    <w:rsid w:val="00BC3595"/>
    <w:rsid w:val="00BC3A45"/>
    <w:rsid w:val="00BC3B64"/>
    <w:rsid w:val="00BC3B89"/>
    <w:rsid w:val="00BC3C32"/>
    <w:rsid w:val="00BC3C6F"/>
    <w:rsid w:val="00BC40EC"/>
    <w:rsid w:val="00BC4496"/>
    <w:rsid w:val="00BC44B8"/>
    <w:rsid w:val="00BC463A"/>
    <w:rsid w:val="00BC4739"/>
    <w:rsid w:val="00BC5C09"/>
    <w:rsid w:val="00BC5DBE"/>
    <w:rsid w:val="00BC6489"/>
    <w:rsid w:val="00BC6AD6"/>
    <w:rsid w:val="00BC6DCD"/>
    <w:rsid w:val="00BC7269"/>
    <w:rsid w:val="00BC7556"/>
    <w:rsid w:val="00BC7572"/>
    <w:rsid w:val="00BC7A9F"/>
    <w:rsid w:val="00BD041A"/>
    <w:rsid w:val="00BD086F"/>
    <w:rsid w:val="00BD0896"/>
    <w:rsid w:val="00BD1052"/>
    <w:rsid w:val="00BD1617"/>
    <w:rsid w:val="00BD1CCE"/>
    <w:rsid w:val="00BD1DC3"/>
    <w:rsid w:val="00BD21EA"/>
    <w:rsid w:val="00BD2338"/>
    <w:rsid w:val="00BD27CD"/>
    <w:rsid w:val="00BD2B81"/>
    <w:rsid w:val="00BD335A"/>
    <w:rsid w:val="00BD33FF"/>
    <w:rsid w:val="00BD3AC6"/>
    <w:rsid w:val="00BD3C36"/>
    <w:rsid w:val="00BD3EF0"/>
    <w:rsid w:val="00BD40B8"/>
    <w:rsid w:val="00BD4314"/>
    <w:rsid w:val="00BD47F1"/>
    <w:rsid w:val="00BD48E3"/>
    <w:rsid w:val="00BD5C45"/>
    <w:rsid w:val="00BD5E8D"/>
    <w:rsid w:val="00BD606C"/>
    <w:rsid w:val="00BD66D2"/>
    <w:rsid w:val="00BD66DA"/>
    <w:rsid w:val="00BD69B5"/>
    <w:rsid w:val="00BD6AC1"/>
    <w:rsid w:val="00BD7057"/>
    <w:rsid w:val="00BD7201"/>
    <w:rsid w:val="00BD7533"/>
    <w:rsid w:val="00BD7762"/>
    <w:rsid w:val="00BD7878"/>
    <w:rsid w:val="00BD7992"/>
    <w:rsid w:val="00BD7E07"/>
    <w:rsid w:val="00BD7FA9"/>
    <w:rsid w:val="00BE065C"/>
    <w:rsid w:val="00BE0D31"/>
    <w:rsid w:val="00BE0D5A"/>
    <w:rsid w:val="00BE0EC9"/>
    <w:rsid w:val="00BE0F8A"/>
    <w:rsid w:val="00BE137B"/>
    <w:rsid w:val="00BE364A"/>
    <w:rsid w:val="00BE3AC6"/>
    <w:rsid w:val="00BE4D4D"/>
    <w:rsid w:val="00BE4E80"/>
    <w:rsid w:val="00BE6084"/>
    <w:rsid w:val="00BE61B5"/>
    <w:rsid w:val="00BE6C97"/>
    <w:rsid w:val="00BE6F80"/>
    <w:rsid w:val="00BE74C1"/>
    <w:rsid w:val="00BE7D73"/>
    <w:rsid w:val="00BF05B9"/>
    <w:rsid w:val="00BF0636"/>
    <w:rsid w:val="00BF0958"/>
    <w:rsid w:val="00BF1060"/>
    <w:rsid w:val="00BF1CF9"/>
    <w:rsid w:val="00BF21A5"/>
    <w:rsid w:val="00BF239C"/>
    <w:rsid w:val="00BF23F3"/>
    <w:rsid w:val="00BF2A33"/>
    <w:rsid w:val="00BF336B"/>
    <w:rsid w:val="00BF339E"/>
    <w:rsid w:val="00BF35A4"/>
    <w:rsid w:val="00BF35AE"/>
    <w:rsid w:val="00BF371E"/>
    <w:rsid w:val="00BF3BAF"/>
    <w:rsid w:val="00BF438E"/>
    <w:rsid w:val="00BF4617"/>
    <w:rsid w:val="00BF50DA"/>
    <w:rsid w:val="00BF5703"/>
    <w:rsid w:val="00BF596A"/>
    <w:rsid w:val="00BF5A99"/>
    <w:rsid w:val="00BF5BBC"/>
    <w:rsid w:val="00BF5E70"/>
    <w:rsid w:val="00BF688F"/>
    <w:rsid w:val="00BF6CA6"/>
    <w:rsid w:val="00BF70E8"/>
    <w:rsid w:val="00BF73FA"/>
    <w:rsid w:val="00C003C0"/>
    <w:rsid w:val="00C0058B"/>
    <w:rsid w:val="00C007EF"/>
    <w:rsid w:val="00C016E8"/>
    <w:rsid w:val="00C02A31"/>
    <w:rsid w:val="00C02A60"/>
    <w:rsid w:val="00C02DCD"/>
    <w:rsid w:val="00C02E11"/>
    <w:rsid w:val="00C02E8D"/>
    <w:rsid w:val="00C03359"/>
    <w:rsid w:val="00C0395E"/>
    <w:rsid w:val="00C039F4"/>
    <w:rsid w:val="00C03B03"/>
    <w:rsid w:val="00C0489E"/>
    <w:rsid w:val="00C04C59"/>
    <w:rsid w:val="00C0518C"/>
    <w:rsid w:val="00C0552B"/>
    <w:rsid w:val="00C059CA"/>
    <w:rsid w:val="00C06372"/>
    <w:rsid w:val="00C06898"/>
    <w:rsid w:val="00C0690A"/>
    <w:rsid w:val="00C06A4D"/>
    <w:rsid w:val="00C06ACD"/>
    <w:rsid w:val="00C06C85"/>
    <w:rsid w:val="00C06D7F"/>
    <w:rsid w:val="00C073EA"/>
    <w:rsid w:val="00C079FE"/>
    <w:rsid w:val="00C07A3F"/>
    <w:rsid w:val="00C10EC1"/>
    <w:rsid w:val="00C10F4F"/>
    <w:rsid w:val="00C11ACA"/>
    <w:rsid w:val="00C12868"/>
    <w:rsid w:val="00C12F60"/>
    <w:rsid w:val="00C1318F"/>
    <w:rsid w:val="00C1368F"/>
    <w:rsid w:val="00C13C5C"/>
    <w:rsid w:val="00C13CF2"/>
    <w:rsid w:val="00C13F03"/>
    <w:rsid w:val="00C1481C"/>
    <w:rsid w:val="00C14F94"/>
    <w:rsid w:val="00C14FD5"/>
    <w:rsid w:val="00C1519E"/>
    <w:rsid w:val="00C1522B"/>
    <w:rsid w:val="00C15623"/>
    <w:rsid w:val="00C15E4B"/>
    <w:rsid w:val="00C16EC7"/>
    <w:rsid w:val="00C1729A"/>
    <w:rsid w:val="00C1780B"/>
    <w:rsid w:val="00C17892"/>
    <w:rsid w:val="00C17EFD"/>
    <w:rsid w:val="00C20312"/>
    <w:rsid w:val="00C2104E"/>
    <w:rsid w:val="00C211D2"/>
    <w:rsid w:val="00C21964"/>
    <w:rsid w:val="00C220CC"/>
    <w:rsid w:val="00C223B5"/>
    <w:rsid w:val="00C22704"/>
    <w:rsid w:val="00C22BFB"/>
    <w:rsid w:val="00C23313"/>
    <w:rsid w:val="00C234FE"/>
    <w:rsid w:val="00C2485C"/>
    <w:rsid w:val="00C2529C"/>
    <w:rsid w:val="00C2556B"/>
    <w:rsid w:val="00C2599C"/>
    <w:rsid w:val="00C26467"/>
    <w:rsid w:val="00C26562"/>
    <w:rsid w:val="00C26684"/>
    <w:rsid w:val="00C268C2"/>
    <w:rsid w:val="00C26B8F"/>
    <w:rsid w:val="00C27132"/>
    <w:rsid w:val="00C273C4"/>
    <w:rsid w:val="00C27B6E"/>
    <w:rsid w:val="00C27BA4"/>
    <w:rsid w:val="00C27F31"/>
    <w:rsid w:val="00C30044"/>
    <w:rsid w:val="00C30137"/>
    <w:rsid w:val="00C301EE"/>
    <w:rsid w:val="00C30674"/>
    <w:rsid w:val="00C30B1C"/>
    <w:rsid w:val="00C30BD5"/>
    <w:rsid w:val="00C31071"/>
    <w:rsid w:val="00C31322"/>
    <w:rsid w:val="00C319D3"/>
    <w:rsid w:val="00C31BFF"/>
    <w:rsid w:val="00C31E7A"/>
    <w:rsid w:val="00C3261E"/>
    <w:rsid w:val="00C32987"/>
    <w:rsid w:val="00C32E2D"/>
    <w:rsid w:val="00C335B9"/>
    <w:rsid w:val="00C339EE"/>
    <w:rsid w:val="00C34234"/>
    <w:rsid w:val="00C34D3B"/>
    <w:rsid w:val="00C34D75"/>
    <w:rsid w:val="00C35877"/>
    <w:rsid w:val="00C35FC1"/>
    <w:rsid w:val="00C36098"/>
    <w:rsid w:val="00C36EB7"/>
    <w:rsid w:val="00C37212"/>
    <w:rsid w:val="00C376E2"/>
    <w:rsid w:val="00C37D1F"/>
    <w:rsid w:val="00C404AF"/>
    <w:rsid w:val="00C40599"/>
    <w:rsid w:val="00C40D17"/>
    <w:rsid w:val="00C40DE3"/>
    <w:rsid w:val="00C40FB3"/>
    <w:rsid w:val="00C40FE9"/>
    <w:rsid w:val="00C414B2"/>
    <w:rsid w:val="00C41AA2"/>
    <w:rsid w:val="00C41ECD"/>
    <w:rsid w:val="00C4220E"/>
    <w:rsid w:val="00C422F7"/>
    <w:rsid w:val="00C42678"/>
    <w:rsid w:val="00C426F7"/>
    <w:rsid w:val="00C42B43"/>
    <w:rsid w:val="00C43014"/>
    <w:rsid w:val="00C44E6C"/>
    <w:rsid w:val="00C45598"/>
    <w:rsid w:val="00C458E5"/>
    <w:rsid w:val="00C45A6B"/>
    <w:rsid w:val="00C45F36"/>
    <w:rsid w:val="00C46275"/>
    <w:rsid w:val="00C463E5"/>
    <w:rsid w:val="00C46AA6"/>
    <w:rsid w:val="00C46D01"/>
    <w:rsid w:val="00C471B8"/>
    <w:rsid w:val="00C47519"/>
    <w:rsid w:val="00C4770B"/>
    <w:rsid w:val="00C47B7A"/>
    <w:rsid w:val="00C47D1C"/>
    <w:rsid w:val="00C50C18"/>
    <w:rsid w:val="00C50DE4"/>
    <w:rsid w:val="00C50F56"/>
    <w:rsid w:val="00C51187"/>
    <w:rsid w:val="00C51281"/>
    <w:rsid w:val="00C51284"/>
    <w:rsid w:val="00C51759"/>
    <w:rsid w:val="00C5179A"/>
    <w:rsid w:val="00C517A3"/>
    <w:rsid w:val="00C51C4F"/>
    <w:rsid w:val="00C5201D"/>
    <w:rsid w:val="00C525D5"/>
    <w:rsid w:val="00C5262C"/>
    <w:rsid w:val="00C52B66"/>
    <w:rsid w:val="00C53022"/>
    <w:rsid w:val="00C537CE"/>
    <w:rsid w:val="00C539EA"/>
    <w:rsid w:val="00C53F85"/>
    <w:rsid w:val="00C545DD"/>
    <w:rsid w:val="00C546A7"/>
    <w:rsid w:val="00C5472B"/>
    <w:rsid w:val="00C54CC7"/>
    <w:rsid w:val="00C54E02"/>
    <w:rsid w:val="00C55057"/>
    <w:rsid w:val="00C553D4"/>
    <w:rsid w:val="00C55454"/>
    <w:rsid w:val="00C55D3F"/>
    <w:rsid w:val="00C55E96"/>
    <w:rsid w:val="00C56035"/>
    <w:rsid w:val="00C56072"/>
    <w:rsid w:val="00C561C8"/>
    <w:rsid w:val="00C56359"/>
    <w:rsid w:val="00C56839"/>
    <w:rsid w:val="00C569BE"/>
    <w:rsid w:val="00C57860"/>
    <w:rsid w:val="00C57E5E"/>
    <w:rsid w:val="00C6124A"/>
    <w:rsid w:val="00C6252C"/>
    <w:rsid w:val="00C627A2"/>
    <w:rsid w:val="00C628DA"/>
    <w:rsid w:val="00C62F0D"/>
    <w:rsid w:val="00C637B3"/>
    <w:rsid w:val="00C64107"/>
    <w:rsid w:val="00C6416C"/>
    <w:rsid w:val="00C642D3"/>
    <w:rsid w:val="00C64382"/>
    <w:rsid w:val="00C6522E"/>
    <w:rsid w:val="00C65319"/>
    <w:rsid w:val="00C65767"/>
    <w:rsid w:val="00C668F1"/>
    <w:rsid w:val="00C6695D"/>
    <w:rsid w:val="00C66EA8"/>
    <w:rsid w:val="00C675FE"/>
    <w:rsid w:val="00C67EAC"/>
    <w:rsid w:val="00C67FB1"/>
    <w:rsid w:val="00C700CA"/>
    <w:rsid w:val="00C7012B"/>
    <w:rsid w:val="00C701DF"/>
    <w:rsid w:val="00C703DB"/>
    <w:rsid w:val="00C7055D"/>
    <w:rsid w:val="00C710B9"/>
    <w:rsid w:val="00C713B4"/>
    <w:rsid w:val="00C71572"/>
    <w:rsid w:val="00C71877"/>
    <w:rsid w:val="00C71DA3"/>
    <w:rsid w:val="00C71EFA"/>
    <w:rsid w:val="00C71F29"/>
    <w:rsid w:val="00C72733"/>
    <w:rsid w:val="00C72931"/>
    <w:rsid w:val="00C729CE"/>
    <w:rsid w:val="00C7329B"/>
    <w:rsid w:val="00C73CBB"/>
    <w:rsid w:val="00C73D7D"/>
    <w:rsid w:val="00C7532E"/>
    <w:rsid w:val="00C756BC"/>
    <w:rsid w:val="00C758E2"/>
    <w:rsid w:val="00C75C5C"/>
    <w:rsid w:val="00C75D96"/>
    <w:rsid w:val="00C75DA4"/>
    <w:rsid w:val="00C75E60"/>
    <w:rsid w:val="00C76AFF"/>
    <w:rsid w:val="00C77B68"/>
    <w:rsid w:val="00C77C6C"/>
    <w:rsid w:val="00C77EB5"/>
    <w:rsid w:val="00C80A57"/>
    <w:rsid w:val="00C817E3"/>
    <w:rsid w:val="00C8201C"/>
    <w:rsid w:val="00C8288F"/>
    <w:rsid w:val="00C82AF6"/>
    <w:rsid w:val="00C832F5"/>
    <w:rsid w:val="00C83CAB"/>
    <w:rsid w:val="00C84110"/>
    <w:rsid w:val="00C842F0"/>
    <w:rsid w:val="00C84E17"/>
    <w:rsid w:val="00C85276"/>
    <w:rsid w:val="00C85CF0"/>
    <w:rsid w:val="00C85F6B"/>
    <w:rsid w:val="00C86246"/>
    <w:rsid w:val="00C86283"/>
    <w:rsid w:val="00C86872"/>
    <w:rsid w:val="00C87A35"/>
    <w:rsid w:val="00C87FBC"/>
    <w:rsid w:val="00C904D7"/>
    <w:rsid w:val="00C90D04"/>
    <w:rsid w:val="00C90FB7"/>
    <w:rsid w:val="00C9101E"/>
    <w:rsid w:val="00C91245"/>
    <w:rsid w:val="00C91315"/>
    <w:rsid w:val="00C91330"/>
    <w:rsid w:val="00C91343"/>
    <w:rsid w:val="00C92256"/>
    <w:rsid w:val="00C92FB2"/>
    <w:rsid w:val="00C9307A"/>
    <w:rsid w:val="00C942BD"/>
    <w:rsid w:val="00C94566"/>
    <w:rsid w:val="00C946FB"/>
    <w:rsid w:val="00C95808"/>
    <w:rsid w:val="00C95B3D"/>
    <w:rsid w:val="00C9603F"/>
    <w:rsid w:val="00C96267"/>
    <w:rsid w:val="00C968D5"/>
    <w:rsid w:val="00C970C8"/>
    <w:rsid w:val="00C97346"/>
    <w:rsid w:val="00CA17DE"/>
    <w:rsid w:val="00CA1D9A"/>
    <w:rsid w:val="00CA2C23"/>
    <w:rsid w:val="00CA2CD9"/>
    <w:rsid w:val="00CA2E50"/>
    <w:rsid w:val="00CA3005"/>
    <w:rsid w:val="00CA326B"/>
    <w:rsid w:val="00CA35DE"/>
    <w:rsid w:val="00CA4007"/>
    <w:rsid w:val="00CA43AD"/>
    <w:rsid w:val="00CA48B8"/>
    <w:rsid w:val="00CA4C41"/>
    <w:rsid w:val="00CA4E36"/>
    <w:rsid w:val="00CA4FFD"/>
    <w:rsid w:val="00CA53B7"/>
    <w:rsid w:val="00CA5851"/>
    <w:rsid w:val="00CA5C93"/>
    <w:rsid w:val="00CA5F7F"/>
    <w:rsid w:val="00CA608E"/>
    <w:rsid w:val="00CA6AEB"/>
    <w:rsid w:val="00CA7241"/>
    <w:rsid w:val="00CA7B86"/>
    <w:rsid w:val="00CA7DF7"/>
    <w:rsid w:val="00CA7EC4"/>
    <w:rsid w:val="00CA7FA0"/>
    <w:rsid w:val="00CB00C7"/>
    <w:rsid w:val="00CB03E1"/>
    <w:rsid w:val="00CB0B1E"/>
    <w:rsid w:val="00CB0D89"/>
    <w:rsid w:val="00CB118B"/>
    <w:rsid w:val="00CB1742"/>
    <w:rsid w:val="00CB1B41"/>
    <w:rsid w:val="00CB1C66"/>
    <w:rsid w:val="00CB2179"/>
    <w:rsid w:val="00CB274A"/>
    <w:rsid w:val="00CB2CEC"/>
    <w:rsid w:val="00CB3CE1"/>
    <w:rsid w:val="00CB42A0"/>
    <w:rsid w:val="00CB4349"/>
    <w:rsid w:val="00CB43DD"/>
    <w:rsid w:val="00CB4DAC"/>
    <w:rsid w:val="00CB5280"/>
    <w:rsid w:val="00CB5FC9"/>
    <w:rsid w:val="00CB627E"/>
    <w:rsid w:val="00CB63AA"/>
    <w:rsid w:val="00CB63C3"/>
    <w:rsid w:val="00CB63CD"/>
    <w:rsid w:val="00CB6917"/>
    <w:rsid w:val="00CB6C41"/>
    <w:rsid w:val="00CB705A"/>
    <w:rsid w:val="00CB732A"/>
    <w:rsid w:val="00CB7372"/>
    <w:rsid w:val="00CB7E45"/>
    <w:rsid w:val="00CB7EE1"/>
    <w:rsid w:val="00CC035B"/>
    <w:rsid w:val="00CC0676"/>
    <w:rsid w:val="00CC0B7A"/>
    <w:rsid w:val="00CC134B"/>
    <w:rsid w:val="00CC149C"/>
    <w:rsid w:val="00CC1B81"/>
    <w:rsid w:val="00CC24CF"/>
    <w:rsid w:val="00CC2604"/>
    <w:rsid w:val="00CC2F08"/>
    <w:rsid w:val="00CC34C8"/>
    <w:rsid w:val="00CC3653"/>
    <w:rsid w:val="00CC381A"/>
    <w:rsid w:val="00CC3BBC"/>
    <w:rsid w:val="00CC447F"/>
    <w:rsid w:val="00CC4900"/>
    <w:rsid w:val="00CC4C36"/>
    <w:rsid w:val="00CC5A5D"/>
    <w:rsid w:val="00CC5AF3"/>
    <w:rsid w:val="00CC6017"/>
    <w:rsid w:val="00CC678D"/>
    <w:rsid w:val="00CC699F"/>
    <w:rsid w:val="00CC6AA1"/>
    <w:rsid w:val="00CC6EA7"/>
    <w:rsid w:val="00CC739A"/>
    <w:rsid w:val="00CC73EA"/>
    <w:rsid w:val="00CC773F"/>
    <w:rsid w:val="00CC7A7D"/>
    <w:rsid w:val="00CD022A"/>
    <w:rsid w:val="00CD0255"/>
    <w:rsid w:val="00CD03D0"/>
    <w:rsid w:val="00CD088F"/>
    <w:rsid w:val="00CD0C8C"/>
    <w:rsid w:val="00CD0D6C"/>
    <w:rsid w:val="00CD1290"/>
    <w:rsid w:val="00CD13EC"/>
    <w:rsid w:val="00CD175D"/>
    <w:rsid w:val="00CD1A5B"/>
    <w:rsid w:val="00CD1E4B"/>
    <w:rsid w:val="00CD3227"/>
    <w:rsid w:val="00CD398C"/>
    <w:rsid w:val="00CD3EF6"/>
    <w:rsid w:val="00CD423B"/>
    <w:rsid w:val="00CD520C"/>
    <w:rsid w:val="00CD538F"/>
    <w:rsid w:val="00CD5466"/>
    <w:rsid w:val="00CD55E0"/>
    <w:rsid w:val="00CD586E"/>
    <w:rsid w:val="00CD5990"/>
    <w:rsid w:val="00CD5D6A"/>
    <w:rsid w:val="00CD6B29"/>
    <w:rsid w:val="00CD7A9D"/>
    <w:rsid w:val="00CD7B75"/>
    <w:rsid w:val="00CD7D7D"/>
    <w:rsid w:val="00CD7F36"/>
    <w:rsid w:val="00CE00F5"/>
    <w:rsid w:val="00CE0A18"/>
    <w:rsid w:val="00CE0DAB"/>
    <w:rsid w:val="00CE1166"/>
    <w:rsid w:val="00CE1177"/>
    <w:rsid w:val="00CE1302"/>
    <w:rsid w:val="00CE160F"/>
    <w:rsid w:val="00CE1C98"/>
    <w:rsid w:val="00CE1F65"/>
    <w:rsid w:val="00CE216B"/>
    <w:rsid w:val="00CE24E2"/>
    <w:rsid w:val="00CE2A15"/>
    <w:rsid w:val="00CE303F"/>
    <w:rsid w:val="00CE398F"/>
    <w:rsid w:val="00CE3AB3"/>
    <w:rsid w:val="00CE3CA2"/>
    <w:rsid w:val="00CE3F36"/>
    <w:rsid w:val="00CE488F"/>
    <w:rsid w:val="00CE4B32"/>
    <w:rsid w:val="00CE4DBD"/>
    <w:rsid w:val="00CE558A"/>
    <w:rsid w:val="00CE56C2"/>
    <w:rsid w:val="00CE5A4C"/>
    <w:rsid w:val="00CE5F88"/>
    <w:rsid w:val="00CE75BB"/>
    <w:rsid w:val="00CE78FD"/>
    <w:rsid w:val="00CE792C"/>
    <w:rsid w:val="00CE7CF0"/>
    <w:rsid w:val="00CF05BC"/>
    <w:rsid w:val="00CF15C6"/>
    <w:rsid w:val="00CF1B02"/>
    <w:rsid w:val="00CF1E03"/>
    <w:rsid w:val="00CF2434"/>
    <w:rsid w:val="00CF24FC"/>
    <w:rsid w:val="00CF274E"/>
    <w:rsid w:val="00CF3357"/>
    <w:rsid w:val="00CF3A40"/>
    <w:rsid w:val="00CF3B64"/>
    <w:rsid w:val="00CF419F"/>
    <w:rsid w:val="00CF4713"/>
    <w:rsid w:val="00CF4A76"/>
    <w:rsid w:val="00CF5023"/>
    <w:rsid w:val="00CF5405"/>
    <w:rsid w:val="00CF7068"/>
    <w:rsid w:val="00CF7601"/>
    <w:rsid w:val="00CF7852"/>
    <w:rsid w:val="00CF7A2B"/>
    <w:rsid w:val="00CF7C7E"/>
    <w:rsid w:val="00CF7F6F"/>
    <w:rsid w:val="00D0004E"/>
    <w:rsid w:val="00D00199"/>
    <w:rsid w:val="00D00236"/>
    <w:rsid w:val="00D0023C"/>
    <w:rsid w:val="00D002B2"/>
    <w:rsid w:val="00D00461"/>
    <w:rsid w:val="00D00B1F"/>
    <w:rsid w:val="00D00B87"/>
    <w:rsid w:val="00D00EEF"/>
    <w:rsid w:val="00D00F11"/>
    <w:rsid w:val="00D00FE6"/>
    <w:rsid w:val="00D01251"/>
    <w:rsid w:val="00D01E61"/>
    <w:rsid w:val="00D020A6"/>
    <w:rsid w:val="00D021F3"/>
    <w:rsid w:val="00D02B11"/>
    <w:rsid w:val="00D0330D"/>
    <w:rsid w:val="00D03521"/>
    <w:rsid w:val="00D03A1F"/>
    <w:rsid w:val="00D040F0"/>
    <w:rsid w:val="00D044F8"/>
    <w:rsid w:val="00D052AA"/>
    <w:rsid w:val="00D052B0"/>
    <w:rsid w:val="00D05370"/>
    <w:rsid w:val="00D05F33"/>
    <w:rsid w:val="00D06B83"/>
    <w:rsid w:val="00D06EBD"/>
    <w:rsid w:val="00D077A2"/>
    <w:rsid w:val="00D07983"/>
    <w:rsid w:val="00D07C4B"/>
    <w:rsid w:val="00D10703"/>
    <w:rsid w:val="00D109CB"/>
    <w:rsid w:val="00D10E8C"/>
    <w:rsid w:val="00D11A5D"/>
    <w:rsid w:val="00D11A70"/>
    <w:rsid w:val="00D11DB6"/>
    <w:rsid w:val="00D11E24"/>
    <w:rsid w:val="00D11E79"/>
    <w:rsid w:val="00D1255D"/>
    <w:rsid w:val="00D12C29"/>
    <w:rsid w:val="00D130F4"/>
    <w:rsid w:val="00D1323F"/>
    <w:rsid w:val="00D133EA"/>
    <w:rsid w:val="00D13607"/>
    <w:rsid w:val="00D13F00"/>
    <w:rsid w:val="00D13F9F"/>
    <w:rsid w:val="00D1423F"/>
    <w:rsid w:val="00D15184"/>
    <w:rsid w:val="00D1532D"/>
    <w:rsid w:val="00D156BD"/>
    <w:rsid w:val="00D15787"/>
    <w:rsid w:val="00D157D4"/>
    <w:rsid w:val="00D15D50"/>
    <w:rsid w:val="00D163AD"/>
    <w:rsid w:val="00D16B8D"/>
    <w:rsid w:val="00D16D5A"/>
    <w:rsid w:val="00D17236"/>
    <w:rsid w:val="00D174E2"/>
    <w:rsid w:val="00D1759C"/>
    <w:rsid w:val="00D17613"/>
    <w:rsid w:val="00D177D6"/>
    <w:rsid w:val="00D17E04"/>
    <w:rsid w:val="00D17E78"/>
    <w:rsid w:val="00D20217"/>
    <w:rsid w:val="00D2054D"/>
    <w:rsid w:val="00D2091B"/>
    <w:rsid w:val="00D209C3"/>
    <w:rsid w:val="00D214C1"/>
    <w:rsid w:val="00D21621"/>
    <w:rsid w:val="00D224C1"/>
    <w:rsid w:val="00D22A4F"/>
    <w:rsid w:val="00D22CC0"/>
    <w:rsid w:val="00D22F5A"/>
    <w:rsid w:val="00D241E2"/>
    <w:rsid w:val="00D24749"/>
    <w:rsid w:val="00D249A0"/>
    <w:rsid w:val="00D24B6B"/>
    <w:rsid w:val="00D24C12"/>
    <w:rsid w:val="00D24C78"/>
    <w:rsid w:val="00D24D71"/>
    <w:rsid w:val="00D25D7E"/>
    <w:rsid w:val="00D26B30"/>
    <w:rsid w:val="00D271AE"/>
    <w:rsid w:val="00D27B18"/>
    <w:rsid w:val="00D27D21"/>
    <w:rsid w:val="00D304AB"/>
    <w:rsid w:val="00D30A54"/>
    <w:rsid w:val="00D30FF4"/>
    <w:rsid w:val="00D310AD"/>
    <w:rsid w:val="00D314FD"/>
    <w:rsid w:val="00D31B65"/>
    <w:rsid w:val="00D329A8"/>
    <w:rsid w:val="00D3349D"/>
    <w:rsid w:val="00D337A8"/>
    <w:rsid w:val="00D338C6"/>
    <w:rsid w:val="00D3396C"/>
    <w:rsid w:val="00D346C2"/>
    <w:rsid w:val="00D352DE"/>
    <w:rsid w:val="00D352ED"/>
    <w:rsid w:val="00D3554E"/>
    <w:rsid w:val="00D35773"/>
    <w:rsid w:val="00D358AE"/>
    <w:rsid w:val="00D36085"/>
    <w:rsid w:val="00D3669E"/>
    <w:rsid w:val="00D37175"/>
    <w:rsid w:val="00D378DA"/>
    <w:rsid w:val="00D37932"/>
    <w:rsid w:val="00D37EAF"/>
    <w:rsid w:val="00D40187"/>
    <w:rsid w:val="00D4069A"/>
    <w:rsid w:val="00D407D8"/>
    <w:rsid w:val="00D411A8"/>
    <w:rsid w:val="00D41ACF"/>
    <w:rsid w:val="00D41E48"/>
    <w:rsid w:val="00D41F70"/>
    <w:rsid w:val="00D42095"/>
    <w:rsid w:val="00D424D7"/>
    <w:rsid w:val="00D4322B"/>
    <w:rsid w:val="00D43627"/>
    <w:rsid w:val="00D4362D"/>
    <w:rsid w:val="00D43A9B"/>
    <w:rsid w:val="00D43F47"/>
    <w:rsid w:val="00D446BB"/>
    <w:rsid w:val="00D446D5"/>
    <w:rsid w:val="00D44B82"/>
    <w:rsid w:val="00D458E6"/>
    <w:rsid w:val="00D45BE0"/>
    <w:rsid w:val="00D46845"/>
    <w:rsid w:val="00D46E66"/>
    <w:rsid w:val="00D46E9B"/>
    <w:rsid w:val="00D471C5"/>
    <w:rsid w:val="00D479F6"/>
    <w:rsid w:val="00D47BDF"/>
    <w:rsid w:val="00D47ECB"/>
    <w:rsid w:val="00D5031D"/>
    <w:rsid w:val="00D509D5"/>
    <w:rsid w:val="00D50B6B"/>
    <w:rsid w:val="00D50DDA"/>
    <w:rsid w:val="00D5101E"/>
    <w:rsid w:val="00D5122C"/>
    <w:rsid w:val="00D51632"/>
    <w:rsid w:val="00D5184A"/>
    <w:rsid w:val="00D519F0"/>
    <w:rsid w:val="00D51A53"/>
    <w:rsid w:val="00D51C62"/>
    <w:rsid w:val="00D51F88"/>
    <w:rsid w:val="00D526B5"/>
    <w:rsid w:val="00D528D9"/>
    <w:rsid w:val="00D52925"/>
    <w:rsid w:val="00D52E07"/>
    <w:rsid w:val="00D52F14"/>
    <w:rsid w:val="00D530FF"/>
    <w:rsid w:val="00D53533"/>
    <w:rsid w:val="00D53ABC"/>
    <w:rsid w:val="00D549A9"/>
    <w:rsid w:val="00D54E01"/>
    <w:rsid w:val="00D556AE"/>
    <w:rsid w:val="00D559C3"/>
    <w:rsid w:val="00D55CB0"/>
    <w:rsid w:val="00D56C0D"/>
    <w:rsid w:val="00D573AF"/>
    <w:rsid w:val="00D57449"/>
    <w:rsid w:val="00D576D2"/>
    <w:rsid w:val="00D57D35"/>
    <w:rsid w:val="00D60010"/>
    <w:rsid w:val="00D601B5"/>
    <w:rsid w:val="00D602EA"/>
    <w:rsid w:val="00D60614"/>
    <w:rsid w:val="00D61696"/>
    <w:rsid w:val="00D616F4"/>
    <w:rsid w:val="00D618D0"/>
    <w:rsid w:val="00D62793"/>
    <w:rsid w:val="00D62B0C"/>
    <w:rsid w:val="00D62E79"/>
    <w:rsid w:val="00D62E86"/>
    <w:rsid w:val="00D63239"/>
    <w:rsid w:val="00D637FF"/>
    <w:rsid w:val="00D642DF"/>
    <w:rsid w:val="00D644E0"/>
    <w:rsid w:val="00D64621"/>
    <w:rsid w:val="00D647FF"/>
    <w:rsid w:val="00D648B7"/>
    <w:rsid w:val="00D64FAB"/>
    <w:rsid w:val="00D65CCB"/>
    <w:rsid w:val="00D661BF"/>
    <w:rsid w:val="00D6699D"/>
    <w:rsid w:val="00D66D7E"/>
    <w:rsid w:val="00D66E6D"/>
    <w:rsid w:val="00D67467"/>
    <w:rsid w:val="00D67CAF"/>
    <w:rsid w:val="00D7015B"/>
    <w:rsid w:val="00D7075C"/>
    <w:rsid w:val="00D70876"/>
    <w:rsid w:val="00D70AC3"/>
    <w:rsid w:val="00D70FBC"/>
    <w:rsid w:val="00D71D00"/>
    <w:rsid w:val="00D71E9B"/>
    <w:rsid w:val="00D7267C"/>
    <w:rsid w:val="00D730B9"/>
    <w:rsid w:val="00D734AD"/>
    <w:rsid w:val="00D73783"/>
    <w:rsid w:val="00D740D9"/>
    <w:rsid w:val="00D74325"/>
    <w:rsid w:val="00D74E45"/>
    <w:rsid w:val="00D74F06"/>
    <w:rsid w:val="00D75152"/>
    <w:rsid w:val="00D75B6F"/>
    <w:rsid w:val="00D75F7F"/>
    <w:rsid w:val="00D76226"/>
    <w:rsid w:val="00D76579"/>
    <w:rsid w:val="00D76868"/>
    <w:rsid w:val="00D769B7"/>
    <w:rsid w:val="00D76E02"/>
    <w:rsid w:val="00D76EF1"/>
    <w:rsid w:val="00D770D0"/>
    <w:rsid w:val="00D773A7"/>
    <w:rsid w:val="00D7744C"/>
    <w:rsid w:val="00D77EFD"/>
    <w:rsid w:val="00D77FD5"/>
    <w:rsid w:val="00D80416"/>
    <w:rsid w:val="00D808C5"/>
    <w:rsid w:val="00D81211"/>
    <w:rsid w:val="00D81947"/>
    <w:rsid w:val="00D81B72"/>
    <w:rsid w:val="00D82482"/>
    <w:rsid w:val="00D82BDE"/>
    <w:rsid w:val="00D83C38"/>
    <w:rsid w:val="00D8415F"/>
    <w:rsid w:val="00D84173"/>
    <w:rsid w:val="00D84189"/>
    <w:rsid w:val="00D84758"/>
    <w:rsid w:val="00D84913"/>
    <w:rsid w:val="00D852E8"/>
    <w:rsid w:val="00D855C9"/>
    <w:rsid w:val="00D85C5F"/>
    <w:rsid w:val="00D85C6A"/>
    <w:rsid w:val="00D85F38"/>
    <w:rsid w:val="00D86130"/>
    <w:rsid w:val="00D865FC"/>
    <w:rsid w:val="00D86822"/>
    <w:rsid w:val="00D86FC8"/>
    <w:rsid w:val="00D87847"/>
    <w:rsid w:val="00D87D35"/>
    <w:rsid w:val="00D87FCF"/>
    <w:rsid w:val="00D90600"/>
    <w:rsid w:val="00D90A1D"/>
    <w:rsid w:val="00D90D5C"/>
    <w:rsid w:val="00D91397"/>
    <w:rsid w:val="00D91771"/>
    <w:rsid w:val="00D91ECB"/>
    <w:rsid w:val="00D921C1"/>
    <w:rsid w:val="00D92A9A"/>
    <w:rsid w:val="00D92CBB"/>
    <w:rsid w:val="00D9318F"/>
    <w:rsid w:val="00D932F6"/>
    <w:rsid w:val="00D9376F"/>
    <w:rsid w:val="00D93E44"/>
    <w:rsid w:val="00D94E22"/>
    <w:rsid w:val="00D94E2D"/>
    <w:rsid w:val="00D951A0"/>
    <w:rsid w:val="00D954CD"/>
    <w:rsid w:val="00D95691"/>
    <w:rsid w:val="00D95926"/>
    <w:rsid w:val="00D96AED"/>
    <w:rsid w:val="00D96B54"/>
    <w:rsid w:val="00D96D9A"/>
    <w:rsid w:val="00D96DD3"/>
    <w:rsid w:val="00D96ED2"/>
    <w:rsid w:val="00D97207"/>
    <w:rsid w:val="00D97222"/>
    <w:rsid w:val="00D97489"/>
    <w:rsid w:val="00D97A41"/>
    <w:rsid w:val="00DA014B"/>
    <w:rsid w:val="00DA033D"/>
    <w:rsid w:val="00DA06C7"/>
    <w:rsid w:val="00DA0AA9"/>
    <w:rsid w:val="00DA32C6"/>
    <w:rsid w:val="00DA355B"/>
    <w:rsid w:val="00DA4278"/>
    <w:rsid w:val="00DA482C"/>
    <w:rsid w:val="00DA488C"/>
    <w:rsid w:val="00DA5015"/>
    <w:rsid w:val="00DA5AF2"/>
    <w:rsid w:val="00DA6018"/>
    <w:rsid w:val="00DA6990"/>
    <w:rsid w:val="00DA6AFA"/>
    <w:rsid w:val="00DA7055"/>
    <w:rsid w:val="00DA7264"/>
    <w:rsid w:val="00DA77C0"/>
    <w:rsid w:val="00DA7945"/>
    <w:rsid w:val="00DB0182"/>
    <w:rsid w:val="00DB091C"/>
    <w:rsid w:val="00DB113F"/>
    <w:rsid w:val="00DB1241"/>
    <w:rsid w:val="00DB25BE"/>
    <w:rsid w:val="00DB25FD"/>
    <w:rsid w:val="00DB292E"/>
    <w:rsid w:val="00DB3D41"/>
    <w:rsid w:val="00DB3D77"/>
    <w:rsid w:val="00DB3EA2"/>
    <w:rsid w:val="00DB418F"/>
    <w:rsid w:val="00DB47BF"/>
    <w:rsid w:val="00DB4ABC"/>
    <w:rsid w:val="00DB4F89"/>
    <w:rsid w:val="00DB5B54"/>
    <w:rsid w:val="00DB5D30"/>
    <w:rsid w:val="00DB5DD7"/>
    <w:rsid w:val="00DB6082"/>
    <w:rsid w:val="00DB6C54"/>
    <w:rsid w:val="00DB6E73"/>
    <w:rsid w:val="00DB7353"/>
    <w:rsid w:val="00DB78B2"/>
    <w:rsid w:val="00DB78E0"/>
    <w:rsid w:val="00DB7FCD"/>
    <w:rsid w:val="00DC0058"/>
    <w:rsid w:val="00DC005D"/>
    <w:rsid w:val="00DC0386"/>
    <w:rsid w:val="00DC03D8"/>
    <w:rsid w:val="00DC08B6"/>
    <w:rsid w:val="00DC097B"/>
    <w:rsid w:val="00DC097F"/>
    <w:rsid w:val="00DC0A43"/>
    <w:rsid w:val="00DC0C5E"/>
    <w:rsid w:val="00DC185F"/>
    <w:rsid w:val="00DC28AC"/>
    <w:rsid w:val="00DC2928"/>
    <w:rsid w:val="00DC2C3A"/>
    <w:rsid w:val="00DC2FFA"/>
    <w:rsid w:val="00DC314A"/>
    <w:rsid w:val="00DC37A2"/>
    <w:rsid w:val="00DC43F0"/>
    <w:rsid w:val="00DC4E89"/>
    <w:rsid w:val="00DC527D"/>
    <w:rsid w:val="00DC59D5"/>
    <w:rsid w:val="00DC624F"/>
    <w:rsid w:val="00DC670F"/>
    <w:rsid w:val="00DC74E3"/>
    <w:rsid w:val="00DC7F00"/>
    <w:rsid w:val="00DD0154"/>
    <w:rsid w:val="00DD027F"/>
    <w:rsid w:val="00DD0E30"/>
    <w:rsid w:val="00DD15BE"/>
    <w:rsid w:val="00DD1714"/>
    <w:rsid w:val="00DD1E37"/>
    <w:rsid w:val="00DD22FC"/>
    <w:rsid w:val="00DD2BF9"/>
    <w:rsid w:val="00DD2DDE"/>
    <w:rsid w:val="00DD2E01"/>
    <w:rsid w:val="00DD3906"/>
    <w:rsid w:val="00DD3BBC"/>
    <w:rsid w:val="00DD3BDC"/>
    <w:rsid w:val="00DD3CC0"/>
    <w:rsid w:val="00DD4BBE"/>
    <w:rsid w:val="00DD5639"/>
    <w:rsid w:val="00DD5A71"/>
    <w:rsid w:val="00DD6643"/>
    <w:rsid w:val="00DD6F21"/>
    <w:rsid w:val="00DD7615"/>
    <w:rsid w:val="00DD77DA"/>
    <w:rsid w:val="00DD7AD8"/>
    <w:rsid w:val="00DD7C3D"/>
    <w:rsid w:val="00DE05FB"/>
    <w:rsid w:val="00DE1A0D"/>
    <w:rsid w:val="00DE1EA0"/>
    <w:rsid w:val="00DE1F15"/>
    <w:rsid w:val="00DE1F43"/>
    <w:rsid w:val="00DE203F"/>
    <w:rsid w:val="00DE28B3"/>
    <w:rsid w:val="00DE3844"/>
    <w:rsid w:val="00DE42B8"/>
    <w:rsid w:val="00DE431D"/>
    <w:rsid w:val="00DE451E"/>
    <w:rsid w:val="00DE462B"/>
    <w:rsid w:val="00DE5880"/>
    <w:rsid w:val="00DE60F3"/>
    <w:rsid w:val="00DE6208"/>
    <w:rsid w:val="00DE6A6A"/>
    <w:rsid w:val="00DE6DFC"/>
    <w:rsid w:val="00DE7FD2"/>
    <w:rsid w:val="00DF00FC"/>
    <w:rsid w:val="00DF096C"/>
    <w:rsid w:val="00DF0D1B"/>
    <w:rsid w:val="00DF0ECF"/>
    <w:rsid w:val="00DF1768"/>
    <w:rsid w:val="00DF1B8C"/>
    <w:rsid w:val="00DF21DF"/>
    <w:rsid w:val="00DF2427"/>
    <w:rsid w:val="00DF29EF"/>
    <w:rsid w:val="00DF2A31"/>
    <w:rsid w:val="00DF2E99"/>
    <w:rsid w:val="00DF2ED1"/>
    <w:rsid w:val="00DF2F77"/>
    <w:rsid w:val="00DF320B"/>
    <w:rsid w:val="00DF369C"/>
    <w:rsid w:val="00DF3706"/>
    <w:rsid w:val="00DF3B46"/>
    <w:rsid w:val="00DF3C7D"/>
    <w:rsid w:val="00DF3E08"/>
    <w:rsid w:val="00DF416D"/>
    <w:rsid w:val="00DF581C"/>
    <w:rsid w:val="00DF5D3E"/>
    <w:rsid w:val="00DF5EC6"/>
    <w:rsid w:val="00DF5F21"/>
    <w:rsid w:val="00DF6084"/>
    <w:rsid w:val="00DF648B"/>
    <w:rsid w:val="00DF687A"/>
    <w:rsid w:val="00DF6A64"/>
    <w:rsid w:val="00DF7318"/>
    <w:rsid w:val="00DF762A"/>
    <w:rsid w:val="00E01663"/>
    <w:rsid w:val="00E01CCF"/>
    <w:rsid w:val="00E020A4"/>
    <w:rsid w:val="00E02453"/>
    <w:rsid w:val="00E02519"/>
    <w:rsid w:val="00E027C3"/>
    <w:rsid w:val="00E03460"/>
    <w:rsid w:val="00E036A7"/>
    <w:rsid w:val="00E03C63"/>
    <w:rsid w:val="00E03D70"/>
    <w:rsid w:val="00E0405E"/>
    <w:rsid w:val="00E0406B"/>
    <w:rsid w:val="00E04080"/>
    <w:rsid w:val="00E041C4"/>
    <w:rsid w:val="00E045E1"/>
    <w:rsid w:val="00E045E9"/>
    <w:rsid w:val="00E054B2"/>
    <w:rsid w:val="00E057CB"/>
    <w:rsid w:val="00E05845"/>
    <w:rsid w:val="00E05961"/>
    <w:rsid w:val="00E0634D"/>
    <w:rsid w:val="00E06CF0"/>
    <w:rsid w:val="00E07010"/>
    <w:rsid w:val="00E0731B"/>
    <w:rsid w:val="00E07338"/>
    <w:rsid w:val="00E1022E"/>
    <w:rsid w:val="00E10BC1"/>
    <w:rsid w:val="00E11ECC"/>
    <w:rsid w:val="00E12096"/>
    <w:rsid w:val="00E1214B"/>
    <w:rsid w:val="00E126D8"/>
    <w:rsid w:val="00E12A30"/>
    <w:rsid w:val="00E12B11"/>
    <w:rsid w:val="00E12B19"/>
    <w:rsid w:val="00E13057"/>
    <w:rsid w:val="00E13722"/>
    <w:rsid w:val="00E14298"/>
    <w:rsid w:val="00E1473D"/>
    <w:rsid w:val="00E14757"/>
    <w:rsid w:val="00E14B97"/>
    <w:rsid w:val="00E15292"/>
    <w:rsid w:val="00E154AD"/>
    <w:rsid w:val="00E1554D"/>
    <w:rsid w:val="00E15C7E"/>
    <w:rsid w:val="00E169E1"/>
    <w:rsid w:val="00E16A18"/>
    <w:rsid w:val="00E17155"/>
    <w:rsid w:val="00E17769"/>
    <w:rsid w:val="00E17D2B"/>
    <w:rsid w:val="00E2045C"/>
    <w:rsid w:val="00E2057B"/>
    <w:rsid w:val="00E20586"/>
    <w:rsid w:val="00E20AE2"/>
    <w:rsid w:val="00E2117B"/>
    <w:rsid w:val="00E21202"/>
    <w:rsid w:val="00E2181A"/>
    <w:rsid w:val="00E21D9B"/>
    <w:rsid w:val="00E21FBA"/>
    <w:rsid w:val="00E221EB"/>
    <w:rsid w:val="00E2242A"/>
    <w:rsid w:val="00E22D2E"/>
    <w:rsid w:val="00E22F52"/>
    <w:rsid w:val="00E236C7"/>
    <w:rsid w:val="00E245FB"/>
    <w:rsid w:val="00E24A5F"/>
    <w:rsid w:val="00E24C6D"/>
    <w:rsid w:val="00E25AC3"/>
    <w:rsid w:val="00E266A7"/>
    <w:rsid w:val="00E26A68"/>
    <w:rsid w:val="00E26F0E"/>
    <w:rsid w:val="00E27023"/>
    <w:rsid w:val="00E277C9"/>
    <w:rsid w:val="00E27884"/>
    <w:rsid w:val="00E279A6"/>
    <w:rsid w:val="00E27BBA"/>
    <w:rsid w:val="00E27F0E"/>
    <w:rsid w:val="00E301AD"/>
    <w:rsid w:val="00E305CA"/>
    <w:rsid w:val="00E30872"/>
    <w:rsid w:val="00E30B14"/>
    <w:rsid w:val="00E3110B"/>
    <w:rsid w:val="00E3143A"/>
    <w:rsid w:val="00E31F13"/>
    <w:rsid w:val="00E32038"/>
    <w:rsid w:val="00E32099"/>
    <w:rsid w:val="00E32510"/>
    <w:rsid w:val="00E326F7"/>
    <w:rsid w:val="00E32C35"/>
    <w:rsid w:val="00E33E0C"/>
    <w:rsid w:val="00E34640"/>
    <w:rsid w:val="00E3477A"/>
    <w:rsid w:val="00E34C4C"/>
    <w:rsid w:val="00E34E4C"/>
    <w:rsid w:val="00E34EE8"/>
    <w:rsid w:val="00E3512B"/>
    <w:rsid w:val="00E35441"/>
    <w:rsid w:val="00E35470"/>
    <w:rsid w:val="00E356FA"/>
    <w:rsid w:val="00E35BC1"/>
    <w:rsid w:val="00E36520"/>
    <w:rsid w:val="00E365B3"/>
    <w:rsid w:val="00E402E3"/>
    <w:rsid w:val="00E40C91"/>
    <w:rsid w:val="00E410AD"/>
    <w:rsid w:val="00E4122E"/>
    <w:rsid w:val="00E41681"/>
    <w:rsid w:val="00E41B23"/>
    <w:rsid w:val="00E42147"/>
    <w:rsid w:val="00E42301"/>
    <w:rsid w:val="00E432E2"/>
    <w:rsid w:val="00E4335F"/>
    <w:rsid w:val="00E434D3"/>
    <w:rsid w:val="00E43E68"/>
    <w:rsid w:val="00E44ED5"/>
    <w:rsid w:val="00E453D0"/>
    <w:rsid w:val="00E45849"/>
    <w:rsid w:val="00E45DE8"/>
    <w:rsid w:val="00E460B2"/>
    <w:rsid w:val="00E463F1"/>
    <w:rsid w:val="00E4653A"/>
    <w:rsid w:val="00E46BAE"/>
    <w:rsid w:val="00E46F8D"/>
    <w:rsid w:val="00E50427"/>
    <w:rsid w:val="00E507AC"/>
    <w:rsid w:val="00E511EE"/>
    <w:rsid w:val="00E514A2"/>
    <w:rsid w:val="00E516EA"/>
    <w:rsid w:val="00E51BC0"/>
    <w:rsid w:val="00E52351"/>
    <w:rsid w:val="00E5274B"/>
    <w:rsid w:val="00E52A04"/>
    <w:rsid w:val="00E52A1F"/>
    <w:rsid w:val="00E5301B"/>
    <w:rsid w:val="00E534AA"/>
    <w:rsid w:val="00E53E20"/>
    <w:rsid w:val="00E54105"/>
    <w:rsid w:val="00E543BF"/>
    <w:rsid w:val="00E5452D"/>
    <w:rsid w:val="00E54DA1"/>
    <w:rsid w:val="00E55E7B"/>
    <w:rsid w:val="00E56260"/>
    <w:rsid w:val="00E564BB"/>
    <w:rsid w:val="00E56A92"/>
    <w:rsid w:val="00E56C59"/>
    <w:rsid w:val="00E56C85"/>
    <w:rsid w:val="00E574FD"/>
    <w:rsid w:val="00E57AC3"/>
    <w:rsid w:val="00E57C66"/>
    <w:rsid w:val="00E57CDA"/>
    <w:rsid w:val="00E605A7"/>
    <w:rsid w:val="00E60A25"/>
    <w:rsid w:val="00E616F1"/>
    <w:rsid w:val="00E61B07"/>
    <w:rsid w:val="00E61BF3"/>
    <w:rsid w:val="00E621E5"/>
    <w:rsid w:val="00E62659"/>
    <w:rsid w:val="00E62856"/>
    <w:rsid w:val="00E62ADF"/>
    <w:rsid w:val="00E62BD9"/>
    <w:rsid w:val="00E62DDA"/>
    <w:rsid w:val="00E631FA"/>
    <w:rsid w:val="00E633FA"/>
    <w:rsid w:val="00E63B21"/>
    <w:rsid w:val="00E63D0A"/>
    <w:rsid w:val="00E63D38"/>
    <w:rsid w:val="00E64229"/>
    <w:rsid w:val="00E644DE"/>
    <w:rsid w:val="00E64A55"/>
    <w:rsid w:val="00E64C8D"/>
    <w:rsid w:val="00E6565B"/>
    <w:rsid w:val="00E65B3B"/>
    <w:rsid w:val="00E65F35"/>
    <w:rsid w:val="00E6630E"/>
    <w:rsid w:val="00E66969"/>
    <w:rsid w:val="00E66D0A"/>
    <w:rsid w:val="00E6723E"/>
    <w:rsid w:val="00E67263"/>
    <w:rsid w:val="00E67605"/>
    <w:rsid w:val="00E67EF9"/>
    <w:rsid w:val="00E72175"/>
    <w:rsid w:val="00E72888"/>
    <w:rsid w:val="00E72DA0"/>
    <w:rsid w:val="00E73092"/>
    <w:rsid w:val="00E7310F"/>
    <w:rsid w:val="00E74068"/>
    <w:rsid w:val="00E744C9"/>
    <w:rsid w:val="00E747B3"/>
    <w:rsid w:val="00E74E55"/>
    <w:rsid w:val="00E750CB"/>
    <w:rsid w:val="00E7512B"/>
    <w:rsid w:val="00E75C61"/>
    <w:rsid w:val="00E76375"/>
    <w:rsid w:val="00E76809"/>
    <w:rsid w:val="00E76D3C"/>
    <w:rsid w:val="00E770D2"/>
    <w:rsid w:val="00E7754E"/>
    <w:rsid w:val="00E776EE"/>
    <w:rsid w:val="00E77825"/>
    <w:rsid w:val="00E7792F"/>
    <w:rsid w:val="00E779D4"/>
    <w:rsid w:val="00E77D1F"/>
    <w:rsid w:val="00E80719"/>
    <w:rsid w:val="00E80BF4"/>
    <w:rsid w:val="00E80FBF"/>
    <w:rsid w:val="00E81FA3"/>
    <w:rsid w:val="00E8215A"/>
    <w:rsid w:val="00E821B9"/>
    <w:rsid w:val="00E823ED"/>
    <w:rsid w:val="00E82561"/>
    <w:rsid w:val="00E82A96"/>
    <w:rsid w:val="00E82B3B"/>
    <w:rsid w:val="00E82DEB"/>
    <w:rsid w:val="00E835DC"/>
    <w:rsid w:val="00E83CF4"/>
    <w:rsid w:val="00E84124"/>
    <w:rsid w:val="00E84608"/>
    <w:rsid w:val="00E849CC"/>
    <w:rsid w:val="00E85239"/>
    <w:rsid w:val="00E852E2"/>
    <w:rsid w:val="00E85B55"/>
    <w:rsid w:val="00E860B2"/>
    <w:rsid w:val="00E864F4"/>
    <w:rsid w:val="00E86AE1"/>
    <w:rsid w:val="00E871D5"/>
    <w:rsid w:val="00E87AA6"/>
    <w:rsid w:val="00E90399"/>
    <w:rsid w:val="00E9039E"/>
    <w:rsid w:val="00E909D2"/>
    <w:rsid w:val="00E90B1B"/>
    <w:rsid w:val="00E90BBF"/>
    <w:rsid w:val="00E90E49"/>
    <w:rsid w:val="00E90F27"/>
    <w:rsid w:val="00E910CB"/>
    <w:rsid w:val="00E91923"/>
    <w:rsid w:val="00E91D18"/>
    <w:rsid w:val="00E920E0"/>
    <w:rsid w:val="00E92539"/>
    <w:rsid w:val="00E9256D"/>
    <w:rsid w:val="00E9257E"/>
    <w:rsid w:val="00E92AEF"/>
    <w:rsid w:val="00E93279"/>
    <w:rsid w:val="00E932FD"/>
    <w:rsid w:val="00E93346"/>
    <w:rsid w:val="00E93B10"/>
    <w:rsid w:val="00E94465"/>
    <w:rsid w:val="00E948BE"/>
    <w:rsid w:val="00E94C54"/>
    <w:rsid w:val="00E95163"/>
    <w:rsid w:val="00E9550B"/>
    <w:rsid w:val="00E95A60"/>
    <w:rsid w:val="00E96B32"/>
    <w:rsid w:val="00E96FF7"/>
    <w:rsid w:val="00E97A08"/>
    <w:rsid w:val="00EA0DC3"/>
    <w:rsid w:val="00EA1B41"/>
    <w:rsid w:val="00EA1E66"/>
    <w:rsid w:val="00EA21C3"/>
    <w:rsid w:val="00EA2675"/>
    <w:rsid w:val="00EA39F5"/>
    <w:rsid w:val="00EA3C1C"/>
    <w:rsid w:val="00EA3C8E"/>
    <w:rsid w:val="00EA45BA"/>
    <w:rsid w:val="00EA5DAB"/>
    <w:rsid w:val="00EA6158"/>
    <w:rsid w:val="00EA7129"/>
    <w:rsid w:val="00EB028C"/>
    <w:rsid w:val="00EB0434"/>
    <w:rsid w:val="00EB083D"/>
    <w:rsid w:val="00EB0877"/>
    <w:rsid w:val="00EB08F4"/>
    <w:rsid w:val="00EB0A46"/>
    <w:rsid w:val="00EB0FDB"/>
    <w:rsid w:val="00EB1F57"/>
    <w:rsid w:val="00EB220F"/>
    <w:rsid w:val="00EB302E"/>
    <w:rsid w:val="00EB3C33"/>
    <w:rsid w:val="00EB4122"/>
    <w:rsid w:val="00EB4235"/>
    <w:rsid w:val="00EB46C5"/>
    <w:rsid w:val="00EB50D6"/>
    <w:rsid w:val="00EB6633"/>
    <w:rsid w:val="00EB6E5B"/>
    <w:rsid w:val="00EB6F5A"/>
    <w:rsid w:val="00EB75B6"/>
    <w:rsid w:val="00EB7DFB"/>
    <w:rsid w:val="00EB7E68"/>
    <w:rsid w:val="00EC00AD"/>
    <w:rsid w:val="00EC04FB"/>
    <w:rsid w:val="00EC0F6A"/>
    <w:rsid w:val="00EC1132"/>
    <w:rsid w:val="00EC1378"/>
    <w:rsid w:val="00EC2117"/>
    <w:rsid w:val="00EC270C"/>
    <w:rsid w:val="00EC2B1E"/>
    <w:rsid w:val="00EC2C55"/>
    <w:rsid w:val="00EC2CDB"/>
    <w:rsid w:val="00EC3D39"/>
    <w:rsid w:val="00EC3DF0"/>
    <w:rsid w:val="00EC43F7"/>
    <w:rsid w:val="00EC4EBF"/>
    <w:rsid w:val="00EC51C8"/>
    <w:rsid w:val="00EC5264"/>
    <w:rsid w:val="00EC53C5"/>
    <w:rsid w:val="00EC55A0"/>
    <w:rsid w:val="00EC5C48"/>
    <w:rsid w:val="00EC6478"/>
    <w:rsid w:val="00EC70B9"/>
    <w:rsid w:val="00EC70F7"/>
    <w:rsid w:val="00EC7273"/>
    <w:rsid w:val="00EC759F"/>
    <w:rsid w:val="00EC7FED"/>
    <w:rsid w:val="00ED0031"/>
    <w:rsid w:val="00ED0421"/>
    <w:rsid w:val="00ED0777"/>
    <w:rsid w:val="00ED07B3"/>
    <w:rsid w:val="00ED0C4B"/>
    <w:rsid w:val="00ED0EC1"/>
    <w:rsid w:val="00ED2655"/>
    <w:rsid w:val="00ED2750"/>
    <w:rsid w:val="00ED2851"/>
    <w:rsid w:val="00ED2A44"/>
    <w:rsid w:val="00ED328E"/>
    <w:rsid w:val="00ED3BB8"/>
    <w:rsid w:val="00ED3FF6"/>
    <w:rsid w:val="00ED4310"/>
    <w:rsid w:val="00ED43A9"/>
    <w:rsid w:val="00ED443D"/>
    <w:rsid w:val="00ED4656"/>
    <w:rsid w:val="00ED4721"/>
    <w:rsid w:val="00ED486F"/>
    <w:rsid w:val="00ED4EB3"/>
    <w:rsid w:val="00ED4F1E"/>
    <w:rsid w:val="00ED51D0"/>
    <w:rsid w:val="00ED6A5C"/>
    <w:rsid w:val="00ED6AA6"/>
    <w:rsid w:val="00ED6D8A"/>
    <w:rsid w:val="00ED7083"/>
    <w:rsid w:val="00ED74E2"/>
    <w:rsid w:val="00ED75D6"/>
    <w:rsid w:val="00ED77B6"/>
    <w:rsid w:val="00ED7FD8"/>
    <w:rsid w:val="00EE0594"/>
    <w:rsid w:val="00EE0C7D"/>
    <w:rsid w:val="00EE0D8D"/>
    <w:rsid w:val="00EE0FAB"/>
    <w:rsid w:val="00EE1456"/>
    <w:rsid w:val="00EE192F"/>
    <w:rsid w:val="00EE1D34"/>
    <w:rsid w:val="00EE1F4D"/>
    <w:rsid w:val="00EE21CF"/>
    <w:rsid w:val="00EE29ED"/>
    <w:rsid w:val="00EE3095"/>
    <w:rsid w:val="00EE345B"/>
    <w:rsid w:val="00EE3A10"/>
    <w:rsid w:val="00EE3B6F"/>
    <w:rsid w:val="00EE49BD"/>
    <w:rsid w:val="00EE5834"/>
    <w:rsid w:val="00EE6DB0"/>
    <w:rsid w:val="00EE6F8A"/>
    <w:rsid w:val="00EE6FAE"/>
    <w:rsid w:val="00EE70BF"/>
    <w:rsid w:val="00EE7219"/>
    <w:rsid w:val="00EE7E17"/>
    <w:rsid w:val="00EF05EB"/>
    <w:rsid w:val="00EF05FB"/>
    <w:rsid w:val="00EF0E6E"/>
    <w:rsid w:val="00EF129D"/>
    <w:rsid w:val="00EF12A9"/>
    <w:rsid w:val="00EF1F8F"/>
    <w:rsid w:val="00EF20D8"/>
    <w:rsid w:val="00EF23FD"/>
    <w:rsid w:val="00EF2A35"/>
    <w:rsid w:val="00EF2C94"/>
    <w:rsid w:val="00EF2D13"/>
    <w:rsid w:val="00EF2D7A"/>
    <w:rsid w:val="00EF3120"/>
    <w:rsid w:val="00EF322F"/>
    <w:rsid w:val="00EF3CD4"/>
    <w:rsid w:val="00EF3EFB"/>
    <w:rsid w:val="00EF3FDB"/>
    <w:rsid w:val="00EF458A"/>
    <w:rsid w:val="00EF45E4"/>
    <w:rsid w:val="00EF4C1C"/>
    <w:rsid w:val="00EF4C20"/>
    <w:rsid w:val="00EF56C0"/>
    <w:rsid w:val="00EF5762"/>
    <w:rsid w:val="00EF5A76"/>
    <w:rsid w:val="00EF5D70"/>
    <w:rsid w:val="00EF5ED3"/>
    <w:rsid w:val="00EF63F6"/>
    <w:rsid w:val="00EF6E69"/>
    <w:rsid w:val="00EF717F"/>
    <w:rsid w:val="00F009A9"/>
    <w:rsid w:val="00F00FF8"/>
    <w:rsid w:val="00F01346"/>
    <w:rsid w:val="00F01BBF"/>
    <w:rsid w:val="00F02457"/>
    <w:rsid w:val="00F0251E"/>
    <w:rsid w:val="00F03C11"/>
    <w:rsid w:val="00F04493"/>
    <w:rsid w:val="00F04735"/>
    <w:rsid w:val="00F04A72"/>
    <w:rsid w:val="00F04C29"/>
    <w:rsid w:val="00F04E8F"/>
    <w:rsid w:val="00F05758"/>
    <w:rsid w:val="00F05A1E"/>
    <w:rsid w:val="00F05F2E"/>
    <w:rsid w:val="00F06030"/>
    <w:rsid w:val="00F06407"/>
    <w:rsid w:val="00F078A5"/>
    <w:rsid w:val="00F108F8"/>
    <w:rsid w:val="00F1104F"/>
    <w:rsid w:val="00F114ED"/>
    <w:rsid w:val="00F122DF"/>
    <w:rsid w:val="00F1283A"/>
    <w:rsid w:val="00F12FFE"/>
    <w:rsid w:val="00F13999"/>
    <w:rsid w:val="00F13A5A"/>
    <w:rsid w:val="00F14438"/>
    <w:rsid w:val="00F14507"/>
    <w:rsid w:val="00F145AD"/>
    <w:rsid w:val="00F14937"/>
    <w:rsid w:val="00F15714"/>
    <w:rsid w:val="00F1600A"/>
    <w:rsid w:val="00F1702A"/>
    <w:rsid w:val="00F2040E"/>
    <w:rsid w:val="00F20852"/>
    <w:rsid w:val="00F20E8A"/>
    <w:rsid w:val="00F21868"/>
    <w:rsid w:val="00F21883"/>
    <w:rsid w:val="00F218F9"/>
    <w:rsid w:val="00F21EAD"/>
    <w:rsid w:val="00F223DB"/>
    <w:rsid w:val="00F22B37"/>
    <w:rsid w:val="00F22CF7"/>
    <w:rsid w:val="00F230DB"/>
    <w:rsid w:val="00F2347B"/>
    <w:rsid w:val="00F23799"/>
    <w:rsid w:val="00F23930"/>
    <w:rsid w:val="00F23E7F"/>
    <w:rsid w:val="00F241F1"/>
    <w:rsid w:val="00F24334"/>
    <w:rsid w:val="00F25141"/>
    <w:rsid w:val="00F25636"/>
    <w:rsid w:val="00F258E3"/>
    <w:rsid w:val="00F25E42"/>
    <w:rsid w:val="00F25EA8"/>
    <w:rsid w:val="00F268A7"/>
    <w:rsid w:val="00F27073"/>
    <w:rsid w:val="00F27217"/>
    <w:rsid w:val="00F2770F"/>
    <w:rsid w:val="00F278A5"/>
    <w:rsid w:val="00F27A68"/>
    <w:rsid w:val="00F27EC1"/>
    <w:rsid w:val="00F30030"/>
    <w:rsid w:val="00F314F7"/>
    <w:rsid w:val="00F31CA4"/>
    <w:rsid w:val="00F32AAE"/>
    <w:rsid w:val="00F331C7"/>
    <w:rsid w:val="00F3320E"/>
    <w:rsid w:val="00F33487"/>
    <w:rsid w:val="00F33AC5"/>
    <w:rsid w:val="00F349CB"/>
    <w:rsid w:val="00F34CC7"/>
    <w:rsid w:val="00F359A8"/>
    <w:rsid w:val="00F35D3E"/>
    <w:rsid w:val="00F35D99"/>
    <w:rsid w:val="00F361C0"/>
    <w:rsid w:val="00F36354"/>
    <w:rsid w:val="00F363C4"/>
    <w:rsid w:val="00F364F7"/>
    <w:rsid w:val="00F3680D"/>
    <w:rsid w:val="00F36BD2"/>
    <w:rsid w:val="00F3750D"/>
    <w:rsid w:val="00F37978"/>
    <w:rsid w:val="00F401E7"/>
    <w:rsid w:val="00F40689"/>
    <w:rsid w:val="00F40763"/>
    <w:rsid w:val="00F409CD"/>
    <w:rsid w:val="00F40C9C"/>
    <w:rsid w:val="00F40FEC"/>
    <w:rsid w:val="00F41489"/>
    <w:rsid w:val="00F416ED"/>
    <w:rsid w:val="00F420FC"/>
    <w:rsid w:val="00F42457"/>
    <w:rsid w:val="00F427AE"/>
    <w:rsid w:val="00F42ABF"/>
    <w:rsid w:val="00F43079"/>
    <w:rsid w:val="00F435A3"/>
    <w:rsid w:val="00F436BC"/>
    <w:rsid w:val="00F4461E"/>
    <w:rsid w:val="00F45D41"/>
    <w:rsid w:val="00F45D42"/>
    <w:rsid w:val="00F45DD3"/>
    <w:rsid w:val="00F460A6"/>
    <w:rsid w:val="00F4640C"/>
    <w:rsid w:val="00F4643E"/>
    <w:rsid w:val="00F46915"/>
    <w:rsid w:val="00F46B49"/>
    <w:rsid w:val="00F47CF0"/>
    <w:rsid w:val="00F47EB3"/>
    <w:rsid w:val="00F47FAB"/>
    <w:rsid w:val="00F50711"/>
    <w:rsid w:val="00F50FD9"/>
    <w:rsid w:val="00F5157F"/>
    <w:rsid w:val="00F516D4"/>
    <w:rsid w:val="00F51722"/>
    <w:rsid w:val="00F519D2"/>
    <w:rsid w:val="00F51C8B"/>
    <w:rsid w:val="00F522C4"/>
    <w:rsid w:val="00F52351"/>
    <w:rsid w:val="00F52542"/>
    <w:rsid w:val="00F52A55"/>
    <w:rsid w:val="00F5378F"/>
    <w:rsid w:val="00F53AEC"/>
    <w:rsid w:val="00F548B0"/>
    <w:rsid w:val="00F55198"/>
    <w:rsid w:val="00F5614B"/>
    <w:rsid w:val="00F56207"/>
    <w:rsid w:val="00F56C3F"/>
    <w:rsid w:val="00F56EBA"/>
    <w:rsid w:val="00F56F58"/>
    <w:rsid w:val="00F57397"/>
    <w:rsid w:val="00F5744B"/>
    <w:rsid w:val="00F579EA"/>
    <w:rsid w:val="00F57DFF"/>
    <w:rsid w:val="00F57E73"/>
    <w:rsid w:val="00F60046"/>
    <w:rsid w:val="00F60D48"/>
    <w:rsid w:val="00F612C8"/>
    <w:rsid w:val="00F61361"/>
    <w:rsid w:val="00F6167B"/>
    <w:rsid w:val="00F616B3"/>
    <w:rsid w:val="00F61B71"/>
    <w:rsid w:val="00F61C39"/>
    <w:rsid w:val="00F61E79"/>
    <w:rsid w:val="00F62867"/>
    <w:rsid w:val="00F629EE"/>
    <w:rsid w:val="00F62A43"/>
    <w:rsid w:val="00F63086"/>
    <w:rsid w:val="00F64022"/>
    <w:rsid w:val="00F64C28"/>
    <w:rsid w:val="00F64DCF"/>
    <w:rsid w:val="00F65097"/>
    <w:rsid w:val="00F650CE"/>
    <w:rsid w:val="00F659ED"/>
    <w:rsid w:val="00F669AA"/>
    <w:rsid w:val="00F67102"/>
    <w:rsid w:val="00F676F3"/>
    <w:rsid w:val="00F67F2C"/>
    <w:rsid w:val="00F70478"/>
    <w:rsid w:val="00F70868"/>
    <w:rsid w:val="00F71102"/>
    <w:rsid w:val="00F7151E"/>
    <w:rsid w:val="00F71EEA"/>
    <w:rsid w:val="00F72578"/>
    <w:rsid w:val="00F725B3"/>
    <w:rsid w:val="00F72D04"/>
    <w:rsid w:val="00F73129"/>
    <w:rsid w:val="00F732FE"/>
    <w:rsid w:val="00F73467"/>
    <w:rsid w:val="00F73477"/>
    <w:rsid w:val="00F73A04"/>
    <w:rsid w:val="00F73B35"/>
    <w:rsid w:val="00F73DBF"/>
    <w:rsid w:val="00F73E60"/>
    <w:rsid w:val="00F74C27"/>
    <w:rsid w:val="00F75289"/>
    <w:rsid w:val="00F7597B"/>
    <w:rsid w:val="00F75D81"/>
    <w:rsid w:val="00F76004"/>
    <w:rsid w:val="00F7609B"/>
    <w:rsid w:val="00F766F5"/>
    <w:rsid w:val="00F76762"/>
    <w:rsid w:val="00F7690B"/>
    <w:rsid w:val="00F76952"/>
    <w:rsid w:val="00F7727F"/>
    <w:rsid w:val="00F77325"/>
    <w:rsid w:val="00F77369"/>
    <w:rsid w:val="00F77B51"/>
    <w:rsid w:val="00F805F9"/>
    <w:rsid w:val="00F80672"/>
    <w:rsid w:val="00F80816"/>
    <w:rsid w:val="00F80E99"/>
    <w:rsid w:val="00F810E2"/>
    <w:rsid w:val="00F813AB"/>
    <w:rsid w:val="00F81F28"/>
    <w:rsid w:val="00F827DE"/>
    <w:rsid w:val="00F82DBF"/>
    <w:rsid w:val="00F83DB7"/>
    <w:rsid w:val="00F8485E"/>
    <w:rsid w:val="00F85A7C"/>
    <w:rsid w:val="00F85C91"/>
    <w:rsid w:val="00F8636A"/>
    <w:rsid w:val="00F86FF8"/>
    <w:rsid w:val="00F8707F"/>
    <w:rsid w:val="00F877CA"/>
    <w:rsid w:val="00F90265"/>
    <w:rsid w:val="00F90578"/>
    <w:rsid w:val="00F90BA4"/>
    <w:rsid w:val="00F91143"/>
    <w:rsid w:val="00F91373"/>
    <w:rsid w:val="00F91E34"/>
    <w:rsid w:val="00F924AB"/>
    <w:rsid w:val="00F92531"/>
    <w:rsid w:val="00F92D91"/>
    <w:rsid w:val="00F93158"/>
    <w:rsid w:val="00F934E7"/>
    <w:rsid w:val="00F9377D"/>
    <w:rsid w:val="00F93E8F"/>
    <w:rsid w:val="00F943E6"/>
    <w:rsid w:val="00F94584"/>
    <w:rsid w:val="00F94C4F"/>
    <w:rsid w:val="00F95811"/>
    <w:rsid w:val="00F95C70"/>
    <w:rsid w:val="00F96242"/>
    <w:rsid w:val="00F96251"/>
    <w:rsid w:val="00F966D5"/>
    <w:rsid w:val="00F968A8"/>
    <w:rsid w:val="00F96EDF"/>
    <w:rsid w:val="00F96F2F"/>
    <w:rsid w:val="00F9746F"/>
    <w:rsid w:val="00F9771C"/>
    <w:rsid w:val="00F9772B"/>
    <w:rsid w:val="00F97ED1"/>
    <w:rsid w:val="00FA0807"/>
    <w:rsid w:val="00FA08FB"/>
    <w:rsid w:val="00FA0EBE"/>
    <w:rsid w:val="00FA1178"/>
    <w:rsid w:val="00FA14DC"/>
    <w:rsid w:val="00FA16DE"/>
    <w:rsid w:val="00FA1ACB"/>
    <w:rsid w:val="00FA2116"/>
    <w:rsid w:val="00FA23BA"/>
    <w:rsid w:val="00FA27A4"/>
    <w:rsid w:val="00FA29C4"/>
    <w:rsid w:val="00FA2A06"/>
    <w:rsid w:val="00FA2A9F"/>
    <w:rsid w:val="00FA32C2"/>
    <w:rsid w:val="00FA357D"/>
    <w:rsid w:val="00FA36E8"/>
    <w:rsid w:val="00FA3E8D"/>
    <w:rsid w:val="00FA3F88"/>
    <w:rsid w:val="00FA4474"/>
    <w:rsid w:val="00FA4D9E"/>
    <w:rsid w:val="00FA52B0"/>
    <w:rsid w:val="00FA644B"/>
    <w:rsid w:val="00FA698D"/>
    <w:rsid w:val="00FA6A22"/>
    <w:rsid w:val="00FA6A27"/>
    <w:rsid w:val="00FA6B41"/>
    <w:rsid w:val="00FA6DDB"/>
    <w:rsid w:val="00FA708F"/>
    <w:rsid w:val="00FA744B"/>
    <w:rsid w:val="00FA77F1"/>
    <w:rsid w:val="00FA7B95"/>
    <w:rsid w:val="00FA7DC7"/>
    <w:rsid w:val="00FB0352"/>
    <w:rsid w:val="00FB05C8"/>
    <w:rsid w:val="00FB087B"/>
    <w:rsid w:val="00FB0A61"/>
    <w:rsid w:val="00FB0BF3"/>
    <w:rsid w:val="00FB0E82"/>
    <w:rsid w:val="00FB0EB9"/>
    <w:rsid w:val="00FB1207"/>
    <w:rsid w:val="00FB1644"/>
    <w:rsid w:val="00FB1AE0"/>
    <w:rsid w:val="00FB1E5A"/>
    <w:rsid w:val="00FB218A"/>
    <w:rsid w:val="00FB222B"/>
    <w:rsid w:val="00FB2725"/>
    <w:rsid w:val="00FB3C51"/>
    <w:rsid w:val="00FB3CD7"/>
    <w:rsid w:val="00FB3F54"/>
    <w:rsid w:val="00FB450F"/>
    <w:rsid w:val="00FB4D93"/>
    <w:rsid w:val="00FB4E68"/>
    <w:rsid w:val="00FB4F96"/>
    <w:rsid w:val="00FB5034"/>
    <w:rsid w:val="00FB52A4"/>
    <w:rsid w:val="00FB56B1"/>
    <w:rsid w:val="00FB5FF5"/>
    <w:rsid w:val="00FB65E0"/>
    <w:rsid w:val="00FB6655"/>
    <w:rsid w:val="00FB6780"/>
    <w:rsid w:val="00FB6ED0"/>
    <w:rsid w:val="00FB73B9"/>
    <w:rsid w:val="00FB7BA2"/>
    <w:rsid w:val="00FC044B"/>
    <w:rsid w:val="00FC0609"/>
    <w:rsid w:val="00FC1758"/>
    <w:rsid w:val="00FC1A99"/>
    <w:rsid w:val="00FC1BA8"/>
    <w:rsid w:val="00FC1BCA"/>
    <w:rsid w:val="00FC1F5C"/>
    <w:rsid w:val="00FC28AF"/>
    <w:rsid w:val="00FC290E"/>
    <w:rsid w:val="00FC3217"/>
    <w:rsid w:val="00FC3ADF"/>
    <w:rsid w:val="00FC4238"/>
    <w:rsid w:val="00FC4290"/>
    <w:rsid w:val="00FC4F1B"/>
    <w:rsid w:val="00FC4FF0"/>
    <w:rsid w:val="00FC557B"/>
    <w:rsid w:val="00FC5DD5"/>
    <w:rsid w:val="00FC606E"/>
    <w:rsid w:val="00FC61D8"/>
    <w:rsid w:val="00FC64AB"/>
    <w:rsid w:val="00FC6E0F"/>
    <w:rsid w:val="00FC794C"/>
    <w:rsid w:val="00FD0F47"/>
    <w:rsid w:val="00FD1102"/>
    <w:rsid w:val="00FD1271"/>
    <w:rsid w:val="00FD1444"/>
    <w:rsid w:val="00FD17EF"/>
    <w:rsid w:val="00FD18A2"/>
    <w:rsid w:val="00FD1F4E"/>
    <w:rsid w:val="00FD1F6A"/>
    <w:rsid w:val="00FD2702"/>
    <w:rsid w:val="00FD370B"/>
    <w:rsid w:val="00FD3C13"/>
    <w:rsid w:val="00FD3D47"/>
    <w:rsid w:val="00FD3F5A"/>
    <w:rsid w:val="00FD4E34"/>
    <w:rsid w:val="00FD545B"/>
    <w:rsid w:val="00FD5529"/>
    <w:rsid w:val="00FD5A9F"/>
    <w:rsid w:val="00FD5CDF"/>
    <w:rsid w:val="00FD5D5B"/>
    <w:rsid w:val="00FD650D"/>
    <w:rsid w:val="00FD6559"/>
    <w:rsid w:val="00FD67F5"/>
    <w:rsid w:val="00FD688E"/>
    <w:rsid w:val="00FD6D67"/>
    <w:rsid w:val="00FD7552"/>
    <w:rsid w:val="00FD7901"/>
    <w:rsid w:val="00FD7DA1"/>
    <w:rsid w:val="00FE0055"/>
    <w:rsid w:val="00FE08C9"/>
    <w:rsid w:val="00FE15F4"/>
    <w:rsid w:val="00FE1932"/>
    <w:rsid w:val="00FE1A13"/>
    <w:rsid w:val="00FE1D41"/>
    <w:rsid w:val="00FE1F2B"/>
    <w:rsid w:val="00FE22E8"/>
    <w:rsid w:val="00FE292B"/>
    <w:rsid w:val="00FE2985"/>
    <w:rsid w:val="00FE3351"/>
    <w:rsid w:val="00FE3739"/>
    <w:rsid w:val="00FE4982"/>
    <w:rsid w:val="00FE4B4A"/>
    <w:rsid w:val="00FE5622"/>
    <w:rsid w:val="00FE5A9C"/>
    <w:rsid w:val="00FE618F"/>
    <w:rsid w:val="00FE6561"/>
    <w:rsid w:val="00FE6910"/>
    <w:rsid w:val="00FE7439"/>
    <w:rsid w:val="00FE77F2"/>
    <w:rsid w:val="00FE781C"/>
    <w:rsid w:val="00FE787A"/>
    <w:rsid w:val="00FF0B93"/>
    <w:rsid w:val="00FF0BEC"/>
    <w:rsid w:val="00FF137B"/>
    <w:rsid w:val="00FF20C2"/>
    <w:rsid w:val="00FF2B87"/>
    <w:rsid w:val="00FF2C0A"/>
    <w:rsid w:val="00FF2E9C"/>
    <w:rsid w:val="00FF36FD"/>
    <w:rsid w:val="00FF4750"/>
    <w:rsid w:val="00FF478E"/>
    <w:rsid w:val="00FF4B63"/>
    <w:rsid w:val="00FF5309"/>
    <w:rsid w:val="00FF59F3"/>
    <w:rsid w:val="00FF5AB3"/>
    <w:rsid w:val="00FF631B"/>
    <w:rsid w:val="00FF6A23"/>
    <w:rsid w:val="00FF7075"/>
    <w:rsid w:val="00FF7437"/>
    <w:rsid w:val="00FF7A6A"/>
    <w:rsid w:val="00FF7B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41"/>
    <o:shapelayout v:ext="edit">
      <o:idmap v:ext="edit" data="1"/>
    </o:shapelayout>
  </w:shapeDefaults>
  <w:decimalSymbol w:val="."/>
  <w:listSeparator w:val=","/>
  <w14:docId w14:val="36AF5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10AD"/>
    <w:pPr>
      <w:spacing w:after="0" w:line="480" w:lineRule="auto"/>
    </w:pPr>
    <w:rPr>
      <w:rFonts w:ascii="Times New Roman" w:eastAsiaTheme="minorEastAsia" w:hAnsi="Times New Roman" w:cs="Times New Roman"/>
      <w:sz w:val="24"/>
    </w:rPr>
  </w:style>
  <w:style w:type="paragraph" w:styleId="Heading1">
    <w:name w:val="heading 1"/>
    <w:basedOn w:val="Normal"/>
    <w:next w:val="Normal"/>
    <w:link w:val="Heading1Char"/>
    <w:uiPriority w:val="9"/>
    <w:qFormat/>
    <w:rsid w:val="00952F44"/>
    <w:pPr>
      <w:keepNext/>
      <w:keepLines/>
      <w:pageBreakBefore/>
      <w:numPr>
        <w:numId w:val="8"/>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D678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B0D70"/>
    <w:pPr>
      <w:keepNext/>
      <w:keepLines/>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070A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2F4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D678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B0D70"/>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uiPriority w:val="9"/>
    <w:rsid w:val="00B070AF"/>
    <w:rPr>
      <w:rFonts w:asciiTheme="majorHAnsi" w:eastAsiaTheme="majorEastAsia" w:hAnsiTheme="majorHAnsi" w:cstheme="majorBidi"/>
      <w:b/>
      <w:bCs/>
      <w:i/>
      <w:iCs/>
      <w:color w:val="4F81BD" w:themeColor="accent1"/>
    </w:rPr>
  </w:style>
  <w:style w:type="paragraph" w:customStyle="1" w:styleId="CM12">
    <w:name w:val="CM12"/>
    <w:basedOn w:val="Normal"/>
    <w:next w:val="Normal"/>
    <w:uiPriority w:val="99"/>
    <w:rsid w:val="00D52925"/>
    <w:pPr>
      <w:widowControl w:val="0"/>
      <w:autoSpaceDE w:val="0"/>
      <w:autoSpaceDN w:val="0"/>
      <w:adjustRightInd w:val="0"/>
      <w:spacing w:line="240" w:lineRule="auto"/>
    </w:pPr>
    <w:rPr>
      <w:rFonts w:ascii="Arial" w:hAnsi="Arial" w:cs="Arial"/>
      <w:szCs w:val="24"/>
    </w:rPr>
  </w:style>
  <w:style w:type="paragraph" w:customStyle="1" w:styleId="CM1">
    <w:name w:val="CM1"/>
    <w:basedOn w:val="Normal"/>
    <w:next w:val="Normal"/>
    <w:uiPriority w:val="99"/>
    <w:rsid w:val="00D52925"/>
    <w:pPr>
      <w:widowControl w:val="0"/>
      <w:autoSpaceDE w:val="0"/>
      <w:autoSpaceDN w:val="0"/>
      <w:adjustRightInd w:val="0"/>
      <w:spacing w:line="240" w:lineRule="auto"/>
    </w:pPr>
    <w:rPr>
      <w:rFonts w:ascii="Arial" w:hAnsi="Arial" w:cs="Arial"/>
      <w:szCs w:val="24"/>
    </w:rPr>
  </w:style>
  <w:style w:type="paragraph" w:customStyle="1" w:styleId="CM13">
    <w:name w:val="CM13"/>
    <w:basedOn w:val="Normal"/>
    <w:next w:val="Normal"/>
    <w:uiPriority w:val="99"/>
    <w:rsid w:val="00D52925"/>
    <w:pPr>
      <w:widowControl w:val="0"/>
      <w:autoSpaceDE w:val="0"/>
      <w:autoSpaceDN w:val="0"/>
      <w:adjustRightInd w:val="0"/>
      <w:spacing w:line="240" w:lineRule="auto"/>
    </w:pPr>
    <w:rPr>
      <w:rFonts w:ascii="Arial" w:hAnsi="Arial" w:cs="Arial"/>
      <w:szCs w:val="24"/>
    </w:rPr>
  </w:style>
  <w:style w:type="table" w:styleId="TableGrid">
    <w:name w:val="Table Grid"/>
    <w:basedOn w:val="TableNormal"/>
    <w:rsid w:val="00D52925"/>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5292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2925"/>
    <w:rPr>
      <w:rFonts w:ascii="Tahoma" w:eastAsiaTheme="minorEastAsia" w:hAnsi="Tahoma" w:cs="Tahoma"/>
      <w:sz w:val="16"/>
      <w:szCs w:val="16"/>
    </w:rPr>
  </w:style>
  <w:style w:type="paragraph" w:styleId="ListParagraph">
    <w:name w:val="List Paragraph"/>
    <w:aliases w:val="Proposal Bullet List"/>
    <w:basedOn w:val="Normal"/>
    <w:link w:val="ListParagraphChar"/>
    <w:uiPriority w:val="34"/>
    <w:qFormat/>
    <w:rsid w:val="00A32049"/>
    <w:pPr>
      <w:ind w:left="720"/>
      <w:contextualSpacing/>
    </w:pPr>
  </w:style>
  <w:style w:type="paragraph" w:styleId="NormalWeb">
    <w:name w:val="Normal (Web)"/>
    <w:basedOn w:val="Normal"/>
    <w:uiPriority w:val="99"/>
    <w:unhideWhenUsed/>
    <w:rsid w:val="00BA2604"/>
    <w:pPr>
      <w:spacing w:before="100" w:beforeAutospacing="1" w:after="100" w:afterAutospacing="1" w:line="240" w:lineRule="auto"/>
    </w:pPr>
    <w:rPr>
      <w:rFonts w:eastAsia="Times New Roman"/>
      <w:szCs w:val="24"/>
    </w:rPr>
  </w:style>
  <w:style w:type="character" w:styleId="CommentReference">
    <w:name w:val="annotation reference"/>
    <w:basedOn w:val="DefaultParagraphFont"/>
    <w:uiPriority w:val="99"/>
    <w:unhideWhenUsed/>
    <w:rsid w:val="00BA2604"/>
    <w:rPr>
      <w:sz w:val="16"/>
      <w:szCs w:val="16"/>
    </w:rPr>
  </w:style>
  <w:style w:type="paragraph" w:styleId="CommentText">
    <w:name w:val="annotation text"/>
    <w:basedOn w:val="Normal"/>
    <w:link w:val="CommentTextChar"/>
    <w:uiPriority w:val="99"/>
    <w:unhideWhenUsed/>
    <w:rsid w:val="00A32049"/>
    <w:pPr>
      <w:spacing w:line="240" w:lineRule="auto"/>
    </w:pPr>
    <w:rPr>
      <w:sz w:val="20"/>
      <w:szCs w:val="20"/>
    </w:rPr>
  </w:style>
  <w:style w:type="character" w:customStyle="1" w:styleId="CommentTextChar">
    <w:name w:val="Comment Text Char"/>
    <w:basedOn w:val="DefaultParagraphFont"/>
    <w:link w:val="CommentText"/>
    <w:uiPriority w:val="99"/>
    <w:rsid w:val="00BA2604"/>
    <w:rPr>
      <w:rFonts w:ascii="Times New Roman" w:eastAsiaTheme="minorEastAsia"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32049"/>
    <w:rPr>
      <w:b/>
      <w:bCs/>
    </w:rPr>
  </w:style>
  <w:style w:type="character" w:customStyle="1" w:styleId="CommentSubjectChar">
    <w:name w:val="Comment Subject Char"/>
    <w:basedOn w:val="CommentTextChar"/>
    <w:link w:val="CommentSubject"/>
    <w:uiPriority w:val="99"/>
    <w:semiHidden/>
    <w:rsid w:val="00BA2604"/>
    <w:rPr>
      <w:rFonts w:ascii="Times New Roman" w:eastAsiaTheme="minorEastAsia" w:hAnsi="Times New Roman" w:cs="Times New Roman"/>
      <w:b/>
      <w:bCs/>
      <w:sz w:val="20"/>
      <w:szCs w:val="20"/>
    </w:rPr>
  </w:style>
  <w:style w:type="paragraph" w:customStyle="1" w:styleId="Default">
    <w:name w:val="Default"/>
    <w:uiPriority w:val="99"/>
    <w:rsid w:val="0075547A"/>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customStyle="1" w:styleId="CM15">
    <w:name w:val="CM15"/>
    <w:basedOn w:val="Normal"/>
    <w:next w:val="Normal"/>
    <w:uiPriority w:val="99"/>
    <w:rsid w:val="00280297"/>
    <w:pPr>
      <w:widowControl w:val="0"/>
      <w:autoSpaceDE w:val="0"/>
      <w:autoSpaceDN w:val="0"/>
      <w:adjustRightInd w:val="0"/>
      <w:spacing w:line="240" w:lineRule="auto"/>
    </w:pPr>
    <w:rPr>
      <w:rFonts w:ascii="Arial" w:hAnsi="Arial" w:cs="Arial"/>
      <w:szCs w:val="24"/>
    </w:rPr>
  </w:style>
  <w:style w:type="paragraph" w:styleId="FootnoteText">
    <w:name w:val="footnote text"/>
    <w:basedOn w:val="Normal"/>
    <w:link w:val="FootnoteTextChar"/>
    <w:uiPriority w:val="99"/>
    <w:unhideWhenUsed/>
    <w:rsid w:val="00AD503D"/>
    <w:pPr>
      <w:spacing w:line="240" w:lineRule="auto"/>
    </w:pPr>
    <w:rPr>
      <w:rFonts w:eastAsia="Times New Roman"/>
      <w:sz w:val="20"/>
      <w:szCs w:val="20"/>
    </w:rPr>
  </w:style>
  <w:style w:type="character" w:customStyle="1" w:styleId="FootnoteTextChar">
    <w:name w:val="Footnote Text Char"/>
    <w:basedOn w:val="DefaultParagraphFont"/>
    <w:link w:val="FootnoteText"/>
    <w:uiPriority w:val="99"/>
    <w:rsid w:val="00AD503D"/>
    <w:rPr>
      <w:rFonts w:ascii="Times New Roman" w:eastAsia="Times New Roman" w:hAnsi="Times New Roman" w:cs="Times New Roman"/>
      <w:sz w:val="20"/>
      <w:szCs w:val="20"/>
    </w:rPr>
  </w:style>
  <w:style w:type="character" w:styleId="FootnoteReference">
    <w:name w:val="footnote reference"/>
    <w:basedOn w:val="DefaultParagraphFont"/>
    <w:uiPriority w:val="99"/>
    <w:unhideWhenUsed/>
    <w:rsid w:val="00AD503D"/>
    <w:rPr>
      <w:vertAlign w:val="superscript"/>
    </w:rPr>
  </w:style>
  <w:style w:type="table" w:customStyle="1" w:styleId="TableGrid1">
    <w:name w:val="Table Grid1"/>
    <w:basedOn w:val="TableNormal"/>
    <w:next w:val="TableGrid"/>
    <w:rsid w:val="00F36BD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4">
    <w:name w:val="CM14"/>
    <w:basedOn w:val="Default"/>
    <w:next w:val="Default"/>
    <w:uiPriority w:val="99"/>
    <w:rsid w:val="00DF6084"/>
    <w:rPr>
      <w:color w:val="auto"/>
    </w:rPr>
  </w:style>
  <w:style w:type="paragraph" w:customStyle="1" w:styleId="CM22">
    <w:name w:val="CM22"/>
    <w:basedOn w:val="Normal"/>
    <w:next w:val="Normal"/>
    <w:uiPriority w:val="99"/>
    <w:rsid w:val="007B516B"/>
    <w:pPr>
      <w:widowControl w:val="0"/>
      <w:autoSpaceDE w:val="0"/>
      <w:autoSpaceDN w:val="0"/>
      <w:adjustRightInd w:val="0"/>
      <w:spacing w:line="240" w:lineRule="auto"/>
    </w:pPr>
    <w:rPr>
      <w:rFonts w:ascii="Arial" w:hAnsi="Arial" w:cs="Arial"/>
      <w:szCs w:val="24"/>
    </w:rPr>
  </w:style>
  <w:style w:type="paragraph" w:customStyle="1" w:styleId="CM20">
    <w:name w:val="CM20"/>
    <w:basedOn w:val="Normal"/>
    <w:next w:val="Normal"/>
    <w:uiPriority w:val="99"/>
    <w:rsid w:val="007B516B"/>
    <w:pPr>
      <w:widowControl w:val="0"/>
      <w:autoSpaceDE w:val="0"/>
      <w:autoSpaceDN w:val="0"/>
      <w:adjustRightInd w:val="0"/>
      <w:spacing w:line="240" w:lineRule="auto"/>
    </w:pPr>
    <w:rPr>
      <w:rFonts w:ascii="Arial" w:hAnsi="Arial" w:cs="Arial"/>
      <w:szCs w:val="24"/>
    </w:rPr>
  </w:style>
  <w:style w:type="paragraph" w:styleId="Header">
    <w:name w:val="header"/>
    <w:basedOn w:val="Normal"/>
    <w:link w:val="HeaderChar"/>
    <w:uiPriority w:val="99"/>
    <w:unhideWhenUsed/>
    <w:rsid w:val="00681E1F"/>
    <w:pPr>
      <w:tabs>
        <w:tab w:val="center" w:pos="4680"/>
        <w:tab w:val="right" w:pos="9360"/>
      </w:tabs>
      <w:spacing w:line="240" w:lineRule="auto"/>
    </w:pPr>
  </w:style>
  <w:style w:type="character" w:customStyle="1" w:styleId="HeaderChar">
    <w:name w:val="Header Char"/>
    <w:basedOn w:val="DefaultParagraphFont"/>
    <w:link w:val="Header"/>
    <w:uiPriority w:val="99"/>
    <w:rsid w:val="00681E1F"/>
    <w:rPr>
      <w:rFonts w:eastAsiaTheme="minorEastAsia" w:cs="Times New Roman"/>
    </w:rPr>
  </w:style>
  <w:style w:type="paragraph" w:styleId="Footer">
    <w:name w:val="footer"/>
    <w:basedOn w:val="Normal"/>
    <w:link w:val="FooterChar"/>
    <w:uiPriority w:val="99"/>
    <w:unhideWhenUsed/>
    <w:rsid w:val="00681E1F"/>
    <w:pPr>
      <w:tabs>
        <w:tab w:val="center" w:pos="4680"/>
        <w:tab w:val="right" w:pos="9360"/>
      </w:tabs>
      <w:spacing w:line="240" w:lineRule="auto"/>
    </w:pPr>
  </w:style>
  <w:style w:type="character" w:customStyle="1" w:styleId="FooterChar">
    <w:name w:val="Footer Char"/>
    <w:basedOn w:val="DefaultParagraphFont"/>
    <w:link w:val="Footer"/>
    <w:uiPriority w:val="99"/>
    <w:rsid w:val="00681E1F"/>
    <w:rPr>
      <w:rFonts w:eastAsiaTheme="minorEastAsia" w:cs="Times New Roman"/>
    </w:rPr>
  </w:style>
  <w:style w:type="paragraph" w:styleId="TOCHeading">
    <w:name w:val="TOC Heading"/>
    <w:basedOn w:val="Heading1"/>
    <w:next w:val="Normal"/>
    <w:uiPriority w:val="39"/>
    <w:unhideWhenUsed/>
    <w:qFormat/>
    <w:rsid w:val="00681E1F"/>
    <w:pPr>
      <w:outlineLvl w:val="9"/>
    </w:pPr>
    <w:rPr>
      <w:lang w:eastAsia="ja-JP"/>
    </w:rPr>
  </w:style>
  <w:style w:type="character" w:styleId="Hyperlink">
    <w:name w:val="Hyperlink"/>
    <w:basedOn w:val="DefaultParagraphFont"/>
    <w:uiPriority w:val="99"/>
    <w:unhideWhenUsed/>
    <w:rsid w:val="00681E1F"/>
    <w:rPr>
      <w:color w:val="0000FF" w:themeColor="hyperlink"/>
      <w:u w:val="single"/>
    </w:rPr>
  </w:style>
  <w:style w:type="paragraph" w:customStyle="1" w:styleId="Heading2Number">
    <w:name w:val="Heading 2 Number"/>
    <w:basedOn w:val="Heading2"/>
    <w:link w:val="Heading2NumberChar"/>
    <w:qFormat/>
    <w:rsid w:val="00727363"/>
    <w:pPr>
      <w:numPr>
        <w:ilvl w:val="1"/>
        <w:numId w:val="10"/>
      </w:numPr>
      <w:spacing w:before="0"/>
    </w:pPr>
  </w:style>
  <w:style w:type="character" w:customStyle="1" w:styleId="Heading2NumberChar">
    <w:name w:val="Heading 2 Number Char"/>
    <w:basedOn w:val="Heading2Char"/>
    <w:link w:val="Heading2Number"/>
    <w:rsid w:val="00727363"/>
    <w:rPr>
      <w:rFonts w:asciiTheme="majorHAnsi" w:eastAsiaTheme="majorEastAsia" w:hAnsiTheme="majorHAnsi" w:cstheme="majorBidi"/>
      <w:b/>
      <w:bCs/>
      <w:color w:val="4F81BD" w:themeColor="accent1"/>
      <w:sz w:val="26"/>
      <w:szCs w:val="26"/>
    </w:rPr>
  </w:style>
  <w:style w:type="paragraph" w:styleId="TableofFigures">
    <w:name w:val="table of figures"/>
    <w:basedOn w:val="Normal"/>
    <w:next w:val="Normal"/>
    <w:uiPriority w:val="99"/>
    <w:unhideWhenUsed/>
    <w:rsid w:val="0070061F"/>
  </w:style>
  <w:style w:type="paragraph" w:customStyle="1" w:styleId="Heading3Numbering">
    <w:name w:val="Heading 3 Numbering"/>
    <w:basedOn w:val="Heading3"/>
    <w:next w:val="Normal"/>
    <w:link w:val="Heading3NumberingChar"/>
    <w:qFormat/>
    <w:rsid w:val="00A32049"/>
    <w:pPr>
      <w:numPr>
        <w:ilvl w:val="2"/>
        <w:numId w:val="3"/>
      </w:numPr>
      <w:spacing w:after="120"/>
    </w:pPr>
  </w:style>
  <w:style w:type="character" w:customStyle="1" w:styleId="Heading3NumberingChar">
    <w:name w:val="Heading 3 Numbering Char"/>
    <w:basedOn w:val="Heading3Char"/>
    <w:link w:val="Heading3Numbering"/>
    <w:rsid w:val="00B61EFD"/>
    <w:rPr>
      <w:rFonts w:asciiTheme="majorHAnsi" w:eastAsiaTheme="majorEastAsia" w:hAnsiTheme="majorHAnsi" w:cstheme="majorBidi"/>
      <w:b/>
      <w:bCs/>
      <w:color w:val="4F81BD" w:themeColor="accent1"/>
      <w:sz w:val="24"/>
    </w:rPr>
  </w:style>
  <w:style w:type="paragraph" w:customStyle="1" w:styleId="Heading4Numbering">
    <w:name w:val="Heading 4 Numbering"/>
    <w:basedOn w:val="Heading4"/>
    <w:link w:val="Heading4NumberingChar"/>
    <w:qFormat/>
    <w:rsid w:val="00A32049"/>
    <w:pPr>
      <w:numPr>
        <w:ilvl w:val="3"/>
        <w:numId w:val="3"/>
      </w:numPr>
      <w:spacing w:before="0" w:after="120"/>
    </w:pPr>
    <w:rPr>
      <w:color w:val="auto"/>
    </w:rPr>
  </w:style>
  <w:style w:type="character" w:customStyle="1" w:styleId="Heading4NumberingChar">
    <w:name w:val="Heading 4 Numbering Char"/>
    <w:basedOn w:val="Heading4Char"/>
    <w:link w:val="Heading4Numbering"/>
    <w:rsid w:val="00A65357"/>
    <w:rPr>
      <w:rFonts w:asciiTheme="majorHAnsi" w:eastAsiaTheme="majorEastAsia" w:hAnsiTheme="majorHAnsi" w:cstheme="majorBidi"/>
      <w:b/>
      <w:bCs/>
      <w:i/>
      <w:iCs/>
      <w:color w:val="4F81BD" w:themeColor="accent1"/>
      <w:sz w:val="24"/>
    </w:rPr>
  </w:style>
  <w:style w:type="paragraph" w:styleId="TOC2">
    <w:name w:val="toc 2"/>
    <w:basedOn w:val="Normal"/>
    <w:next w:val="Normal"/>
    <w:autoRedefine/>
    <w:uiPriority w:val="39"/>
    <w:unhideWhenUsed/>
    <w:rsid w:val="00C06A4D"/>
    <w:pPr>
      <w:tabs>
        <w:tab w:val="left" w:pos="880"/>
        <w:tab w:val="right" w:leader="dot" w:pos="8900"/>
      </w:tabs>
      <w:spacing w:after="100" w:line="240" w:lineRule="auto"/>
      <w:ind w:left="907" w:hanging="691"/>
    </w:pPr>
  </w:style>
  <w:style w:type="paragraph" w:styleId="TOC3">
    <w:name w:val="toc 3"/>
    <w:basedOn w:val="Normal"/>
    <w:next w:val="Normal"/>
    <w:autoRedefine/>
    <w:uiPriority w:val="39"/>
    <w:unhideWhenUsed/>
    <w:rsid w:val="00202A6B"/>
    <w:pPr>
      <w:spacing w:after="100"/>
      <w:ind w:left="440"/>
    </w:pPr>
  </w:style>
  <w:style w:type="table" w:styleId="LightList">
    <w:name w:val="Light List"/>
    <w:basedOn w:val="TableNormal"/>
    <w:uiPriority w:val="61"/>
    <w:rsid w:val="00DD15B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
    <w:name w:val="Light Grid"/>
    <w:basedOn w:val="TableNormal"/>
    <w:uiPriority w:val="62"/>
    <w:rsid w:val="00DD15B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PlaceholderText">
    <w:name w:val="Placeholder Text"/>
    <w:basedOn w:val="DefaultParagraphFont"/>
    <w:uiPriority w:val="99"/>
    <w:semiHidden/>
    <w:rsid w:val="00F519D2"/>
    <w:rPr>
      <w:color w:val="808080"/>
    </w:rPr>
  </w:style>
  <w:style w:type="character" w:customStyle="1" w:styleId="ListParagraphChar">
    <w:name w:val="List Paragraph Char"/>
    <w:aliases w:val="Proposal Bullet List Char"/>
    <w:basedOn w:val="DefaultParagraphFont"/>
    <w:link w:val="ListParagraph"/>
    <w:uiPriority w:val="34"/>
    <w:locked/>
    <w:rsid w:val="00950AD6"/>
    <w:rPr>
      <w:rFonts w:ascii="Times New Roman" w:eastAsiaTheme="minorEastAsia" w:hAnsi="Times New Roman" w:cs="Times New Roman"/>
      <w:sz w:val="24"/>
    </w:rPr>
  </w:style>
  <w:style w:type="table" w:customStyle="1" w:styleId="TableGrid2">
    <w:name w:val="Table Grid2"/>
    <w:basedOn w:val="TableNormal"/>
    <w:next w:val="TableGrid"/>
    <w:rsid w:val="0060647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F5C46"/>
    <w:pPr>
      <w:spacing w:after="0" w:line="240" w:lineRule="auto"/>
    </w:pPr>
    <w:rPr>
      <w:rFonts w:ascii="Times New Roman" w:eastAsiaTheme="minorEastAsia" w:hAnsi="Times New Roman" w:cs="Times New Roman"/>
      <w:sz w:val="24"/>
    </w:rPr>
  </w:style>
  <w:style w:type="table" w:customStyle="1" w:styleId="TableGrid3">
    <w:name w:val="Table Grid3"/>
    <w:basedOn w:val="TableNormal"/>
    <w:next w:val="TableGrid"/>
    <w:rsid w:val="000C63F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0C63F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0C63F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32049"/>
    <w:pPr>
      <w:spacing w:after="240" w:line="240" w:lineRule="auto"/>
      <w:jc w:val="center"/>
    </w:pPr>
    <w:rPr>
      <w:b/>
      <w:bCs/>
      <w:sz w:val="22"/>
      <w:szCs w:val="18"/>
    </w:rPr>
  </w:style>
  <w:style w:type="character" w:styleId="FollowedHyperlink">
    <w:name w:val="FollowedHyperlink"/>
    <w:basedOn w:val="DefaultParagraphFont"/>
    <w:uiPriority w:val="99"/>
    <w:semiHidden/>
    <w:unhideWhenUsed/>
    <w:rsid w:val="00C71DA3"/>
    <w:rPr>
      <w:color w:val="800080" w:themeColor="followedHyperlink"/>
      <w:u w:val="single"/>
    </w:rPr>
  </w:style>
  <w:style w:type="paragraph" w:customStyle="1" w:styleId="Table">
    <w:name w:val="Table"/>
    <w:uiPriority w:val="99"/>
    <w:qFormat/>
    <w:rsid w:val="005724CD"/>
    <w:pPr>
      <w:spacing w:after="0" w:line="240" w:lineRule="auto"/>
      <w:jc w:val="center"/>
    </w:pPr>
    <w:rPr>
      <w:rFonts w:ascii="Times New Roman" w:eastAsia="Times New Roman" w:hAnsi="Times New Roman" w:cs="Times New Roman"/>
      <w:color w:val="000000"/>
    </w:rPr>
  </w:style>
  <w:style w:type="paragraph" w:customStyle="1" w:styleId="ParagraphSpace">
    <w:name w:val="Paragraph Space"/>
    <w:basedOn w:val="Normal"/>
    <w:link w:val="ParagraphSpaceChar"/>
    <w:qFormat/>
    <w:rsid w:val="00A94CD7"/>
  </w:style>
  <w:style w:type="character" w:customStyle="1" w:styleId="TripleSpacingChar">
    <w:name w:val="Triple Spacing Char"/>
    <w:basedOn w:val="DefaultParagraphFont"/>
    <w:rsid w:val="00BD47F1"/>
    <w:rPr>
      <w:rFonts w:ascii="Times New Roman" w:eastAsiaTheme="minorEastAsia" w:hAnsi="Times New Roman" w:cs="Times New Roman"/>
      <w:sz w:val="24"/>
    </w:rPr>
  </w:style>
  <w:style w:type="character" w:customStyle="1" w:styleId="TripleSpacingChar1">
    <w:name w:val="Triple Spacing Char1"/>
    <w:basedOn w:val="DefaultParagraphFont"/>
    <w:rsid w:val="0069414D"/>
    <w:rPr>
      <w:rFonts w:ascii="Times New Roman" w:eastAsiaTheme="minorEastAsia" w:hAnsi="Times New Roman" w:cs="Times New Roman"/>
      <w:sz w:val="24"/>
    </w:rPr>
  </w:style>
  <w:style w:type="character" w:customStyle="1" w:styleId="TripleSpacingChar2">
    <w:name w:val="Triple Spacing Char2"/>
    <w:basedOn w:val="DefaultParagraphFont"/>
    <w:rsid w:val="001C599E"/>
    <w:rPr>
      <w:rFonts w:ascii="Times New Roman" w:eastAsiaTheme="minorEastAsia" w:hAnsi="Times New Roman" w:cs="Times New Roman"/>
      <w:sz w:val="24"/>
    </w:rPr>
  </w:style>
  <w:style w:type="paragraph" w:styleId="NoSpacing">
    <w:name w:val="No Spacing"/>
    <w:uiPriority w:val="1"/>
    <w:qFormat/>
    <w:rsid w:val="00CB5280"/>
    <w:pPr>
      <w:spacing w:after="0" w:line="240" w:lineRule="auto"/>
    </w:pPr>
    <w:rPr>
      <w:rFonts w:ascii="Times New Roman" w:eastAsiaTheme="minorEastAsia" w:hAnsi="Times New Roman" w:cs="Times New Roman"/>
      <w:sz w:val="24"/>
    </w:rPr>
  </w:style>
  <w:style w:type="character" w:customStyle="1" w:styleId="ParagraphSpaceChar">
    <w:name w:val="Paragraph Space Char"/>
    <w:basedOn w:val="DefaultParagraphFont"/>
    <w:link w:val="ParagraphSpace"/>
    <w:rsid w:val="00A94CD7"/>
    <w:rPr>
      <w:rFonts w:ascii="Times New Roman" w:eastAsiaTheme="minorEastAsia" w:hAnsi="Times New Roman" w:cs="Times New Roman"/>
      <w:sz w:val="24"/>
    </w:rPr>
  </w:style>
  <w:style w:type="paragraph" w:customStyle="1" w:styleId="BottomofTableSpacing">
    <w:name w:val="Bottom of Table Spacing"/>
    <w:basedOn w:val="ParagraphSpace"/>
    <w:link w:val="BottomofTableSpacingChar"/>
    <w:qFormat/>
    <w:rsid w:val="001D25AD"/>
    <w:pPr>
      <w:spacing w:line="720" w:lineRule="auto"/>
    </w:pPr>
  </w:style>
  <w:style w:type="character" w:customStyle="1" w:styleId="BottomofTableSpacingChar">
    <w:name w:val="Bottom of Table Spacing Char"/>
    <w:basedOn w:val="ParagraphSpaceChar"/>
    <w:link w:val="BottomofTableSpacing"/>
    <w:rsid w:val="001D25AD"/>
    <w:rPr>
      <w:rFonts w:ascii="Times New Roman" w:eastAsiaTheme="minorEastAsia" w:hAnsi="Times New Roman" w:cs="Times New Roman"/>
      <w:sz w:val="24"/>
    </w:rPr>
  </w:style>
  <w:style w:type="paragraph" w:styleId="EndnoteText">
    <w:name w:val="endnote text"/>
    <w:basedOn w:val="Normal"/>
    <w:link w:val="EndnoteTextChar"/>
    <w:uiPriority w:val="99"/>
    <w:semiHidden/>
    <w:unhideWhenUsed/>
    <w:rsid w:val="00066D74"/>
    <w:pPr>
      <w:spacing w:line="240" w:lineRule="auto"/>
    </w:pPr>
    <w:rPr>
      <w:sz w:val="20"/>
      <w:szCs w:val="20"/>
    </w:rPr>
  </w:style>
  <w:style w:type="character" w:customStyle="1" w:styleId="EndnoteTextChar">
    <w:name w:val="Endnote Text Char"/>
    <w:basedOn w:val="DefaultParagraphFont"/>
    <w:link w:val="EndnoteText"/>
    <w:uiPriority w:val="99"/>
    <w:semiHidden/>
    <w:rsid w:val="00066D74"/>
    <w:rPr>
      <w:rFonts w:ascii="Times New Roman" w:eastAsiaTheme="minorEastAsia" w:hAnsi="Times New Roman" w:cs="Times New Roman"/>
      <w:sz w:val="20"/>
      <w:szCs w:val="20"/>
    </w:rPr>
  </w:style>
  <w:style w:type="character" w:styleId="EndnoteReference">
    <w:name w:val="endnote reference"/>
    <w:basedOn w:val="DefaultParagraphFont"/>
    <w:uiPriority w:val="99"/>
    <w:semiHidden/>
    <w:unhideWhenUsed/>
    <w:rsid w:val="00066D74"/>
    <w:rPr>
      <w:vertAlign w:val="superscript"/>
    </w:rPr>
  </w:style>
  <w:style w:type="table" w:customStyle="1" w:styleId="TableGrid6">
    <w:name w:val="Table Grid6"/>
    <w:basedOn w:val="TableNormal"/>
    <w:next w:val="TableGrid"/>
    <w:rsid w:val="00E01C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9123D"/>
  </w:style>
  <w:style w:type="table" w:customStyle="1" w:styleId="TableGrid7">
    <w:name w:val="Table Grid7"/>
    <w:basedOn w:val="TableNormal"/>
    <w:next w:val="TableGrid"/>
    <w:rsid w:val="00A9123D"/>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A9123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next w:val="LightList"/>
    <w:uiPriority w:val="61"/>
    <w:rsid w:val="00A9123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Grid1">
    <w:name w:val="Light Grid1"/>
    <w:basedOn w:val="TableNormal"/>
    <w:next w:val="LightGrid"/>
    <w:uiPriority w:val="62"/>
    <w:rsid w:val="00A9123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21">
    <w:name w:val="Table Grid21"/>
    <w:basedOn w:val="TableNormal"/>
    <w:next w:val="TableGrid"/>
    <w:rsid w:val="00A9123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A9123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A9123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A9123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A912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C06A4D"/>
    <w:pPr>
      <w:tabs>
        <w:tab w:val="left" w:pos="900"/>
        <w:tab w:val="right" w:leader="dot" w:pos="8900"/>
      </w:tabs>
      <w:spacing w:before="240" w:after="60" w:line="240" w:lineRule="auto"/>
      <w:ind w:left="907" w:hanging="691"/>
    </w:pPr>
  </w:style>
  <w:style w:type="paragraph" w:customStyle="1" w:styleId="xl69">
    <w:name w:val="xl69"/>
    <w:basedOn w:val="Normal"/>
    <w:rsid w:val="004E2107"/>
    <w:pPr>
      <w:spacing w:before="100" w:beforeAutospacing="1" w:after="100" w:afterAutospacing="1" w:line="240" w:lineRule="auto"/>
      <w:textAlignment w:val="center"/>
    </w:pPr>
    <w:rPr>
      <w:rFonts w:eastAsia="Times New Roman"/>
      <w:szCs w:val="24"/>
    </w:rPr>
  </w:style>
  <w:style w:type="paragraph" w:customStyle="1" w:styleId="xl70">
    <w:name w:val="xl70"/>
    <w:basedOn w:val="Normal"/>
    <w:rsid w:val="004E2107"/>
    <w:pPr>
      <w:shd w:val="clear" w:color="000000" w:fill="D9D9D9"/>
      <w:spacing w:before="100" w:beforeAutospacing="1" w:after="100" w:afterAutospacing="1" w:line="240" w:lineRule="auto"/>
      <w:textAlignment w:val="center"/>
    </w:pPr>
    <w:rPr>
      <w:rFonts w:eastAsia="Times New Roman"/>
      <w:szCs w:val="24"/>
    </w:rPr>
  </w:style>
  <w:style w:type="paragraph" w:customStyle="1" w:styleId="xl71">
    <w:name w:val="xl71"/>
    <w:basedOn w:val="Normal"/>
    <w:rsid w:val="004E2107"/>
    <w:pPr>
      <w:spacing w:before="100" w:beforeAutospacing="1" w:after="100" w:afterAutospacing="1" w:line="240" w:lineRule="auto"/>
    </w:pPr>
    <w:rPr>
      <w:rFonts w:eastAsia="Times New Roman"/>
      <w:color w:val="FF0000"/>
      <w:szCs w:val="24"/>
    </w:rPr>
  </w:style>
  <w:style w:type="paragraph" w:customStyle="1" w:styleId="xl72">
    <w:name w:val="xl72"/>
    <w:basedOn w:val="Normal"/>
    <w:rsid w:val="004E2107"/>
    <w:pPr>
      <w:shd w:val="clear" w:color="000000" w:fill="FFFFFF"/>
      <w:spacing w:before="100" w:beforeAutospacing="1" w:after="100" w:afterAutospacing="1" w:line="240" w:lineRule="auto"/>
      <w:textAlignment w:val="center"/>
    </w:pPr>
    <w:rPr>
      <w:rFonts w:eastAsia="Times New Roman"/>
      <w:szCs w:val="24"/>
    </w:rPr>
  </w:style>
  <w:style w:type="paragraph" w:customStyle="1" w:styleId="xl73">
    <w:name w:val="xl73"/>
    <w:basedOn w:val="Normal"/>
    <w:rsid w:val="004E2107"/>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textAlignment w:val="center"/>
    </w:pPr>
    <w:rPr>
      <w:rFonts w:eastAsia="Times New Roman"/>
      <w:szCs w:val="24"/>
    </w:rPr>
  </w:style>
  <w:style w:type="paragraph" w:customStyle="1" w:styleId="xl74">
    <w:name w:val="xl74"/>
    <w:basedOn w:val="Normal"/>
    <w:rsid w:val="004E2107"/>
    <w:pPr>
      <w:pBdr>
        <w:top w:val="single" w:sz="4" w:space="0" w:color="808080"/>
        <w:left w:val="single" w:sz="4" w:space="0" w:color="808080"/>
        <w:bottom w:val="single" w:sz="12" w:space="0" w:color="808080"/>
        <w:right w:val="single" w:sz="4" w:space="0" w:color="808080"/>
      </w:pBdr>
      <w:spacing w:before="100" w:beforeAutospacing="1" w:after="100" w:afterAutospacing="1" w:line="240" w:lineRule="auto"/>
      <w:textAlignment w:val="center"/>
    </w:pPr>
    <w:rPr>
      <w:rFonts w:eastAsia="Times New Roman"/>
      <w:szCs w:val="24"/>
    </w:rPr>
  </w:style>
  <w:style w:type="paragraph" w:customStyle="1" w:styleId="xl75">
    <w:name w:val="xl75"/>
    <w:basedOn w:val="Normal"/>
    <w:rsid w:val="004E2107"/>
    <w:pPr>
      <w:pBdr>
        <w:top w:val="single" w:sz="4" w:space="0" w:color="808080"/>
        <w:left w:val="single" w:sz="4" w:space="0" w:color="808080"/>
        <w:bottom w:val="single" w:sz="4" w:space="0" w:color="808080"/>
      </w:pBdr>
      <w:shd w:val="clear" w:color="000000" w:fill="FFFFFF"/>
      <w:spacing w:before="100" w:beforeAutospacing="1" w:after="100" w:afterAutospacing="1" w:line="240" w:lineRule="auto"/>
      <w:jc w:val="center"/>
    </w:pPr>
    <w:rPr>
      <w:rFonts w:eastAsia="Times New Roman"/>
      <w:szCs w:val="24"/>
    </w:rPr>
  </w:style>
  <w:style w:type="paragraph" w:customStyle="1" w:styleId="xl76">
    <w:name w:val="xl76"/>
    <w:basedOn w:val="Normal"/>
    <w:rsid w:val="004E2107"/>
    <w:pPr>
      <w:pBdr>
        <w:top w:val="single" w:sz="4" w:space="0" w:color="808080"/>
        <w:bottom w:val="single" w:sz="4" w:space="0" w:color="808080"/>
      </w:pBdr>
      <w:shd w:val="clear" w:color="000000" w:fill="FFFFFF"/>
      <w:spacing w:before="100" w:beforeAutospacing="1" w:after="100" w:afterAutospacing="1" w:line="240" w:lineRule="auto"/>
      <w:jc w:val="center"/>
    </w:pPr>
    <w:rPr>
      <w:rFonts w:eastAsia="Times New Roman"/>
      <w:szCs w:val="24"/>
    </w:rPr>
  </w:style>
  <w:style w:type="paragraph" w:customStyle="1" w:styleId="xl77">
    <w:name w:val="xl77"/>
    <w:basedOn w:val="Normal"/>
    <w:rsid w:val="004E2107"/>
    <w:pPr>
      <w:pBdr>
        <w:top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pPr>
    <w:rPr>
      <w:rFonts w:eastAsia="Times New Roman"/>
      <w:szCs w:val="24"/>
    </w:rPr>
  </w:style>
  <w:style w:type="paragraph" w:customStyle="1" w:styleId="xl78">
    <w:name w:val="xl78"/>
    <w:basedOn w:val="Normal"/>
    <w:rsid w:val="004E2107"/>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79">
    <w:name w:val="xl79"/>
    <w:basedOn w:val="Normal"/>
    <w:rsid w:val="004E2107"/>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80">
    <w:name w:val="xl80"/>
    <w:basedOn w:val="Normal"/>
    <w:rsid w:val="004E2107"/>
    <w:pPr>
      <w:pBdr>
        <w:top w:val="single" w:sz="4" w:space="0" w:color="808080"/>
        <w:left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b/>
      <w:bCs/>
      <w:sz w:val="20"/>
      <w:szCs w:val="20"/>
    </w:rPr>
  </w:style>
  <w:style w:type="paragraph" w:customStyle="1" w:styleId="xl81">
    <w:name w:val="xl81"/>
    <w:basedOn w:val="Normal"/>
    <w:rsid w:val="004E2107"/>
    <w:pPr>
      <w:pBdr>
        <w:left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b/>
      <w:bCs/>
      <w:sz w:val="20"/>
      <w:szCs w:val="20"/>
    </w:rPr>
  </w:style>
  <w:style w:type="paragraph" w:customStyle="1" w:styleId="xl82">
    <w:name w:val="xl82"/>
    <w:basedOn w:val="Normal"/>
    <w:rsid w:val="004E2107"/>
    <w:pPr>
      <w:pBdr>
        <w:left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b/>
      <w:bCs/>
      <w:sz w:val="20"/>
      <w:szCs w:val="20"/>
    </w:rPr>
  </w:style>
  <w:style w:type="paragraph" w:customStyle="1" w:styleId="xl83">
    <w:name w:val="xl83"/>
    <w:basedOn w:val="Normal"/>
    <w:rsid w:val="004E2107"/>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pPr>
    <w:rPr>
      <w:rFonts w:eastAsia="Times New Roman"/>
      <w:szCs w:val="24"/>
    </w:rPr>
  </w:style>
  <w:style w:type="paragraph" w:customStyle="1" w:styleId="xl84">
    <w:name w:val="xl84"/>
    <w:basedOn w:val="Normal"/>
    <w:rsid w:val="004E2107"/>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b/>
      <w:bCs/>
      <w:sz w:val="20"/>
      <w:szCs w:val="20"/>
    </w:rPr>
  </w:style>
  <w:style w:type="paragraph" w:customStyle="1" w:styleId="xl85">
    <w:name w:val="xl85"/>
    <w:basedOn w:val="Normal"/>
    <w:rsid w:val="004E2107"/>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b/>
      <w:bCs/>
      <w:sz w:val="20"/>
      <w:szCs w:val="20"/>
    </w:rPr>
  </w:style>
  <w:style w:type="paragraph" w:customStyle="1" w:styleId="xl86">
    <w:name w:val="xl86"/>
    <w:basedOn w:val="Normal"/>
    <w:rsid w:val="004E2107"/>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b/>
      <w:bCs/>
      <w:sz w:val="20"/>
      <w:szCs w:val="20"/>
    </w:rPr>
  </w:style>
  <w:style w:type="paragraph" w:customStyle="1" w:styleId="xl87">
    <w:name w:val="xl87"/>
    <w:basedOn w:val="Normal"/>
    <w:rsid w:val="004E2107"/>
    <w:pPr>
      <w:pBdr>
        <w:top w:val="single" w:sz="4" w:space="0" w:color="808080"/>
        <w:left w:val="single" w:sz="4" w:space="0" w:color="808080"/>
        <w:right w:val="single" w:sz="4" w:space="0" w:color="808080"/>
      </w:pBdr>
      <w:spacing w:before="100" w:beforeAutospacing="1" w:after="100" w:afterAutospacing="1" w:line="240" w:lineRule="auto"/>
      <w:jc w:val="center"/>
      <w:textAlignment w:val="center"/>
    </w:pPr>
    <w:rPr>
      <w:rFonts w:eastAsia="Times New Roman"/>
      <w:szCs w:val="24"/>
    </w:rPr>
  </w:style>
  <w:style w:type="paragraph" w:customStyle="1" w:styleId="xl88">
    <w:name w:val="xl88"/>
    <w:basedOn w:val="Normal"/>
    <w:rsid w:val="004E2107"/>
    <w:pPr>
      <w:pBdr>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szCs w:val="24"/>
    </w:rPr>
  </w:style>
  <w:style w:type="paragraph" w:customStyle="1" w:styleId="xl89">
    <w:name w:val="xl89"/>
    <w:basedOn w:val="Normal"/>
    <w:rsid w:val="004E2107"/>
    <w:pPr>
      <w:pBdr>
        <w:top w:val="single" w:sz="4" w:space="0" w:color="808080"/>
        <w:left w:val="single" w:sz="4" w:space="0" w:color="808080"/>
        <w:right w:val="single" w:sz="4" w:space="0" w:color="808080"/>
      </w:pBdr>
      <w:shd w:val="clear" w:color="000000" w:fill="FFFFFF"/>
      <w:spacing w:before="100" w:beforeAutospacing="1" w:after="100" w:afterAutospacing="1" w:line="240" w:lineRule="auto"/>
      <w:jc w:val="center"/>
    </w:pPr>
    <w:rPr>
      <w:rFonts w:eastAsia="Times New Roman"/>
      <w:szCs w:val="24"/>
    </w:rPr>
  </w:style>
  <w:style w:type="paragraph" w:customStyle="1" w:styleId="xl90">
    <w:name w:val="xl90"/>
    <w:basedOn w:val="Normal"/>
    <w:rsid w:val="004E2107"/>
    <w:pPr>
      <w:pBdr>
        <w:left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pPr>
    <w:rPr>
      <w:rFonts w:eastAsia="Times New Roman"/>
      <w:szCs w:val="24"/>
    </w:rPr>
  </w:style>
  <w:style w:type="paragraph" w:customStyle="1" w:styleId="xl91">
    <w:name w:val="xl91"/>
    <w:basedOn w:val="Normal"/>
    <w:rsid w:val="004E2107"/>
    <w:pPr>
      <w:pBdr>
        <w:top w:val="single" w:sz="4" w:space="0" w:color="808080"/>
        <w:left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92">
    <w:name w:val="xl92"/>
    <w:basedOn w:val="Normal"/>
    <w:rsid w:val="004E2107"/>
    <w:pPr>
      <w:pBdr>
        <w:left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93">
    <w:name w:val="xl93"/>
    <w:basedOn w:val="Normal"/>
    <w:rsid w:val="004E2107"/>
    <w:pPr>
      <w:pBdr>
        <w:top w:val="single" w:sz="4" w:space="0" w:color="808080"/>
        <w:left w:val="single" w:sz="4" w:space="0" w:color="808080"/>
        <w:right w:val="single" w:sz="4" w:space="0" w:color="808080"/>
      </w:pBdr>
      <w:shd w:val="clear" w:color="000000" w:fill="FFFFFF"/>
      <w:spacing w:before="100" w:beforeAutospacing="1" w:after="100" w:afterAutospacing="1" w:line="240" w:lineRule="auto"/>
      <w:textAlignment w:val="center"/>
    </w:pPr>
    <w:rPr>
      <w:rFonts w:eastAsia="Times New Roman"/>
      <w:szCs w:val="24"/>
    </w:rPr>
  </w:style>
  <w:style w:type="paragraph" w:customStyle="1" w:styleId="xl94">
    <w:name w:val="xl94"/>
    <w:basedOn w:val="Normal"/>
    <w:rsid w:val="004E2107"/>
    <w:pPr>
      <w:pBdr>
        <w:left w:val="single" w:sz="4" w:space="0" w:color="808080"/>
        <w:bottom w:val="single" w:sz="4" w:space="0" w:color="808080"/>
        <w:right w:val="single" w:sz="4" w:space="0" w:color="808080"/>
      </w:pBdr>
      <w:shd w:val="clear" w:color="000000" w:fill="FFFFFF"/>
      <w:spacing w:before="100" w:beforeAutospacing="1" w:after="100" w:afterAutospacing="1" w:line="240" w:lineRule="auto"/>
      <w:textAlignment w:val="center"/>
    </w:pPr>
    <w:rPr>
      <w:rFonts w:eastAsia="Times New Roman"/>
      <w:szCs w:val="24"/>
    </w:rPr>
  </w:style>
  <w:style w:type="paragraph" w:customStyle="1" w:styleId="xl95">
    <w:name w:val="xl95"/>
    <w:basedOn w:val="Normal"/>
    <w:rsid w:val="004E2107"/>
    <w:pPr>
      <w:pBdr>
        <w:top w:val="single" w:sz="4" w:space="0" w:color="808080"/>
        <w:left w:val="single" w:sz="4" w:space="0" w:color="808080"/>
        <w:right w:val="single" w:sz="4" w:space="0" w:color="808080"/>
      </w:pBdr>
      <w:spacing w:before="100" w:beforeAutospacing="1" w:after="100" w:afterAutospacing="1" w:line="240" w:lineRule="auto"/>
      <w:textAlignment w:val="center"/>
    </w:pPr>
    <w:rPr>
      <w:rFonts w:eastAsia="Times New Roman"/>
      <w:szCs w:val="24"/>
    </w:rPr>
  </w:style>
  <w:style w:type="paragraph" w:customStyle="1" w:styleId="xl96">
    <w:name w:val="xl96"/>
    <w:basedOn w:val="Normal"/>
    <w:rsid w:val="004E2107"/>
    <w:pPr>
      <w:pBdr>
        <w:left w:val="single" w:sz="4" w:space="0" w:color="808080"/>
        <w:bottom w:val="single" w:sz="4" w:space="0" w:color="808080"/>
        <w:right w:val="single" w:sz="4" w:space="0" w:color="808080"/>
      </w:pBdr>
      <w:spacing w:before="100" w:beforeAutospacing="1" w:after="100" w:afterAutospacing="1" w:line="240" w:lineRule="auto"/>
      <w:textAlignment w:val="center"/>
    </w:pPr>
    <w:rPr>
      <w:rFonts w:eastAsia="Times New Roman"/>
      <w:szCs w:val="24"/>
    </w:rPr>
  </w:style>
  <w:style w:type="paragraph" w:customStyle="1" w:styleId="xl97">
    <w:name w:val="xl97"/>
    <w:basedOn w:val="Normal"/>
    <w:rsid w:val="004E2107"/>
    <w:pPr>
      <w:pBdr>
        <w:top w:val="single" w:sz="4" w:space="0" w:color="808080"/>
        <w:left w:val="single" w:sz="4" w:space="0" w:color="808080"/>
        <w:right w:val="single" w:sz="4" w:space="0" w:color="808080"/>
      </w:pBdr>
      <w:spacing w:before="100" w:beforeAutospacing="1" w:after="100" w:afterAutospacing="1" w:line="240" w:lineRule="auto"/>
      <w:textAlignment w:val="center"/>
    </w:pPr>
    <w:rPr>
      <w:rFonts w:eastAsia="Times New Roman"/>
      <w:szCs w:val="24"/>
    </w:rPr>
  </w:style>
  <w:style w:type="paragraph" w:customStyle="1" w:styleId="xl98">
    <w:name w:val="xl98"/>
    <w:basedOn w:val="Normal"/>
    <w:rsid w:val="004E2107"/>
    <w:pPr>
      <w:pBdr>
        <w:left w:val="single" w:sz="4" w:space="0" w:color="808080"/>
        <w:bottom w:val="single" w:sz="4" w:space="0" w:color="808080"/>
        <w:right w:val="single" w:sz="4" w:space="0" w:color="808080"/>
      </w:pBdr>
      <w:spacing w:before="100" w:beforeAutospacing="1" w:after="100" w:afterAutospacing="1" w:line="240" w:lineRule="auto"/>
      <w:textAlignment w:val="center"/>
    </w:pPr>
    <w:rPr>
      <w:rFonts w:eastAsia="Times New Roman"/>
      <w:szCs w:val="24"/>
    </w:rPr>
  </w:style>
  <w:style w:type="paragraph" w:customStyle="1" w:styleId="xl99">
    <w:name w:val="xl99"/>
    <w:basedOn w:val="Normal"/>
    <w:rsid w:val="004E2107"/>
    <w:pPr>
      <w:pBdr>
        <w:top w:val="single" w:sz="4" w:space="0" w:color="808080"/>
        <w:left w:val="single" w:sz="4" w:space="0" w:color="808080"/>
        <w:right w:val="single" w:sz="4" w:space="0" w:color="808080"/>
      </w:pBdr>
      <w:spacing w:before="100" w:beforeAutospacing="1" w:after="100" w:afterAutospacing="1" w:line="240" w:lineRule="auto"/>
      <w:textAlignment w:val="center"/>
    </w:pPr>
    <w:rPr>
      <w:rFonts w:eastAsia="Times New Roman"/>
      <w:szCs w:val="24"/>
    </w:rPr>
  </w:style>
  <w:style w:type="paragraph" w:customStyle="1" w:styleId="xl100">
    <w:name w:val="xl100"/>
    <w:basedOn w:val="Normal"/>
    <w:rsid w:val="004E2107"/>
    <w:pPr>
      <w:pBdr>
        <w:left w:val="single" w:sz="4" w:space="0" w:color="808080"/>
        <w:bottom w:val="single" w:sz="4" w:space="0" w:color="808080"/>
        <w:right w:val="single" w:sz="4" w:space="0" w:color="808080"/>
      </w:pBdr>
      <w:spacing w:before="100" w:beforeAutospacing="1" w:after="100" w:afterAutospacing="1" w:line="240" w:lineRule="auto"/>
      <w:textAlignment w:val="center"/>
    </w:pPr>
    <w:rPr>
      <w:rFonts w:eastAsia="Times New Roman"/>
      <w:szCs w:val="24"/>
    </w:rPr>
  </w:style>
  <w:style w:type="paragraph" w:customStyle="1" w:styleId="xl101">
    <w:name w:val="xl101"/>
    <w:basedOn w:val="Normal"/>
    <w:rsid w:val="004E2107"/>
    <w:pPr>
      <w:pBdr>
        <w:top w:val="single" w:sz="4" w:space="0" w:color="808080"/>
        <w:left w:val="single" w:sz="4" w:space="0" w:color="808080"/>
        <w:right w:val="single" w:sz="4" w:space="0" w:color="808080"/>
      </w:pBdr>
      <w:shd w:val="clear" w:color="000000" w:fill="DCE6F1"/>
      <w:spacing w:before="100" w:beforeAutospacing="1" w:after="100" w:afterAutospacing="1" w:line="240" w:lineRule="auto"/>
      <w:jc w:val="center"/>
      <w:textAlignment w:val="center"/>
    </w:pPr>
    <w:rPr>
      <w:rFonts w:eastAsia="Times New Roman"/>
      <w:szCs w:val="24"/>
    </w:rPr>
  </w:style>
  <w:style w:type="paragraph" w:customStyle="1" w:styleId="xl102">
    <w:name w:val="xl102"/>
    <w:basedOn w:val="Normal"/>
    <w:rsid w:val="004E2107"/>
    <w:pPr>
      <w:pBdr>
        <w:left w:val="single" w:sz="4" w:space="0" w:color="808080"/>
        <w:bottom w:val="single" w:sz="4" w:space="0" w:color="808080"/>
        <w:right w:val="single" w:sz="4" w:space="0" w:color="808080"/>
      </w:pBdr>
      <w:shd w:val="clear" w:color="000000" w:fill="DCE6F1"/>
      <w:spacing w:before="100" w:beforeAutospacing="1" w:after="100" w:afterAutospacing="1" w:line="240" w:lineRule="auto"/>
      <w:jc w:val="center"/>
      <w:textAlignment w:val="center"/>
    </w:pPr>
    <w:rPr>
      <w:rFonts w:eastAsia="Times New Roman"/>
      <w:szCs w:val="24"/>
    </w:rPr>
  </w:style>
  <w:style w:type="paragraph" w:customStyle="1" w:styleId="xl103">
    <w:name w:val="xl103"/>
    <w:basedOn w:val="Normal"/>
    <w:rsid w:val="004E2107"/>
    <w:pPr>
      <w:pBdr>
        <w:top w:val="single" w:sz="4" w:space="0" w:color="808080"/>
        <w:left w:val="single" w:sz="4" w:space="0" w:color="808080"/>
      </w:pBdr>
      <w:shd w:val="clear" w:color="000000" w:fill="FFFFFF"/>
      <w:spacing w:before="100" w:beforeAutospacing="1" w:after="100" w:afterAutospacing="1" w:line="240" w:lineRule="auto"/>
      <w:jc w:val="center"/>
    </w:pPr>
    <w:rPr>
      <w:rFonts w:eastAsia="Times New Roman"/>
      <w:szCs w:val="24"/>
    </w:rPr>
  </w:style>
  <w:style w:type="paragraph" w:customStyle="1" w:styleId="xl104">
    <w:name w:val="xl104"/>
    <w:basedOn w:val="Normal"/>
    <w:rsid w:val="004E2107"/>
    <w:pPr>
      <w:pBdr>
        <w:top w:val="single" w:sz="4" w:space="0" w:color="808080"/>
        <w:right w:val="single" w:sz="4" w:space="0" w:color="808080"/>
      </w:pBdr>
      <w:shd w:val="clear" w:color="000000" w:fill="FFFFFF"/>
      <w:spacing w:before="100" w:beforeAutospacing="1" w:after="100" w:afterAutospacing="1" w:line="240" w:lineRule="auto"/>
      <w:jc w:val="center"/>
    </w:pPr>
    <w:rPr>
      <w:rFonts w:eastAsia="Times New Roman"/>
      <w:szCs w:val="24"/>
    </w:rPr>
  </w:style>
  <w:style w:type="paragraph" w:customStyle="1" w:styleId="xl105">
    <w:name w:val="xl105"/>
    <w:basedOn w:val="Normal"/>
    <w:rsid w:val="004E2107"/>
    <w:pPr>
      <w:pBdr>
        <w:top w:val="single" w:sz="4" w:space="0" w:color="808080"/>
        <w:lef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06">
    <w:name w:val="xl106"/>
    <w:basedOn w:val="Normal"/>
    <w:rsid w:val="004E2107"/>
    <w:pPr>
      <w:pBdr>
        <w:top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07">
    <w:name w:val="xl107"/>
    <w:basedOn w:val="Normal"/>
    <w:rsid w:val="004E2107"/>
    <w:pPr>
      <w:pBdr>
        <w:left w:val="single" w:sz="4" w:space="0" w:color="808080"/>
        <w:bottom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08">
    <w:name w:val="xl108"/>
    <w:basedOn w:val="Normal"/>
    <w:rsid w:val="004E2107"/>
    <w:pPr>
      <w:pBdr>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09">
    <w:name w:val="xl109"/>
    <w:basedOn w:val="Normal"/>
    <w:rsid w:val="004E2107"/>
    <w:pPr>
      <w:pBdr>
        <w:top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10">
    <w:name w:val="xl110"/>
    <w:basedOn w:val="Normal"/>
    <w:rsid w:val="004E2107"/>
    <w:pPr>
      <w:pBdr>
        <w:bottom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11">
    <w:name w:val="xl111"/>
    <w:basedOn w:val="Normal"/>
    <w:rsid w:val="004E2107"/>
    <w:pPr>
      <w:pBdr>
        <w:top w:val="single" w:sz="4" w:space="0" w:color="808080"/>
        <w:left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12">
    <w:name w:val="xl112"/>
    <w:basedOn w:val="Normal"/>
    <w:rsid w:val="004E2107"/>
    <w:pPr>
      <w:pBdr>
        <w:left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13">
    <w:name w:val="xl113"/>
    <w:basedOn w:val="Normal"/>
    <w:rsid w:val="004E2107"/>
    <w:pPr>
      <w:pBdr>
        <w:top w:val="single" w:sz="4" w:space="0" w:color="808080"/>
        <w:left w:val="single" w:sz="4" w:space="0" w:color="808080"/>
        <w:right w:val="single" w:sz="4" w:space="0" w:color="808080"/>
      </w:pBdr>
      <w:spacing w:before="100" w:beforeAutospacing="1" w:after="100" w:afterAutospacing="1" w:line="240" w:lineRule="auto"/>
    </w:pPr>
    <w:rPr>
      <w:rFonts w:eastAsia="Times New Roman"/>
      <w:szCs w:val="24"/>
    </w:rPr>
  </w:style>
  <w:style w:type="paragraph" w:customStyle="1" w:styleId="xl114">
    <w:name w:val="xl114"/>
    <w:basedOn w:val="Normal"/>
    <w:rsid w:val="004E2107"/>
    <w:pPr>
      <w:pBdr>
        <w:left w:val="single" w:sz="4" w:space="0" w:color="808080"/>
        <w:bottom w:val="single" w:sz="4" w:space="0" w:color="808080"/>
        <w:right w:val="single" w:sz="4" w:space="0" w:color="808080"/>
      </w:pBdr>
      <w:spacing w:before="100" w:beforeAutospacing="1" w:after="100" w:afterAutospacing="1" w:line="240" w:lineRule="auto"/>
    </w:pPr>
    <w:rPr>
      <w:rFonts w:eastAsia="Times New Roman"/>
      <w:szCs w:val="24"/>
    </w:rPr>
  </w:style>
  <w:style w:type="paragraph" w:customStyle="1" w:styleId="xl115">
    <w:name w:val="xl115"/>
    <w:basedOn w:val="Normal"/>
    <w:rsid w:val="004E2107"/>
    <w:pPr>
      <w:pBdr>
        <w:top w:val="single" w:sz="4" w:space="0" w:color="808080"/>
      </w:pBdr>
      <w:shd w:val="clear" w:color="000000" w:fill="FFFFFF"/>
      <w:spacing w:before="100" w:beforeAutospacing="1" w:after="100" w:afterAutospacing="1" w:line="240" w:lineRule="auto"/>
      <w:jc w:val="center"/>
    </w:pPr>
    <w:rPr>
      <w:rFonts w:eastAsia="Times New Roman"/>
      <w:szCs w:val="24"/>
    </w:rPr>
  </w:style>
  <w:style w:type="paragraph" w:customStyle="1" w:styleId="xl116">
    <w:name w:val="xl116"/>
    <w:basedOn w:val="Normal"/>
    <w:rsid w:val="004E2107"/>
    <w:pPr>
      <w:pBdr>
        <w:top w:val="single" w:sz="4" w:space="0" w:color="808080"/>
        <w:lef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17">
    <w:name w:val="xl117"/>
    <w:basedOn w:val="Normal"/>
    <w:rsid w:val="004E2107"/>
    <w:pPr>
      <w:pBdr>
        <w:top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18">
    <w:name w:val="xl118"/>
    <w:basedOn w:val="Normal"/>
    <w:rsid w:val="004E2107"/>
    <w:pPr>
      <w:pBdr>
        <w:top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19">
    <w:name w:val="xl119"/>
    <w:basedOn w:val="Normal"/>
    <w:rsid w:val="004E2107"/>
    <w:pPr>
      <w:pBdr>
        <w:left w:val="single" w:sz="4" w:space="0" w:color="808080"/>
        <w:bottom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20">
    <w:name w:val="xl120"/>
    <w:basedOn w:val="Normal"/>
    <w:rsid w:val="004E2107"/>
    <w:pPr>
      <w:pBdr>
        <w:bottom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21">
    <w:name w:val="xl121"/>
    <w:basedOn w:val="Normal"/>
    <w:rsid w:val="004E2107"/>
    <w:pPr>
      <w:pBdr>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22">
    <w:name w:val="xl122"/>
    <w:basedOn w:val="Normal"/>
    <w:rsid w:val="004E2107"/>
    <w:pPr>
      <w:pBdr>
        <w:top w:val="single" w:sz="4" w:space="0" w:color="808080"/>
        <w:lef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23">
    <w:name w:val="xl123"/>
    <w:basedOn w:val="Normal"/>
    <w:rsid w:val="004E2107"/>
    <w:pPr>
      <w:pBdr>
        <w:top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24">
    <w:name w:val="xl124"/>
    <w:basedOn w:val="Normal"/>
    <w:rsid w:val="004E2107"/>
    <w:pPr>
      <w:pBdr>
        <w:top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25">
    <w:name w:val="xl125"/>
    <w:basedOn w:val="Normal"/>
    <w:rsid w:val="004E2107"/>
    <w:pPr>
      <w:pBdr>
        <w:left w:val="single" w:sz="4" w:space="0" w:color="808080"/>
        <w:bottom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26">
    <w:name w:val="xl126"/>
    <w:basedOn w:val="Normal"/>
    <w:rsid w:val="004E2107"/>
    <w:pPr>
      <w:pBdr>
        <w:bottom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27">
    <w:name w:val="xl127"/>
    <w:basedOn w:val="Normal"/>
    <w:rsid w:val="004E2107"/>
    <w:pPr>
      <w:pBdr>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28">
    <w:name w:val="xl128"/>
    <w:basedOn w:val="Normal"/>
    <w:rsid w:val="004E2107"/>
    <w:pPr>
      <w:pBdr>
        <w:top w:val="single" w:sz="4" w:space="0" w:color="808080"/>
        <w:left w:val="single" w:sz="4" w:space="0" w:color="808080"/>
        <w:bottom w:val="single" w:sz="12"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29">
    <w:name w:val="xl129"/>
    <w:basedOn w:val="Normal"/>
    <w:rsid w:val="004E2107"/>
    <w:pPr>
      <w:pBdr>
        <w:top w:val="single" w:sz="4" w:space="0" w:color="808080"/>
        <w:bottom w:val="single" w:sz="12"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30">
    <w:name w:val="xl130"/>
    <w:basedOn w:val="Normal"/>
    <w:rsid w:val="004E2107"/>
    <w:pPr>
      <w:pBdr>
        <w:top w:val="single" w:sz="4" w:space="0" w:color="808080"/>
        <w:bottom w:val="single" w:sz="12"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31">
    <w:name w:val="xl131"/>
    <w:basedOn w:val="Normal"/>
    <w:rsid w:val="004E2107"/>
    <w:pPr>
      <w:pBdr>
        <w:top w:val="single" w:sz="4" w:space="0" w:color="808080"/>
        <w:left w:val="single" w:sz="4" w:space="0" w:color="808080"/>
        <w:right w:val="single" w:sz="4" w:space="0" w:color="808080"/>
      </w:pBdr>
      <w:spacing w:before="100" w:beforeAutospacing="1" w:after="100" w:afterAutospacing="1" w:line="240" w:lineRule="auto"/>
      <w:textAlignment w:val="center"/>
    </w:pPr>
    <w:rPr>
      <w:rFonts w:eastAsia="Times New Roman"/>
      <w:szCs w:val="24"/>
    </w:rPr>
  </w:style>
  <w:style w:type="paragraph" w:customStyle="1" w:styleId="xl132">
    <w:name w:val="xl132"/>
    <w:basedOn w:val="Normal"/>
    <w:rsid w:val="004E2107"/>
    <w:pPr>
      <w:pBdr>
        <w:left w:val="single" w:sz="4" w:space="0" w:color="808080"/>
        <w:bottom w:val="single" w:sz="4" w:space="0" w:color="808080"/>
        <w:right w:val="single" w:sz="4" w:space="0" w:color="808080"/>
      </w:pBdr>
      <w:spacing w:before="100" w:beforeAutospacing="1" w:after="100" w:afterAutospacing="1" w:line="240" w:lineRule="auto"/>
      <w:textAlignment w:val="center"/>
    </w:pPr>
    <w:rPr>
      <w:rFonts w:eastAsia="Times New Roman"/>
      <w:szCs w:val="24"/>
    </w:rPr>
  </w:style>
  <w:style w:type="paragraph" w:customStyle="1" w:styleId="xl133">
    <w:name w:val="xl133"/>
    <w:basedOn w:val="Normal"/>
    <w:rsid w:val="004E2107"/>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textAlignment w:val="center"/>
    </w:pPr>
    <w:rPr>
      <w:rFonts w:eastAsia="Times New Roman"/>
      <w:szCs w:val="24"/>
    </w:rPr>
  </w:style>
  <w:style w:type="paragraph" w:customStyle="1" w:styleId="xl134">
    <w:name w:val="xl134"/>
    <w:basedOn w:val="Normal"/>
    <w:rsid w:val="004E2107"/>
    <w:pPr>
      <w:pBdr>
        <w:top w:val="single" w:sz="4" w:space="0" w:color="808080"/>
        <w:left w:val="single" w:sz="4" w:space="0" w:color="808080"/>
        <w:right w:val="single" w:sz="4" w:space="0" w:color="808080"/>
      </w:pBdr>
      <w:spacing w:before="100" w:beforeAutospacing="1" w:after="100" w:afterAutospacing="1" w:line="240" w:lineRule="auto"/>
      <w:textAlignment w:val="center"/>
    </w:pPr>
    <w:rPr>
      <w:rFonts w:eastAsia="Times New Roman"/>
      <w:szCs w:val="24"/>
    </w:rPr>
  </w:style>
  <w:style w:type="paragraph" w:customStyle="1" w:styleId="xl135">
    <w:name w:val="xl135"/>
    <w:basedOn w:val="Normal"/>
    <w:rsid w:val="004E2107"/>
    <w:pPr>
      <w:pBdr>
        <w:left w:val="single" w:sz="4" w:space="0" w:color="808080"/>
        <w:bottom w:val="single" w:sz="4" w:space="0" w:color="808080"/>
        <w:right w:val="single" w:sz="4" w:space="0" w:color="808080"/>
      </w:pBdr>
      <w:spacing w:before="100" w:beforeAutospacing="1" w:after="100" w:afterAutospacing="1" w:line="240" w:lineRule="auto"/>
      <w:textAlignment w:val="center"/>
    </w:pPr>
    <w:rPr>
      <w:rFonts w:eastAsia="Times New Roman"/>
      <w:szCs w:val="24"/>
    </w:rPr>
  </w:style>
  <w:style w:type="paragraph" w:customStyle="1" w:styleId="xl136">
    <w:name w:val="xl136"/>
    <w:basedOn w:val="Normal"/>
    <w:rsid w:val="004E2107"/>
    <w:pPr>
      <w:pBdr>
        <w:left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textAlignment w:val="top"/>
    </w:pPr>
    <w:rPr>
      <w:rFonts w:eastAsia="Times New Roman"/>
      <w:b/>
      <w:bCs/>
      <w:szCs w:val="24"/>
    </w:rPr>
  </w:style>
  <w:style w:type="paragraph" w:customStyle="1" w:styleId="xl137">
    <w:name w:val="xl137"/>
    <w:basedOn w:val="Normal"/>
    <w:rsid w:val="004E2107"/>
    <w:pPr>
      <w:pBdr>
        <w:left w:val="single" w:sz="4" w:space="0" w:color="808080"/>
        <w:bottom w:val="single" w:sz="4" w:space="0" w:color="808080"/>
      </w:pBdr>
      <w:shd w:val="clear" w:color="000000" w:fill="FFFFFF"/>
      <w:spacing w:before="100" w:beforeAutospacing="1" w:after="100" w:afterAutospacing="1" w:line="240" w:lineRule="auto"/>
      <w:jc w:val="center"/>
      <w:textAlignment w:val="top"/>
    </w:pPr>
    <w:rPr>
      <w:rFonts w:eastAsia="Times New Roman"/>
      <w:b/>
      <w:bCs/>
      <w:szCs w:val="24"/>
    </w:rPr>
  </w:style>
  <w:style w:type="paragraph" w:customStyle="1" w:styleId="xl138">
    <w:name w:val="xl138"/>
    <w:basedOn w:val="Normal"/>
    <w:rsid w:val="004E2107"/>
    <w:pPr>
      <w:pBdr>
        <w:bottom w:val="single" w:sz="4" w:space="0" w:color="808080"/>
      </w:pBdr>
      <w:shd w:val="clear" w:color="000000" w:fill="FFFFFF"/>
      <w:spacing w:before="100" w:beforeAutospacing="1" w:after="100" w:afterAutospacing="1" w:line="240" w:lineRule="auto"/>
      <w:jc w:val="center"/>
      <w:textAlignment w:val="top"/>
    </w:pPr>
    <w:rPr>
      <w:rFonts w:eastAsia="Times New Roman"/>
      <w:b/>
      <w:bCs/>
      <w:szCs w:val="24"/>
    </w:rPr>
  </w:style>
  <w:style w:type="paragraph" w:customStyle="1" w:styleId="xl139">
    <w:name w:val="xl139"/>
    <w:basedOn w:val="Normal"/>
    <w:rsid w:val="004E2107"/>
    <w:pPr>
      <w:pBdr>
        <w:bottom w:val="single" w:sz="4" w:space="0" w:color="808080"/>
        <w:right w:val="single" w:sz="4" w:space="0" w:color="808080"/>
      </w:pBdr>
      <w:shd w:val="clear" w:color="000000" w:fill="FFFFFF"/>
      <w:spacing w:before="100" w:beforeAutospacing="1" w:after="100" w:afterAutospacing="1" w:line="240" w:lineRule="auto"/>
      <w:jc w:val="center"/>
      <w:textAlignment w:val="top"/>
    </w:pPr>
    <w:rPr>
      <w:rFonts w:eastAsia="Times New Roman"/>
      <w:b/>
      <w:bCs/>
      <w:szCs w:val="24"/>
    </w:rPr>
  </w:style>
  <w:style w:type="paragraph" w:customStyle="1" w:styleId="xl140">
    <w:name w:val="xl140"/>
    <w:basedOn w:val="Normal"/>
    <w:rsid w:val="004E2107"/>
    <w:pPr>
      <w:pBdr>
        <w:left w:val="single" w:sz="4" w:space="0" w:color="808080"/>
        <w:bottom w:val="single" w:sz="4" w:space="0" w:color="808080"/>
      </w:pBdr>
      <w:shd w:val="clear" w:color="000000" w:fill="FFFFFF"/>
      <w:spacing w:before="100" w:beforeAutospacing="1" w:after="100" w:afterAutospacing="1" w:line="240" w:lineRule="auto"/>
      <w:jc w:val="center"/>
    </w:pPr>
    <w:rPr>
      <w:rFonts w:eastAsia="Times New Roman"/>
      <w:b/>
      <w:bCs/>
      <w:szCs w:val="24"/>
    </w:rPr>
  </w:style>
  <w:style w:type="paragraph" w:customStyle="1" w:styleId="xl141">
    <w:name w:val="xl141"/>
    <w:basedOn w:val="Normal"/>
    <w:rsid w:val="004E2107"/>
    <w:pPr>
      <w:pBdr>
        <w:bottom w:val="single" w:sz="4" w:space="0" w:color="808080"/>
      </w:pBdr>
      <w:shd w:val="clear" w:color="000000" w:fill="FFFFFF"/>
      <w:spacing w:before="100" w:beforeAutospacing="1" w:after="100" w:afterAutospacing="1" w:line="240" w:lineRule="auto"/>
      <w:jc w:val="center"/>
    </w:pPr>
    <w:rPr>
      <w:rFonts w:eastAsia="Times New Roman"/>
      <w:b/>
      <w:bCs/>
      <w:szCs w:val="24"/>
    </w:rPr>
  </w:style>
  <w:style w:type="paragraph" w:customStyle="1" w:styleId="xl142">
    <w:name w:val="xl142"/>
    <w:basedOn w:val="Normal"/>
    <w:rsid w:val="004E2107"/>
    <w:pPr>
      <w:pBdr>
        <w:bottom w:val="single" w:sz="4" w:space="0" w:color="808080"/>
        <w:right w:val="single" w:sz="4" w:space="0" w:color="808080"/>
      </w:pBdr>
      <w:shd w:val="clear" w:color="000000" w:fill="FFFFFF"/>
      <w:spacing w:before="100" w:beforeAutospacing="1" w:after="100" w:afterAutospacing="1" w:line="240" w:lineRule="auto"/>
      <w:jc w:val="center"/>
    </w:pPr>
    <w:rPr>
      <w:rFonts w:eastAsia="Times New Roman"/>
      <w:b/>
      <w:bCs/>
      <w:szCs w:val="24"/>
    </w:rPr>
  </w:style>
  <w:style w:type="paragraph" w:customStyle="1" w:styleId="xl143">
    <w:name w:val="xl143"/>
    <w:basedOn w:val="Normal"/>
    <w:rsid w:val="004E2107"/>
    <w:pPr>
      <w:pBdr>
        <w:top w:val="single" w:sz="4" w:space="0" w:color="808080"/>
        <w:left w:val="single" w:sz="4" w:space="0" w:color="808080"/>
      </w:pBdr>
      <w:shd w:val="clear" w:color="000000" w:fill="FFFFFF"/>
      <w:spacing w:before="100" w:beforeAutospacing="1" w:after="100" w:afterAutospacing="1" w:line="240" w:lineRule="auto"/>
      <w:jc w:val="center"/>
      <w:textAlignment w:val="center"/>
    </w:pPr>
    <w:rPr>
      <w:rFonts w:eastAsia="Times New Roman"/>
      <w:b/>
      <w:bCs/>
      <w:szCs w:val="24"/>
    </w:rPr>
  </w:style>
  <w:style w:type="paragraph" w:customStyle="1" w:styleId="xl144">
    <w:name w:val="xl144"/>
    <w:basedOn w:val="Normal"/>
    <w:rsid w:val="004E2107"/>
    <w:pPr>
      <w:pBdr>
        <w:top w:val="single" w:sz="4" w:space="0" w:color="808080"/>
      </w:pBdr>
      <w:shd w:val="clear" w:color="000000" w:fill="FFFFFF"/>
      <w:spacing w:before="100" w:beforeAutospacing="1" w:after="100" w:afterAutospacing="1" w:line="240" w:lineRule="auto"/>
      <w:jc w:val="center"/>
      <w:textAlignment w:val="center"/>
    </w:pPr>
    <w:rPr>
      <w:rFonts w:eastAsia="Times New Roman"/>
      <w:b/>
      <w:bCs/>
      <w:szCs w:val="24"/>
    </w:rPr>
  </w:style>
  <w:style w:type="paragraph" w:customStyle="1" w:styleId="xl145">
    <w:name w:val="xl145"/>
    <w:basedOn w:val="Normal"/>
    <w:rsid w:val="004E2107"/>
    <w:pPr>
      <w:pBdr>
        <w:top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b/>
      <w:bCs/>
      <w:szCs w:val="24"/>
    </w:rPr>
  </w:style>
  <w:style w:type="paragraph" w:customStyle="1" w:styleId="xl146">
    <w:name w:val="xl146"/>
    <w:basedOn w:val="Normal"/>
    <w:rsid w:val="004E2107"/>
    <w:pPr>
      <w:pBdr>
        <w:left w:val="single" w:sz="4" w:space="0" w:color="808080"/>
        <w:bottom w:val="single" w:sz="4" w:space="0" w:color="808080"/>
      </w:pBdr>
      <w:shd w:val="clear" w:color="000000" w:fill="FFFFFF"/>
      <w:spacing w:before="100" w:beforeAutospacing="1" w:after="100" w:afterAutospacing="1" w:line="240" w:lineRule="auto"/>
      <w:jc w:val="center"/>
      <w:textAlignment w:val="center"/>
    </w:pPr>
    <w:rPr>
      <w:rFonts w:eastAsia="Times New Roman"/>
      <w:b/>
      <w:bCs/>
      <w:szCs w:val="24"/>
    </w:rPr>
  </w:style>
  <w:style w:type="paragraph" w:customStyle="1" w:styleId="xl147">
    <w:name w:val="xl147"/>
    <w:basedOn w:val="Normal"/>
    <w:rsid w:val="004E2107"/>
    <w:pPr>
      <w:pBdr>
        <w:bottom w:val="single" w:sz="4" w:space="0" w:color="808080"/>
      </w:pBdr>
      <w:shd w:val="clear" w:color="000000" w:fill="FFFFFF"/>
      <w:spacing w:before="100" w:beforeAutospacing="1" w:after="100" w:afterAutospacing="1" w:line="240" w:lineRule="auto"/>
      <w:jc w:val="center"/>
      <w:textAlignment w:val="center"/>
    </w:pPr>
    <w:rPr>
      <w:rFonts w:eastAsia="Times New Roman"/>
      <w:b/>
      <w:bCs/>
      <w:szCs w:val="24"/>
    </w:rPr>
  </w:style>
  <w:style w:type="paragraph" w:customStyle="1" w:styleId="xl148">
    <w:name w:val="xl148"/>
    <w:basedOn w:val="Normal"/>
    <w:rsid w:val="004E2107"/>
    <w:pPr>
      <w:pBdr>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b/>
      <w:bCs/>
      <w:szCs w:val="24"/>
    </w:rPr>
  </w:style>
  <w:style w:type="paragraph" w:customStyle="1" w:styleId="xl149">
    <w:name w:val="xl149"/>
    <w:basedOn w:val="Normal"/>
    <w:rsid w:val="004E2107"/>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b/>
      <w:bCs/>
      <w:szCs w:val="24"/>
    </w:rPr>
  </w:style>
  <w:style w:type="paragraph" w:customStyle="1" w:styleId="xl150">
    <w:name w:val="xl150"/>
    <w:basedOn w:val="Normal"/>
    <w:rsid w:val="004E2107"/>
    <w:pPr>
      <w:pBdr>
        <w:top w:val="single" w:sz="4" w:space="0" w:color="808080"/>
        <w:left w:val="single" w:sz="4" w:space="0" w:color="808080"/>
        <w:bottom w:val="single" w:sz="4" w:space="0" w:color="808080"/>
      </w:pBdr>
      <w:shd w:val="clear" w:color="000000" w:fill="FFFFFF"/>
      <w:spacing w:before="100" w:beforeAutospacing="1" w:after="100" w:afterAutospacing="1" w:line="240" w:lineRule="auto"/>
      <w:jc w:val="center"/>
      <w:textAlignment w:val="center"/>
    </w:pPr>
    <w:rPr>
      <w:rFonts w:eastAsia="Times New Roman"/>
      <w:b/>
      <w:bCs/>
      <w:szCs w:val="24"/>
    </w:rPr>
  </w:style>
  <w:style w:type="paragraph" w:customStyle="1" w:styleId="xl151">
    <w:name w:val="xl151"/>
    <w:basedOn w:val="Normal"/>
    <w:rsid w:val="004E2107"/>
    <w:pPr>
      <w:pBdr>
        <w:top w:val="single" w:sz="4" w:space="0" w:color="808080"/>
        <w:bottom w:val="single" w:sz="4" w:space="0" w:color="808080"/>
      </w:pBdr>
      <w:shd w:val="clear" w:color="000000" w:fill="FFFFFF"/>
      <w:spacing w:before="100" w:beforeAutospacing="1" w:after="100" w:afterAutospacing="1" w:line="240" w:lineRule="auto"/>
      <w:jc w:val="center"/>
      <w:textAlignment w:val="center"/>
    </w:pPr>
    <w:rPr>
      <w:rFonts w:eastAsia="Times New Roman"/>
      <w:b/>
      <w:bCs/>
      <w:szCs w:val="24"/>
    </w:rPr>
  </w:style>
  <w:style w:type="paragraph" w:customStyle="1" w:styleId="xl152">
    <w:name w:val="xl152"/>
    <w:basedOn w:val="Normal"/>
    <w:rsid w:val="004E2107"/>
    <w:pPr>
      <w:pBdr>
        <w:top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b/>
      <w:bCs/>
      <w:szCs w:val="24"/>
    </w:rPr>
  </w:style>
  <w:style w:type="paragraph" w:customStyle="1" w:styleId="xl153">
    <w:name w:val="xl153"/>
    <w:basedOn w:val="Normal"/>
    <w:rsid w:val="004E2107"/>
    <w:pPr>
      <w:pBdr>
        <w:top w:val="single" w:sz="4" w:space="0" w:color="808080"/>
        <w:left w:val="single" w:sz="4" w:space="0" w:color="808080"/>
        <w:bottom w:val="single" w:sz="12"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b/>
      <w:bCs/>
      <w:szCs w:val="24"/>
    </w:rPr>
  </w:style>
  <w:style w:type="paragraph" w:customStyle="1" w:styleId="xl154">
    <w:name w:val="xl154"/>
    <w:basedOn w:val="Normal"/>
    <w:rsid w:val="004E2107"/>
    <w:pPr>
      <w:pBdr>
        <w:left w:val="single" w:sz="4" w:space="0" w:color="808080"/>
        <w:bottom w:val="single" w:sz="4" w:space="0" w:color="808080"/>
      </w:pBdr>
      <w:shd w:val="clear" w:color="000000" w:fill="FFFFFF"/>
      <w:spacing w:before="100" w:beforeAutospacing="1" w:after="100" w:afterAutospacing="1" w:line="240" w:lineRule="auto"/>
      <w:jc w:val="center"/>
      <w:textAlignment w:val="top"/>
    </w:pPr>
    <w:rPr>
      <w:rFonts w:eastAsia="Times New Roman"/>
      <w:b/>
      <w:bCs/>
      <w:szCs w:val="24"/>
    </w:rPr>
  </w:style>
  <w:style w:type="paragraph" w:customStyle="1" w:styleId="xl155">
    <w:name w:val="xl155"/>
    <w:basedOn w:val="Normal"/>
    <w:rsid w:val="004E2107"/>
    <w:pPr>
      <w:pBdr>
        <w:bottom w:val="single" w:sz="4" w:space="0" w:color="808080"/>
      </w:pBdr>
      <w:shd w:val="clear" w:color="000000" w:fill="FFFFFF"/>
      <w:spacing w:before="100" w:beforeAutospacing="1" w:after="100" w:afterAutospacing="1" w:line="240" w:lineRule="auto"/>
      <w:jc w:val="center"/>
      <w:textAlignment w:val="top"/>
    </w:pPr>
    <w:rPr>
      <w:rFonts w:eastAsia="Times New Roman"/>
      <w:b/>
      <w:bCs/>
      <w:szCs w:val="24"/>
    </w:rPr>
  </w:style>
  <w:style w:type="paragraph" w:customStyle="1" w:styleId="xl156">
    <w:name w:val="xl156"/>
    <w:basedOn w:val="Normal"/>
    <w:rsid w:val="004E2107"/>
    <w:pPr>
      <w:pBdr>
        <w:bottom w:val="single" w:sz="4" w:space="0" w:color="808080"/>
        <w:right w:val="single" w:sz="4" w:space="0" w:color="808080"/>
      </w:pBdr>
      <w:shd w:val="clear" w:color="000000" w:fill="FFFFFF"/>
      <w:spacing w:before="100" w:beforeAutospacing="1" w:after="100" w:afterAutospacing="1" w:line="240" w:lineRule="auto"/>
      <w:jc w:val="center"/>
      <w:textAlignment w:val="top"/>
    </w:pPr>
    <w:rPr>
      <w:rFonts w:eastAsia="Times New Roman"/>
      <w:b/>
      <w:bCs/>
      <w:szCs w:val="24"/>
    </w:rPr>
  </w:style>
  <w:style w:type="paragraph" w:customStyle="1" w:styleId="xl157">
    <w:name w:val="xl157"/>
    <w:basedOn w:val="Normal"/>
    <w:rsid w:val="004E2107"/>
    <w:pPr>
      <w:pBdr>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b/>
      <w:bCs/>
      <w:sz w:val="20"/>
      <w:szCs w:val="20"/>
    </w:rPr>
  </w:style>
  <w:style w:type="paragraph" w:customStyle="1" w:styleId="xl158">
    <w:name w:val="xl158"/>
    <w:basedOn w:val="Normal"/>
    <w:rsid w:val="004E2107"/>
    <w:pPr>
      <w:pBdr>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b/>
      <w:bCs/>
      <w:sz w:val="20"/>
      <w:szCs w:val="20"/>
    </w:rPr>
  </w:style>
  <w:style w:type="paragraph" w:customStyle="1" w:styleId="xl159">
    <w:name w:val="xl159"/>
    <w:basedOn w:val="Normal"/>
    <w:rsid w:val="004E2107"/>
    <w:pPr>
      <w:pBdr>
        <w:left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b/>
      <w:bCs/>
      <w:sz w:val="20"/>
      <w:szCs w:val="20"/>
    </w:rPr>
  </w:style>
  <w:style w:type="paragraph" w:customStyle="1" w:styleId="xl160">
    <w:name w:val="xl160"/>
    <w:basedOn w:val="Normal"/>
    <w:rsid w:val="004E210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eastAsia="Times New Roman"/>
      <w:szCs w:val="24"/>
    </w:rPr>
  </w:style>
  <w:style w:type="paragraph" w:customStyle="1" w:styleId="xl161">
    <w:name w:val="xl161"/>
    <w:basedOn w:val="Normal"/>
    <w:rsid w:val="004E2107"/>
    <w:pPr>
      <w:pBdr>
        <w:top w:val="single" w:sz="4" w:space="0" w:color="auto"/>
        <w:bottom w:val="single" w:sz="4" w:space="0" w:color="auto"/>
      </w:pBdr>
      <w:shd w:val="clear" w:color="000000" w:fill="FFFFFF"/>
      <w:spacing w:before="100" w:beforeAutospacing="1" w:after="100" w:afterAutospacing="1" w:line="240" w:lineRule="auto"/>
      <w:jc w:val="center"/>
      <w:textAlignment w:val="top"/>
    </w:pPr>
    <w:rPr>
      <w:rFonts w:eastAsia="Times New Roman"/>
      <w:szCs w:val="24"/>
    </w:rPr>
  </w:style>
  <w:style w:type="paragraph" w:customStyle="1" w:styleId="xl162">
    <w:name w:val="xl162"/>
    <w:basedOn w:val="Normal"/>
    <w:rsid w:val="004E210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7528">
      <w:bodyDiv w:val="1"/>
      <w:marLeft w:val="0"/>
      <w:marRight w:val="0"/>
      <w:marTop w:val="0"/>
      <w:marBottom w:val="0"/>
      <w:divBdr>
        <w:top w:val="none" w:sz="0" w:space="0" w:color="auto"/>
        <w:left w:val="none" w:sz="0" w:space="0" w:color="auto"/>
        <w:bottom w:val="none" w:sz="0" w:space="0" w:color="auto"/>
        <w:right w:val="none" w:sz="0" w:space="0" w:color="auto"/>
      </w:divBdr>
    </w:div>
    <w:div w:id="3362391">
      <w:bodyDiv w:val="1"/>
      <w:marLeft w:val="0"/>
      <w:marRight w:val="0"/>
      <w:marTop w:val="0"/>
      <w:marBottom w:val="0"/>
      <w:divBdr>
        <w:top w:val="none" w:sz="0" w:space="0" w:color="auto"/>
        <w:left w:val="none" w:sz="0" w:space="0" w:color="auto"/>
        <w:bottom w:val="none" w:sz="0" w:space="0" w:color="auto"/>
        <w:right w:val="none" w:sz="0" w:space="0" w:color="auto"/>
      </w:divBdr>
    </w:div>
    <w:div w:id="7295298">
      <w:bodyDiv w:val="1"/>
      <w:marLeft w:val="0"/>
      <w:marRight w:val="0"/>
      <w:marTop w:val="0"/>
      <w:marBottom w:val="0"/>
      <w:divBdr>
        <w:top w:val="none" w:sz="0" w:space="0" w:color="auto"/>
        <w:left w:val="none" w:sz="0" w:space="0" w:color="auto"/>
        <w:bottom w:val="none" w:sz="0" w:space="0" w:color="auto"/>
        <w:right w:val="none" w:sz="0" w:space="0" w:color="auto"/>
      </w:divBdr>
    </w:div>
    <w:div w:id="11541413">
      <w:bodyDiv w:val="1"/>
      <w:marLeft w:val="0"/>
      <w:marRight w:val="0"/>
      <w:marTop w:val="0"/>
      <w:marBottom w:val="0"/>
      <w:divBdr>
        <w:top w:val="none" w:sz="0" w:space="0" w:color="auto"/>
        <w:left w:val="none" w:sz="0" w:space="0" w:color="auto"/>
        <w:bottom w:val="none" w:sz="0" w:space="0" w:color="auto"/>
        <w:right w:val="none" w:sz="0" w:space="0" w:color="auto"/>
      </w:divBdr>
    </w:div>
    <w:div w:id="31424455">
      <w:bodyDiv w:val="1"/>
      <w:marLeft w:val="0"/>
      <w:marRight w:val="0"/>
      <w:marTop w:val="0"/>
      <w:marBottom w:val="0"/>
      <w:divBdr>
        <w:top w:val="none" w:sz="0" w:space="0" w:color="auto"/>
        <w:left w:val="none" w:sz="0" w:space="0" w:color="auto"/>
        <w:bottom w:val="none" w:sz="0" w:space="0" w:color="auto"/>
        <w:right w:val="none" w:sz="0" w:space="0" w:color="auto"/>
      </w:divBdr>
    </w:div>
    <w:div w:id="32388630">
      <w:bodyDiv w:val="1"/>
      <w:marLeft w:val="0"/>
      <w:marRight w:val="0"/>
      <w:marTop w:val="0"/>
      <w:marBottom w:val="0"/>
      <w:divBdr>
        <w:top w:val="none" w:sz="0" w:space="0" w:color="auto"/>
        <w:left w:val="none" w:sz="0" w:space="0" w:color="auto"/>
        <w:bottom w:val="none" w:sz="0" w:space="0" w:color="auto"/>
        <w:right w:val="none" w:sz="0" w:space="0" w:color="auto"/>
      </w:divBdr>
    </w:div>
    <w:div w:id="34240929">
      <w:bodyDiv w:val="1"/>
      <w:marLeft w:val="0"/>
      <w:marRight w:val="0"/>
      <w:marTop w:val="0"/>
      <w:marBottom w:val="0"/>
      <w:divBdr>
        <w:top w:val="none" w:sz="0" w:space="0" w:color="auto"/>
        <w:left w:val="none" w:sz="0" w:space="0" w:color="auto"/>
        <w:bottom w:val="none" w:sz="0" w:space="0" w:color="auto"/>
        <w:right w:val="none" w:sz="0" w:space="0" w:color="auto"/>
      </w:divBdr>
    </w:div>
    <w:div w:id="34502250">
      <w:bodyDiv w:val="1"/>
      <w:marLeft w:val="0"/>
      <w:marRight w:val="0"/>
      <w:marTop w:val="0"/>
      <w:marBottom w:val="0"/>
      <w:divBdr>
        <w:top w:val="none" w:sz="0" w:space="0" w:color="auto"/>
        <w:left w:val="none" w:sz="0" w:space="0" w:color="auto"/>
        <w:bottom w:val="none" w:sz="0" w:space="0" w:color="auto"/>
        <w:right w:val="none" w:sz="0" w:space="0" w:color="auto"/>
      </w:divBdr>
    </w:div>
    <w:div w:id="40568023">
      <w:bodyDiv w:val="1"/>
      <w:marLeft w:val="0"/>
      <w:marRight w:val="0"/>
      <w:marTop w:val="0"/>
      <w:marBottom w:val="0"/>
      <w:divBdr>
        <w:top w:val="none" w:sz="0" w:space="0" w:color="auto"/>
        <w:left w:val="none" w:sz="0" w:space="0" w:color="auto"/>
        <w:bottom w:val="none" w:sz="0" w:space="0" w:color="auto"/>
        <w:right w:val="none" w:sz="0" w:space="0" w:color="auto"/>
      </w:divBdr>
    </w:div>
    <w:div w:id="43987684">
      <w:bodyDiv w:val="1"/>
      <w:marLeft w:val="0"/>
      <w:marRight w:val="0"/>
      <w:marTop w:val="0"/>
      <w:marBottom w:val="0"/>
      <w:divBdr>
        <w:top w:val="none" w:sz="0" w:space="0" w:color="auto"/>
        <w:left w:val="none" w:sz="0" w:space="0" w:color="auto"/>
        <w:bottom w:val="none" w:sz="0" w:space="0" w:color="auto"/>
        <w:right w:val="none" w:sz="0" w:space="0" w:color="auto"/>
      </w:divBdr>
    </w:div>
    <w:div w:id="51581995">
      <w:bodyDiv w:val="1"/>
      <w:marLeft w:val="0"/>
      <w:marRight w:val="0"/>
      <w:marTop w:val="0"/>
      <w:marBottom w:val="0"/>
      <w:divBdr>
        <w:top w:val="none" w:sz="0" w:space="0" w:color="auto"/>
        <w:left w:val="none" w:sz="0" w:space="0" w:color="auto"/>
        <w:bottom w:val="none" w:sz="0" w:space="0" w:color="auto"/>
        <w:right w:val="none" w:sz="0" w:space="0" w:color="auto"/>
      </w:divBdr>
    </w:div>
    <w:div w:id="52504436">
      <w:bodyDiv w:val="1"/>
      <w:marLeft w:val="0"/>
      <w:marRight w:val="0"/>
      <w:marTop w:val="0"/>
      <w:marBottom w:val="0"/>
      <w:divBdr>
        <w:top w:val="none" w:sz="0" w:space="0" w:color="auto"/>
        <w:left w:val="none" w:sz="0" w:space="0" w:color="auto"/>
        <w:bottom w:val="none" w:sz="0" w:space="0" w:color="auto"/>
        <w:right w:val="none" w:sz="0" w:space="0" w:color="auto"/>
      </w:divBdr>
    </w:div>
    <w:div w:id="60568500">
      <w:bodyDiv w:val="1"/>
      <w:marLeft w:val="0"/>
      <w:marRight w:val="0"/>
      <w:marTop w:val="0"/>
      <w:marBottom w:val="0"/>
      <w:divBdr>
        <w:top w:val="none" w:sz="0" w:space="0" w:color="auto"/>
        <w:left w:val="none" w:sz="0" w:space="0" w:color="auto"/>
        <w:bottom w:val="none" w:sz="0" w:space="0" w:color="auto"/>
        <w:right w:val="none" w:sz="0" w:space="0" w:color="auto"/>
      </w:divBdr>
    </w:div>
    <w:div w:id="61102987">
      <w:bodyDiv w:val="1"/>
      <w:marLeft w:val="0"/>
      <w:marRight w:val="0"/>
      <w:marTop w:val="0"/>
      <w:marBottom w:val="0"/>
      <w:divBdr>
        <w:top w:val="none" w:sz="0" w:space="0" w:color="auto"/>
        <w:left w:val="none" w:sz="0" w:space="0" w:color="auto"/>
        <w:bottom w:val="none" w:sz="0" w:space="0" w:color="auto"/>
        <w:right w:val="none" w:sz="0" w:space="0" w:color="auto"/>
      </w:divBdr>
    </w:div>
    <w:div w:id="62220568">
      <w:bodyDiv w:val="1"/>
      <w:marLeft w:val="0"/>
      <w:marRight w:val="0"/>
      <w:marTop w:val="0"/>
      <w:marBottom w:val="0"/>
      <w:divBdr>
        <w:top w:val="none" w:sz="0" w:space="0" w:color="auto"/>
        <w:left w:val="none" w:sz="0" w:space="0" w:color="auto"/>
        <w:bottom w:val="none" w:sz="0" w:space="0" w:color="auto"/>
        <w:right w:val="none" w:sz="0" w:space="0" w:color="auto"/>
      </w:divBdr>
    </w:div>
    <w:div w:id="62602852">
      <w:bodyDiv w:val="1"/>
      <w:marLeft w:val="0"/>
      <w:marRight w:val="0"/>
      <w:marTop w:val="0"/>
      <w:marBottom w:val="0"/>
      <w:divBdr>
        <w:top w:val="none" w:sz="0" w:space="0" w:color="auto"/>
        <w:left w:val="none" w:sz="0" w:space="0" w:color="auto"/>
        <w:bottom w:val="none" w:sz="0" w:space="0" w:color="auto"/>
        <w:right w:val="none" w:sz="0" w:space="0" w:color="auto"/>
      </w:divBdr>
    </w:div>
    <w:div w:id="65109318">
      <w:bodyDiv w:val="1"/>
      <w:marLeft w:val="0"/>
      <w:marRight w:val="0"/>
      <w:marTop w:val="0"/>
      <w:marBottom w:val="0"/>
      <w:divBdr>
        <w:top w:val="none" w:sz="0" w:space="0" w:color="auto"/>
        <w:left w:val="none" w:sz="0" w:space="0" w:color="auto"/>
        <w:bottom w:val="none" w:sz="0" w:space="0" w:color="auto"/>
        <w:right w:val="none" w:sz="0" w:space="0" w:color="auto"/>
      </w:divBdr>
    </w:div>
    <w:div w:id="73476492">
      <w:bodyDiv w:val="1"/>
      <w:marLeft w:val="0"/>
      <w:marRight w:val="0"/>
      <w:marTop w:val="0"/>
      <w:marBottom w:val="0"/>
      <w:divBdr>
        <w:top w:val="none" w:sz="0" w:space="0" w:color="auto"/>
        <w:left w:val="none" w:sz="0" w:space="0" w:color="auto"/>
        <w:bottom w:val="none" w:sz="0" w:space="0" w:color="auto"/>
        <w:right w:val="none" w:sz="0" w:space="0" w:color="auto"/>
      </w:divBdr>
    </w:div>
    <w:div w:id="77287775">
      <w:bodyDiv w:val="1"/>
      <w:marLeft w:val="0"/>
      <w:marRight w:val="0"/>
      <w:marTop w:val="0"/>
      <w:marBottom w:val="0"/>
      <w:divBdr>
        <w:top w:val="none" w:sz="0" w:space="0" w:color="auto"/>
        <w:left w:val="none" w:sz="0" w:space="0" w:color="auto"/>
        <w:bottom w:val="none" w:sz="0" w:space="0" w:color="auto"/>
        <w:right w:val="none" w:sz="0" w:space="0" w:color="auto"/>
      </w:divBdr>
    </w:div>
    <w:div w:id="77950554">
      <w:bodyDiv w:val="1"/>
      <w:marLeft w:val="0"/>
      <w:marRight w:val="0"/>
      <w:marTop w:val="0"/>
      <w:marBottom w:val="0"/>
      <w:divBdr>
        <w:top w:val="none" w:sz="0" w:space="0" w:color="auto"/>
        <w:left w:val="none" w:sz="0" w:space="0" w:color="auto"/>
        <w:bottom w:val="none" w:sz="0" w:space="0" w:color="auto"/>
        <w:right w:val="none" w:sz="0" w:space="0" w:color="auto"/>
      </w:divBdr>
    </w:div>
    <w:div w:id="81529735">
      <w:bodyDiv w:val="1"/>
      <w:marLeft w:val="0"/>
      <w:marRight w:val="0"/>
      <w:marTop w:val="0"/>
      <w:marBottom w:val="0"/>
      <w:divBdr>
        <w:top w:val="none" w:sz="0" w:space="0" w:color="auto"/>
        <w:left w:val="none" w:sz="0" w:space="0" w:color="auto"/>
        <w:bottom w:val="none" w:sz="0" w:space="0" w:color="auto"/>
        <w:right w:val="none" w:sz="0" w:space="0" w:color="auto"/>
      </w:divBdr>
    </w:div>
    <w:div w:id="87119609">
      <w:bodyDiv w:val="1"/>
      <w:marLeft w:val="0"/>
      <w:marRight w:val="0"/>
      <w:marTop w:val="0"/>
      <w:marBottom w:val="0"/>
      <w:divBdr>
        <w:top w:val="none" w:sz="0" w:space="0" w:color="auto"/>
        <w:left w:val="none" w:sz="0" w:space="0" w:color="auto"/>
        <w:bottom w:val="none" w:sz="0" w:space="0" w:color="auto"/>
        <w:right w:val="none" w:sz="0" w:space="0" w:color="auto"/>
      </w:divBdr>
    </w:div>
    <w:div w:id="87626733">
      <w:bodyDiv w:val="1"/>
      <w:marLeft w:val="0"/>
      <w:marRight w:val="0"/>
      <w:marTop w:val="0"/>
      <w:marBottom w:val="0"/>
      <w:divBdr>
        <w:top w:val="none" w:sz="0" w:space="0" w:color="auto"/>
        <w:left w:val="none" w:sz="0" w:space="0" w:color="auto"/>
        <w:bottom w:val="none" w:sz="0" w:space="0" w:color="auto"/>
        <w:right w:val="none" w:sz="0" w:space="0" w:color="auto"/>
      </w:divBdr>
    </w:div>
    <w:div w:id="88160522">
      <w:bodyDiv w:val="1"/>
      <w:marLeft w:val="0"/>
      <w:marRight w:val="0"/>
      <w:marTop w:val="0"/>
      <w:marBottom w:val="0"/>
      <w:divBdr>
        <w:top w:val="none" w:sz="0" w:space="0" w:color="auto"/>
        <w:left w:val="none" w:sz="0" w:space="0" w:color="auto"/>
        <w:bottom w:val="none" w:sz="0" w:space="0" w:color="auto"/>
        <w:right w:val="none" w:sz="0" w:space="0" w:color="auto"/>
      </w:divBdr>
    </w:div>
    <w:div w:id="95516633">
      <w:bodyDiv w:val="1"/>
      <w:marLeft w:val="0"/>
      <w:marRight w:val="0"/>
      <w:marTop w:val="0"/>
      <w:marBottom w:val="0"/>
      <w:divBdr>
        <w:top w:val="none" w:sz="0" w:space="0" w:color="auto"/>
        <w:left w:val="none" w:sz="0" w:space="0" w:color="auto"/>
        <w:bottom w:val="none" w:sz="0" w:space="0" w:color="auto"/>
        <w:right w:val="none" w:sz="0" w:space="0" w:color="auto"/>
      </w:divBdr>
    </w:div>
    <w:div w:id="97020020">
      <w:bodyDiv w:val="1"/>
      <w:marLeft w:val="0"/>
      <w:marRight w:val="0"/>
      <w:marTop w:val="0"/>
      <w:marBottom w:val="0"/>
      <w:divBdr>
        <w:top w:val="none" w:sz="0" w:space="0" w:color="auto"/>
        <w:left w:val="none" w:sz="0" w:space="0" w:color="auto"/>
        <w:bottom w:val="none" w:sz="0" w:space="0" w:color="auto"/>
        <w:right w:val="none" w:sz="0" w:space="0" w:color="auto"/>
      </w:divBdr>
    </w:div>
    <w:div w:id="98528446">
      <w:bodyDiv w:val="1"/>
      <w:marLeft w:val="0"/>
      <w:marRight w:val="0"/>
      <w:marTop w:val="0"/>
      <w:marBottom w:val="0"/>
      <w:divBdr>
        <w:top w:val="none" w:sz="0" w:space="0" w:color="auto"/>
        <w:left w:val="none" w:sz="0" w:space="0" w:color="auto"/>
        <w:bottom w:val="none" w:sz="0" w:space="0" w:color="auto"/>
        <w:right w:val="none" w:sz="0" w:space="0" w:color="auto"/>
      </w:divBdr>
    </w:div>
    <w:div w:id="99617438">
      <w:bodyDiv w:val="1"/>
      <w:marLeft w:val="0"/>
      <w:marRight w:val="0"/>
      <w:marTop w:val="0"/>
      <w:marBottom w:val="0"/>
      <w:divBdr>
        <w:top w:val="none" w:sz="0" w:space="0" w:color="auto"/>
        <w:left w:val="none" w:sz="0" w:space="0" w:color="auto"/>
        <w:bottom w:val="none" w:sz="0" w:space="0" w:color="auto"/>
        <w:right w:val="none" w:sz="0" w:space="0" w:color="auto"/>
      </w:divBdr>
    </w:div>
    <w:div w:id="103617503">
      <w:bodyDiv w:val="1"/>
      <w:marLeft w:val="0"/>
      <w:marRight w:val="0"/>
      <w:marTop w:val="0"/>
      <w:marBottom w:val="0"/>
      <w:divBdr>
        <w:top w:val="none" w:sz="0" w:space="0" w:color="auto"/>
        <w:left w:val="none" w:sz="0" w:space="0" w:color="auto"/>
        <w:bottom w:val="none" w:sz="0" w:space="0" w:color="auto"/>
        <w:right w:val="none" w:sz="0" w:space="0" w:color="auto"/>
      </w:divBdr>
    </w:div>
    <w:div w:id="104735541">
      <w:bodyDiv w:val="1"/>
      <w:marLeft w:val="0"/>
      <w:marRight w:val="0"/>
      <w:marTop w:val="0"/>
      <w:marBottom w:val="0"/>
      <w:divBdr>
        <w:top w:val="none" w:sz="0" w:space="0" w:color="auto"/>
        <w:left w:val="none" w:sz="0" w:space="0" w:color="auto"/>
        <w:bottom w:val="none" w:sz="0" w:space="0" w:color="auto"/>
        <w:right w:val="none" w:sz="0" w:space="0" w:color="auto"/>
      </w:divBdr>
    </w:div>
    <w:div w:id="109207888">
      <w:bodyDiv w:val="1"/>
      <w:marLeft w:val="0"/>
      <w:marRight w:val="0"/>
      <w:marTop w:val="0"/>
      <w:marBottom w:val="0"/>
      <w:divBdr>
        <w:top w:val="none" w:sz="0" w:space="0" w:color="auto"/>
        <w:left w:val="none" w:sz="0" w:space="0" w:color="auto"/>
        <w:bottom w:val="none" w:sz="0" w:space="0" w:color="auto"/>
        <w:right w:val="none" w:sz="0" w:space="0" w:color="auto"/>
      </w:divBdr>
    </w:div>
    <w:div w:id="110519894">
      <w:bodyDiv w:val="1"/>
      <w:marLeft w:val="0"/>
      <w:marRight w:val="0"/>
      <w:marTop w:val="0"/>
      <w:marBottom w:val="0"/>
      <w:divBdr>
        <w:top w:val="none" w:sz="0" w:space="0" w:color="auto"/>
        <w:left w:val="none" w:sz="0" w:space="0" w:color="auto"/>
        <w:bottom w:val="none" w:sz="0" w:space="0" w:color="auto"/>
        <w:right w:val="none" w:sz="0" w:space="0" w:color="auto"/>
      </w:divBdr>
    </w:div>
    <w:div w:id="113330037">
      <w:bodyDiv w:val="1"/>
      <w:marLeft w:val="0"/>
      <w:marRight w:val="0"/>
      <w:marTop w:val="0"/>
      <w:marBottom w:val="0"/>
      <w:divBdr>
        <w:top w:val="none" w:sz="0" w:space="0" w:color="auto"/>
        <w:left w:val="none" w:sz="0" w:space="0" w:color="auto"/>
        <w:bottom w:val="none" w:sz="0" w:space="0" w:color="auto"/>
        <w:right w:val="none" w:sz="0" w:space="0" w:color="auto"/>
      </w:divBdr>
    </w:div>
    <w:div w:id="113912307">
      <w:bodyDiv w:val="1"/>
      <w:marLeft w:val="0"/>
      <w:marRight w:val="0"/>
      <w:marTop w:val="0"/>
      <w:marBottom w:val="0"/>
      <w:divBdr>
        <w:top w:val="none" w:sz="0" w:space="0" w:color="auto"/>
        <w:left w:val="none" w:sz="0" w:space="0" w:color="auto"/>
        <w:bottom w:val="none" w:sz="0" w:space="0" w:color="auto"/>
        <w:right w:val="none" w:sz="0" w:space="0" w:color="auto"/>
      </w:divBdr>
    </w:div>
    <w:div w:id="117844338">
      <w:bodyDiv w:val="1"/>
      <w:marLeft w:val="0"/>
      <w:marRight w:val="0"/>
      <w:marTop w:val="0"/>
      <w:marBottom w:val="0"/>
      <w:divBdr>
        <w:top w:val="none" w:sz="0" w:space="0" w:color="auto"/>
        <w:left w:val="none" w:sz="0" w:space="0" w:color="auto"/>
        <w:bottom w:val="none" w:sz="0" w:space="0" w:color="auto"/>
        <w:right w:val="none" w:sz="0" w:space="0" w:color="auto"/>
      </w:divBdr>
    </w:div>
    <w:div w:id="122121442">
      <w:bodyDiv w:val="1"/>
      <w:marLeft w:val="0"/>
      <w:marRight w:val="0"/>
      <w:marTop w:val="0"/>
      <w:marBottom w:val="0"/>
      <w:divBdr>
        <w:top w:val="none" w:sz="0" w:space="0" w:color="auto"/>
        <w:left w:val="none" w:sz="0" w:space="0" w:color="auto"/>
        <w:bottom w:val="none" w:sz="0" w:space="0" w:color="auto"/>
        <w:right w:val="none" w:sz="0" w:space="0" w:color="auto"/>
      </w:divBdr>
    </w:div>
    <w:div w:id="129590186">
      <w:bodyDiv w:val="1"/>
      <w:marLeft w:val="0"/>
      <w:marRight w:val="0"/>
      <w:marTop w:val="0"/>
      <w:marBottom w:val="0"/>
      <w:divBdr>
        <w:top w:val="none" w:sz="0" w:space="0" w:color="auto"/>
        <w:left w:val="none" w:sz="0" w:space="0" w:color="auto"/>
        <w:bottom w:val="none" w:sz="0" w:space="0" w:color="auto"/>
        <w:right w:val="none" w:sz="0" w:space="0" w:color="auto"/>
      </w:divBdr>
    </w:div>
    <w:div w:id="138767406">
      <w:bodyDiv w:val="1"/>
      <w:marLeft w:val="0"/>
      <w:marRight w:val="0"/>
      <w:marTop w:val="0"/>
      <w:marBottom w:val="0"/>
      <w:divBdr>
        <w:top w:val="none" w:sz="0" w:space="0" w:color="auto"/>
        <w:left w:val="none" w:sz="0" w:space="0" w:color="auto"/>
        <w:bottom w:val="none" w:sz="0" w:space="0" w:color="auto"/>
        <w:right w:val="none" w:sz="0" w:space="0" w:color="auto"/>
      </w:divBdr>
    </w:div>
    <w:div w:id="141586522">
      <w:bodyDiv w:val="1"/>
      <w:marLeft w:val="0"/>
      <w:marRight w:val="0"/>
      <w:marTop w:val="0"/>
      <w:marBottom w:val="0"/>
      <w:divBdr>
        <w:top w:val="none" w:sz="0" w:space="0" w:color="auto"/>
        <w:left w:val="none" w:sz="0" w:space="0" w:color="auto"/>
        <w:bottom w:val="none" w:sz="0" w:space="0" w:color="auto"/>
        <w:right w:val="none" w:sz="0" w:space="0" w:color="auto"/>
      </w:divBdr>
    </w:div>
    <w:div w:id="144861612">
      <w:bodyDiv w:val="1"/>
      <w:marLeft w:val="0"/>
      <w:marRight w:val="0"/>
      <w:marTop w:val="0"/>
      <w:marBottom w:val="0"/>
      <w:divBdr>
        <w:top w:val="none" w:sz="0" w:space="0" w:color="auto"/>
        <w:left w:val="none" w:sz="0" w:space="0" w:color="auto"/>
        <w:bottom w:val="none" w:sz="0" w:space="0" w:color="auto"/>
        <w:right w:val="none" w:sz="0" w:space="0" w:color="auto"/>
      </w:divBdr>
    </w:div>
    <w:div w:id="145054728">
      <w:bodyDiv w:val="1"/>
      <w:marLeft w:val="0"/>
      <w:marRight w:val="0"/>
      <w:marTop w:val="0"/>
      <w:marBottom w:val="0"/>
      <w:divBdr>
        <w:top w:val="none" w:sz="0" w:space="0" w:color="auto"/>
        <w:left w:val="none" w:sz="0" w:space="0" w:color="auto"/>
        <w:bottom w:val="none" w:sz="0" w:space="0" w:color="auto"/>
        <w:right w:val="none" w:sz="0" w:space="0" w:color="auto"/>
      </w:divBdr>
    </w:div>
    <w:div w:id="145245258">
      <w:bodyDiv w:val="1"/>
      <w:marLeft w:val="0"/>
      <w:marRight w:val="0"/>
      <w:marTop w:val="0"/>
      <w:marBottom w:val="0"/>
      <w:divBdr>
        <w:top w:val="none" w:sz="0" w:space="0" w:color="auto"/>
        <w:left w:val="none" w:sz="0" w:space="0" w:color="auto"/>
        <w:bottom w:val="none" w:sz="0" w:space="0" w:color="auto"/>
        <w:right w:val="none" w:sz="0" w:space="0" w:color="auto"/>
      </w:divBdr>
    </w:div>
    <w:div w:id="148982946">
      <w:bodyDiv w:val="1"/>
      <w:marLeft w:val="0"/>
      <w:marRight w:val="0"/>
      <w:marTop w:val="0"/>
      <w:marBottom w:val="0"/>
      <w:divBdr>
        <w:top w:val="none" w:sz="0" w:space="0" w:color="auto"/>
        <w:left w:val="none" w:sz="0" w:space="0" w:color="auto"/>
        <w:bottom w:val="none" w:sz="0" w:space="0" w:color="auto"/>
        <w:right w:val="none" w:sz="0" w:space="0" w:color="auto"/>
      </w:divBdr>
    </w:div>
    <w:div w:id="151065520">
      <w:bodyDiv w:val="1"/>
      <w:marLeft w:val="0"/>
      <w:marRight w:val="0"/>
      <w:marTop w:val="0"/>
      <w:marBottom w:val="0"/>
      <w:divBdr>
        <w:top w:val="none" w:sz="0" w:space="0" w:color="auto"/>
        <w:left w:val="none" w:sz="0" w:space="0" w:color="auto"/>
        <w:bottom w:val="none" w:sz="0" w:space="0" w:color="auto"/>
        <w:right w:val="none" w:sz="0" w:space="0" w:color="auto"/>
      </w:divBdr>
    </w:div>
    <w:div w:id="155538122">
      <w:bodyDiv w:val="1"/>
      <w:marLeft w:val="0"/>
      <w:marRight w:val="0"/>
      <w:marTop w:val="0"/>
      <w:marBottom w:val="0"/>
      <w:divBdr>
        <w:top w:val="none" w:sz="0" w:space="0" w:color="auto"/>
        <w:left w:val="none" w:sz="0" w:space="0" w:color="auto"/>
        <w:bottom w:val="none" w:sz="0" w:space="0" w:color="auto"/>
        <w:right w:val="none" w:sz="0" w:space="0" w:color="auto"/>
      </w:divBdr>
    </w:div>
    <w:div w:id="156773686">
      <w:bodyDiv w:val="1"/>
      <w:marLeft w:val="0"/>
      <w:marRight w:val="0"/>
      <w:marTop w:val="0"/>
      <w:marBottom w:val="0"/>
      <w:divBdr>
        <w:top w:val="none" w:sz="0" w:space="0" w:color="auto"/>
        <w:left w:val="none" w:sz="0" w:space="0" w:color="auto"/>
        <w:bottom w:val="none" w:sz="0" w:space="0" w:color="auto"/>
        <w:right w:val="none" w:sz="0" w:space="0" w:color="auto"/>
      </w:divBdr>
    </w:div>
    <w:div w:id="160968815">
      <w:bodyDiv w:val="1"/>
      <w:marLeft w:val="0"/>
      <w:marRight w:val="0"/>
      <w:marTop w:val="0"/>
      <w:marBottom w:val="0"/>
      <w:divBdr>
        <w:top w:val="none" w:sz="0" w:space="0" w:color="auto"/>
        <w:left w:val="none" w:sz="0" w:space="0" w:color="auto"/>
        <w:bottom w:val="none" w:sz="0" w:space="0" w:color="auto"/>
        <w:right w:val="none" w:sz="0" w:space="0" w:color="auto"/>
      </w:divBdr>
    </w:div>
    <w:div w:id="161624825">
      <w:bodyDiv w:val="1"/>
      <w:marLeft w:val="0"/>
      <w:marRight w:val="0"/>
      <w:marTop w:val="0"/>
      <w:marBottom w:val="0"/>
      <w:divBdr>
        <w:top w:val="none" w:sz="0" w:space="0" w:color="auto"/>
        <w:left w:val="none" w:sz="0" w:space="0" w:color="auto"/>
        <w:bottom w:val="none" w:sz="0" w:space="0" w:color="auto"/>
        <w:right w:val="none" w:sz="0" w:space="0" w:color="auto"/>
      </w:divBdr>
    </w:div>
    <w:div w:id="166988760">
      <w:bodyDiv w:val="1"/>
      <w:marLeft w:val="0"/>
      <w:marRight w:val="0"/>
      <w:marTop w:val="0"/>
      <w:marBottom w:val="0"/>
      <w:divBdr>
        <w:top w:val="none" w:sz="0" w:space="0" w:color="auto"/>
        <w:left w:val="none" w:sz="0" w:space="0" w:color="auto"/>
        <w:bottom w:val="none" w:sz="0" w:space="0" w:color="auto"/>
        <w:right w:val="none" w:sz="0" w:space="0" w:color="auto"/>
      </w:divBdr>
    </w:div>
    <w:div w:id="167335643">
      <w:bodyDiv w:val="1"/>
      <w:marLeft w:val="0"/>
      <w:marRight w:val="0"/>
      <w:marTop w:val="0"/>
      <w:marBottom w:val="0"/>
      <w:divBdr>
        <w:top w:val="none" w:sz="0" w:space="0" w:color="auto"/>
        <w:left w:val="none" w:sz="0" w:space="0" w:color="auto"/>
        <w:bottom w:val="none" w:sz="0" w:space="0" w:color="auto"/>
        <w:right w:val="none" w:sz="0" w:space="0" w:color="auto"/>
      </w:divBdr>
    </w:div>
    <w:div w:id="175074258">
      <w:bodyDiv w:val="1"/>
      <w:marLeft w:val="0"/>
      <w:marRight w:val="0"/>
      <w:marTop w:val="0"/>
      <w:marBottom w:val="0"/>
      <w:divBdr>
        <w:top w:val="none" w:sz="0" w:space="0" w:color="auto"/>
        <w:left w:val="none" w:sz="0" w:space="0" w:color="auto"/>
        <w:bottom w:val="none" w:sz="0" w:space="0" w:color="auto"/>
        <w:right w:val="none" w:sz="0" w:space="0" w:color="auto"/>
      </w:divBdr>
    </w:div>
    <w:div w:id="178551172">
      <w:bodyDiv w:val="1"/>
      <w:marLeft w:val="0"/>
      <w:marRight w:val="0"/>
      <w:marTop w:val="0"/>
      <w:marBottom w:val="0"/>
      <w:divBdr>
        <w:top w:val="none" w:sz="0" w:space="0" w:color="auto"/>
        <w:left w:val="none" w:sz="0" w:space="0" w:color="auto"/>
        <w:bottom w:val="none" w:sz="0" w:space="0" w:color="auto"/>
        <w:right w:val="none" w:sz="0" w:space="0" w:color="auto"/>
      </w:divBdr>
    </w:div>
    <w:div w:id="184295535">
      <w:bodyDiv w:val="1"/>
      <w:marLeft w:val="0"/>
      <w:marRight w:val="0"/>
      <w:marTop w:val="0"/>
      <w:marBottom w:val="0"/>
      <w:divBdr>
        <w:top w:val="none" w:sz="0" w:space="0" w:color="auto"/>
        <w:left w:val="none" w:sz="0" w:space="0" w:color="auto"/>
        <w:bottom w:val="none" w:sz="0" w:space="0" w:color="auto"/>
        <w:right w:val="none" w:sz="0" w:space="0" w:color="auto"/>
      </w:divBdr>
    </w:div>
    <w:div w:id="187257839">
      <w:bodyDiv w:val="1"/>
      <w:marLeft w:val="0"/>
      <w:marRight w:val="0"/>
      <w:marTop w:val="0"/>
      <w:marBottom w:val="0"/>
      <w:divBdr>
        <w:top w:val="none" w:sz="0" w:space="0" w:color="auto"/>
        <w:left w:val="none" w:sz="0" w:space="0" w:color="auto"/>
        <w:bottom w:val="none" w:sz="0" w:space="0" w:color="auto"/>
        <w:right w:val="none" w:sz="0" w:space="0" w:color="auto"/>
      </w:divBdr>
    </w:div>
    <w:div w:id="188177859">
      <w:bodyDiv w:val="1"/>
      <w:marLeft w:val="0"/>
      <w:marRight w:val="0"/>
      <w:marTop w:val="0"/>
      <w:marBottom w:val="0"/>
      <w:divBdr>
        <w:top w:val="none" w:sz="0" w:space="0" w:color="auto"/>
        <w:left w:val="none" w:sz="0" w:space="0" w:color="auto"/>
        <w:bottom w:val="none" w:sz="0" w:space="0" w:color="auto"/>
        <w:right w:val="none" w:sz="0" w:space="0" w:color="auto"/>
      </w:divBdr>
    </w:div>
    <w:div w:id="201283375">
      <w:bodyDiv w:val="1"/>
      <w:marLeft w:val="0"/>
      <w:marRight w:val="0"/>
      <w:marTop w:val="0"/>
      <w:marBottom w:val="0"/>
      <w:divBdr>
        <w:top w:val="none" w:sz="0" w:space="0" w:color="auto"/>
        <w:left w:val="none" w:sz="0" w:space="0" w:color="auto"/>
        <w:bottom w:val="none" w:sz="0" w:space="0" w:color="auto"/>
        <w:right w:val="none" w:sz="0" w:space="0" w:color="auto"/>
      </w:divBdr>
    </w:div>
    <w:div w:id="205217199">
      <w:bodyDiv w:val="1"/>
      <w:marLeft w:val="0"/>
      <w:marRight w:val="0"/>
      <w:marTop w:val="0"/>
      <w:marBottom w:val="0"/>
      <w:divBdr>
        <w:top w:val="none" w:sz="0" w:space="0" w:color="auto"/>
        <w:left w:val="none" w:sz="0" w:space="0" w:color="auto"/>
        <w:bottom w:val="none" w:sz="0" w:space="0" w:color="auto"/>
        <w:right w:val="none" w:sz="0" w:space="0" w:color="auto"/>
      </w:divBdr>
    </w:div>
    <w:div w:id="206527173">
      <w:bodyDiv w:val="1"/>
      <w:marLeft w:val="0"/>
      <w:marRight w:val="0"/>
      <w:marTop w:val="0"/>
      <w:marBottom w:val="0"/>
      <w:divBdr>
        <w:top w:val="none" w:sz="0" w:space="0" w:color="auto"/>
        <w:left w:val="none" w:sz="0" w:space="0" w:color="auto"/>
        <w:bottom w:val="none" w:sz="0" w:space="0" w:color="auto"/>
        <w:right w:val="none" w:sz="0" w:space="0" w:color="auto"/>
      </w:divBdr>
    </w:div>
    <w:div w:id="210533941">
      <w:bodyDiv w:val="1"/>
      <w:marLeft w:val="0"/>
      <w:marRight w:val="0"/>
      <w:marTop w:val="0"/>
      <w:marBottom w:val="0"/>
      <w:divBdr>
        <w:top w:val="none" w:sz="0" w:space="0" w:color="auto"/>
        <w:left w:val="none" w:sz="0" w:space="0" w:color="auto"/>
        <w:bottom w:val="none" w:sz="0" w:space="0" w:color="auto"/>
        <w:right w:val="none" w:sz="0" w:space="0" w:color="auto"/>
      </w:divBdr>
    </w:div>
    <w:div w:id="211769768">
      <w:bodyDiv w:val="1"/>
      <w:marLeft w:val="0"/>
      <w:marRight w:val="0"/>
      <w:marTop w:val="0"/>
      <w:marBottom w:val="0"/>
      <w:divBdr>
        <w:top w:val="none" w:sz="0" w:space="0" w:color="auto"/>
        <w:left w:val="none" w:sz="0" w:space="0" w:color="auto"/>
        <w:bottom w:val="none" w:sz="0" w:space="0" w:color="auto"/>
        <w:right w:val="none" w:sz="0" w:space="0" w:color="auto"/>
      </w:divBdr>
    </w:div>
    <w:div w:id="212155976">
      <w:bodyDiv w:val="1"/>
      <w:marLeft w:val="0"/>
      <w:marRight w:val="0"/>
      <w:marTop w:val="0"/>
      <w:marBottom w:val="0"/>
      <w:divBdr>
        <w:top w:val="none" w:sz="0" w:space="0" w:color="auto"/>
        <w:left w:val="none" w:sz="0" w:space="0" w:color="auto"/>
        <w:bottom w:val="none" w:sz="0" w:space="0" w:color="auto"/>
        <w:right w:val="none" w:sz="0" w:space="0" w:color="auto"/>
      </w:divBdr>
    </w:div>
    <w:div w:id="214972212">
      <w:bodyDiv w:val="1"/>
      <w:marLeft w:val="0"/>
      <w:marRight w:val="0"/>
      <w:marTop w:val="0"/>
      <w:marBottom w:val="0"/>
      <w:divBdr>
        <w:top w:val="none" w:sz="0" w:space="0" w:color="auto"/>
        <w:left w:val="none" w:sz="0" w:space="0" w:color="auto"/>
        <w:bottom w:val="none" w:sz="0" w:space="0" w:color="auto"/>
        <w:right w:val="none" w:sz="0" w:space="0" w:color="auto"/>
      </w:divBdr>
    </w:div>
    <w:div w:id="215749920">
      <w:bodyDiv w:val="1"/>
      <w:marLeft w:val="0"/>
      <w:marRight w:val="0"/>
      <w:marTop w:val="0"/>
      <w:marBottom w:val="0"/>
      <w:divBdr>
        <w:top w:val="none" w:sz="0" w:space="0" w:color="auto"/>
        <w:left w:val="none" w:sz="0" w:space="0" w:color="auto"/>
        <w:bottom w:val="none" w:sz="0" w:space="0" w:color="auto"/>
        <w:right w:val="none" w:sz="0" w:space="0" w:color="auto"/>
      </w:divBdr>
    </w:div>
    <w:div w:id="219748694">
      <w:bodyDiv w:val="1"/>
      <w:marLeft w:val="0"/>
      <w:marRight w:val="0"/>
      <w:marTop w:val="0"/>
      <w:marBottom w:val="0"/>
      <w:divBdr>
        <w:top w:val="none" w:sz="0" w:space="0" w:color="auto"/>
        <w:left w:val="none" w:sz="0" w:space="0" w:color="auto"/>
        <w:bottom w:val="none" w:sz="0" w:space="0" w:color="auto"/>
        <w:right w:val="none" w:sz="0" w:space="0" w:color="auto"/>
      </w:divBdr>
    </w:div>
    <w:div w:id="224530488">
      <w:bodyDiv w:val="1"/>
      <w:marLeft w:val="0"/>
      <w:marRight w:val="0"/>
      <w:marTop w:val="0"/>
      <w:marBottom w:val="0"/>
      <w:divBdr>
        <w:top w:val="none" w:sz="0" w:space="0" w:color="auto"/>
        <w:left w:val="none" w:sz="0" w:space="0" w:color="auto"/>
        <w:bottom w:val="none" w:sz="0" w:space="0" w:color="auto"/>
        <w:right w:val="none" w:sz="0" w:space="0" w:color="auto"/>
      </w:divBdr>
    </w:div>
    <w:div w:id="226309718">
      <w:bodyDiv w:val="1"/>
      <w:marLeft w:val="0"/>
      <w:marRight w:val="0"/>
      <w:marTop w:val="0"/>
      <w:marBottom w:val="0"/>
      <w:divBdr>
        <w:top w:val="none" w:sz="0" w:space="0" w:color="auto"/>
        <w:left w:val="none" w:sz="0" w:space="0" w:color="auto"/>
        <w:bottom w:val="none" w:sz="0" w:space="0" w:color="auto"/>
        <w:right w:val="none" w:sz="0" w:space="0" w:color="auto"/>
      </w:divBdr>
    </w:div>
    <w:div w:id="230387928">
      <w:bodyDiv w:val="1"/>
      <w:marLeft w:val="0"/>
      <w:marRight w:val="0"/>
      <w:marTop w:val="0"/>
      <w:marBottom w:val="0"/>
      <w:divBdr>
        <w:top w:val="none" w:sz="0" w:space="0" w:color="auto"/>
        <w:left w:val="none" w:sz="0" w:space="0" w:color="auto"/>
        <w:bottom w:val="none" w:sz="0" w:space="0" w:color="auto"/>
        <w:right w:val="none" w:sz="0" w:space="0" w:color="auto"/>
      </w:divBdr>
    </w:div>
    <w:div w:id="230969573">
      <w:bodyDiv w:val="1"/>
      <w:marLeft w:val="0"/>
      <w:marRight w:val="0"/>
      <w:marTop w:val="0"/>
      <w:marBottom w:val="0"/>
      <w:divBdr>
        <w:top w:val="none" w:sz="0" w:space="0" w:color="auto"/>
        <w:left w:val="none" w:sz="0" w:space="0" w:color="auto"/>
        <w:bottom w:val="none" w:sz="0" w:space="0" w:color="auto"/>
        <w:right w:val="none" w:sz="0" w:space="0" w:color="auto"/>
      </w:divBdr>
    </w:div>
    <w:div w:id="232349033">
      <w:bodyDiv w:val="1"/>
      <w:marLeft w:val="0"/>
      <w:marRight w:val="0"/>
      <w:marTop w:val="0"/>
      <w:marBottom w:val="0"/>
      <w:divBdr>
        <w:top w:val="none" w:sz="0" w:space="0" w:color="auto"/>
        <w:left w:val="none" w:sz="0" w:space="0" w:color="auto"/>
        <w:bottom w:val="none" w:sz="0" w:space="0" w:color="auto"/>
        <w:right w:val="none" w:sz="0" w:space="0" w:color="auto"/>
      </w:divBdr>
    </w:div>
    <w:div w:id="235867381">
      <w:bodyDiv w:val="1"/>
      <w:marLeft w:val="0"/>
      <w:marRight w:val="0"/>
      <w:marTop w:val="0"/>
      <w:marBottom w:val="0"/>
      <w:divBdr>
        <w:top w:val="none" w:sz="0" w:space="0" w:color="auto"/>
        <w:left w:val="none" w:sz="0" w:space="0" w:color="auto"/>
        <w:bottom w:val="none" w:sz="0" w:space="0" w:color="auto"/>
        <w:right w:val="none" w:sz="0" w:space="0" w:color="auto"/>
      </w:divBdr>
    </w:div>
    <w:div w:id="236474289">
      <w:bodyDiv w:val="1"/>
      <w:marLeft w:val="0"/>
      <w:marRight w:val="0"/>
      <w:marTop w:val="0"/>
      <w:marBottom w:val="0"/>
      <w:divBdr>
        <w:top w:val="none" w:sz="0" w:space="0" w:color="auto"/>
        <w:left w:val="none" w:sz="0" w:space="0" w:color="auto"/>
        <w:bottom w:val="none" w:sz="0" w:space="0" w:color="auto"/>
        <w:right w:val="none" w:sz="0" w:space="0" w:color="auto"/>
      </w:divBdr>
    </w:div>
    <w:div w:id="237057290">
      <w:bodyDiv w:val="1"/>
      <w:marLeft w:val="0"/>
      <w:marRight w:val="0"/>
      <w:marTop w:val="0"/>
      <w:marBottom w:val="0"/>
      <w:divBdr>
        <w:top w:val="none" w:sz="0" w:space="0" w:color="auto"/>
        <w:left w:val="none" w:sz="0" w:space="0" w:color="auto"/>
        <w:bottom w:val="none" w:sz="0" w:space="0" w:color="auto"/>
        <w:right w:val="none" w:sz="0" w:space="0" w:color="auto"/>
      </w:divBdr>
    </w:div>
    <w:div w:id="263192944">
      <w:bodyDiv w:val="1"/>
      <w:marLeft w:val="0"/>
      <w:marRight w:val="0"/>
      <w:marTop w:val="0"/>
      <w:marBottom w:val="0"/>
      <w:divBdr>
        <w:top w:val="none" w:sz="0" w:space="0" w:color="auto"/>
        <w:left w:val="none" w:sz="0" w:space="0" w:color="auto"/>
        <w:bottom w:val="none" w:sz="0" w:space="0" w:color="auto"/>
        <w:right w:val="none" w:sz="0" w:space="0" w:color="auto"/>
      </w:divBdr>
    </w:div>
    <w:div w:id="271060983">
      <w:bodyDiv w:val="1"/>
      <w:marLeft w:val="0"/>
      <w:marRight w:val="0"/>
      <w:marTop w:val="0"/>
      <w:marBottom w:val="0"/>
      <w:divBdr>
        <w:top w:val="none" w:sz="0" w:space="0" w:color="auto"/>
        <w:left w:val="none" w:sz="0" w:space="0" w:color="auto"/>
        <w:bottom w:val="none" w:sz="0" w:space="0" w:color="auto"/>
        <w:right w:val="none" w:sz="0" w:space="0" w:color="auto"/>
      </w:divBdr>
    </w:div>
    <w:div w:id="271788383">
      <w:bodyDiv w:val="1"/>
      <w:marLeft w:val="0"/>
      <w:marRight w:val="0"/>
      <w:marTop w:val="0"/>
      <w:marBottom w:val="0"/>
      <w:divBdr>
        <w:top w:val="none" w:sz="0" w:space="0" w:color="auto"/>
        <w:left w:val="none" w:sz="0" w:space="0" w:color="auto"/>
        <w:bottom w:val="none" w:sz="0" w:space="0" w:color="auto"/>
        <w:right w:val="none" w:sz="0" w:space="0" w:color="auto"/>
      </w:divBdr>
    </w:div>
    <w:div w:id="271867067">
      <w:bodyDiv w:val="1"/>
      <w:marLeft w:val="0"/>
      <w:marRight w:val="0"/>
      <w:marTop w:val="0"/>
      <w:marBottom w:val="0"/>
      <w:divBdr>
        <w:top w:val="none" w:sz="0" w:space="0" w:color="auto"/>
        <w:left w:val="none" w:sz="0" w:space="0" w:color="auto"/>
        <w:bottom w:val="none" w:sz="0" w:space="0" w:color="auto"/>
        <w:right w:val="none" w:sz="0" w:space="0" w:color="auto"/>
      </w:divBdr>
    </w:div>
    <w:div w:id="279655461">
      <w:bodyDiv w:val="1"/>
      <w:marLeft w:val="0"/>
      <w:marRight w:val="0"/>
      <w:marTop w:val="0"/>
      <w:marBottom w:val="0"/>
      <w:divBdr>
        <w:top w:val="none" w:sz="0" w:space="0" w:color="auto"/>
        <w:left w:val="none" w:sz="0" w:space="0" w:color="auto"/>
        <w:bottom w:val="none" w:sz="0" w:space="0" w:color="auto"/>
        <w:right w:val="none" w:sz="0" w:space="0" w:color="auto"/>
      </w:divBdr>
    </w:div>
    <w:div w:id="280769328">
      <w:bodyDiv w:val="1"/>
      <w:marLeft w:val="0"/>
      <w:marRight w:val="0"/>
      <w:marTop w:val="0"/>
      <w:marBottom w:val="0"/>
      <w:divBdr>
        <w:top w:val="none" w:sz="0" w:space="0" w:color="auto"/>
        <w:left w:val="none" w:sz="0" w:space="0" w:color="auto"/>
        <w:bottom w:val="none" w:sz="0" w:space="0" w:color="auto"/>
        <w:right w:val="none" w:sz="0" w:space="0" w:color="auto"/>
      </w:divBdr>
    </w:div>
    <w:div w:id="289670442">
      <w:bodyDiv w:val="1"/>
      <w:marLeft w:val="0"/>
      <w:marRight w:val="0"/>
      <w:marTop w:val="0"/>
      <w:marBottom w:val="450"/>
      <w:divBdr>
        <w:top w:val="none" w:sz="0" w:space="0" w:color="auto"/>
        <w:left w:val="none" w:sz="0" w:space="0" w:color="auto"/>
        <w:bottom w:val="none" w:sz="0" w:space="0" w:color="auto"/>
        <w:right w:val="none" w:sz="0" w:space="0" w:color="auto"/>
      </w:divBdr>
      <w:divsChild>
        <w:div w:id="1600945115">
          <w:marLeft w:val="90"/>
          <w:marRight w:val="90"/>
          <w:marTop w:val="0"/>
          <w:marBottom w:val="0"/>
          <w:divBdr>
            <w:top w:val="single" w:sz="6" w:space="23" w:color="DFDFDF"/>
            <w:left w:val="single" w:sz="6" w:space="23" w:color="DFDFDF"/>
            <w:bottom w:val="single" w:sz="6" w:space="8" w:color="DFDFDF"/>
            <w:right w:val="single" w:sz="6" w:space="23" w:color="DFDFDF"/>
          </w:divBdr>
        </w:div>
      </w:divsChild>
    </w:div>
    <w:div w:id="294259179">
      <w:bodyDiv w:val="1"/>
      <w:marLeft w:val="0"/>
      <w:marRight w:val="0"/>
      <w:marTop w:val="0"/>
      <w:marBottom w:val="0"/>
      <w:divBdr>
        <w:top w:val="none" w:sz="0" w:space="0" w:color="auto"/>
        <w:left w:val="none" w:sz="0" w:space="0" w:color="auto"/>
        <w:bottom w:val="none" w:sz="0" w:space="0" w:color="auto"/>
        <w:right w:val="none" w:sz="0" w:space="0" w:color="auto"/>
      </w:divBdr>
    </w:div>
    <w:div w:id="299848368">
      <w:bodyDiv w:val="1"/>
      <w:marLeft w:val="0"/>
      <w:marRight w:val="0"/>
      <w:marTop w:val="0"/>
      <w:marBottom w:val="0"/>
      <w:divBdr>
        <w:top w:val="none" w:sz="0" w:space="0" w:color="auto"/>
        <w:left w:val="none" w:sz="0" w:space="0" w:color="auto"/>
        <w:bottom w:val="none" w:sz="0" w:space="0" w:color="auto"/>
        <w:right w:val="none" w:sz="0" w:space="0" w:color="auto"/>
      </w:divBdr>
    </w:div>
    <w:div w:id="300622116">
      <w:bodyDiv w:val="1"/>
      <w:marLeft w:val="0"/>
      <w:marRight w:val="0"/>
      <w:marTop w:val="0"/>
      <w:marBottom w:val="0"/>
      <w:divBdr>
        <w:top w:val="none" w:sz="0" w:space="0" w:color="auto"/>
        <w:left w:val="none" w:sz="0" w:space="0" w:color="auto"/>
        <w:bottom w:val="none" w:sz="0" w:space="0" w:color="auto"/>
        <w:right w:val="none" w:sz="0" w:space="0" w:color="auto"/>
      </w:divBdr>
    </w:div>
    <w:div w:id="301345675">
      <w:bodyDiv w:val="1"/>
      <w:marLeft w:val="0"/>
      <w:marRight w:val="0"/>
      <w:marTop w:val="0"/>
      <w:marBottom w:val="0"/>
      <w:divBdr>
        <w:top w:val="none" w:sz="0" w:space="0" w:color="auto"/>
        <w:left w:val="none" w:sz="0" w:space="0" w:color="auto"/>
        <w:bottom w:val="none" w:sz="0" w:space="0" w:color="auto"/>
        <w:right w:val="none" w:sz="0" w:space="0" w:color="auto"/>
      </w:divBdr>
    </w:div>
    <w:div w:id="314797766">
      <w:bodyDiv w:val="1"/>
      <w:marLeft w:val="0"/>
      <w:marRight w:val="0"/>
      <w:marTop w:val="0"/>
      <w:marBottom w:val="0"/>
      <w:divBdr>
        <w:top w:val="none" w:sz="0" w:space="0" w:color="auto"/>
        <w:left w:val="none" w:sz="0" w:space="0" w:color="auto"/>
        <w:bottom w:val="none" w:sz="0" w:space="0" w:color="auto"/>
        <w:right w:val="none" w:sz="0" w:space="0" w:color="auto"/>
      </w:divBdr>
    </w:div>
    <w:div w:id="318849334">
      <w:bodyDiv w:val="1"/>
      <w:marLeft w:val="0"/>
      <w:marRight w:val="0"/>
      <w:marTop w:val="0"/>
      <w:marBottom w:val="0"/>
      <w:divBdr>
        <w:top w:val="none" w:sz="0" w:space="0" w:color="auto"/>
        <w:left w:val="none" w:sz="0" w:space="0" w:color="auto"/>
        <w:bottom w:val="none" w:sz="0" w:space="0" w:color="auto"/>
        <w:right w:val="none" w:sz="0" w:space="0" w:color="auto"/>
      </w:divBdr>
    </w:div>
    <w:div w:id="323823789">
      <w:bodyDiv w:val="1"/>
      <w:marLeft w:val="0"/>
      <w:marRight w:val="0"/>
      <w:marTop w:val="0"/>
      <w:marBottom w:val="0"/>
      <w:divBdr>
        <w:top w:val="none" w:sz="0" w:space="0" w:color="auto"/>
        <w:left w:val="none" w:sz="0" w:space="0" w:color="auto"/>
        <w:bottom w:val="none" w:sz="0" w:space="0" w:color="auto"/>
        <w:right w:val="none" w:sz="0" w:space="0" w:color="auto"/>
      </w:divBdr>
    </w:div>
    <w:div w:id="324549229">
      <w:bodyDiv w:val="1"/>
      <w:marLeft w:val="0"/>
      <w:marRight w:val="0"/>
      <w:marTop w:val="0"/>
      <w:marBottom w:val="0"/>
      <w:divBdr>
        <w:top w:val="none" w:sz="0" w:space="0" w:color="auto"/>
        <w:left w:val="none" w:sz="0" w:space="0" w:color="auto"/>
        <w:bottom w:val="none" w:sz="0" w:space="0" w:color="auto"/>
        <w:right w:val="none" w:sz="0" w:space="0" w:color="auto"/>
      </w:divBdr>
    </w:div>
    <w:div w:id="326330659">
      <w:bodyDiv w:val="1"/>
      <w:marLeft w:val="0"/>
      <w:marRight w:val="0"/>
      <w:marTop w:val="0"/>
      <w:marBottom w:val="0"/>
      <w:divBdr>
        <w:top w:val="none" w:sz="0" w:space="0" w:color="auto"/>
        <w:left w:val="none" w:sz="0" w:space="0" w:color="auto"/>
        <w:bottom w:val="none" w:sz="0" w:space="0" w:color="auto"/>
        <w:right w:val="none" w:sz="0" w:space="0" w:color="auto"/>
      </w:divBdr>
    </w:div>
    <w:div w:id="329720264">
      <w:bodyDiv w:val="1"/>
      <w:marLeft w:val="0"/>
      <w:marRight w:val="0"/>
      <w:marTop w:val="0"/>
      <w:marBottom w:val="0"/>
      <w:divBdr>
        <w:top w:val="none" w:sz="0" w:space="0" w:color="auto"/>
        <w:left w:val="none" w:sz="0" w:space="0" w:color="auto"/>
        <w:bottom w:val="none" w:sz="0" w:space="0" w:color="auto"/>
        <w:right w:val="none" w:sz="0" w:space="0" w:color="auto"/>
      </w:divBdr>
    </w:div>
    <w:div w:id="333262261">
      <w:bodyDiv w:val="1"/>
      <w:marLeft w:val="0"/>
      <w:marRight w:val="0"/>
      <w:marTop w:val="0"/>
      <w:marBottom w:val="0"/>
      <w:divBdr>
        <w:top w:val="none" w:sz="0" w:space="0" w:color="auto"/>
        <w:left w:val="none" w:sz="0" w:space="0" w:color="auto"/>
        <w:bottom w:val="none" w:sz="0" w:space="0" w:color="auto"/>
        <w:right w:val="none" w:sz="0" w:space="0" w:color="auto"/>
      </w:divBdr>
    </w:div>
    <w:div w:id="334186420">
      <w:bodyDiv w:val="1"/>
      <w:marLeft w:val="0"/>
      <w:marRight w:val="0"/>
      <w:marTop w:val="0"/>
      <w:marBottom w:val="0"/>
      <w:divBdr>
        <w:top w:val="none" w:sz="0" w:space="0" w:color="auto"/>
        <w:left w:val="none" w:sz="0" w:space="0" w:color="auto"/>
        <w:bottom w:val="none" w:sz="0" w:space="0" w:color="auto"/>
        <w:right w:val="none" w:sz="0" w:space="0" w:color="auto"/>
      </w:divBdr>
    </w:div>
    <w:div w:id="337463009">
      <w:bodyDiv w:val="1"/>
      <w:marLeft w:val="0"/>
      <w:marRight w:val="0"/>
      <w:marTop w:val="0"/>
      <w:marBottom w:val="0"/>
      <w:divBdr>
        <w:top w:val="none" w:sz="0" w:space="0" w:color="auto"/>
        <w:left w:val="none" w:sz="0" w:space="0" w:color="auto"/>
        <w:bottom w:val="none" w:sz="0" w:space="0" w:color="auto"/>
        <w:right w:val="none" w:sz="0" w:space="0" w:color="auto"/>
      </w:divBdr>
    </w:div>
    <w:div w:id="343022581">
      <w:bodyDiv w:val="1"/>
      <w:marLeft w:val="0"/>
      <w:marRight w:val="0"/>
      <w:marTop w:val="0"/>
      <w:marBottom w:val="0"/>
      <w:divBdr>
        <w:top w:val="none" w:sz="0" w:space="0" w:color="auto"/>
        <w:left w:val="none" w:sz="0" w:space="0" w:color="auto"/>
        <w:bottom w:val="none" w:sz="0" w:space="0" w:color="auto"/>
        <w:right w:val="none" w:sz="0" w:space="0" w:color="auto"/>
      </w:divBdr>
    </w:div>
    <w:div w:id="344943678">
      <w:bodyDiv w:val="1"/>
      <w:marLeft w:val="0"/>
      <w:marRight w:val="0"/>
      <w:marTop w:val="0"/>
      <w:marBottom w:val="0"/>
      <w:divBdr>
        <w:top w:val="none" w:sz="0" w:space="0" w:color="auto"/>
        <w:left w:val="none" w:sz="0" w:space="0" w:color="auto"/>
        <w:bottom w:val="none" w:sz="0" w:space="0" w:color="auto"/>
        <w:right w:val="none" w:sz="0" w:space="0" w:color="auto"/>
      </w:divBdr>
    </w:div>
    <w:div w:id="345063930">
      <w:bodyDiv w:val="1"/>
      <w:marLeft w:val="0"/>
      <w:marRight w:val="0"/>
      <w:marTop w:val="0"/>
      <w:marBottom w:val="0"/>
      <w:divBdr>
        <w:top w:val="none" w:sz="0" w:space="0" w:color="auto"/>
        <w:left w:val="none" w:sz="0" w:space="0" w:color="auto"/>
        <w:bottom w:val="none" w:sz="0" w:space="0" w:color="auto"/>
        <w:right w:val="none" w:sz="0" w:space="0" w:color="auto"/>
      </w:divBdr>
    </w:div>
    <w:div w:id="345399578">
      <w:bodyDiv w:val="1"/>
      <w:marLeft w:val="0"/>
      <w:marRight w:val="0"/>
      <w:marTop w:val="0"/>
      <w:marBottom w:val="0"/>
      <w:divBdr>
        <w:top w:val="none" w:sz="0" w:space="0" w:color="auto"/>
        <w:left w:val="none" w:sz="0" w:space="0" w:color="auto"/>
        <w:bottom w:val="none" w:sz="0" w:space="0" w:color="auto"/>
        <w:right w:val="none" w:sz="0" w:space="0" w:color="auto"/>
      </w:divBdr>
    </w:div>
    <w:div w:id="358237990">
      <w:bodyDiv w:val="1"/>
      <w:marLeft w:val="0"/>
      <w:marRight w:val="0"/>
      <w:marTop w:val="0"/>
      <w:marBottom w:val="0"/>
      <w:divBdr>
        <w:top w:val="none" w:sz="0" w:space="0" w:color="auto"/>
        <w:left w:val="none" w:sz="0" w:space="0" w:color="auto"/>
        <w:bottom w:val="none" w:sz="0" w:space="0" w:color="auto"/>
        <w:right w:val="none" w:sz="0" w:space="0" w:color="auto"/>
      </w:divBdr>
    </w:div>
    <w:div w:id="366758697">
      <w:bodyDiv w:val="1"/>
      <w:marLeft w:val="0"/>
      <w:marRight w:val="0"/>
      <w:marTop w:val="0"/>
      <w:marBottom w:val="0"/>
      <w:divBdr>
        <w:top w:val="none" w:sz="0" w:space="0" w:color="auto"/>
        <w:left w:val="none" w:sz="0" w:space="0" w:color="auto"/>
        <w:bottom w:val="none" w:sz="0" w:space="0" w:color="auto"/>
        <w:right w:val="none" w:sz="0" w:space="0" w:color="auto"/>
      </w:divBdr>
    </w:div>
    <w:div w:id="367071779">
      <w:bodyDiv w:val="1"/>
      <w:marLeft w:val="0"/>
      <w:marRight w:val="0"/>
      <w:marTop w:val="0"/>
      <w:marBottom w:val="0"/>
      <w:divBdr>
        <w:top w:val="none" w:sz="0" w:space="0" w:color="auto"/>
        <w:left w:val="none" w:sz="0" w:space="0" w:color="auto"/>
        <w:bottom w:val="none" w:sz="0" w:space="0" w:color="auto"/>
        <w:right w:val="none" w:sz="0" w:space="0" w:color="auto"/>
      </w:divBdr>
    </w:div>
    <w:div w:id="368651563">
      <w:bodyDiv w:val="1"/>
      <w:marLeft w:val="0"/>
      <w:marRight w:val="0"/>
      <w:marTop w:val="0"/>
      <w:marBottom w:val="0"/>
      <w:divBdr>
        <w:top w:val="none" w:sz="0" w:space="0" w:color="auto"/>
        <w:left w:val="none" w:sz="0" w:space="0" w:color="auto"/>
        <w:bottom w:val="none" w:sz="0" w:space="0" w:color="auto"/>
        <w:right w:val="none" w:sz="0" w:space="0" w:color="auto"/>
      </w:divBdr>
    </w:div>
    <w:div w:id="371423325">
      <w:bodyDiv w:val="1"/>
      <w:marLeft w:val="0"/>
      <w:marRight w:val="0"/>
      <w:marTop w:val="0"/>
      <w:marBottom w:val="0"/>
      <w:divBdr>
        <w:top w:val="none" w:sz="0" w:space="0" w:color="auto"/>
        <w:left w:val="none" w:sz="0" w:space="0" w:color="auto"/>
        <w:bottom w:val="none" w:sz="0" w:space="0" w:color="auto"/>
        <w:right w:val="none" w:sz="0" w:space="0" w:color="auto"/>
      </w:divBdr>
    </w:div>
    <w:div w:id="375592426">
      <w:bodyDiv w:val="1"/>
      <w:marLeft w:val="0"/>
      <w:marRight w:val="0"/>
      <w:marTop w:val="0"/>
      <w:marBottom w:val="0"/>
      <w:divBdr>
        <w:top w:val="none" w:sz="0" w:space="0" w:color="auto"/>
        <w:left w:val="none" w:sz="0" w:space="0" w:color="auto"/>
        <w:bottom w:val="none" w:sz="0" w:space="0" w:color="auto"/>
        <w:right w:val="none" w:sz="0" w:space="0" w:color="auto"/>
      </w:divBdr>
    </w:div>
    <w:div w:id="376123423">
      <w:bodyDiv w:val="1"/>
      <w:marLeft w:val="0"/>
      <w:marRight w:val="0"/>
      <w:marTop w:val="0"/>
      <w:marBottom w:val="0"/>
      <w:divBdr>
        <w:top w:val="none" w:sz="0" w:space="0" w:color="auto"/>
        <w:left w:val="none" w:sz="0" w:space="0" w:color="auto"/>
        <w:bottom w:val="none" w:sz="0" w:space="0" w:color="auto"/>
        <w:right w:val="none" w:sz="0" w:space="0" w:color="auto"/>
      </w:divBdr>
    </w:div>
    <w:div w:id="382678416">
      <w:bodyDiv w:val="1"/>
      <w:marLeft w:val="0"/>
      <w:marRight w:val="0"/>
      <w:marTop w:val="0"/>
      <w:marBottom w:val="0"/>
      <w:divBdr>
        <w:top w:val="none" w:sz="0" w:space="0" w:color="auto"/>
        <w:left w:val="none" w:sz="0" w:space="0" w:color="auto"/>
        <w:bottom w:val="none" w:sz="0" w:space="0" w:color="auto"/>
        <w:right w:val="none" w:sz="0" w:space="0" w:color="auto"/>
      </w:divBdr>
    </w:div>
    <w:div w:id="399641862">
      <w:bodyDiv w:val="1"/>
      <w:marLeft w:val="0"/>
      <w:marRight w:val="0"/>
      <w:marTop w:val="0"/>
      <w:marBottom w:val="0"/>
      <w:divBdr>
        <w:top w:val="none" w:sz="0" w:space="0" w:color="auto"/>
        <w:left w:val="none" w:sz="0" w:space="0" w:color="auto"/>
        <w:bottom w:val="none" w:sz="0" w:space="0" w:color="auto"/>
        <w:right w:val="none" w:sz="0" w:space="0" w:color="auto"/>
      </w:divBdr>
    </w:div>
    <w:div w:id="402416745">
      <w:bodyDiv w:val="1"/>
      <w:marLeft w:val="0"/>
      <w:marRight w:val="0"/>
      <w:marTop w:val="0"/>
      <w:marBottom w:val="0"/>
      <w:divBdr>
        <w:top w:val="none" w:sz="0" w:space="0" w:color="auto"/>
        <w:left w:val="none" w:sz="0" w:space="0" w:color="auto"/>
        <w:bottom w:val="none" w:sz="0" w:space="0" w:color="auto"/>
        <w:right w:val="none" w:sz="0" w:space="0" w:color="auto"/>
      </w:divBdr>
    </w:div>
    <w:div w:id="403382239">
      <w:bodyDiv w:val="1"/>
      <w:marLeft w:val="0"/>
      <w:marRight w:val="0"/>
      <w:marTop w:val="0"/>
      <w:marBottom w:val="0"/>
      <w:divBdr>
        <w:top w:val="none" w:sz="0" w:space="0" w:color="auto"/>
        <w:left w:val="none" w:sz="0" w:space="0" w:color="auto"/>
        <w:bottom w:val="none" w:sz="0" w:space="0" w:color="auto"/>
        <w:right w:val="none" w:sz="0" w:space="0" w:color="auto"/>
      </w:divBdr>
    </w:div>
    <w:div w:id="405885188">
      <w:bodyDiv w:val="1"/>
      <w:marLeft w:val="0"/>
      <w:marRight w:val="0"/>
      <w:marTop w:val="0"/>
      <w:marBottom w:val="0"/>
      <w:divBdr>
        <w:top w:val="none" w:sz="0" w:space="0" w:color="auto"/>
        <w:left w:val="none" w:sz="0" w:space="0" w:color="auto"/>
        <w:bottom w:val="none" w:sz="0" w:space="0" w:color="auto"/>
        <w:right w:val="none" w:sz="0" w:space="0" w:color="auto"/>
      </w:divBdr>
    </w:div>
    <w:div w:id="407308569">
      <w:bodyDiv w:val="1"/>
      <w:marLeft w:val="0"/>
      <w:marRight w:val="0"/>
      <w:marTop w:val="0"/>
      <w:marBottom w:val="0"/>
      <w:divBdr>
        <w:top w:val="none" w:sz="0" w:space="0" w:color="auto"/>
        <w:left w:val="none" w:sz="0" w:space="0" w:color="auto"/>
        <w:bottom w:val="none" w:sz="0" w:space="0" w:color="auto"/>
        <w:right w:val="none" w:sz="0" w:space="0" w:color="auto"/>
      </w:divBdr>
    </w:div>
    <w:div w:id="418403630">
      <w:bodyDiv w:val="1"/>
      <w:marLeft w:val="0"/>
      <w:marRight w:val="0"/>
      <w:marTop w:val="0"/>
      <w:marBottom w:val="0"/>
      <w:divBdr>
        <w:top w:val="none" w:sz="0" w:space="0" w:color="auto"/>
        <w:left w:val="none" w:sz="0" w:space="0" w:color="auto"/>
        <w:bottom w:val="none" w:sz="0" w:space="0" w:color="auto"/>
        <w:right w:val="none" w:sz="0" w:space="0" w:color="auto"/>
      </w:divBdr>
    </w:div>
    <w:div w:id="420875027">
      <w:bodyDiv w:val="1"/>
      <w:marLeft w:val="0"/>
      <w:marRight w:val="0"/>
      <w:marTop w:val="0"/>
      <w:marBottom w:val="0"/>
      <w:divBdr>
        <w:top w:val="none" w:sz="0" w:space="0" w:color="auto"/>
        <w:left w:val="none" w:sz="0" w:space="0" w:color="auto"/>
        <w:bottom w:val="none" w:sz="0" w:space="0" w:color="auto"/>
        <w:right w:val="none" w:sz="0" w:space="0" w:color="auto"/>
      </w:divBdr>
    </w:div>
    <w:div w:id="421266530">
      <w:bodyDiv w:val="1"/>
      <w:marLeft w:val="0"/>
      <w:marRight w:val="0"/>
      <w:marTop w:val="0"/>
      <w:marBottom w:val="0"/>
      <w:divBdr>
        <w:top w:val="none" w:sz="0" w:space="0" w:color="auto"/>
        <w:left w:val="none" w:sz="0" w:space="0" w:color="auto"/>
        <w:bottom w:val="none" w:sz="0" w:space="0" w:color="auto"/>
        <w:right w:val="none" w:sz="0" w:space="0" w:color="auto"/>
      </w:divBdr>
    </w:div>
    <w:div w:id="422576635">
      <w:bodyDiv w:val="1"/>
      <w:marLeft w:val="0"/>
      <w:marRight w:val="0"/>
      <w:marTop w:val="0"/>
      <w:marBottom w:val="0"/>
      <w:divBdr>
        <w:top w:val="none" w:sz="0" w:space="0" w:color="auto"/>
        <w:left w:val="none" w:sz="0" w:space="0" w:color="auto"/>
        <w:bottom w:val="none" w:sz="0" w:space="0" w:color="auto"/>
        <w:right w:val="none" w:sz="0" w:space="0" w:color="auto"/>
      </w:divBdr>
    </w:div>
    <w:div w:id="425347772">
      <w:bodyDiv w:val="1"/>
      <w:marLeft w:val="0"/>
      <w:marRight w:val="0"/>
      <w:marTop w:val="0"/>
      <w:marBottom w:val="0"/>
      <w:divBdr>
        <w:top w:val="none" w:sz="0" w:space="0" w:color="auto"/>
        <w:left w:val="none" w:sz="0" w:space="0" w:color="auto"/>
        <w:bottom w:val="none" w:sz="0" w:space="0" w:color="auto"/>
        <w:right w:val="none" w:sz="0" w:space="0" w:color="auto"/>
      </w:divBdr>
    </w:div>
    <w:div w:id="426343390">
      <w:bodyDiv w:val="1"/>
      <w:marLeft w:val="0"/>
      <w:marRight w:val="0"/>
      <w:marTop w:val="0"/>
      <w:marBottom w:val="0"/>
      <w:divBdr>
        <w:top w:val="none" w:sz="0" w:space="0" w:color="auto"/>
        <w:left w:val="none" w:sz="0" w:space="0" w:color="auto"/>
        <w:bottom w:val="none" w:sz="0" w:space="0" w:color="auto"/>
        <w:right w:val="none" w:sz="0" w:space="0" w:color="auto"/>
      </w:divBdr>
    </w:div>
    <w:div w:id="431055755">
      <w:bodyDiv w:val="1"/>
      <w:marLeft w:val="0"/>
      <w:marRight w:val="0"/>
      <w:marTop w:val="0"/>
      <w:marBottom w:val="0"/>
      <w:divBdr>
        <w:top w:val="none" w:sz="0" w:space="0" w:color="auto"/>
        <w:left w:val="none" w:sz="0" w:space="0" w:color="auto"/>
        <w:bottom w:val="none" w:sz="0" w:space="0" w:color="auto"/>
        <w:right w:val="none" w:sz="0" w:space="0" w:color="auto"/>
      </w:divBdr>
    </w:div>
    <w:div w:id="434904195">
      <w:bodyDiv w:val="1"/>
      <w:marLeft w:val="0"/>
      <w:marRight w:val="0"/>
      <w:marTop w:val="0"/>
      <w:marBottom w:val="0"/>
      <w:divBdr>
        <w:top w:val="none" w:sz="0" w:space="0" w:color="auto"/>
        <w:left w:val="none" w:sz="0" w:space="0" w:color="auto"/>
        <w:bottom w:val="none" w:sz="0" w:space="0" w:color="auto"/>
        <w:right w:val="none" w:sz="0" w:space="0" w:color="auto"/>
      </w:divBdr>
    </w:div>
    <w:div w:id="436682926">
      <w:bodyDiv w:val="1"/>
      <w:marLeft w:val="0"/>
      <w:marRight w:val="0"/>
      <w:marTop w:val="0"/>
      <w:marBottom w:val="0"/>
      <w:divBdr>
        <w:top w:val="none" w:sz="0" w:space="0" w:color="auto"/>
        <w:left w:val="none" w:sz="0" w:space="0" w:color="auto"/>
        <w:bottom w:val="none" w:sz="0" w:space="0" w:color="auto"/>
        <w:right w:val="none" w:sz="0" w:space="0" w:color="auto"/>
      </w:divBdr>
    </w:div>
    <w:div w:id="441845038">
      <w:bodyDiv w:val="1"/>
      <w:marLeft w:val="0"/>
      <w:marRight w:val="0"/>
      <w:marTop w:val="0"/>
      <w:marBottom w:val="0"/>
      <w:divBdr>
        <w:top w:val="none" w:sz="0" w:space="0" w:color="auto"/>
        <w:left w:val="none" w:sz="0" w:space="0" w:color="auto"/>
        <w:bottom w:val="none" w:sz="0" w:space="0" w:color="auto"/>
        <w:right w:val="none" w:sz="0" w:space="0" w:color="auto"/>
      </w:divBdr>
    </w:div>
    <w:div w:id="441922250">
      <w:bodyDiv w:val="1"/>
      <w:marLeft w:val="0"/>
      <w:marRight w:val="0"/>
      <w:marTop w:val="0"/>
      <w:marBottom w:val="0"/>
      <w:divBdr>
        <w:top w:val="none" w:sz="0" w:space="0" w:color="auto"/>
        <w:left w:val="none" w:sz="0" w:space="0" w:color="auto"/>
        <w:bottom w:val="none" w:sz="0" w:space="0" w:color="auto"/>
        <w:right w:val="none" w:sz="0" w:space="0" w:color="auto"/>
      </w:divBdr>
    </w:div>
    <w:div w:id="442118873">
      <w:bodyDiv w:val="1"/>
      <w:marLeft w:val="0"/>
      <w:marRight w:val="0"/>
      <w:marTop w:val="0"/>
      <w:marBottom w:val="0"/>
      <w:divBdr>
        <w:top w:val="none" w:sz="0" w:space="0" w:color="auto"/>
        <w:left w:val="none" w:sz="0" w:space="0" w:color="auto"/>
        <w:bottom w:val="none" w:sz="0" w:space="0" w:color="auto"/>
        <w:right w:val="none" w:sz="0" w:space="0" w:color="auto"/>
      </w:divBdr>
    </w:div>
    <w:div w:id="442847437">
      <w:bodyDiv w:val="1"/>
      <w:marLeft w:val="0"/>
      <w:marRight w:val="0"/>
      <w:marTop w:val="0"/>
      <w:marBottom w:val="0"/>
      <w:divBdr>
        <w:top w:val="none" w:sz="0" w:space="0" w:color="auto"/>
        <w:left w:val="none" w:sz="0" w:space="0" w:color="auto"/>
        <w:bottom w:val="none" w:sz="0" w:space="0" w:color="auto"/>
        <w:right w:val="none" w:sz="0" w:space="0" w:color="auto"/>
      </w:divBdr>
    </w:div>
    <w:div w:id="453908241">
      <w:bodyDiv w:val="1"/>
      <w:marLeft w:val="0"/>
      <w:marRight w:val="0"/>
      <w:marTop w:val="0"/>
      <w:marBottom w:val="0"/>
      <w:divBdr>
        <w:top w:val="none" w:sz="0" w:space="0" w:color="auto"/>
        <w:left w:val="none" w:sz="0" w:space="0" w:color="auto"/>
        <w:bottom w:val="none" w:sz="0" w:space="0" w:color="auto"/>
        <w:right w:val="none" w:sz="0" w:space="0" w:color="auto"/>
      </w:divBdr>
    </w:div>
    <w:div w:id="454447362">
      <w:bodyDiv w:val="1"/>
      <w:marLeft w:val="0"/>
      <w:marRight w:val="0"/>
      <w:marTop w:val="0"/>
      <w:marBottom w:val="0"/>
      <w:divBdr>
        <w:top w:val="none" w:sz="0" w:space="0" w:color="auto"/>
        <w:left w:val="none" w:sz="0" w:space="0" w:color="auto"/>
        <w:bottom w:val="none" w:sz="0" w:space="0" w:color="auto"/>
        <w:right w:val="none" w:sz="0" w:space="0" w:color="auto"/>
      </w:divBdr>
    </w:div>
    <w:div w:id="458181427">
      <w:bodyDiv w:val="1"/>
      <w:marLeft w:val="0"/>
      <w:marRight w:val="0"/>
      <w:marTop w:val="0"/>
      <w:marBottom w:val="0"/>
      <w:divBdr>
        <w:top w:val="none" w:sz="0" w:space="0" w:color="auto"/>
        <w:left w:val="none" w:sz="0" w:space="0" w:color="auto"/>
        <w:bottom w:val="none" w:sz="0" w:space="0" w:color="auto"/>
        <w:right w:val="none" w:sz="0" w:space="0" w:color="auto"/>
      </w:divBdr>
    </w:div>
    <w:div w:id="458181854">
      <w:bodyDiv w:val="1"/>
      <w:marLeft w:val="0"/>
      <w:marRight w:val="0"/>
      <w:marTop w:val="0"/>
      <w:marBottom w:val="0"/>
      <w:divBdr>
        <w:top w:val="none" w:sz="0" w:space="0" w:color="auto"/>
        <w:left w:val="none" w:sz="0" w:space="0" w:color="auto"/>
        <w:bottom w:val="none" w:sz="0" w:space="0" w:color="auto"/>
        <w:right w:val="none" w:sz="0" w:space="0" w:color="auto"/>
      </w:divBdr>
    </w:div>
    <w:div w:id="461577012">
      <w:bodyDiv w:val="1"/>
      <w:marLeft w:val="0"/>
      <w:marRight w:val="0"/>
      <w:marTop w:val="0"/>
      <w:marBottom w:val="0"/>
      <w:divBdr>
        <w:top w:val="none" w:sz="0" w:space="0" w:color="auto"/>
        <w:left w:val="none" w:sz="0" w:space="0" w:color="auto"/>
        <w:bottom w:val="none" w:sz="0" w:space="0" w:color="auto"/>
        <w:right w:val="none" w:sz="0" w:space="0" w:color="auto"/>
      </w:divBdr>
    </w:div>
    <w:div w:id="462387040">
      <w:bodyDiv w:val="1"/>
      <w:marLeft w:val="0"/>
      <w:marRight w:val="0"/>
      <w:marTop w:val="0"/>
      <w:marBottom w:val="0"/>
      <w:divBdr>
        <w:top w:val="none" w:sz="0" w:space="0" w:color="auto"/>
        <w:left w:val="none" w:sz="0" w:space="0" w:color="auto"/>
        <w:bottom w:val="none" w:sz="0" w:space="0" w:color="auto"/>
        <w:right w:val="none" w:sz="0" w:space="0" w:color="auto"/>
      </w:divBdr>
    </w:div>
    <w:div w:id="464929414">
      <w:bodyDiv w:val="1"/>
      <w:marLeft w:val="0"/>
      <w:marRight w:val="0"/>
      <w:marTop w:val="0"/>
      <w:marBottom w:val="0"/>
      <w:divBdr>
        <w:top w:val="none" w:sz="0" w:space="0" w:color="auto"/>
        <w:left w:val="none" w:sz="0" w:space="0" w:color="auto"/>
        <w:bottom w:val="none" w:sz="0" w:space="0" w:color="auto"/>
        <w:right w:val="none" w:sz="0" w:space="0" w:color="auto"/>
      </w:divBdr>
    </w:div>
    <w:div w:id="465124652">
      <w:bodyDiv w:val="1"/>
      <w:marLeft w:val="0"/>
      <w:marRight w:val="0"/>
      <w:marTop w:val="0"/>
      <w:marBottom w:val="0"/>
      <w:divBdr>
        <w:top w:val="none" w:sz="0" w:space="0" w:color="auto"/>
        <w:left w:val="none" w:sz="0" w:space="0" w:color="auto"/>
        <w:bottom w:val="none" w:sz="0" w:space="0" w:color="auto"/>
        <w:right w:val="none" w:sz="0" w:space="0" w:color="auto"/>
      </w:divBdr>
    </w:div>
    <w:div w:id="468135458">
      <w:bodyDiv w:val="1"/>
      <w:marLeft w:val="0"/>
      <w:marRight w:val="0"/>
      <w:marTop w:val="0"/>
      <w:marBottom w:val="0"/>
      <w:divBdr>
        <w:top w:val="none" w:sz="0" w:space="0" w:color="auto"/>
        <w:left w:val="none" w:sz="0" w:space="0" w:color="auto"/>
        <w:bottom w:val="none" w:sz="0" w:space="0" w:color="auto"/>
        <w:right w:val="none" w:sz="0" w:space="0" w:color="auto"/>
      </w:divBdr>
    </w:div>
    <w:div w:id="469634066">
      <w:bodyDiv w:val="1"/>
      <w:marLeft w:val="0"/>
      <w:marRight w:val="0"/>
      <w:marTop w:val="0"/>
      <w:marBottom w:val="0"/>
      <w:divBdr>
        <w:top w:val="none" w:sz="0" w:space="0" w:color="auto"/>
        <w:left w:val="none" w:sz="0" w:space="0" w:color="auto"/>
        <w:bottom w:val="none" w:sz="0" w:space="0" w:color="auto"/>
        <w:right w:val="none" w:sz="0" w:space="0" w:color="auto"/>
      </w:divBdr>
    </w:div>
    <w:div w:id="470443981">
      <w:bodyDiv w:val="1"/>
      <w:marLeft w:val="0"/>
      <w:marRight w:val="0"/>
      <w:marTop w:val="0"/>
      <w:marBottom w:val="0"/>
      <w:divBdr>
        <w:top w:val="none" w:sz="0" w:space="0" w:color="auto"/>
        <w:left w:val="none" w:sz="0" w:space="0" w:color="auto"/>
        <w:bottom w:val="none" w:sz="0" w:space="0" w:color="auto"/>
        <w:right w:val="none" w:sz="0" w:space="0" w:color="auto"/>
      </w:divBdr>
    </w:div>
    <w:div w:id="470562210">
      <w:bodyDiv w:val="1"/>
      <w:marLeft w:val="0"/>
      <w:marRight w:val="0"/>
      <w:marTop w:val="0"/>
      <w:marBottom w:val="0"/>
      <w:divBdr>
        <w:top w:val="none" w:sz="0" w:space="0" w:color="auto"/>
        <w:left w:val="none" w:sz="0" w:space="0" w:color="auto"/>
        <w:bottom w:val="none" w:sz="0" w:space="0" w:color="auto"/>
        <w:right w:val="none" w:sz="0" w:space="0" w:color="auto"/>
      </w:divBdr>
    </w:div>
    <w:div w:id="473957681">
      <w:bodyDiv w:val="1"/>
      <w:marLeft w:val="0"/>
      <w:marRight w:val="0"/>
      <w:marTop w:val="0"/>
      <w:marBottom w:val="0"/>
      <w:divBdr>
        <w:top w:val="none" w:sz="0" w:space="0" w:color="auto"/>
        <w:left w:val="none" w:sz="0" w:space="0" w:color="auto"/>
        <w:bottom w:val="none" w:sz="0" w:space="0" w:color="auto"/>
        <w:right w:val="none" w:sz="0" w:space="0" w:color="auto"/>
      </w:divBdr>
    </w:div>
    <w:div w:id="480391438">
      <w:bodyDiv w:val="1"/>
      <w:marLeft w:val="0"/>
      <w:marRight w:val="0"/>
      <w:marTop w:val="0"/>
      <w:marBottom w:val="0"/>
      <w:divBdr>
        <w:top w:val="none" w:sz="0" w:space="0" w:color="auto"/>
        <w:left w:val="none" w:sz="0" w:space="0" w:color="auto"/>
        <w:bottom w:val="none" w:sz="0" w:space="0" w:color="auto"/>
        <w:right w:val="none" w:sz="0" w:space="0" w:color="auto"/>
      </w:divBdr>
    </w:div>
    <w:div w:id="482356131">
      <w:bodyDiv w:val="1"/>
      <w:marLeft w:val="0"/>
      <w:marRight w:val="0"/>
      <w:marTop w:val="0"/>
      <w:marBottom w:val="0"/>
      <w:divBdr>
        <w:top w:val="none" w:sz="0" w:space="0" w:color="auto"/>
        <w:left w:val="none" w:sz="0" w:space="0" w:color="auto"/>
        <w:bottom w:val="none" w:sz="0" w:space="0" w:color="auto"/>
        <w:right w:val="none" w:sz="0" w:space="0" w:color="auto"/>
      </w:divBdr>
    </w:div>
    <w:div w:id="494107067">
      <w:bodyDiv w:val="1"/>
      <w:marLeft w:val="0"/>
      <w:marRight w:val="0"/>
      <w:marTop w:val="0"/>
      <w:marBottom w:val="0"/>
      <w:divBdr>
        <w:top w:val="none" w:sz="0" w:space="0" w:color="auto"/>
        <w:left w:val="none" w:sz="0" w:space="0" w:color="auto"/>
        <w:bottom w:val="none" w:sz="0" w:space="0" w:color="auto"/>
        <w:right w:val="none" w:sz="0" w:space="0" w:color="auto"/>
      </w:divBdr>
    </w:div>
    <w:div w:id="494953307">
      <w:bodyDiv w:val="1"/>
      <w:marLeft w:val="0"/>
      <w:marRight w:val="0"/>
      <w:marTop w:val="0"/>
      <w:marBottom w:val="0"/>
      <w:divBdr>
        <w:top w:val="none" w:sz="0" w:space="0" w:color="auto"/>
        <w:left w:val="none" w:sz="0" w:space="0" w:color="auto"/>
        <w:bottom w:val="none" w:sz="0" w:space="0" w:color="auto"/>
        <w:right w:val="none" w:sz="0" w:space="0" w:color="auto"/>
      </w:divBdr>
    </w:div>
    <w:div w:id="497118858">
      <w:bodyDiv w:val="1"/>
      <w:marLeft w:val="0"/>
      <w:marRight w:val="0"/>
      <w:marTop w:val="0"/>
      <w:marBottom w:val="0"/>
      <w:divBdr>
        <w:top w:val="none" w:sz="0" w:space="0" w:color="auto"/>
        <w:left w:val="none" w:sz="0" w:space="0" w:color="auto"/>
        <w:bottom w:val="none" w:sz="0" w:space="0" w:color="auto"/>
        <w:right w:val="none" w:sz="0" w:space="0" w:color="auto"/>
      </w:divBdr>
    </w:div>
    <w:div w:id="498037143">
      <w:bodyDiv w:val="1"/>
      <w:marLeft w:val="0"/>
      <w:marRight w:val="0"/>
      <w:marTop w:val="0"/>
      <w:marBottom w:val="0"/>
      <w:divBdr>
        <w:top w:val="none" w:sz="0" w:space="0" w:color="auto"/>
        <w:left w:val="none" w:sz="0" w:space="0" w:color="auto"/>
        <w:bottom w:val="none" w:sz="0" w:space="0" w:color="auto"/>
        <w:right w:val="none" w:sz="0" w:space="0" w:color="auto"/>
      </w:divBdr>
    </w:div>
    <w:div w:id="499200129">
      <w:bodyDiv w:val="1"/>
      <w:marLeft w:val="0"/>
      <w:marRight w:val="0"/>
      <w:marTop w:val="0"/>
      <w:marBottom w:val="0"/>
      <w:divBdr>
        <w:top w:val="none" w:sz="0" w:space="0" w:color="auto"/>
        <w:left w:val="none" w:sz="0" w:space="0" w:color="auto"/>
        <w:bottom w:val="none" w:sz="0" w:space="0" w:color="auto"/>
        <w:right w:val="none" w:sz="0" w:space="0" w:color="auto"/>
      </w:divBdr>
    </w:div>
    <w:div w:id="504593754">
      <w:bodyDiv w:val="1"/>
      <w:marLeft w:val="0"/>
      <w:marRight w:val="0"/>
      <w:marTop w:val="0"/>
      <w:marBottom w:val="0"/>
      <w:divBdr>
        <w:top w:val="none" w:sz="0" w:space="0" w:color="auto"/>
        <w:left w:val="none" w:sz="0" w:space="0" w:color="auto"/>
        <w:bottom w:val="none" w:sz="0" w:space="0" w:color="auto"/>
        <w:right w:val="none" w:sz="0" w:space="0" w:color="auto"/>
      </w:divBdr>
    </w:div>
    <w:div w:id="508105859">
      <w:bodyDiv w:val="1"/>
      <w:marLeft w:val="0"/>
      <w:marRight w:val="0"/>
      <w:marTop w:val="0"/>
      <w:marBottom w:val="0"/>
      <w:divBdr>
        <w:top w:val="none" w:sz="0" w:space="0" w:color="auto"/>
        <w:left w:val="none" w:sz="0" w:space="0" w:color="auto"/>
        <w:bottom w:val="none" w:sz="0" w:space="0" w:color="auto"/>
        <w:right w:val="none" w:sz="0" w:space="0" w:color="auto"/>
      </w:divBdr>
    </w:div>
    <w:div w:id="508758418">
      <w:bodyDiv w:val="1"/>
      <w:marLeft w:val="0"/>
      <w:marRight w:val="0"/>
      <w:marTop w:val="0"/>
      <w:marBottom w:val="0"/>
      <w:divBdr>
        <w:top w:val="none" w:sz="0" w:space="0" w:color="auto"/>
        <w:left w:val="none" w:sz="0" w:space="0" w:color="auto"/>
        <w:bottom w:val="none" w:sz="0" w:space="0" w:color="auto"/>
        <w:right w:val="none" w:sz="0" w:space="0" w:color="auto"/>
      </w:divBdr>
    </w:div>
    <w:div w:id="508832643">
      <w:bodyDiv w:val="1"/>
      <w:marLeft w:val="0"/>
      <w:marRight w:val="0"/>
      <w:marTop w:val="0"/>
      <w:marBottom w:val="0"/>
      <w:divBdr>
        <w:top w:val="none" w:sz="0" w:space="0" w:color="auto"/>
        <w:left w:val="none" w:sz="0" w:space="0" w:color="auto"/>
        <w:bottom w:val="none" w:sz="0" w:space="0" w:color="auto"/>
        <w:right w:val="none" w:sz="0" w:space="0" w:color="auto"/>
      </w:divBdr>
    </w:div>
    <w:div w:id="519591484">
      <w:bodyDiv w:val="1"/>
      <w:marLeft w:val="0"/>
      <w:marRight w:val="0"/>
      <w:marTop w:val="0"/>
      <w:marBottom w:val="0"/>
      <w:divBdr>
        <w:top w:val="none" w:sz="0" w:space="0" w:color="auto"/>
        <w:left w:val="none" w:sz="0" w:space="0" w:color="auto"/>
        <w:bottom w:val="none" w:sz="0" w:space="0" w:color="auto"/>
        <w:right w:val="none" w:sz="0" w:space="0" w:color="auto"/>
      </w:divBdr>
    </w:div>
    <w:div w:id="521745941">
      <w:bodyDiv w:val="1"/>
      <w:marLeft w:val="0"/>
      <w:marRight w:val="0"/>
      <w:marTop w:val="0"/>
      <w:marBottom w:val="0"/>
      <w:divBdr>
        <w:top w:val="none" w:sz="0" w:space="0" w:color="auto"/>
        <w:left w:val="none" w:sz="0" w:space="0" w:color="auto"/>
        <w:bottom w:val="none" w:sz="0" w:space="0" w:color="auto"/>
        <w:right w:val="none" w:sz="0" w:space="0" w:color="auto"/>
      </w:divBdr>
    </w:div>
    <w:div w:id="523134163">
      <w:bodyDiv w:val="1"/>
      <w:marLeft w:val="0"/>
      <w:marRight w:val="0"/>
      <w:marTop w:val="0"/>
      <w:marBottom w:val="0"/>
      <w:divBdr>
        <w:top w:val="none" w:sz="0" w:space="0" w:color="auto"/>
        <w:left w:val="none" w:sz="0" w:space="0" w:color="auto"/>
        <w:bottom w:val="none" w:sz="0" w:space="0" w:color="auto"/>
        <w:right w:val="none" w:sz="0" w:space="0" w:color="auto"/>
      </w:divBdr>
    </w:div>
    <w:div w:id="526214076">
      <w:bodyDiv w:val="1"/>
      <w:marLeft w:val="0"/>
      <w:marRight w:val="0"/>
      <w:marTop w:val="0"/>
      <w:marBottom w:val="0"/>
      <w:divBdr>
        <w:top w:val="none" w:sz="0" w:space="0" w:color="auto"/>
        <w:left w:val="none" w:sz="0" w:space="0" w:color="auto"/>
        <w:bottom w:val="none" w:sz="0" w:space="0" w:color="auto"/>
        <w:right w:val="none" w:sz="0" w:space="0" w:color="auto"/>
      </w:divBdr>
    </w:div>
    <w:div w:id="526451008">
      <w:bodyDiv w:val="1"/>
      <w:marLeft w:val="0"/>
      <w:marRight w:val="0"/>
      <w:marTop w:val="0"/>
      <w:marBottom w:val="0"/>
      <w:divBdr>
        <w:top w:val="none" w:sz="0" w:space="0" w:color="auto"/>
        <w:left w:val="none" w:sz="0" w:space="0" w:color="auto"/>
        <w:bottom w:val="none" w:sz="0" w:space="0" w:color="auto"/>
        <w:right w:val="none" w:sz="0" w:space="0" w:color="auto"/>
      </w:divBdr>
    </w:div>
    <w:div w:id="536164867">
      <w:bodyDiv w:val="1"/>
      <w:marLeft w:val="0"/>
      <w:marRight w:val="0"/>
      <w:marTop w:val="0"/>
      <w:marBottom w:val="0"/>
      <w:divBdr>
        <w:top w:val="none" w:sz="0" w:space="0" w:color="auto"/>
        <w:left w:val="none" w:sz="0" w:space="0" w:color="auto"/>
        <w:bottom w:val="none" w:sz="0" w:space="0" w:color="auto"/>
        <w:right w:val="none" w:sz="0" w:space="0" w:color="auto"/>
      </w:divBdr>
    </w:div>
    <w:div w:id="537667532">
      <w:bodyDiv w:val="1"/>
      <w:marLeft w:val="0"/>
      <w:marRight w:val="0"/>
      <w:marTop w:val="0"/>
      <w:marBottom w:val="0"/>
      <w:divBdr>
        <w:top w:val="none" w:sz="0" w:space="0" w:color="auto"/>
        <w:left w:val="none" w:sz="0" w:space="0" w:color="auto"/>
        <w:bottom w:val="none" w:sz="0" w:space="0" w:color="auto"/>
        <w:right w:val="none" w:sz="0" w:space="0" w:color="auto"/>
      </w:divBdr>
    </w:div>
    <w:div w:id="538007292">
      <w:bodyDiv w:val="1"/>
      <w:marLeft w:val="0"/>
      <w:marRight w:val="0"/>
      <w:marTop w:val="0"/>
      <w:marBottom w:val="0"/>
      <w:divBdr>
        <w:top w:val="none" w:sz="0" w:space="0" w:color="auto"/>
        <w:left w:val="none" w:sz="0" w:space="0" w:color="auto"/>
        <w:bottom w:val="none" w:sz="0" w:space="0" w:color="auto"/>
        <w:right w:val="none" w:sz="0" w:space="0" w:color="auto"/>
      </w:divBdr>
    </w:div>
    <w:div w:id="539442862">
      <w:bodyDiv w:val="1"/>
      <w:marLeft w:val="0"/>
      <w:marRight w:val="0"/>
      <w:marTop w:val="0"/>
      <w:marBottom w:val="0"/>
      <w:divBdr>
        <w:top w:val="none" w:sz="0" w:space="0" w:color="auto"/>
        <w:left w:val="none" w:sz="0" w:space="0" w:color="auto"/>
        <w:bottom w:val="none" w:sz="0" w:space="0" w:color="auto"/>
        <w:right w:val="none" w:sz="0" w:space="0" w:color="auto"/>
      </w:divBdr>
    </w:div>
    <w:div w:id="543954686">
      <w:bodyDiv w:val="1"/>
      <w:marLeft w:val="0"/>
      <w:marRight w:val="0"/>
      <w:marTop w:val="0"/>
      <w:marBottom w:val="0"/>
      <w:divBdr>
        <w:top w:val="none" w:sz="0" w:space="0" w:color="auto"/>
        <w:left w:val="none" w:sz="0" w:space="0" w:color="auto"/>
        <w:bottom w:val="none" w:sz="0" w:space="0" w:color="auto"/>
        <w:right w:val="none" w:sz="0" w:space="0" w:color="auto"/>
      </w:divBdr>
    </w:div>
    <w:div w:id="544173162">
      <w:bodyDiv w:val="1"/>
      <w:marLeft w:val="0"/>
      <w:marRight w:val="0"/>
      <w:marTop w:val="0"/>
      <w:marBottom w:val="0"/>
      <w:divBdr>
        <w:top w:val="none" w:sz="0" w:space="0" w:color="auto"/>
        <w:left w:val="none" w:sz="0" w:space="0" w:color="auto"/>
        <w:bottom w:val="none" w:sz="0" w:space="0" w:color="auto"/>
        <w:right w:val="none" w:sz="0" w:space="0" w:color="auto"/>
      </w:divBdr>
    </w:div>
    <w:div w:id="545340861">
      <w:bodyDiv w:val="1"/>
      <w:marLeft w:val="0"/>
      <w:marRight w:val="0"/>
      <w:marTop w:val="0"/>
      <w:marBottom w:val="0"/>
      <w:divBdr>
        <w:top w:val="none" w:sz="0" w:space="0" w:color="auto"/>
        <w:left w:val="none" w:sz="0" w:space="0" w:color="auto"/>
        <w:bottom w:val="none" w:sz="0" w:space="0" w:color="auto"/>
        <w:right w:val="none" w:sz="0" w:space="0" w:color="auto"/>
      </w:divBdr>
    </w:div>
    <w:div w:id="546143511">
      <w:bodyDiv w:val="1"/>
      <w:marLeft w:val="0"/>
      <w:marRight w:val="0"/>
      <w:marTop w:val="0"/>
      <w:marBottom w:val="0"/>
      <w:divBdr>
        <w:top w:val="none" w:sz="0" w:space="0" w:color="auto"/>
        <w:left w:val="none" w:sz="0" w:space="0" w:color="auto"/>
        <w:bottom w:val="none" w:sz="0" w:space="0" w:color="auto"/>
        <w:right w:val="none" w:sz="0" w:space="0" w:color="auto"/>
      </w:divBdr>
    </w:div>
    <w:div w:id="553855202">
      <w:bodyDiv w:val="1"/>
      <w:marLeft w:val="0"/>
      <w:marRight w:val="0"/>
      <w:marTop w:val="0"/>
      <w:marBottom w:val="0"/>
      <w:divBdr>
        <w:top w:val="none" w:sz="0" w:space="0" w:color="auto"/>
        <w:left w:val="none" w:sz="0" w:space="0" w:color="auto"/>
        <w:bottom w:val="none" w:sz="0" w:space="0" w:color="auto"/>
        <w:right w:val="none" w:sz="0" w:space="0" w:color="auto"/>
      </w:divBdr>
    </w:div>
    <w:div w:id="553977783">
      <w:bodyDiv w:val="1"/>
      <w:marLeft w:val="0"/>
      <w:marRight w:val="0"/>
      <w:marTop w:val="0"/>
      <w:marBottom w:val="0"/>
      <w:divBdr>
        <w:top w:val="none" w:sz="0" w:space="0" w:color="auto"/>
        <w:left w:val="none" w:sz="0" w:space="0" w:color="auto"/>
        <w:bottom w:val="none" w:sz="0" w:space="0" w:color="auto"/>
        <w:right w:val="none" w:sz="0" w:space="0" w:color="auto"/>
      </w:divBdr>
    </w:div>
    <w:div w:id="554660122">
      <w:bodyDiv w:val="1"/>
      <w:marLeft w:val="0"/>
      <w:marRight w:val="0"/>
      <w:marTop w:val="0"/>
      <w:marBottom w:val="0"/>
      <w:divBdr>
        <w:top w:val="none" w:sz="0" w:space="0" w:color="auto"/>
        <w:left w:val="none" w:sz="0" w:space="0" w:color="auto"/>
        <w:bottom w:val="none" w:sz="0" w:space="0" w:color="auto"/>
        <w:right w:val="none" w:sz="0" w:space="0" w:color="auto"/>
      </w:divBdr>
    </w:div>
    <w:div w:id="565646480">
      <w:bodyDiv w:val="1"/>
      <w:marLeft w:val="0"/>
      <w:marRight w:val="0"/>
      <w:marTop w:val="0"/>
      <w:marBottom w:val="0"/>
      <w:divBdr>
        <w:top w:val="none" w:sz="0" w:space="0" w:color="auto"/>
        <w:left w:val="none" w:sz="0" w:space="0" w:color="auto"/>
        <w:bottom w:val="none" w:sz="0" w:space="0" w:color="auto"/>
        <w:right w:val="none" w:sz="0" w:space="0" w:color="auto"/>
      </w:divBdr>
    </w:div>
    <w:div w:id="566499385">
      <w:bodyDiv w:val="1"/>
      <w:marLeft w:val="0"/>
      <w:marRight w:val="0"/>
      <w:marTop w:val="0"/>
      <w:marBottom w:val="0"/>
      <w:divBdr>
        <w:top w:val="none" w:sz="0" w:space="0" w:color="auto"/>
        <w:left w:val="none" w:sz="0" w:space="0" w:color="auto"/>
        <w:bottom w:val="none" w:sz="0" w:space="0" w:color="auto"/>
        <w:right w:val="none" w:sz="0" w:space="0" w:color="auto"/>
      </w:divBdr>
    </w:div>
    <w:div w:id="571039306">
      <w:bodyDiv w:val="1"/>
      <w:marLeft w:val="0"/>
      <w:marRight w:val="0"/>
      <w:marTop w:val="0"/>
      <w:marBottom w:val="0"/>
      <w:divBdr>
        <w:top w:val="none" w:sz="0" w:space="0" w:color="auto"/>
        <w:left w:val="none" w:sz="0" w:space="0" w:color="auto"/>
        <w:bottom w:val="none" w:sz="0" w:space="0" w:color="auto"/>
        <w:right w:val="none" w:sz="0" w:space="0" w:color="auto"/>
      </w:divBdr>
    </w:div>
    <w:div w:id="572743164">
      <w:bodyDiv w:val="1"/>
      <w:marLeft w:val="0"/>
      <w:marRight w:val="0"/>
      <w:marTop w:val="0"/>
      <w:marBottom w:val="0"/>
      <w:divBdr>
        <w:top w:val="none" w:sz="0" w:space="0" w:color="auto"/>
        <w:left w:val="none" w:sz="0" w:space="0" w:color="auto"/>
        <w:bottom w:val="none" w:sz="0" w:space="0" w:color="auto"/>
        <w:right w:val="none" w:sz="0" w:space="0" w:color="auto"/>
      </w:divBdr>
    </w:div>
    <w:div w:id="574752451">
      <w:bodyDiv w:val="1"/>
      <w:marLeft w:val="0"/>
      <w:marRight w:val="0"/>
      <w:marTop w:val="0"/>
      <w:marBottom w:val="0"/>
      <w:divBdr>
        <w:top w:val="none" w:sz="0" w:space="0" w:color="auto"/>
        <w:left w:val="none" w:sz="0" w:space="0" w:color="auto"/>
        <w:bottom w:val="none" w:sz="0" w:space="0" w:color="auto"/>
        <w:right w:val="none" w:sz="0" w:space="0" w:color="auto"/>
      </w:divBdr>
    </w:div>
    <w:div w:id="578637319">
      <w:bodyDiv w:val="1"/>
      <w:marLeft w:val="0"/>
      <w:marRight w:val="0"/>
      <w:marTop w:val="0"/>
      <w:marBottom w:val="0"/>
      <w:divBdr>
        <w:top w:val="none" w:sz="0" w:space="0" w:color="auto"/>
        <w:left w:val="none" w:sz="0" w:space="0" w:color="auto"/>
        <w:bottom w:val="none" w:sz="0" w:space="0" w:color="auto"/>
        <w:right w:val="none" w:sz="0" w:space="0" w:color="auto"/>
      </w:divBdr>
    </w:div>
    <w:div w:id="588079609">
      <w:bodyDiv w:val="1"/>
      <w:marLeft w:val="0"/>
      <w:marRight w:val="0"/>
      <w:marTop w:val="0"/>
      <w:marBottom w:val="0"/>
      <w:divBdr>
        <w:top w:val="none" w:sz="0" w:space="0" w:color="auto"/>
        <w:left w:val="none" w:sz="0" w:space="0" w:color="auto"/>
        <w:bottom w:val="none" w:sz="0" w:space="0" w:color="auto"/>
        <w:right w:val="none" w:sz="0" w:space="0" w:color="auto"/>
      </w:divBdr>
    </w:div>
    <w:div w:id="589049584">
      <w:bodyDiv w:val="1"/>
      <w:marLeft w:val="0"/>
      <w:marRight w:val="0"/>
      <w:marTop w:val="0"/>
      <w:marBottom w:val="0"/>
      <w:divBdr>
        <w:top w:val="none" w:sz="0" w:space="0" w:color="auto"/>
        <w:left w:val="none" w:sz="0" w:space="0" w:color="auto"/>
        <w:bottom w:val="none" w:sz="0" w:space="0" w:color="auto"/>
        <w:right w:val="none" w:sz="0" w:space="0" w:color="auto"/>
      </w:divBdr>
    </w:div>
    <w:div w:id="590048888">
      <w:bodyDiv w:val="1"/>
      <w:marLeft w:val="0"/>
      <w:marRight w:val="0"/>
      <w:marTop w:val="0"/>
      <w:marBottom w:val="0"/>
      <w:divBdr>
        <w:top w:val="none" w:sz="0" w:space="0" w:color="auto"/>
        <w:left w:val="none" w:sz="0" w:space="0" w:color="auto"/>
        <w:bottom w:val="none" w:sz="0" w:space="0" w:color="auto"/>
        <w:right w:val="none" w:sz="0" w:space="0" w:color="auto"/>
      </w:divBdr>
    </w:div>
    <w:div w:id="592668041">
      <w:bodyDiv w:val="1"/>
      <w:marLeft w:val="0"/>
      <w:marRight w:val="0"/>
      <w:marTop w:val="0"/>
      <w:marBottom w:val="0"/>
      <w:divBdr>
        <w:top w:val="none" w:sz="0" w:space="0" w:color="auto"/>
        <w:left w:val="none" w:sz="0" w:space="0" w:color="auto"/>
        <w:bottom w:val="none" w:sz="0" w:space="0" w:color="auto"/>
        <w:right w:val="none" w:sz="0" w:space="0" w:color="auto"/>
      </w:divBdr>
    </w:div>
    <w:div w:id="592780014">
      <w:bodyDiv w:val="1"/>
      <w:marLeft w:val="0"/>
      <w:marRight w:val="0"/>
      <w:marTop w:val="0"/>
      <w:marBottom w:val="0"/>
      <w:divBdr>
        <w:top w:val="none" w:sz="0" w:space="0" w:color="auto"/>
        <w:left w:val="none" w:sz="0" w:space="0" w:color="auto"/>
        <w:bottom w:val="none" w:sz="0" w:space="0" w:color="auto"/>
        <w:right w:val="none" w:sz="0" w:space="0" w:color="auto"/>
      </w:divBdr>
    </w:div>
    <w:div w:id="601956500">
      <w:bodyDiv w:val="1"/>
      <w:marLeft w:val="0"/>
      <w:marRight w:val="0"/>
      <w:marTop w:val="0"/>
      <w:marBottom w:val="0"/>
      <w:divBdr>
        <w:top w:val="none" w:sz="0" w:space="0" w:color="auto"/>
        <w:left w:val="none" w:sz="0" w:space="0" w:color="auto"/>
        <w:bottom w:val="none" w:sz="0" w:space="0" w:color="auto"/>
        <w:right w:val="none" w:sz="0" w:space="0" w:color="auto"/>
      </w:divBdr>
    </w:div>
    <w:div w:id="602415699">
      <w:bodyDiv w:val="1"/>
      <w:marLeft w:val="0"/>
      <w:marRight w:val="0"/>
      <w:marTop w:val="0"/>
      <w:marBottom w:val="0"/>
      <w:divBdr>
        <w:top w:val="none" w:sz="0" w:space="0" w:color="auto"/>
        <w:left w:val="none" w:sz="0" w:space="0" w:color="auto"/>
        <w:bottom w:val="none" w:sz="0" w:space="0" w:color="auto"/>
        <w:right w:val="none" w:sz="0" w:space="0" w:color="auto"/>
      </w:divBdr>
    </w:div>
    <w:div w:id="606079251">
      <w:bodyDiv w:val="1"/>
      <w:marLeft w:val="0"/>
      <w:marRight w:val="0"/>
      <w:marTop w:val="0"/>
      <w:marBottom w:val="0"/>
      <w:divBdr>
        <w:top w:val="none" w:sz="0" w:space="0" w:color="auto"/>
        <w:left w:val="none" w:sz="0" w:space="0" w:color="auto"/>
        <w:bottom w:val="none" w:sz="0" w:space="0" w:color="auto"/>
        <w:right w:val="none" w:sz="0" w:space="0" w:color="auto"/>
      </w:divBdr>
    </w:div>
    <w:div w:id="610403674">
      <w:bodyDiv w:val="1"/>
      <w:marLeft w:val="0"/>
      <w:marRight w:val="0"/>
      <w:marTop w:val="0"/>
      <w:marBottom w:val="0"/>
      <w:divBdr>
        <w:top w:val="none" w:sz="0" w:space="0" w:color="auto"/>
        <w:left w:val="none" w:sz="0" w:space="0" w:color="auto"/>
        <w:bottom w:val="none" w:sz="0" w:space="0" w:color="auto"/>
        <w:right w:val="none" w:sz="0" w:space="0" w:color="auto"/>
      </w:divBdr>
    </w:div>
    <w:div w:id="610744059">
      <w:bodyDiv w:val="1"/>
      <w:marLeft w:val="0"/>
      <w:marRight w:val="0"/>
      <w:marTop w:val="0"/>
      <w:marBottom w:val="0"/>
      <w:divBdr>
        <w:top w:val="none" w:sz="0" w:space="0" w:color="auto"/>
        <w:left w:val="none" w:sz="0" w:space="0" w:color="auto"/>
        <w:bottom w:val="none" w:sz="0" w:space="0" w:color="auto"/>
        <w:right w:val="none" w:sz="0" w:space="0" w:color="auto"/>
      </w:divBdr>
    </w:div>
    <w:div w:id="615253350">
      <w:bodyDiv w:val="1"/>
      <w:marLeft w:val="0"/>
      <w:marRight w:val="0"/>
      <w:marTop w:val="0"/>
      <w:marBottom w:val="0"/>
      <w:divBdr>
        <w:top w:val="none" w:sz="0" w:space="0" w:color="auto"/>
        <w:left w:val="none" w:sz="0" w:space="0" w:color="auto"/>
        <w:bottom w:val="none" w:sz="0" w:space="0" w:color="auto"/>
        <w:right w:val="none" w:sz="0" w:space="0" w:color="auto"/>
      </w:divBdr>
    </w:div>
    <w:div w:id="616909258">
      <w:bodyDiv w:val="1"/>
      <w:marLeft w:val="0"/>
      <w:marRight w:val="0"/>
      <w:marTop w:val="0"/>
      <w:marBottom w:val="0"/>
      <w:divBdr>
        <w:top w:val="none" w:sz="0" w:space="0" w:color="auto"/>
        <w:left w:val="none" w:sz="0" w:space="0" w:color="auto"/>
        <w:bottom w:val="none" w:sz="0" w:space="0" w:color="auto"/>
        <w:right w:val="none" w:sz="0" w:space="0" w:color="auto"/>
      </w:divBdr>
    </w:div>
    <w:div w:id="627319544">
      <w:bodyDiv w:val="1"/>
      <w:marLeft w:val="0"/>
      <w:marRight w:val="0"/>
      <w:marTop w:val="0"/>
      <w:marBottom w:val="0"/>
      <w:divBdr>
        <w:top w:val="none" w:sz="0" w:space="0" w:color="auto"/>
        <w:left w:val="none" w:sz="0" w:space="0" w:color="auto"/>
        <w:bottom w:val="none" w:sz="0" w:space="0" w:color="auto"/>
        <w:right w:val="none" w:sz="0" w:space="0" w:color="auto"/>
      </w:divBdr>
    </w:div>
    <w:div w:id="627593488">
      <w:bodyDiv w:val="1"/>
      <w:marLeft w:val="0"/>
      <w:marRight w:val="0"/>
      <w:marTop w:val="0"/>
      <w:marBottom w:val="0"/>
      <w:divBdr>
        <w:top w:val="none" w:sz="0" w:space="0" w:color="auto"/>
        <w:left w:val="none" w:sz="0" w:space="0" w:color="auto"/>
        <w:bottom w:val="none" w:sz="0" w:space="0" w:color="auto"/>
        <w:right w:val="none" w:sz="0" w:space="0" w:color="auto"/>
      </w:divBdr>
    </w:div>
    <w:div w:id="627781323">
      <w:bodyDiv w:val="1"/>
      <w:marLeft w:val="0"/>
      <w:marRight w:val="0"/>
      <w:marTop w:val="0"/>
      <w:marBottom w:val="0"/>
      <w:divBdr>
        <w:top w:val="none" w:sz="0" w:space="0" w:color="auto"/>
        <w:left w:val="none" w:sz="0" w:space="0" w:color="auto"/>
        <w:bottom w:val="none" w:sz="0" w:space="0" w:color="auto"/>
        <w:right w:val="none" w:sz="0" w:space="0" w:color="auto"/>
      </w:divBdr>
    </w:div>
    <w:div w:id="628901493">
      <w:bodyDiv w:val="1"/>
      <w:marLeft w:val="0"/>
      <w:marRight w:val="0"/>
      <w:marTop w:val="0"/>
      <w:marBottom w:val="0"/>
      <w:divBdr>
        <w:top w:val="none" w:sz="0" w:space="0" w:color="auto"/>
        <w:left w:val="none" w:sz="0" w:space="0" w:color="auto"/>
        <w:bottom w:val="none" w:sz="0" w:space="0" w:color="auto"/>
        <w:right w:val="none" w:sz="0" w:space="0" w:color="auto"/>
      </w:divBdr>
    </w:div>
    <w:div w:id="631980582">
      <w:bodyDiv w:val="1"/>
      <w:marLeft w:val="0"/>
      <w:marRight w:val="0"/>
      <w:marTop w:val="0"/>
      <w:marBottom w:val="0"/>
      <w:divBdr>
        <w:top w:val="none" w:sz="0" w:space="0" w:color="auto"/>
        <w:left w:val="none" w:sz="0" w:space="0" w:color="auto"/>
        <w:bottom w:val="none" w:sz="0" w:space="0" w:color="auto"/>
        <w:right w:val="none" w:sz="0" w:space="0" w:color="auto"/>
      </w:divBdr>
    </w:div>
    <w:div w:id="636764026">
      <w:bodyDiv w:val="1"/>
      <w:marLeft w:val="0"/>
      <w:marRight w:val="0"/>
      <w:marTop w:val="0"/>
      <w:marBottom w:val="0"/>
      <w:divBdr>
        <w:top w:val="none" w:sz="0" w:space="0" w:color="auto"/>
        <w:left w:val="none" w:sz="0" w:space="0" w:color="auto"/>
        <w:bottom w:val="none" w:sz="0" w:space="0" w:color="auto"/>
        <w:right w:val="none" w:sz="0" w:space="0" w:color="auto"/>
      </w:divBdr>
    </w:div>
    <w:div w:id="638145572">
      <w:bodyDiv w:val="1"/>
      <w:marLeft w:val="0"/>
      <w:marRight w:val="0"/>
      <w:marTop w:val="0"/>
      <w:marBottom w:val="0"/>
      <w:divBdr>
        <w:top w:val="none" w:sz="0" w:space="0" w:color="auto"/>
        <w:left w:val="none" w:sz="0" w:space="0" w:color="auto"/>
        <w:bottom w:val="none" w:sz="0" w:space="0" w:color="auto"/>
        <w:right w:val="none" w:sz="0" w:space="0" w:color="auto"/>
      </w:divBdr>
    </w:div>
    <w:div w:id="641621337">
      <w:bodyDiv w:val="1"/>
      <w:marLeft w:val="0"/>
      <w:marRight w:val="0"/>
      <w:marTop w:val="0"/>
      <w:marBottom w:val="0"/>
      <w:divBdr>
        <w:top w:val="none" w:sz="0" w:space="0" w:color="auto"/>
        <w:left w:val="none" w:sz="0" w:space="0" w:color="auto"/>
        <w:bottom w:val="none" w:sz="0" w:space="0" w:color="auto"/>
        <w:right w:val="none" w:sz="0" w:space="0" w:color="auto"/>
      </w:divBdr>
    </w:div>
    <w:div w:id="651641088">
      <w:bodyDiv w:val="1"/>
      <w:marLeft w:val="0"/>
      <w:marRight w:val="0"/>
      <w:marTop w:val="0"/>
      <w:marBottom w:val="0"/>
      <w:divBdr>
        <w:top w:val="none" w:sz="0" w:space="0" w:color="auto"/>
        <w:left w:val="none" w:sz="0" w:space="0" w:color="auto"/>
        <w:bottom w:val="none" w:sz="0" w:space="0" w:color="auto"/>
        <w:right w:val="none" w:sz="0" w:space="0" w:color="auto"/>
      </w:divBdr>
    </w:div>
    <w:div w:id="654916062">
      <w:bodyDiv w:val="1"/>
      <w:marLeft w:val="0"/>
      <w:marRight w:val="0"/>
      <w:marTop w:val="0"/>
      <w:marBottom w:val="0"/>
      <w:divBdr>
        <w:top w:val="none" w:sz="0" w:space="0" w:color="auto"/>
        <w:left w:val="none" w:sz="0" w:space="0" w:color="auto"/>
        <w:bottom w:val="none" w:sz="0" w:space="0" w:color="auto"/>
        <w:right w:val="none" w:sz="0" w:space="0" w:color="auto"/>
      </w:divBdr>
    </w:div>
    <w:div w:id="657029550">
      <w:bodyDiv w:val="1"/>
      <w:marLeft w:val="0"/>
      <w:marRight w:val="0"/>
      <w:marTop w:val="0"/>
      <w:marBottom w:val="0"/>
      <w:divBdr>
        <w:top w:val="none" w:sz="0" w:space="0" w:color="auto"/>
        <w:left w:val="none" w:sz="0" w:space="0" w:color="auto"/>
        <w:bottom w:val="none" w:sz="0" w:space="0" w:color="auto"/>
        <w:right w:val="none" w:sz="0" w:space="0" w:color="auto"/>
      </w:divBdr>
    </w:div>
    <w:div w:id="662667055">
      <w:bodyDiv w:val="1"/>
      <w:marLeft w:val="0"/>
      <w:marRight w:val="0"/>
      <w:marTop w:val="0"/>
      <w:marBottom w:val="0"/>
      <w:divBdr>
        <w:top w:val="none" w:sz="0" w:space="0" w:color="auto"/>
        <w:left w:val="none" w:sz="0" w:space="0" w:color="auto"/>
        <w:bottom w:val="none" w:sz="0" w:space="0" w:color="auto"/>
        <w:right w:val="none" w:sz="0" w:space="0" w:color="auto"/>
      </w:divBdr>
    </w:div>
    <w:div w:id="673915244">
      <w:bodyDiv w:val="1"/>
      <w:marLeft w:val="0"/>
      <w:marRight w:val="0"/>
      <w:marTop w:val="0"/>
      <w:marBottom w:val="0"/>
      <w:divBdr>
        <w:top w:val="none" w:sz="0" w:space="0" w:color="auto"/>
        <w:left w:val="none" w:sz="0" w:space="0" w:color="auto"/>
        <w:bottom w:val="none" w:sz="0" w:space="0" w:color="auto"/>
        <w:right w:val="none" w:sz="0" w:space="0" w:color="auto"/>
      </w:divBdr>
    </w:div>
    <w:div w:id="674301938">
      <w:bodyDiv w:val="1"/>
      <w:marLeft w:val="0"/>
      <w:marRight w:val="0"/>
      <w:marTop w:val="0"/>
      <w:marBottom w:val="0"/>
      <w:divBdr>
        <w:top w:val="none" w:sz="0" w:space="0" w:color="auto"/>
        <w:left w:val="none" w:sz="0" w:space="0" w:color="auto"/>
        <w:bottom w:val="none" w:sz="0" w:space="0" w:color="auto"/>
        <w:right w:val="none" w:sz="0" w:space="0" w:color="auto"/>
      </w:divBdr>
    </w:div>
    <w:div w:id="678115537">
      <w:bodyDiv w:val="1"/>
      <w:marLeft w:val="0"/>
      <w:marRight w:val="0"/>
      <w:marTop w:val="0"/>
      <w:marBottom w:val="0"/>
      <w:divBdr>
        <w:top w:val="none" w:sz="0" w:space="0" w:color="auto"/>
        <w:left w:val="none" w:sz="0" w:space="0" w:color="auto"/>
        <w:bottom w:val="none" w:sz="0" w:space="0" w:color="auto"/>
        <w:right w:val="none" w:sz="0" w:space="0" w:color="auto"/>
      </w:divBdr>
    </w:div>
    <w:div w:id="678848037">
      <w:bodyDiv w:val="1"/>
      <w:marLeft w:val="0"/>
      <w:marRight w:val="0"/>
      <w:marTop w:val="0"/>
      <w:marBottom w:val="0"/>
      <w:divBdr>
        <w:top w:val="none" w:sz="0" w:space="0" w:color="auto"/>
        <w:left w:val="none" w:sz="0" w:space="0" w:color="auto"/>
        <w:bottom w:val="none" w:sz="0" w:space="0" w:color="auto"/>
        <w:right w:val="none" w:sz="0" w:space="0" w:color="auto"/>
      </w:divBdr>
    </w:div>
    <w:div w:id="681012450">
      <w:bodyDiv w:val="1"/>
      <w:marLeft w:val="0"/>
      <w:marRight w:val="0"/>
      <w:marTop w:val="0"/>
      <w:marBottom w:val="0"/>
      <w:divBdr>
        <w:top w:val="none" w:sz="0" w:space="0" w:color="auto"/>
        <w:left w:val="none" w:sz="0" w:space="0" w:color="auto"/>
        <w:bottom w:val="none" w:sz="0" w:space="0" w:color="auto"/>
        <w:right w:val="none" w:sz="0" w:space="0" w:color="auto"/>
      </w:divBdr>
    </w:div>
    <w:div w:id="683476170">
      <w:bodyDiv w:val="1"/>
      <w:marLeft w:val="0"/>
      <w:marRight w:val="0"/>
      <w:marTop w:val="0"/>
      <w:marBottom w:val="0"/>
      <w:divBdr>
        <w:top w:val="none" w:sz="0" w:space="0" w:color="auto"/>
        <w:left w:val="none" w:sz="0" w:space="0" w:color="auto"/>
        <w:bottom w:val="none" w:sz="0" w:space="0" w:color="auto"/>
        <w:right w:val="none" w:sz="0" w:space="0" w:color="auto"/>
      </w:divBdr>
    </w:div>
    <w:div w:id="686446570">
      <w:bodyDiv w:val="1"/>
      <w:marLeft w:val="0"/>
      <w:marRight w:val="0"/>
      <w:marTop w:val="0"/>
      <w:marBottom w:val="0"/>
      <w:divBdr>
        <w:top w:val="none" w:sz="0" w:space="0" w:color="auto"/>
        <w:left w:val="none" w:sz="0" w:space="0" w:color="auto"/>
        <w:bottom w:val="none" w:sz="0" w:space="0" w:color="auto"/>
        <w:right w:val="none" w:sz="0" w:space="0" w:color="auto"/>
      </w:divBdr>
    </w:div>
    <w:div w:id="686753168">
      <w:bodyDiv w:val="1"/>
      <w:marLeft w:val="0"/>
      <w:marRight w:val="0"/>
      <w:marTop w:val="0"/>
      <w:marBottom w:val="0"/>
      <w:divBdr>
        <w:top w:val="none" w:sz="0" w:space="0" w:color="auto"/>
        <w:left w:val="none" w:sz="0" w:space="0" w:color="auto"/>
        <w:bottom w:val="none" w:sz="0" w:space="0" w:color="auto"/>
        <w:right w:val="none" w:sz="0" w:space="0" w:color="auto"/>
      </w:divBdr>
    </w:div>
    <w:div w:id="686758503">
      <w:bodyDiv w:val="1"/>
      <w:marLeft w:val="0"/>
      <w:marRight w:val="0"/>
      <w:marTop w:val="0"/>
      <w:marBottom w:val="0"/>
      <w:divBdr>
        <w:top w:val="none" w:sz="0" w:space="0" w:color="auto"/>
        <w:left w:val="none" w:sz="0" w:space="0" w:color="auto"/>
        <w:bottom w:val="none" w:sz="0" w:space="0" w:color="auto"/>
        <w:right w:val="none" w:sz="0" w:space="0" w:color="auto"/>
      </w:divBdr>
    </w:div>
    <w:div w:id="688338827">
      <w:bodyDiv w:val="1"/>
      <w:marLeft w:val="0"/>
      <w:marRight w:val="0"/>
      <w:marTop w:val="0"/>
      <w:marBottom w:val="0"/>
      <w:divBdr>
        <w:top w:val="none" w:sz="0" w:space="0" w:color="auto"/>
        <w:left w:val="none" w:sz="0" w:space="0" w:color="auto"/>
        <w:bottom w:val="none" w:sz="0" w:space="0" w:color="auto"/>
        <w:right w:val="none" w:sz="0" w:space="0" w:color="auto"/>
      </w:divBdr>
    </w:div>
    <w:div w:id="690375707">
      <w:bodyDiv w:val="1"/>
      <w:marLeft w:val="0"/>
      <w:marRight w:val="0"/>
      <w:marTop w:val="0"/>
      <w:marBottom w:val="0"/>
      <w:divBdr>
        <w:top w:val="none" w:sz="0" w:space="0" w:color="auto"/>
        <w:left w:val="none" w:sz="0" w:space="0" w:color="auto"/>
        <w:bottom w:val="none" w:sz="0" w:space="0" w:color="auto"/>
        <w:right w:val="none" w:sz="0" w:space="0" w:color="auto"/>
      </w:divBdr>
    </w:div>
    <w:div w:id="691149491">
      <w:bodyDiv w:val="1"/>
      <w:marLeft w:val="0"/>
      <w:marRight w:val="0"/>
      <w:marTop w:val="0"/>
      <w:marBottom w:val="0"/>
      <w:divBdr>
        <w:top w:val="none" w:sz="0" w:space="0" w:color="auto"/>
        <w:left w:val="none" w:sz="0" w:space="0" w:color="auto"/>
        <w:bottom w:val="none" w:sz="0" w:space="0" w:color="auto"/>
        <w:right w:val="none" w:sz="0" w:space="0" w:color="auto"/>
      </w:divBdr>
    </w:div>
    <w:div w:id="691957436">
      <w:bodyDiv w:val="1"/>
      <w:marLeft w:val="0"/>
      <w:marRight w:val="0"/>
      <w:marTop w:val="0"/>
      <w:marBottom w:val="0"/>
      <w:divBdr>
        <w:top w:val="none" w:sz="0" w:space="0" w:color="auto"/>
        <w:left w:val="none" w:sz="0" w:space="0" w:color="auto"/>
        <w:bottom w:val="none" w:sz="0" w:space="0" w:color="auto"/>
        <w:right w:val="none" w:sz="0" w:space="0" w:color="auto"/>
      </w:divBdr>
    </w:div>
    <w:div w:id="694692905">
      <w:bodyDiv w:val="1"/>
      <w:marLeft w:val="0"/>
      <w:marRight w:val="0"/>
      <w:marTop w:val="0"/>
      <w:marBottom w:val="0"/>
      <w:divBdr>
        <w:top w:val="none" w:sz="0" w:space="0" w:color="auto"/>
        <w:left w:val="none" w:sz="0" w:space="0" w:color="auto"/>
        <w:bottom w:val="none" w:sz="0" w:space="0" w:color="auto"/>
        <w:right w:val="none" w:sz="0" w:space="0" w:color="auto"/>
      </w:divBdr>
    </w:div>
    <w:div w:id="705368028">
      <w:bodyDiv w:val="1"/>
      <w:marLeft w:val="0"/>
      <w:marRight w:val="0"/>
      <w:marTop w:val="0"/>
      <w:marBottom w:val="0"/>
      <w:divBdr>
        <w:top w:val="none" w:sz="0" w:space="0" w:color="auto"/>
        <w:left w:val="none" w:sz="0" w:space="0" w:color="auto"/>
        <w:bottom w:val="none" w:sz="0" w:space="0" w:color="auto"/>
        <w:right w:val="none" w:sz="0" w:space="0" w:color="auto"/>
      </w:divBdr>
    </w:div>
    <w:div w:id="707291346">
      <w:bodyDiv w:val="1"/>
      <w:marLeft w:val="0"/>
      <w:marRight w:val="0"/>
      <w:marTop w:val="0"/>
      <w:marBottom w:val="0"/>
      <w:divBdr>
        <w:top w:val="none" w:sz="0" w:space="0" w:color="auto"/>
        <w:left w:val="none" w:sz="0" w:space="0" w:color="auto"/>
        <w:bottom w:val="none" w:sz="0" w:space="0" w:color="auto"/>
        <w:right w:val="none" w:sz="0" w:space="0" w:color="auto"/>
      </w:divBdr>
    </w:div>
    <w:div w:id="714814032">
      <w:bodyDiv w:val="1"/>
      <w:marLeft w:val="0"/>
      <w:marRight w:val="0"/>
      <w:marTop w:val="0"/>
      <w:marBottom w:val="0"/>
      <w:divBdr>
        <w:top w:val="none" w:sz="0" w:space="0" w:color="auto"/>
        <w:left w:val="none" w:sz="0" w:space="0" w:color="auto"/>
        <w:bottom w:val="none" w:sz="0" w:space="0" w:color="auto"/>
        <w:right w:val="none" w:sz="0" w:space="0" w:color="auto"/>
      </w:divBdr>
    </w:div>
    <w:div w:id="724528205">
      <w:bodyDiv w:val="1"/>
      <w:marLeft w:val="0"/>
      <w:marRight w:val="0"/>
      <w:marTop w:val="0"/>
      <w:marBottom w:val="0"/>
      <w:divBdr>
        <w:top w:val="none" w:sz="0" w:space="0" w:color="auto"/>
        <w:left w:val="none" w:sz="0" w:space="0" w:color="auto"/>
        <w:bottom w:val="none" w:sz="0" w:space="0" w:color="auto"/>
        <w:right w:val="none" w:sz="0" w:space="0" w:color="auto"/>
      </w:divBdr>
    </w:div>
    <w:div w:id="725879540">
      <w:bodyDiv w:val="1"/>
      <w:marLeft w:val="0"/>
      <w:marRight w:val="0"/>
      <w:marTop w:val="0"/>
      <w:marBottom w:val="0"/>
      <w:divBdr>
        <w:top w:val="none" w:sz="0" w:space="0" w:color="auto"/>
        <w:left w:val="none" w:sz="0" w:space="0" w:color="auto"/>
        <w:bottom w:val="none" w:sz="0" w:space="0" w:color="auto"/>
        <w:right w:val="none" w:sz="0" w:space="0" w:color="auto"/>
      </w:divBdr>
    </w:div>
    <w:div w:id="727345342">
      <w:bodyDiv w:val="1"/>
      <w:marLeft w:val="0"/>
      <w:marRight w:val="0"/>
      <w:marTop w:val="0"/>
      <w:marBottom w:val="0"/>
      <w:divBdr>
        <w:top w:val="none" w:sz="0" w:space="0" w:color="auto"/>
        <w:left w:val="none" w:sz="0" w:space="0" w:color="auto"/>
        <w:bottom w:val="none" w:sz="0" w:space="0" w:color="auto"/>
        <w:right w:val="none" w:sz="0" w:space="0" w:color="auto"/>
      </w:divBdr>
    </w:div>
    <w:div w:id="728646444">
      <w:bodyDiv w:val="1"/>
      <w:marLeft w:val="0"/>
      <w:marRight w:val="0"/>
      <w:marTop w:val="0"/>
      <w:marBottom w:val="0"/>
      <w:divBdr>
        <w:top w:val="none" w:sz="0" w:space="0" w:color="auto"/>
        <w:left w:val="none" w:sz="0" w:space="0" w:color="auto"/>
        <w:bottom w:val="none" w:sz="0" w:space="0" w:color="auto"/>
        <w:right w:val="none" w:sz="0" w:space="0" w:color="auto"/>
      </w:divBdr>
    </w:div>
    <w:div w:id="731779616">
      <w:bodyDiv w:val="1"/>
      <w:marLeft w:val="0"/>
      <w:marRight w:val="0"/>
      <w:marTop w:val="0"/>
      <w:marBottom w:val="0"/>
      <w:divBdr>
        <w:top w:val="none" w:sz="0" w:space="0" w:color="auto"/>
        <w:left w:val="none" w:sz="0" w:space="0" w:color="auto"/>
        <w:bottom w:val="none" w:sz="0" w:space="0" w:color="auto"/>
        <w:right w:val="none" w:sz="0" w:space="0" w:color="auto"/>
      </w:divBdr>
    </w:div>
    <w:div w:id="736047848">
      <w:bodyDiv w:val="1"/>
      <w:marLeft w:val="0"/>
      <w:marRight w:val="0"/>
      <w:marTop w:val="0"/>
      <w:marBottom w:val="0"/>
      <w:divBdr>
        <w:top w:val="none" w:sz="0" w:space="0" w:color="auto"/>
        <w:left w:val="none" w:sz="0" w:space="0" w:color="auto"/>
        <w:bottom w:val="none" w:sz="0" w:space="0" w:color="auto"/>
        <w:right w:val="none" w:sz="0" w:space="0" w:color="auto"/>
      </w:divBdr>
    </w:div>
    <w:div w:id="736510441">
      <w:bodyDiv w:val="1"/>
      <w:marLeft w:val="0"/>
      <w:marRight w:val="0"/>
      <w:marTop w:val="0"/>
      <w:marBottom w:val="0"/>
      <w:divBdr>
        <w:top w:val="none" w:sz="0" w:space="0" w:color="auto"/>
        <w:left w:val="none" w:sz="0" w:space="0" w:color="auto"/>
        <w:bottom w:val="none" w:sz="0" w:space="0" w:color="auto"/>
        <w:right w:val="none" w:sz="0" w:space="0" w:color="auto"/>
      </w:divBdr>
    </w:div>
    <w:div w:id="743529181">
      <w:bodyDiv w:val="1"/>
      <w:marLeft w:val="0"/>
      <w:marRight w:val="0"/>
      <w:marTop w:val="0"/>
      <w:marBottom w:val="0"/>
      <w:divBdr>
        <w:top w:val="none" w:sz="0" w:space="0" w:color="auto"/>
        <w:left w:val="none" w:sz="0" w:space="0" w:color="auto"/>
        <w:bottom w:val="none" w:sz="0" w:space="0" w:color="auto"/>
        <w:right w:val="none" w:sz="0" w:space="0" w:color="auto"/>
      </w:divBdr>
    </w:div>
    <w:div w:id="743994764">
      <w:bodyDiv w:val="1"/>
      <w:marLeft w:val="0"/>
      <w:marRight w:val="0"/>
      <w:marTop w:val="0"/>
      <w:marBottom w:val="0"/>
      <w:divBdr>
        <w:top w:val="none" w:sz="0" w:space="0" w:color="auto"/>
        <w:left w:val="none" w:sz="0" w:space="0" w:color="auto"/>
        <w:bottom w:val="none" w:sz="0" w:space="0" w:color="auto"/>
        <w:right w:val="none" w:sz="0" w:space="0" w:color="auto"/>
      </w:divBdr>
    </w:div>
    <w:div w:id="752052578">
      <w:bodyDiv w:val="1"/>
      <w:marLeft w:val="0"/>
      <w:marRight w:val="0"/>
      <w:marTop w:val="0"/>
      <w:marBottom w:val="0"/>
      <w:divBdr>
        <w:top w:val="none" w:sz="0" w:space="0" w:color="auto"/>
        <w:left w:val="none" w:sz="0" w:space="0" w:color="auto"/>
        <w:bottom w:val="none" w:sz="0" w:space="0" w:color="auto"/>
        <w:right w:val="none" w:sz="0" w:space="0" w:color="auto"/>
      </w:divBdr>
    </w:div>
    <w:div w:id="752119605">
      <w:bodyDiv w:val="1"/>
      <w:marLeft w:val="0"/>
      <w:marRight w:val="0"/>
      <w:marTop w:val="0"/>
      <w:marBottom w:val="0"/>
      <w:divBdr>
        <w:top w:val="none" w:sz="0" w:space="0" w:color="auto"/>
        <w:left w:val="none" w:sz="0" w:space="0" w:color="auto"/>
        <w:bottom w:val="none" w:sz="0" w:space="0" w:color="auto"/>
        <w:right w:val="none" w:sz="0" w:space="0" w:color="auto"/>
      </w:divBdr>
    </w:div>
    <w:div w:id="756440874">
      <w:bodyDiv w:val="1"/>
      <w:marLeft w:val="0"/>
      <w:marRight w:val="0"/>
      <w:marTop w:val="0"/>
      <w:marBottom w:val="0"/>
      <w:divBdr>
        <w:top w:val="none" w:sz="0" w:space="0" w:color="auto"/>
        <w:left w:val="none" w:sz="0" w:space="0" w:color="auto"/>
        <w:bottom w:val="none" w:sz="0" w:space="0" w:color="auto"/>
        <w:right w:val="none" w:sz="0" w:space="0" w:color="auto"/>
      </w:divBdr>
    </w:div>
    <w:div w:id="756748953">
      <w:bodyDiv w:val="1"/>
      <w:marLeft w:val="0"/>
      <w:marRight w:val="0"/>
      <w:marTop w:val="0"/>
      <w:marBottom w:val="0"/>
      <w:divBdr>
        <w:top w:val="none" w:sz="0" w:space="0" w:color="auto"/>
        <w:left w:val="none" w:sz="0" w:space="0" w:color="auto"/>
        <w:bottom w:val="none" w:sz="0" w:space="0" w:color="auto"/>
        <w:right w:val="none" w:sz="0" w:space="0" w:color="auto"/>
      </w:divBdr>
    </w:div>
    <w:div w:id="766460101">
      <w:bodyDiv w:val="1"/>
      <w:marLeft w:val="0"/>
      <w:marRight w:val="0"/>
      <w:marTop w:val="0"/>
      <w:marBottom w:val="0"/>
      <w:divBdr>
        <w:top w:val="none" w:sz="0" w:space="0" w:color="auto"/>
        <w:left w:val="none" w:sz="0" w:space="0" w:color="auto"/>
        <w:bottom w:val="none" w:sz="0" w:space="0" w:color="auto"/>
        <w:right w:val="none" w:sz="0" w:space="0" w:color="auto"/>
      </w:divBdr>
    </w:div>
    <w:div w:id="771895455">
      <w:bodyDiv w:val="1"/>
      <w:marLeft w:val="0"/>
      <w:marRight w:val="0"/>
      <w:marTop w:val="0"/>
      <w:marBottom w:val="0"/>
      <w:divBdr>
        <w:top w:val="none" w:sz="0" w:space="0" w:color="auto"/>
        <w:left w:val="none" w:sz="0" w:space="0" w:color="auto"/>
        <w:bottom w:val="none" w:sz="0" w:space="0" w:color="auto"/>
        <w:right w:val="none" w:sz="0" w:space="0" w:color="auto"/>
      </w:divBdr>
    </w:div>
    <w:div w:id="780297778">
      <w:bodyDiv w:val="1"/>
      <w:marLeft w:val="0"/>
      <w:marRight w:val="0"/>
      <w:marTop w:val="0"/>
      <w:marBottom w:val="0"/>
      <w:divBdr>
        <w:top w:val="none" w:sz="0" w:space="0" w:color="auto"/>
        <w:left w:val="none" w:sz="0" w:space="0" w:color="auto"/>
        <w:bottom w:val="none" w:sz="0" w:space="0" w:color="auto"/>
        <w:right w:val="none" w:sz="0" w:space="0" w:color="auto"/>
      </w:divBdr>
    </w:div>
    <w:div w:id="781068413">
      <w:bodyDiv w:val="1"/>
      <w:marLeft w:val="0"/>
      <w:marRight w:val="0"/>
      <w:marTop w:val="0"/>
      <w:marBottom w:val="0"/>
      <w:divBdr>
        <w:top w:val="none" w:sz="0" w:space="0" w:color="auto"/>
        <w:left w:val="none" w:sz="0" w:space="0" w:color="auto"/>
        <w:bottom w:val="none" w:sz="0" w:space="0" w:color="auto"/>
        <w:right w:val="none" w:sz="0" w:space="0" w:color="auto"/>
      </w:divBdr>
    </w:div>
    <w:div w:id="785349703">
      <w:bodyDiv w:val="1"/>
      <w:marLeft w:val="0"/>
      <w:marRight w:val="0"/>
      <w:marTop w:val="0"/>
      <w:marBottom w:val="0"/>
      <w:divBdr>
        <w:top w:val="none" w:sz="0" w:space="0" w:color="auto"/>
        <w:left w:val="none" w:sz="0" w:space="0" w:color="auto"/>
        <w:bottom w:val="none" w:sz="0" w:space="0" w:color="auto"/>
        <w:right w:val="none" w:sz="0" w:space="0" w:color="auto"/>
      </w:divBdr>
    </w:div>
    <w:div w:id="788400211">
      <w:bodyDiv w:val="1"/>
      <w:marLeft w:val="0"/>
      <w:marRight w:val="0"/>
      <w:marTop w:val="0"/>
      <w:marBottom w:val="0"/>
      <w:divBdr>
        <w:top w:val="none" w:sz="0" w:space="0" w:color="auto"/>
        <w:left w:val="none" w:sz="0" w:space="0" w:color="auto"/>
        <w:bottom w:val="none" w:sz="0" w:space="0" w:color="auto"/>
        <w:right w:val="none" w:sz="0" w:space="0" w:color="auto"/>
      </w:divBdr>
    </w:div>
    <w:div w:id="796534146">
      <w:bodyDiv w:val="1"/>
      <w:marLeft w:val="0"/>
      <w:marRight w:val="0"/>
      <w:marTop w:val="0"/>
      <w:marBottom w:val="0"/>
      <w:divBdr>
        <w:top w:val="none" w:sz="0" w:space="0" w:color="auto"/>
        <w:left w:val="none" w:sz="0" w:space="0" w:color="auto"/>
        <w:bottom w:val="none" w:sz="0" w:space="0" w:color="auto"/>
        <w:right w:val="none" w:sz="0" w:space="0" w:color="auto"/>
      </w:divBdr>
    </w:div>
    <w:div w:id="809715300">
      <w:bodyDiv w:val="1"/>
      <w:marLeft w:val="0"/>
      <w:marRight w:val="0"/>
      <w:marTop w:val="0"/>
      <w:marBottom w:val="0"/>
      <w:divBdr>
        <w:top w:val="none" w:sz="0" w:space="0" w:color="auto"/>
        <w:left w:val="none" w:sz="0" w:space="0" w:color="auto"/>
        <w:bottom w:val="none" w:sz="0" w:space="0" w:color="auto"/>
        <w:right w:val="none" w:sz="0" w:space="0" w:color="auto"/>
      </w:divBdr>
    </w:div>
    <w:div w:id="813254475">
      <w:bodyDiv w:val="1"/>
      <w:marLeft w:val="0"/>
      <w:marRight w:val="0"/>
      <w:marTop w:val="0"/>
      <w:marBottom w:val="0"/>
      <w:divBdr>
        <w:top w:val="none" w:sz="0" w:space="0" w:color="auto"/>
        <w:left w:val="none" w:sz="0" w:space="0" w:color="auto"/>
        <w:bottom w:val="none" w:sz="0" w:space="0" w:color="auto"/>
        <w:right w:val="none" w:sz="0" w:space="0" w:color="auto"/>
      </w:divBdr>
    </w:div>
    <w:div w:id="813911891">
      <w:bodyDiv w:val="1"/>
      <w:marLeft w:val="0"/>
      <w:marRight w:val="0"/>
      <w:marTop w:val="0"/>
      <w:marBottom w:val="0"/>
      <w:divBdr>
        <w:top w:val="none" w:sz="0" w:space="0" w:color="auto"/>
        <w:left w:val="none" w:sz="0" w:space="0" w:color="auto"/>
        <w:bottom w:val="none" w:sz="0" w:space="0" w:color="auto"/>
        <w:right w:val="none" w:sz="0" w:space="0" w:color="auto"/>
      </w:divBdr>
    </w:div>
    <w:div w:id="815339761">
      <w:bodyDiv w:val="1"/>
      <w:marLeft w:val="0"/>
      <w:marRight w:val="0"/>
      <w:marTop w:val="0"/>
      <w:marBottom w:val="0"/>
      <w:divBdr>
        <w:top w:val="none" w:sz="0" w:space="0" w:color="auto"/>
        <w:left w:val="none" w:sz="0" w:space="0" w:color="auto"/>
        <w:bottom w:val="none" w:sz="0" w:space="0" w:color="auto"/>
        <w:right w:val="none" w:sz="0" w:space="0" w:color="auto"/>
      </w:divBdr>
    </w:div>
    <w:div w:id="820198759">
      <w:bodyDiv w:val="1"/>
      <w:marLeft w:val="0"/>
      <w:marRight w:val="0"/>
      <w:marTop w:val="0"/>
      <w:marBottom w:val="0"/>
      <w:divBdr>
        <w:top w:val="none" w:sz="0" w:space="0" w:color="auto"/>
        <w:left w:val="none" w:sz="0" w:space="0" w:color="auto"/>
        <w:bottom w:val="none" w:sz="0" w:space="0" w:color="auto"/>
        <w:right w:val="none" w:sz="0" w:space="0" w:color="auto"/>
      </w:divBdr>
    </w:div>
    <w:div w:id="829098548">
      <w:bodyDiv w:val="1"/>
      <w:marLeft w:val="0"/>
      <w:marRight w:val="0"/>
      <w:marTop w:val="0"/>
      <w:marBottom w:val="0"/>
      <w:divBdr>
        <w:top w:val="none" w:sz="0" w:space="0" w:color="auto"/>
        <w:left w:val="none" w:sz="0" w:space="0" w:color="auto"/>
        <w:bottom w:val="none" w:sz="0" w:space="0" w:color="auto"/>
        <w:right w:val="none" w:sz="0" w:space="0" w:color="auto"/>
      </w:divBdr>
    </w:div>
    <w:div w:id="832066406">
      <w:bodyDiv w:val="1"/>
      <w:marLeft w:val="0"/>
      <w:marRight w:val="0"/>
      <w:marTop w:val="0"/>
      <w:marBottom w:val="0"/>
      <w:divBdr>
        <w:top w:val="none" w:sz="0" w:space="0" w:color="auto"/>
        <w:left w:val="none" w:sz="0" w:space="0" w:color="auto"/>
        <w:bottom w:val="none" w:sz="0" w:space="0" w:color="auto"/>
        <w:right w:val="none" w:sz="0" w:space="0" w:color="auto"/>
      </w:divBdr>
    </w:div>
    <w:div w:id="835076938">
      <w:bodyDiv w:val="1"/>
      <w:marLeft w:val="0"/>
      <w:marRight w:val="0"/>
      <w:marTop w:val="0"/>
      <w:marBottom w:val="0"/>
      <w:divBdr>
        <w:top w:val="none" w:sz="0" w:space="0" w:color="auto"/>
        <w:left w:val="none" w:sz="0" w:space="0" w:color="auto"/>
        <w:bottom w:val="none" w:sz="0" w:space="0" w:color="auto"/>
        <w:right w:val="none" w:sz="0" w:space="0" w:color="auto"/>
      </w:divBdr>
    </w:div>
    <w:div w:id="838810421">
      <w:bodyDiv w:val="1"/>
      <w:marLeft w:val="0"/>
      <w:marRight w:val="0"/>
      <w:marTop w:val="0"/>
      <w:marBottom w:val="0"/>
      <w:divBdr>
        <w:top w:val="none" w:sz="0" w:space="0" w:color="auto"/>
        <w:left w:val="none" w:sz="0" w:space="0" w:color="auto"/>
        <w:bottom w:val="none" w:sz="0" w:space="0" w:color="auto"/>
        <w:right w:val="none" w:sz="0" w:space="0" w:color="auto"/>
      </w:divBdr>
    </w:div>
    <w:div w:id="844708187">
      <w:bodyDiv w:val="1"/>
      <w:marLeft w:val="0"/>
      <w:marRight w:val="0"/>
      <w:marTop w:val="0"/>
      <w:marBottom w:val="0"/>
      <w:divBdr>
        <w:top w:val="none" w:sz="0" w:space="0" w:color="auto"/>
        <w:left w:val="none" w:sz="0" w:space="0" w:color="auto"/>
        <w:bottom w:val="none" w:sz="0" w:space="0" w:color="auto"/>
        <w:right w:val="none" w:sz="0" w:space="0" w:color="auto"/>
      </w:divBdr>
    </w:div>
    <w:div w:id="848106740">
      <w:bodyDiv w:val="1"/>
      <w:marLeft w:val="0"/>
      <w:marRight w:val="0"/>
      <w:marTop w:val="0"/>
      <w:marBottom w:val="0"/>
      <w:divBdr>
        <w:top w:val="none" w:sz="0" w:space="0" w:color="auto"/>
        <w:left w:val="none" w:sz="0" w:space="0" w:color="auto"/>
        <w:bottom w:val="none" w:sz="0" w:space="0" w:color="auto"/>
        <w:right w:val="none" w:sz="0" w:space="0" w:color="auto"/>
      </w:divBdr>
    </w:div>
    <w:div w:id="848642221">
      <w:bodyDiv w:val="1"/>
      <w:marLeft w:val="0"/>
      <w:marRight w:val="0"/>
      <w:marTop w:val="0"/>
      <w:marBottom w:val="0"/>
      <w:divBdr>
        <w:top w:val="none" w:sz="0" w:space="0" w:color="auto"/>
        <w:left w:val="none" w:sz="0" w:space="0" w:color="auto"/>
        <w:bottom w:val="none" w:sz="0" w:space="0" w:color="auto"/>
        <w:right w:val="none" w:sz="0" w:space="0" w:color="auto"/>
      </w:divBdr>
    </w:div>
    <w:div w:id="856426378">
      <w:bodyDiv w:val="1"/>
      <w:marLeft w:val="0"/>
      <w:marRight w:val="0"/>
      <w:marTop w:val="0"/>
      <w:marBottom w:val="0"/>
      <w:divBdr>
        <w:top w:val="none" w:sz="0" w:space="0" w:color="auto"/>
        <w:left w:val="none" w:sz="0" w:space="0" w:color="auto"/>
        <w:bottom w:val="none" w:sz="0" w:space="0" w:color="auto"/>
        <w:right w:val="none" w:sz="0" w:space="0" w:color="auto"/>
      </w:divBdr>
    </w:div>
    <w:div w:id="868492263">
      <w:bodyDiv w:val="1"/>
      <w:marLeft w:val="0"/>
      <w:marRight w:val="0"/>
      <w:marTop w:val="0"/>
      <w:marBottom w:val="0"/>
      <w:divBdr>
        <w:top w:val="none" w:sz="0" w:space="0" w:color="auto"/>
        <w:left w:val="none" w:sz="0" w:space="0" w:color="auto"/>
        <w:bottom w:val="none" w:sz="0" w:space="0" w:color="auto"/>
        <w:right w:val="none" w:sz="0" w:space="0" w:color="auto"/>
      </w:divBdr>
    </w:div>
    <w:div w:id="869995695">
      <w:bodyDiv w:val="1"/>
      <w:marLeft w:val="0"/>
      <w:marRight w:val="0"/>
      <w:marTop w:val="0"/>
      <w:marBottom w:val="0"/>
      <w:divBdr>
        <w:top w:val="none" w:sz="0" w:space="0" w:color="auto"/>
        <w:left w:val="none" w:sz="0" w:space="0" w:color="auto"/>
        <w:bottom w:val="none" w:sz="0" w:space="0" w:color="auto"/>
        <w:right w:val="none" w:sz="0" w:space="0" w:color="auto"/>
      </w:divBdr>
    </w:div>
    <w:div w:id="875891027">
      <w:bodyDiv w:val="1"/>
      <w:marLeft w:val="0"/>
      <w:marRight w:val="0"/>
      <w:marTop w:val="0"/>
      <w:marBottom w:val="0"/>
      <w:divBdr>
        <w:top w:val="none" w:sz="0" w:space="0" w:color="auto"/>
        <w:left w:val="none" w:sz="0" w:space="0" w:color="auto"/>
        <w:bottom w:val="none" w:sz="0" w:space="0" w:color="auto"/>
        <w:right w:val="none" w:sz="0" w:space="0" w:color="auto"/>
      </w:divBdr>
    </w:div>
    <w:div w:id="880821316">
      <w:bodyDiv w:val="1"/>
      <w:marLeft w:val="0"/>
      <w:marRight w:val="0"/>
      <w:marTop w:val="0"/>
      <w:marBottom w:val="0"/>
      <w:divBdr>
        <w:top w:val="none" w:sz="0" w:space="0" w:color="auto"/>
        <w:left w:val="none" w:sz="0" w:space="0" w:color="auto"/>
        <w:bottom w:val="none" w:sz="0" w:space="0" w:color="auto"/>
        <w:right w:val="none" w:sz="0" w:space="0" w:color="auto"/>
      </w:divBdr>
    </w:div>
    <w:div w:id="885222790">
      <w:bodyDiv w:val="1"/>
      <w:marLeft w:val="0"/>
      <w:marRight w:val="0"/>
      <w:marTop w:val="0"/>
      <w:marBottom w:val="0"/>
      <w:divBdr>
        <w:top w:val="none" w:sz="0" w:space="0" w:color="auto"/>
        <w:left w:val="none" w:sz="0" w:space="0" w:color="auto"/>
        <w:bottom w:val="none" w:sz="0" w:space="0" w:color="auto"/>
        <w:right w:val="none" w:sz="0" w:space="0" w:color="auto"/>
      </w:divBdr>
    </w:div>
    <w:div w:id="887453735">
      <w:bodyDiv w:val="1"/>
      <w:marLeft w:val="0"/>
      <w:marRight w:val="0"/>
      <w:marTop w:val="0"/>
      <w:marBottom w:val="0"/>
      <w:divBdr>
        <w:top w:val="none" w:sz="0" w:space="0" w:color="auto"/>
        <w:left w:val="none" w:sz="0" w:space="0" w:color="auto"/>
        <w:bottom w:val="none" w:sz="0" w:space="0" w:color="auto"/>
        <w:right w:val="none" w:sz="0" w:space="0" w:color="auto"/>
      </w:divBdr>
    </w:div>
    <w:div w:id="887687084">
      <w:bodyDiv w:val="1"/>
      <w:marLeft w:val="0"/>
      <w:marRight w:val="0"/>
      <w:marTop w:val="0"/>
      <w:marBottom w:val="0"/>
      <w:divBdr>
        <w:top w:val="none" w:sz="0" w:space="0" w:color="auto"/>
        <w:left w:val="none" w:sz="0" w:space="0" w:color="auto"/>
        <w:bottom w:val="none" w:sz="0" w:space="0" w:color="auto"/>
        <w:right w:val="none" w:sz="0" w:space="0" w:color="auto"/>
      </w:divBdr>
    </w:div>
    <w:div w:id="888808796">
      <w:bodyDiv w:val="1"/>
      <w:marLeft w:val="0"/>
      <w:marRight w:val="0"/>
      <w:marTop w:val="0"/>
      <w:marBottom w:val="0"/>
      <w:divBdr>
        <w:top w:val="none" w:sz="0" w:space="0" w:color="auto"/>
        <w:left w:val="none" w:sz="0" w:space="0" w:color="auto"/>
        <w:bottom w:val="none" w:sz="0" w:space="0" w:color="auto"/>
        <w:right w:val="none" w:sz="0" w:space="0" w:color="auto"/>
      </w:divBdr>
    </w:div>
    <w:div w:id="895043324">
      <w:bodyDiv w:val="1"/>
      <w:marLeft w:val="0"/>
      <w:marRight w:val="0"/>
      <w:marTop w:val="0"/>
      <w:marBottom w:val="0"/>
      <w:divBdr>
        <w:top w:val="none" w:sz="0" w:space="0" w:color="auto"/>
        <w:left w:val="none" w:sz="0" w:space="0" w:color="auto"/>
        <w:bottom w:val="none" w:sz="0" w:space="0" w:color="auto"/>
        <w:right w:val="none" w:sz="0" w:space="0" w:color="auto"/>
      </w:divBdr>
    </w:div>
    <w:div w:id="896357276">
      <w:bodyDiv w:val="1"/>
      <w:marLeft w:val="0"/>
      <w:marRight w:val="0"/>
      <w:marTop w:val="0"/>
      <w:marBottom w:val="0"/>
      <w:divBdr>
        <w:top w:val="none" w:sz="0" w:space="0" w:color="auto"/>
        <w:left w:val="none" w:sz="0" w:space="0" w:color="auto"/>
        <w:bottom w:val="none" w:sz="0" w:space="0" w:color="auto"/>
        <w:right w:val="none" w:sz="0" w:space="0" w:color="auto"/>
      </w:divBdr>
    </w:div>
    <w:div w:id="898323978">
      <w:bodyDiv w:val="1"/>
      <w:marLeft w:val="0"/>
      <w:marRight w:val="0"/>
      <w:marTop w:val="0"/>
      <w:marBottom w:val="0"/>
      <w:divBdr>
        <w:top w:val="none" w:sz="0" w:space="0" w:color="auto"/>
        <w:left w:val="none" w:sz="0" w:space="0" w:color="auto"/>
        <w:bottom w:val="none" w:sz="0" w:space="0" w:color="auto"/>
        <w:right w:val="none" w:sz="0" w:space="0" w:color="auto"/>
      </w:divBdr>
    </w:div>
    <w:div w:id="898707708">
      <w:bodyDiv w:val="1"/>
      <w:marLeft w:val="0"/>
      <w:marRight w:val="0"/>
      <w:marTop w:val="0"/>
      <w:marBottom w:val="0"/>
      <w:divBdr>
        <w:top w:val="none" w:sz="0" w:space="0" w:color="auto"/>
        <w:left w:val="none" w:sz="0" w:space="0" w:color="auto"/>
        <w:bottom w:val="none" w:sz="0" w:space="0" w:color="auto"/>
        <w:right w:val="none" w:sz="0" w:space="0" w:color="auto"/>
      </w:divBdr>
    </w:div>
    <w:div w:id="901984863">
      <w:bodyDiv w:val="1"/>
      <w:marLeft w:val="0"/>
      <w:marRight w:val="0"/>
      <w:marTop w:val="0"/>
      <w:marBottom w:val="0"/>
      <w:divBdr>
        <w:top w:val="none" w:sz="0" w:space="0" w:color="auto"/>
        <w:left w:val="none" w:sz="0" w:space="0" w:color="auto"/>
        <w:bottom w:val="none" w:sz="0" w:space="0" w:color="auto"/>
        <w:right w:val="none" w:sz="0" w:space="0" w:color="auto"/>
      </w:divBdr>
    </w:div>
    <w:div w:id="907884477">
      <w:bodyDiv w:val="1"/>
      <w:marLeft w:val="0"/>
      <w:marRight w:val="0"/>
      <w:marTop w:val="0"/>
      <w:marBottom w:val="0"/>
      <w:divBdr>
        <w:top w:val="none" w:sz="0" w:space="0" w:color="auto"/>
        <w:left w:val="none" w:sz="0" w:space="0" w:color="auto"/>
        <w:bottom w:val="none" w:sz="0" w:space="0" w:color="auto"/>
        <w:right w:val="none" w:sz="0" w:space="0" w:color="auto"/>
      </w:divBdr>
    </w:div>
    <w:div w:id="910844578">
      <w:bodyDiv w:val="1"/>
      <w:marLeft w:val="0"/>
      <w:marRight w:val="0"/>
      <w:marTop w:val="0"/>
      <w:marBottom w:val="0"/>
      <w:divBdr>
        <w:top w:val="none" w:sz="0" w:space="0" w:color="auto"/>
        <w:left w:val="none" w:sz="0" w:space="0" w:color="auto"/>
        <w:bottom w:val="none" w:sz="0" w:space="0" w:color="auto"/>
        <w:right w:val="none" w:sz="0" w:space="0" w:color="auto"/>
      </w:divBdr>
    </w:div>
    <w:div w:id="912087686">
      <w:bodyDiv w:val="1"/>
      <w:marLeft w:val="0"/>
      <w:marRight w:val="0"/>
      <w:marTop w:val="0"/>
      <w:marBottom w:val="0"/>
      <w:divBdr>
        <w:top w:val="none" w:sz="0" w:space="0" w:color="auto"/>
        <w:left w:val="none" w:sz="0" w:space="0" w:color="auto"/>
        <w:bottom w:val="none" w:sz="0" w:space="0" w:color="auto"/>
        <w:right w:val="none" w:sz="0" w:space="0" w:color="auto"/>
      </w:divBdr>
    </w:div>
    <w:div w:id="912543810">
      <w:bodyDiv w:val="1"/>
      <w:marLeft w:val="0"/>
      <w:marRight w:val="0"/>
      <w:marTop w:val="0"/>
      <w:marBottom w:val="0"/>
      <w:divBdr>
        <w:top w:val="none" w:sz="0" w:space="0" w:color="auto"/>
        <w:left w:val="none" w:sz="0" w:space="0" w:color="auto"/>
        <w:bottom w:val="none" w:sz="0" w:space="0" w:color="auto"/>
        <w:right w:val="none" w:sz="0" w:space="0" w:color="auto"/>
      </w:divBdr>
    </w:div>
    <w:div w:id="913391504">
      <w:bodyDiv w:val="1"/>
      <w:marLeft w:val="0"/>
      <w:marRight w:val="0"/>
      <w:marTop w:val="0"/>
      <w:marBottom w:val="0"/>
      <w:divBdr>
        <w:top w:val="none" w:sz="0" w:space="0" w:color="auto"/>
        <w:left w:val="none" w:sz="0" w:space="0" w:color="auto"/>
        <w:bottom w:val="none" w:sz="0" w:space="0" w:color="auto"/>
        <w:right w:val="none" w:sz="0" w:space="0" w:color="auto"/>
      </w:divBdr>
    </w:div>
    <w:div w:id="920944593">
      <w:bodyDiv w:val="1"/>
      <w:marLeft w:val="0"/>
      <w:marRight w:val="0"/>
      <w:marTop w:val="0"/>
      <w:marBottom w:val="0"/>
      <w:divBdr>
        <w:top w:val="none" w:sz="0" w:space="0" w:color="auto"/>
        <w:left w:val="none" w:sz="0" w:space="0" w:color="auto"/>
        <w:bottom w:val="none" w:sz="0" w:space="0" w:color="auto"/>
        <w:right w:val="none" w:sz="0" w:space="0" w:color="auto"/>
      </w:divBdr>
    </w:div>
    <w:div w:id="924920026">
      <w:bodyDiv w:val="1"/>
      <w:marLeft w:val="0"/>
      <w:marRight w:val="0"/>
      <w:marTop w:val="0"/>
      <w:marBottom w:val="0"/>
      <w:divBdr>
        <w:top w:val="none" w:sz="0" w:space="0" w:color="auto"/>
        <w:left w:val="none" w:sz="0" w:space="0" w:color="auto"/>
        <w:bottom w:val="none" w:sz="0" w:space="0" w:color="auto"/>
        <w:right w:val="none" w:sz="0" w:space="0" w:color="auto"/>
      </w:divBdr>
    </w:div>
    <w:div w:id="926424343">
      <w:bodyDiv w:val="1"/>
      <w:marLeft w:val="0"/>
      <w:marRight w:val="0"/>
      <w:marTop w:val="0"/>
      <w:marBottom w:val="0"/>
      <w:divBdr>
        <w:top w:val="none" w:sz="0" w:space="0" w:color="auto"/>
        <w:left w:val="none" w:sz="0" w:space="0" w:color="auto"/>
        <w:bottom w:val="none" w:sz="0" w:space="0" w:color="auto"/>
        <w:right w:val="none" w:sz="0" w:space="0" w:color="auto"/>
      </w:divBdr>
    </w:div>
    <w:div w:id="926768862">
      <w:bodyDiv w:val="1"/>
      <w:marLeft w:val="0"/>
      <w:marRight w:val="0"/>
      <w:marTop w:val="0"/>
      <w:marBottom w:val="0"/>
      <w:divBdr>
        <w:top w:val="none" w:sz="0" w:space="0" w:color="auto"/>
        <w:left w:val="none" w:sz="0" w:space="0" w:color="auto"/>
        <w:bottom w:val="none" w:sz="0" w:space="0" w:color="auto"/>
        <w:right w:val="none" w:sz="0" w:space="0" w:color="auto"/>
      </w:divBdr>
    </w:div>
    <w:div w:id="927232699">
      <w:bodyDiv w:val="1"/>
      <w:marLeft w:val="0"/>
      <w:marRight w:val="0"/>
      <w:marTop w:val="0"/>
      <w:marBottom w:val="0"/>
      <w:divBdr>
        <w:top w:val="none" w:sz="0" w:space="0" w:color="auto"/>
        <w:left w:val="none" w:sz="0" w:space="0" w:color="auto"/>
        <w:bottom w:val="none" w:sz="0" w:space="0" w:color="auto"/>
        <w:right w:val="none" w:sz="0" w:space="0" w:color="auto"/>
      </w:divBdr>
    </w:div>
    <w:div w:id="928267975">
      <w:bodyDiv w:val="1"/>
      <w:marLeft w:val="0"/>
      <w:marRight w:val="0"/>
      <w:marTop w:val="0"/>
      <w:marBottom w:val="0"/>
      <w:divBdr>
        <w:top w:val="none" w:sz="0" w:space="0" w:color="auto"/>
        <w:left w:val="none" w:sz="0" w:space="0" w:color="auto"/>
        <w:bottom w:val="none" w:sz="0" w:space="0" w:color="auto"/>
        <w:right w:val="none" w:sz="0" w:space="0" w:color="auto"/>
      </w:divBdr>
    </w:div>
    <w:div w:id="935796568">
      <w:bodyDiv w:val="1"/>
      <w:marLeft w:val="0"/>
      <w:marRight w:val="0"/>
      <w:marTop w:val="0"/>
      <w:marBottom w:val="0"/>
      <w:divBdr>
        <w:top w:val="none" w:sz="0" w:space="0" w:color="auto"/>
        <w:left w:val="none" w:sz="0" w:space="0" w:color="auto"/>
        <w:bottom w:val="none" w:sz="0" w:space="0" w:color="auto"/>
        <w:right w:val="none" w:sz="0" w:space="0" w:color="auto"/>
      </w:divBdr>
    </w:div>
    <w:div w:id="936987396">
      <w:bodyDiv w:val="1"/>
      <w:marLeft w:val="0"/>
      <w:marRight w:val="0"/>
      <w:marTop w:val="0"/>
      <w:marBottom w:val="0"/>
      <w:divBdr>
        <w:top w:val="none" w:sz="0" w:space="0" w:color="auto"/>
        <w:left w:val="none" w:sz="0" w:space="0" w:color="auto"/>
        <w:bottom w:val="none" w:sz="0" w:space="0" w:color="auto"/>
        <w:right w:val="none" w:sz="0" w:space="0" w:color="auto"/>
      </w:divBdr>
    </w:div>
    <w:div w:id="938368784">
      <w:bodyDiv w:val="1"/>
      <w:marLeft w:val="0"/>
      <w:marRight w:val="0"/>
      <w:marTop w:val="0"/>
      <w:marBottom w:val="0"/>
      <w:divBdr>
        <w:top w:val="none" w:sz="0" w:space="0" w:color="auto"/>
        <w:left w:val="none" w:sz="0" w:space="0" w:color="auto"/>
        <w:bottom w:val="none" w:sz="0" w:space="0" w:color="auto"/>
        <w:right w:val="none" w:sz="0" w:space="0" w:color="auto"/>
      </w:divBdr>
    </w:div>
    <w:div w:id="941380535">
      <w:bodyDiv w:val="1"/>
      <w:marLeft w:val="0"/>
      <w:marRight w:val="0"/>
      <w:marTop w:val="0"/>
      <w:marBottom w:val="0"/>
      <w:divBdr>
        <w:top w:val="none" w:sz="0" w:space="0" w:color="auto"/>
        <w:left w:val="none" w:sz="0" w:space="0" w:color="auto"/>
        <w:bottom w:val="none" w:sz="0" w:space="0" w:color="auto"/>
        <w:right w:val="none" w:sz="0" w:space="0" w:color="auto"/>
      </w:divBdr>
    </w:div>
    <w:div w:id="945885120">
      <w:bodyDiv w:val="1"/>
      <w:marLeft w:val="0"/>
      <w:marRight w:val="0"/>
      <w:marTop w:val="0"/>
      <w:marBottom w:val="0"/>
      <w:divBdr>
        <w:top w:val="none" w:sz="0" w:space="0" w:color="auto"/>
        <w:left w:val="none" w:sz="0" w:space="0" w:color="auto"/>
        <w:bottom w:val="none" w:sz="0" w:space="0" w:color="auto"/>
        <w:right w:val="none" w:sz="0" w:space="0" w:color="auto"/>
      </w:divBdr>
    </w:div>
    <w:div w:id="945892046">
      <w:bodyDiv w:val="1"/>
      <w:marLeft w:val="0"/>
      <w:marRight w:val="0"/>
      <w:marTop w:val="0"/>
      <w:marBottom w:val="0"/>
      <w:divBdr>
        <w:top w:val="none" w:sz="0" w:space="0" w:color="auto"/>
        <w:left w:val="none" w:sz="0" w:space="0" w:color="auto"/>
        <w:bottom w:val="none" w:sz="0" w:space="0" w:color="auto"/>
        <w:right w:val="none" w:sz="0" w:space="0" w:color="auto"/>
      </w:divBdr>
    </w:div>
    <w:div w:id="946935559">
      <w:bodyDiv w:val="1"/>
      <w:marLeft w:val="0"/>
      <w:marRight w:val="0"/>
      <w:marTop w:val="0"/>
      <w:marBottom w:val="0"/>
      <w:divBdr>
        <w:top w:val="none" w:sz="0" w:space="0" w:color="auto"/>
        <w:left w:val="none" w:sz="0" w:space="0" w:color="auto"/>
        <w:bottom w:val="none" w:sz="0" w:space="0" w:color="auto"/>
        <w:right w:val="none" w:sz="0" w:space="0" w:color="auto"/>
      </w:divBdr>
    </w:div>
    <w:div w:id="948974923">
      <w:bodyDiv w:val="1"/>
      <w:marLeft w:val="0"/>
      <w:marRight w:val="0"/>
      <w:marTop w:val="0"/>
      <w:marBottom w:val="0"/>
      <w:divBdr>
        <w:top w:val="none" w:sz="0" w:space="0" w:color="auto"/>
        <w:left w:val="none" w:sz="0" w:space="0" w:color="auto"/>
        <w:bottom w:val="none" w:sz="0" w:space="0" w:color="auto"/>
        <w:right w:val="none" w:sz="0" w:space="0" w:color="auto"/>
      </w:divBdr>
    </w:div>
    <w:div w:id="951670267">
      <w:bodyDiv w:val="1"/>
      <w:marLeft w:val="0"/>
      <w:marRight w:val="0"/>
      <w:marTop w:val="0"/>
      <w:marBottom w:val="0"/>
      <w:divBdr>
        <w:top w:val="none" w:sz="0" w:space="0" w:color="auto"/>
        <w:left w:val="none" w:sz="0" w:space="0" w:color="auto"/>
        <w:bottom w:val="none" w:sz="0" w:space="0" w:color="auto"/>
        <w:right w:val="none" w:sz="0" w:space="0" w:color="auto"/>
      </w:divBdr>
    </w:div>
    <w:div w:id="952902313">
      <w:bodyDiv w:val="1"/>
      <w:marLeft w:val="0"/>
      <w:marRight w:val="0"/>
      <w:marTop w:val="0"/>
      <w:marBottom w:val="0"/>
      <w:divBdr>
        <w:top w:val="none" w:sz="0" w:space="0" w:color="auto"/>
        <w:left w:val="none" w:sz="0" w:space="0" w:color="auto"/>
        <w:bottom w:val="none" w:sz="0" w:space="0" w:color="auto"/>
        <w:right w:val="none" w:sz="0" w:space="0" w:color="auto"/>
      </w:divBdr>
    </w:div>
    <w:div w:id="958492044">
      <w:bodyDiv w:val="1"/>
      <w:marLeft w:val="0"/>
      <w:marRight w:val="0"/>
      <w:marTop w:val="0"/>
      <w:marBottom w:val="0"/>
      <w:divBdr>
        <w:top w:val="none" w:sz="0" w:space="0" w:color="auto"/>
        <w:left w:val="none" w:sz="0" w:space="0" w:color="auto"/>
        <w:bottom w:val="none" w:sz="0" w:space="0" w:color="auto"/>
        <w:right w:val="none" w:sz="0" w:space="0" w:color="auto"/>
      </w:divBdr>
    </w:div>
    <w:div w:id="961837986">
      <w:bodyDiv w:val="1"/>
      <w:marLeft w:val="0"/>
      <w:marRight w:val="0"/>
      <w:marTop w:val="0"/>
      <w:marBottom w:val="0"/>
      <w:divBdr>
        <w:top w:val="none" w:sz="0" w:space="0" w:color="auto"/>
        <w:left w:val="none" w:sz="0" w:space="0" w:color="auto"/>
        <w:bottom w:val="none" w:sz="0" w:space="0" w:color="auto"/>
        <w:right w:val="none" w:sz="0" w:space="0" w:color="auto"/>
      </w:divBdr>
    </w:div>
    <w:div w:id="964458577">
      <w:bodyDiv w:val="1"/>
      <w:marLeft w:val="0"/>
      <w:marRight w:val="0"/>
      <w:marTop w:val="0"/>
      <w:marBottom w:val="0"/>
      <w:divBdr>
        <w:top w:val="none" w:sz="0" w:space="0" w:color="auto"/>
        <w:left w:val="none" w:sz="0" w:space="0" w:color="auto"/>
        <w:bottom w:val="none" w:sz="0" w:space="0" w:color="auto"/>
        <w:right w:val="none" w:sz="0" w:space="0" w:color="auto"/>
      </w:divBdr>
    </w:div>
    <w:div w:id="969285173">
      <w:bodyDiv w:val="1"/>
      <w:marLeft w:val="0"/>
      <w:marRight w:val="0"/>
      <w:marTop w:val="0"/>
      <w:marBottom w:val="0"/>
      <w:divBdr>
        <w:top w:val="none" w:sz="0" w:space="0" w:color="auto"/>
        <w:left w:val="none" w:sz="0" w:space="0" w:color="auto"/>
        <w:bottom w:val="none" w:sz="0" w:space="0" w:color="auto"/>
        <w:right w:val="none" w:sz="0" w:space="0" w:color="auto"/>
      </w:divBdr>
    </w:div>
    <w:div w:id="970985462">
      <w:bodyDiv w:val="1"/>
      <w:marLeft w:val="0"/>
      <w:marRight w:val="0"/>
      <w:marTop w:val="0"/>
      <w:marBottom w:val="0"/>
      <w:divBdr>
        <w:top w:val="none" w:sz="0" w:space="0" w:color="auto"/>
        <w:left w:val="none" w:sz="0" w:space="0" w:color="auto"/>
        <w:bottom w:val="none" w:sz="0" w:space="0" w:color="auto"/>
        <w:right w:val="none" w:sz="0" w:space="0" w:color="auto"/>
      </w:divBdr>
    </w:div>
    <w:div w:id="979961651">
      <w:bodyDiv w:val="1"/>
      <w:marLeft w:val="0"/>
      <w:marRight w:val="0"/>
      <w:marTop w:val="0"/>
      <w:marBottom w:val="0"/>
      <w:divBdr>
        <w:top w:val="none" w:sz="0" w:space="0" w:color="auto"/>
        <w:left w:val="none" w:sz="0" w:space="0" w:color="auto"/>
        <w:bottom w:val="none" w:sz="0" w:space="0" w:color="auto"/>
        <w:right w:val="none" w:sz="0" w:space="0" w:color="auto"/>
      </w:divBdr>
    </w:div>
    <w:div w:id="979967149">
      <w:bodyDiv w:val="1"/>
      <w:marLeft w:val="0"/>
      <w:marRight w:val="0"/>
      <w:marTop w:val="0"/>
      <w:marBottom w:val="0"/>
      <w:divBdr>
        <w:top w:val="none" w:sz="0" w:space="0" w:color="auto"/>
        <w:left w:val="none" w:sz="0" w:space="0" w:color="auto"/>
        <w:bottom w:val="none" w:sz="0" w:space="0" w:color="auto"/>
        <w:right w:val="none" w:sz="0" w:space="0" w:color="auto"/>
      </w:divBdr>
    </w:div>
    <w:div w:id="986513708">
      <w:bodyDiv w:val="1"/>
      <w:marLeft w:val="0"/>
      <w:marRight w:val="0"/>
      <w:marTop w:val="0"/>
      <w:marBottom w:val="0"/>
      <w:divBdr>
        <w:top w:val="none" w:sz="0" w:space="0" w:color="auto"/>
        <w:left w:val="none" w:sz="0" w:space="0" w:color="auto"/>
        <w:bottom w:val="none" w:sz="0" w:space="0" w:color="auto"/>
        <w:right w:val="none" w:sz="0" w:space="0" w:color="auto"/>
      </w:divBdr>
    </w:div>
    <w:div w:id="988053264">
      <w:bodyDiv w:val="1"/>
      <w:marLeft w:val="0"/>
      <w:marRight w:val="0"/>
      <w:marTop w:val="0"/>
      <w:marBottom w:val="0"/>
      <w:divBdr>
        <w:top w:val="none" w:sz="0" w:space="0" w:color="auto"/>
        <w:left w:val="none" w:sz="0" w:space="0" w:color="auto"/>
        <w:bottom w:val="none" w:sz="0" w:space="0" w:color="auto"/>
        <w:right w:val="none" w:sz="0" w:space="0" w:color="auto"/>
      </w:divBdr>
    </w:div>
    <w:div w:id="988249077">
      <w:bodyDiv w:val="1"/>
      <w:marLeft w:val="0"/>
      <w:marRight w:val="0"/>
      <w:marTop w:val="0"/>
      <w:marBottom w:val="0"/>
      <w:divBdr>
        <w:top w:val="none" w:sz="0" w:space="0" w:color="auto"/>
        <w:left w:val="none" w:sz="0" w:space="0" w:color="auto"/>
        <w:bottom w:val="none" w:sz="0" w:space="0" w:color="auto"/>
        <w:right w:val="none" w:sz="0" w:space="0" w:color="auto"/>
      </w:divBdr>
    </w:div>
    <w:div w:id="994722626">
      <w:bodyDiv w:val="1"/>
      <w:marLeft w:val="0"/>
      <w:marRight w:val="0"/>
      <w:marTop w:val="0"/>
      <w:marBottom w:val="0"/>
      <w:divBdr>
        <w:top w:val="none" w:sz="0" w:space="0" w:color="auto"/>
        <w:left w:val="none" w:sz="0" w:space="0" w:color="auto"/>
        <w:bottom w:val="none" w:sz="0" w:space="0" w:color="auto"/>
        <w:right w:val="none" w:sz="0" w:space="0" w:color="auto"/>
      </w:divBdr>
    </w:div>
    <w:div w:id="998383410">
      <w:bodyDiv w:val="1"/>
      <w:marLeft w:val="0"/>
      <w:marRight w:val="0"/>
      <w:marTop w:val="0"/>
      <w:marBottom w:val="0"/>
      <w:divBdr>
        <w:top w:val="none" w:sz="0" w:space="0" w:color="auto"/>
        <w:left w:val="none" w:sz="0" w:space="0" w:color="auto"/>
        <w:bottom w:val="none" w:sz="0" w:space="0" w:color="auto"/>
        <w:right w:val="none" w:sz="0" w:space="0" w:color="auto"/>
      </w:divBdr>
    </w:div>
    <w:div w:id="1003581299">
      <w:bodyDiv w:val="1"/>
      <w:marLeft w:val="0"/>
      <w:marRight w:val="0"/>
      <w:marTop w:val="0"/>
      <w:marBottom w:val="0"/>
      <w:divBdr>
        <w:top w:val="none" w:sz="0" w:space="0" w:color="auto"/>
        <w:left w:val="none" w:sz="0" w:space="0" w:color="auto"/>
        <w:bottom w:val="none" w:sz="0" w:space="0" w:color="auto"/>
        <w:right w:val="none" w:sz="0" w:space="0" w:color="auto"/>
      </w:divBdr>
    </w:div>
    <w:div w:id="1005282172">
      <w:bodyDiv w:val="1"/>
      <w:marLeft w:val="0"/>
      <w:marRight w:val="0"/>
      <w:marTop w:val="0"/>
      <w:marBottom w:val="0"/>
      <w:divBdr>
        <w:top w:val="none" w:sz="0" w:space="0" w:color="auto"/>
        <w:left w:val="none" w:sz="0" w:space="0" w:color="auto"/>
        <w:bottom w:val="none" w:sz="0" w:space="0" w:color="auto"/>
        <w:right w:val="none" w:sz="0" w:space="0" w:color="auto"/>
      </w:divBdr>
    </w:div>
    <w:div w:id="1017198822">
      <w:bodyDiv w:val="1"/>
      <w:marLeft w:val="0"/>
      <w:marRight w:val="0"/>
      <w:marTop w:val="0"/>
      <w:marBottom w:val="0"/>
      <w:divBdr>
        <w:top w:val="none" w:sz="0" w:space="0" w:color="auto"/>
        <w:left w:val="none" w:sz="0" w:space="0" w:color="auto"/>
        <w:bottom w:val="none" w:sz="0" w:space="0" w:color="auto"/>
        <w:right w:val="none" w:sz="0" w:space="0" w:color="auto"/>
      </w:divBdr>
    </w:div>
    <w:div w:id="1017775912">
      <w:bodyDiv w:val="1"/>
      <w:marLeft w:val="0"/>
      <w:marRight w:val="0"/>
      <w:marTop w:val="0"/>
      <w:marBottom w:val="0"/>
      <w:divBdr>
        <w:top w:val="none" w:sz="0" w:space="0" w:color="auto"/>
        <w:left w:val="none" w:sz="0" w:space="0" w:color="auto"/>
        <w:bottom w:val="none" w:sz="0" w:space="0" w:color="auto"/>
        <w:right w:val="none" w:sz="0" w:space="0" w:color="auto"/>
      </w:divBdr>
    </w:div>
    <w:div w:id="1018190863">
      <w:bodyDiv w:val="1"/>
      <w:marLeft w:val="0"/>
      <w:marRight w:val="0"/>
      <w:marTop w:val="0"/>
      <w:marBottom w:val="0"/>
      <w:divBdr>
        <w:top w:val="none" w:sz="0" w:space="0" w:color="auto"/>
        <w:left w:val="none" w:sz="0" w:space="0" w:color="auto"/>
        <w:bottom w:val="none" w:sz="0" w:space="0" w:color="auto"/>
        <w:right w:val="none" w:sz="0" w:space="0" w:color="auto"/>
      </w:divBdr>
    </w:div>
    <w:div w:id="1020860626">
      <w:bodyDiv w:val="1"/>
      <w:marLeft w:val="0"/>
      <w:marRight w:val="0"/>
      <w:marTop w:val="0"/>
      <w:marBottom w:val="0"/>
      <w:divBdr>
        <w:top w:val="none" w:sz="0" w:space="0" w:color="auto"/>
        <w:left w:val="none" w:sz="0" w:space="0" w:color="auto"/>
        <w:bottom w:val="none" w:sz="0" w:space="0" w:color="auto"/>
        <w:right w:val="none" w:sz="0" w:space="0" w:color="auto"/>
      </w:divBdr>
    </w:div>
    <w:div w:id="1028871785">
      <w:bodyDiv w:val="1"/>
      <w:marLeft w:val="0"/>
      <w:marRight w:val="0"/>
      <w:marTop w:val="0"/>
      <w:marBottom w:val="0"/>
      <w:divBdr>
        <w:top w:val="none" w:sz="0" w:space="0" w:color="auto"/>
        <w:left w:val="none" w:sz="0" w:space="0" w:color="auto"/>
        <w:bottom w:val="none" w:sz="0" w:space="0" w:color="auto"/>
        <w:right w:val="none" w:sz="0" w:space="0" w:color="auto"/>
      </w:divBdr>
    </w:div>
    <w:div w:id="1033920028">
      <w:bodyDiv w:val="1"/>
      <w:marLeft w:val="0"/>
      <w:marRight w:val="0"/>
      <w:marTop w:val="0"/>
      <w:marBottom w:val="0"/>
      <w:divBdr>
        <w:top w:val="none" w:sz="0" w:space="0" w:color="auto"/>
        <w:left w:val="none" w:sz="0" w:space="0" w:color="auto"/>
        <w:bottom w:val="none" w:sz="0" w:space="0" w:color="auto"/>
        <w:right w:val="none" w:sz="0" w:space="0" w:color="auto"/>
      </w:divBdr>
    </w:div>
    <w:div w:id="1055199449">
      <w:bodyDiv w:val="1"/>
      <w:marLeft w:val="0"/>
      <w:marRight w:val="0"/>
      <w:marTop w:val="0"/>
      <w:marBottom w:val="0"/>
      <w:divBdr>
        <w:top w:val="none" w:sz="0" w:space="0" w:color="auto"/>
        <w:left w:val="none" w:sz="0" w:space="0" w:color="auto"/>
        <w:bottom w:val="none" w:sz="0" w:space="0" w:color="auto"/>
        <w:right w:val="none" w:sz="0" w:space="0" w:color="auto"/>
      </w:divBdr>
    </w:div>
    <w:div w:id="1069494430">
      <w:bodyDiv w:val="1"/>
      <w:marLeft w:val="0"/>
      <w:marRight w:val="0"/>
      <w:marTop w:val="0"/>
      <w:marBottom w:val="0"/>
      <w:divBdr>
        <w:top w:val="none" w:sz="0" w:space="0" w:color="auto"/>
        <w:left w:val="none" w:sz="0" w:space="0" w:color="auto"/>
        <w:bottom w:val="none" w:sz="0" w:space="0" w:color="auto"/>
        <w:right w:val="none" w:sz="0" w:space="0" w:color="auto"/>
      </w:divBdr>
    </w:div>
    <w:div w:id="1071075914">
      <w:bodyDiv w:val="1"/>
      <w:marLeft w:val="0"/>
      <w:marRight w:val="0"/>
      <w:marTop w:val="0"/>
      <w:marBottom w:val="0"/>
      <w:divBdr>
        <w:top w:val="none" w:sz="0" w:space="0" w:color="auto"/>
        <w:left w:val="none" w:sz="0" w:space="0" w:color="auto"/>
        <w:bottom w:val="none" w:sz="0" w:space="0" w:color="auto"/>
        <w:right w:val="none" w:sz="0" w:space="0" w:color="auto"/>
      </w:divBdr>
    </w:div>
    <w:div w:id="1071269855">
      <w:bodyDiv w:val="1"/>
      <w:marLeft w:val="0"/>
      <w:marRight w:val="0"/>
      <w:marTop w:val="0"/>
      <w:marBottom w:val="0"/>
      <w:divBdr>
        <w:top w:val="none" w:sz="0" w:space="0" w:color="auto"/>
        <w:left w:val="none" w:sz="0" w:space="0" w:color="auto"/>
        <w:bottom w:val="none" w:sz="0" w:space="0" w:color="auto"/>
        <w:right w:val="none" w:sz="0" w:space="0" w:color="auto"/>
      </w:divBdr>
    </w:div>
    <w:div w:id="1078599073">
      <w:bodyDiv w:val="1"/>
      <w:marLeft w:val="0"/>
      <w:marRight w:val="0"/>
      <w:marTop w:val="0"/>
      <w:marBottom w:val="0"/>
      <w:divBdr>
        <w:top w:val="none" w:sz="0" w:space="0" w:color="auto"/>
        <w:left w:val="none" w:sz="0" w:space="0" w:color="auto"/>
        <w:bottom w:val="none" w:sz="0" w:space="0" w:color="auto"/>
        <w:right w:val="none" w:sz="0" w:space="0" w:color="auto"/>
      </w:divBdr>
    </w:div>
    <w:div w:id="1092900604">
      <w:bodyDiv w:val="1"/>
      <w:marLeft w:val="0"/>
      <w:marRight w:val="0"/>
      <w:marTop w:val="0"/>
      <w:marBottom w:val="0"/>
      <w:divBdr>
        <w:top w:val="none" w:sz="0" w:space="0" w:color="auto"/>
        <w:left w:val="none" w:sz="0" w:space="0" w:color="auto"/>
        <w:bottom w:val="none" w:sz="0" w:space="0" w:color="auto"/>
        <w:right w:val="none" w:sz="0" w:space="0" w:color="auto"/>
      </w:divBdr>
    </w:div>
    <w:div w:id="1094205682">
      <w:bodyDiv w:val="1"/>
      <w:marLeft w:val="0"/>
      <w:marRight w:val="0"/>
      <w:marTop w:val="0"/>
      <w:marBottom w:val="0"/>
      <w:divBdr>
        <w:top w:val="none" w:sz="0" w:space="0" w:color="auto"/>
        <w:left w:val="none" w:sz="0" w:space="0" w:color="auto"/>
        <w:bottom w:val="none" w:sz="0" w:space="0" w:color="auto"/>
        <w:right w:val="none" w:sz="0" w:space="0" w:color="auto"/>
      </w:divBdr>
    </w:div>
    <w:div w:id="1094714740">
      <w:bodyDiv w:val="1"/>
      <w:marLeft w:val="0"/>
      <w:marRight w:val="0"/>
      <w:marTop w:val="0"/>
      <w:marBottom w:val="0"/>
      <w:divBdr>
        <w:top w:val="none" w:sz="0" w:space="0" w:color="auto"/>
        <w:left w:val="none" w:sz="0" w:space="0" w:color="auto"/>
        <w:bottom w:val="none" w:sz="0" w:space="0" w:color="auto"/>
        <w:right w:val="none" w:sz="0" w:space="0" w:color="auto"/>
      </w:divBdr>
    </w:div>
    <w:div w:id="1099062989">
      <w:bodyDiv w:val="1"/>
      <w:marLeft w:val="0"/>
      <w:marRight w:val="0"/>
      <w:marTop w:val="0"/>
      <w:marBottom w:val="0"/>
      <w:divBdr>
        <w:top w:val="none" w:sz="0" w:space="0" w:color="auto"/>
        <w:left w:val="none" w:sz="0" w:space="0" w:color="auto"/>
        <w:bottom w:val="none" w:sz="0" w:space="0" w:color="auto"/>
        <w:right w:val="none" w:sz="0" w:space="0" w:color="auto"/>
      </w:divBdr>
    </w:div>
    <w:div w:id="1111437192">
      <w:bodyDiv w:val="1"/>
      <w:marLeft w:val="0"/>
      <w:marRight w:val="0"/>
      <w:marTop w:val="0"/>
      <w:marBottom w:val="0"/>
      <w:divBdr>
        <w:top w:val="none" w:sz="0" w:space="0" w:color="auto"/>
        <w:left w:val="none" w:sz="0" w:space="0" w:color="auto"/>
        <w:bottom w:val="none" w:sz="0" w:space="0" w:color="auto"/>
        <w:right w:val="none" w:sz="0" w:space="0" w:color="auto"/>
      </w:divBdr>
    </w:div>
    <w:div w:id="1112165676">
      <w:bodyDiv w:val="1"/>
      <w:marLeft w:val="0"/>
      <w:marRight w:val="0"/>
      <w:marTop w:val="0"/>
      <w:marBottom w:val="0"/>
      <w:divBdr>
        <w:top w:val="none" w:sz="0" w:space="0" w:color="auto"/>
        <w:left w:val="none" w:sz="0" w:space="0" w:color="auto"/>
        <w:bottom w:val="none" w:sz="0" w:space="0" w:color="auto"/>
        <w:right w:val="none" w:sz="0" w:space="0" w:color="auto"/>
      </w:divBdr>
    </w:div>
    <w:div w:id="1125925922">
      <w:bodyDiv w:val="1"/>
      <w:marLeft w:val="0"/>
      <w:marRight w:val="0"/>
      <w:marTop w:val="0"/>
      <w:marBottom w:val="0"/>
      <w:divBdr>
        <w:top w:val="none" w:sz="0" w:space="0" w:color="auto"/>
        <w:left w:val="none" w:sz="0" w:space="0" w:color="auto"/>
        <w:bottom w:val="none" w:sz="0" w:space="0" w:color="auto"/>
        <w:right w:val="none" w:sz="0" w:space="0" w:color="auto"/>
      </w:divBdr>
    </w:div>
    <w:div w:id="1126897054">
      <w:bodyDiv w:val="1"/>
      <w:marLeft w:val="0"/>
      <w:marRight w:val="0"/>
      <w:marTop w:val="0"/>
      <w:marBottom w:val="0"/>
      <w:divBdr>
        <w:top w:val="none" w:sz="0" w:space="0" w:color="auto"/>
        <w:left w:val="none" w:sz="0" w:space="0" w:color="auto"/>
        <w:bottom w:val="none" w:sz="0" w:space="0" w:color="auto"/>
        <w:right w:val="none" w:sz="0" w:space="0" w:color="auto"/>
      </w:divBdr>
    </w:div>
    <w:div w:id="1129275164">
      <w:bodyDiv w:val="1"/>
      <w:marLeft w:val="0"/>
      <w:marRight w:val="0"/>
      <w:marTop w:val="0"/>
      <w:marBottom w:val="0"/>
      <w:divBdr>
        <w:top w:val="none" w:sz="0" w:space="0" w:color="auto"/>
        <w:left w:val="none" w:sz="0" w:space="0" w:color="auto"/>
        <w:bottom w:val="none" w:sz="0" w:space="0" w:color="auto"/>
        <w:right w:val="none" w:sz="0" w:space="0" w:color="auto"/>
      </w:divBdr>
    </w:div>
    <w:div w:id="1130588269">
      <w:bodyDiv w:val="1"/>
      <w:marLeft w:val="0"/>
      <w:marRight w:val="0"/>
      <w:marTop w:val="0"/>
      <w:marBottom w:val="0"/>
      <w:divBdr>
        <w:top w:val="none" w:sz="0" w:space="0" w:color="auto"/>
        <w:left w:val="none" w:sz="0" w:space="0" w:color="auto"/>
        <w:bottom w:val="none" w:sz="0" w:space="0" w:color="auto"/>
        <w:right w:val="none" w:sz="0" w:space="0" w:color="auto"/>
      </w:divBdr>
    </w:div>
    <w:div w:id="1136414032">
      <w:bodyDiv w:val="1"/>
      <w:marLeft w:val="0"/>
      <w:marRight w:val="0"/>
      <w:marTop w:val="0"/>
      <w:marBottom w:val="0"/>
      <w:divBdr>
        <w:top w:val="none" w:sz="0" w:space="0" w:color="auto"/>
        <w:left w:val="none" w:sz="0" w:space="0" w:color="auto"/>
        <w:bottom w:val="none" w:sz="0" w:space="0" w:color="auto"/>
        <w:right w:val="none" w:sz="0" w:space="0" w:color="auto"/>
      </w:divBdr>
    </w:div>
    <w:div w:id="1140074937">
      <w:bodyDiv w:val="1"/>
      <w:marLeft w:val="0"/>
      <w:marRight w:val="0"/>
      <w:marTop w:val="0"/>
      <w:marBottom w:val="0"/>
      <w:divBdr>
        <w:top w:val="none" w:sz="0" w:space="0" w:color="auto"/>
        <w:left w:val="none" w:sz="0" w:space="0" w:color="auto"/>
        <w:bottom w:val="none" w:sz="0" w:space="0" w:color="auto"/>
        <w:right w:val="none" w:sz="0" w:space="0" w:color="auto"/>
      </w:divBdr>
    </w:div>
    <w:div w:id="1144199677">
      <w:bodyDiv w:val="1"/>
      <w:marLeft w:val="0"/>
      <w:marRight w:val="0"/>
      <w:marTop w:val="0"/>
      <w:marBottom w:val="0"/>
      <w:divBdr>
        <w:top w:val="none" w:sz="0" w:space="0" w:color="auto"/>
        <w:left w:val="none" w:sz="0" w:space="0" w:color="auto"/>
        <w:bottom w:val="none" w:sz="0" w:space="0" w:color="auto"/>
        <w:right w:val="none" w:sz="0" w:space="0" w:color="auto"/>
      </w:divBdr>
    </w:div>
    <w:div w:id="1151554864">
      <w:bodyDiv w:val="1"/>
      <w:marLeft w:val="0"/>
      <w:marRight w:val="0"/>
      <w:marTop w:val="0"/>
      <w:marBottom w:val="0"/>
      <w:divBdr>
        <w:top w:val="none" w:sz="0" w:space="0" w:color="auto"/>
        <w:left w:val="none" w:sz="0" w:space="0" w:color="auto"/>
        <w:bottom w:val="none" w:sz="0" w:space="0" w:color="auto"/>
        <w:right w:val="none" w:sz="0" w:space="0" w:color="auto"/>
      </w:divBdr>
    </w:div>
    <w:div w:id="1156649670">
      <w:bodyDiv w:val="1"/>
      <w:marLeft w:val="0"/>
      <w:marRight w:val="0"/>
      <w:marTop w:val="0"/>
      <w:marBottom w:val="0"/>
      <w:divBdr>
        <w:top w:val="none" w:sz="0" w:space="0" w:color="auto"/>
        <w:left w:val="none" w:sz="0" w:space="0" w:color="auto"/>
        <w:bottom w:val="none" w:sz="0" w:space="0" w:color="auto"/>
        <w:right w:val="none" w:sz="0" w:space="0" w:color="auto"/>
      </w:divBdr>
    </w:div>
    <w:div w:id="1156650978">
      <w:bodyDiv w:val="1"/>
      <w:marLeft w:val="0"/>
      <w:marRight w:val="0"/>
      <w:marTop w:val="0"/>
      <w:marBottom w:val="0"/>
      <w:divBdr>
        <w:top w:val="none" w:sz="0" w:space="0" w:color="auto"/>
        <w:left w:val="none" w:sz="0" w:space="0" w:color="auto"/>
        <w:bottom w:val="none" w:sz="0" w:space="0" w:color="auto"/>
        <w:right w:val="none" w:sz="0" w:space="0" w:color="auto"/>
      </w:divBdr>
    </w:div>
    <w:div w:id="1157111621">
      <w:bodyDiv w:val="1"/>
      <w:marLeft w:val="0"/>
      <w:marRight w:val="0"/>
      <w:marTop w:val="0"/>
      <w:marBottom w:val="0"/>
      <w:divBdr>
        <w:top w:val="none" w:sz="0" w:space="0" w:color="auto"/>
        <w:left w:val="none" w:sz="0" w:space="0" w:color="auto"/>
        <w:bottom w:val="none" w:sz="0" w:space="0" w:color="auto"/>
        <w:right w:val="none" w:sz="0" w:space="0" w:color="auto"/>
      </w:divBdr>
    </w:div>
    <w:div w:id="1170606951">
      <w:bodyDiv w:val="1"/>
      <w:marLeft w:val="0"/>
      <w:marRight w:val="0"/>
      <w:marTop w:val="0"/>
      <w:marBottom w:val="0"/>
      <w:divBdr>
        <w:top w:val="none" w:sz="0" w:space="0" w:color="auto"/>
        <w:left w:val="none" w:sz="0" w:space="0" w:color="auto"/>
        <w:bottom w:val="none" w:sz="0" w:space="0" w:color="auto"/>
        <w:right w:val="none" w:sz="0" w:space="0" w:color="auto"/>
      </w:divBdr>
    </w:div>
    <w:div w:id="1174493803">
      <w:bodyDiv w:val="1"/>
      <w:marLeft w:val="0"/>
      <w:marRight w:val="0"/>
      <w:marTop w:val="0"/>
      <w:marBottom w:val="0"/>
      <w:divBdr>
        <w:top w:val="none" w:sz="0" w:space="0" w:color="auto"/>
        <w:left w:val="none" w:sz="0" w:space="0" w:color="auto"/>
        <w:bottom w:val="none" w:sz="0" w:space="0" w:color="auto"/>
        <w:right w:val="none" w:sz="0" w:space="0" w:color="auto"/>
      </w:divBdr>
    </w:div>
    <w:div w:id="1175807872">
      <w:bodyDiv w:val="1"/>
      <w:marLeft w:val="0"/>
      <w:marRight w:val="0"/>
      <w:marTop w:val="0"/>
      <w:marBottom w:val="0"/>
      <w:divBdr>
        <w:top w:val="none" w:sz="0" w:space="0" w:color="auto"/>
        <w:left w:val="none" w:sz="0" w:space="0" w:color="auto"/>
        <w:bottom w:val="none" w:sz="0" w:space="0" w:color="auto"/>
        <w:right w:val="none" w:sz="0" w:space="0" w:color="auto"/>
      </w:divBdr>
    </w:div>
    <w:div w:id="1177311214">
      <w:bodyDiv w:val="1"/>
      <w:marLeft w:val="0"/>
      <w:marRight w:val="0"/>
      <w:marTop w:val="0"/>
      <w:marBottom w:val="0"/>
      <w:divBdr>
        <w:top w:val="none" w:sz="0" w:space="0" w:color="auto"/>
        <w:left w:val="none" w:sz="0" w:space="0" w:color="auto"/>
        <w:bottom w:val="none" w:sz="0" w:space="0" w:color="auto"/>
        <w:right w:val="none" w:sz="0" w:space="0" w:color="auto"/>
      </w:divBdr>
    </w:div>
    <w:div w:id="1178891394">
      <w:bodyDiv w:val="1"/>
      <w:marLeft w:val="0"/>
      <w:marRight w:val="0"/>
      <w:marTop w:val="0"/>
      <w:marBottom w:val="0"/>
      <w:divBdr>
        <w:top w:val="none" w:sz="0" w:space="0" w:color="auto"/>
        <w:left w:val="none" w:sz="0" w:space="0" w:color="auto"/>
        <w:bottom w:val="none" w:sz="0" w:space="0" w:color="auto"/>
        <w:right w:val="none" w:sz="0" w:space="0" w:color="auto"/>
      </w:divBdr>
    </w:div>
    <w:div w:id="1180924085">
      <w:bodyDiv w:val="1"/>
      <w:marLeft w:val="0"/>
      <w:marRight w:val="0"/>
      <w:marTop w:val="0"/>
      <w:marBottom w:val="0"/>
      <w:divBdr>
        <w:top w:val="none" w:sz="0" w:space="0" w:color="auto"/>
        <w:left w:val="none" w:sz="0" w:space="0" w:color="auto"/>
        <w:bottom w:val="none" w:sz="0" w:space="0" w:color="auto"/>
        <w:right w:val="none" w:sz="0" w:space="0" w:color="auto"/>
      </w:divBdr>
    </w:div>
    <w:div w:id="1190415458">
      <w:bodyDiv w:val="1"/>
      <w:marLeft w:val="0"/>
      <w:marRight w:val="0"/>
      <w:marTop w:val="0"/>
      <w:marBottom w:val="0"/>
      <w:divBdr>
        <w:top w:val="none" w:sz="0" w:space="0" w:color="auto"/>
        <w:left w:val="none" w:sz="0" w:space="0" w:color="auto"/>
        <w:bottom w:val="none" w:sz="0" w:space="0" w:color="auto"/>
        <w:right w:val="none" w:sz="0" w:space="0" w:color="auto"/>
      </w:divBdr>
    </w:div>
    <w:div w:id="1190683456">
      <w:bodyDiv w:val="1"/>
      <w:marLeft w:val="0"/>
      <w:marRight w:val="0"/>
      <w:marTop w:val="0"/>
      <w:marBottom w:val="0"/>
      <w:divBdr>
        <w:top w:val="none" w:sz="0" w:space="0" w:color="auto"/>
        <w:left w:val="none" w:sz="0" w:space="0" w:color="auto"/>
        <w:bottom w:val="none" w:sz="0" w:space="0" w:color="auto"/>
        <w:right w:val="none" w:sz="0" w:space="0" w:color="auto"/>
      </w:divBdr>
    </w:div>
    <w:div w:id="1191916228">
      <w:bodyDiv w:val="1"/>
      <w:marLeft w:val="0"/>
      <w:marRight w:val="0"/>
      <w:marTop w:val="0"/>
      <w:marBottom w:val="0"/>
      <w:divBdr>
        <w:top w:val="none" w:sz="0" w:space="0" w:color="auto"/>
        <w:left w:val="none" w:sz="0" w:space="0" w:color="auto"/>
        <w:bottom w:val="none" w:sz="0" w:space="0" w:color="auto"/>
        <w:right w:val="none" w:sz="0" w:space="0" w:color="auto"/>
      </w:divBdr>
    </w:div>
    <w:div w:id="1194879021">
      <w:bodyDiv w:val="1"/>
      <w:marLeft w:val="0"/>
      <w:marRight w:val="0"/>
      <w:marTop w:val="0"/>
      <w:marBottom w:val="0"/>
      <w:divBdr>
        <w:top w:val="none" w:sz="0" w:space="0" w:color="auto"/>
        <w:left w:val="none" w:sz="0" w:space="0" w:color="auto"/>
        <w:bottom w:val="none" w:sz="0" w:space="0" w:color="auto"/>
        <w:right w:val="none" w:sz="0" w:space="0" w:color="auto"/>
      </w:divBdr>
    </w:div>
    <w:div w:id="1201629432">
      <w:bodyDiv w:val="1"/>
      <w:marLeft w:val="0"/>
      <w:marRight w:val="0"/>
      <w:marTop w:val="0"/>
      <w:marBottom w:val="0"/>
      <w:divBdr>
        <w:top w:val="none" w:sz="0" w:space="0" w:color="auto"/>
        <w:left w:val="none" w:sz="0" w:space="0" w:color="auto"/>
        <w:bottom w:val="none" w:sz="0" w:space="0" w:color="auto"/>
        <w:right w:val="none" w:sz="0" w:space="0" w:color="auto"/>
      </w:divBdr>
    </w:div>
    <w:div w:id="1203862637">
      <w:bodyDiv w:val="1"/>
      <w:marLeft w:val="0"/>
      <w:marRight w:val="0"/>
      <w:marTop w:val="0"/>
      <w:marBottom w:val="0"/>
      <w:divBdr>
        <w:top w:val="none" w:sz="0" w:space="0" w:color="auto"/>
        <w:left w:val="none" w:sz="0" w:space="0" w:color="auto"/>
        <w:bottom w:val="none" w:sz="0" w:space="0" w:color="auto"/>
        <w:right w:val="none" w:sz="0" w:space="0" w:color="auto"/>
      </w:divBdr>
    </w:div>
    <w:div w:id="1205941175">
      <w:bodyDiv w:val="1"/>
      <w:marLeft w:val="0"/>
      <w:marRight w:val="0"/>
      <w:marTop w:val="0"/>
      <w:marBottom w:val="0"/>
      <w:divBdr>
        <w:top w:val="none" w:sz="0" w:space="0" w:color="auto"/>
        <w:left w:val="none" w:sz="0" w:space="0" w:color="auto"/>
        <w:bottom w:val="none" w:sz="0" w:space="0" w:color="auto"/>
        <w:right w:val="none" w:sz="0" w:space="0" w:color="auto"/>
      </w:divBdr>
    </w:div>
    <w:div w:id="1210604215">
      <w:bodyDiv w:val="1"/>
      <w:marLeft w:val="0"/>
      <w:marRight w:val="0"/>
      <w:marTop w:val="0"/>
      <w:marBottom w:val="0"/>
      <w:divBdr>
        <w:top w:val="none" w:sz="0" w:space="0" w:color="auto"/>
        <w:left w:val="none" w:sz="0" w:space="0" w:color="auto"/>
        <w:bottom w:val="none" w:sz="0" w:space="0" w:color="auto"/>
        <w:right w:val="none" w:sz="0" w:space="0" w:color="auto"/>
      </w:divBdr>
    </w:div>
    <w:div w:id="1212768774">
      <w:bodyDiv w:val="1"/>
      <w:marLeft w:val="0"/>
      <w:marRight w:val="0"/>
      <w:marTop w:val="0"/>
      <w:marBottom w:val="0"/>
      <w:divBdr>
        <w:top w:val="none" w:sz="0" w:space="0" w:color="auto"/>
        <w:left w:val="none" w:sz="0" w:space="0" w:color="auto"/>
        <w:bottom w:val="none" w:sz="0" w:space="0" w:color="auto"/>
        <w:right w:val="none" w:sz="0" w:space="0" w:color="auto"/>
      </w:divBdr>
    </w:div>
    <w:div w:id="1213152531">
      <w:bodyDiv w:val="1"/>
      <w:marLeft w:val="0"/>
      <w:marRight w:val="0"/>
      <w:marTop w:val="0"/>
      <w:marBottom w:val="0"/>
      <w:divBdr>
        <w:top w:val="none" w:sz="0" w:space="0" w:color="auto"/>
        <w:left w:val="none" w:sz="0" w:space="0" w:color="auto"/>
        <w:bottom w:val="none" w:sz="0" w:space="0" w:color="auto"/>
        <w:right w:val="none" w:sz="0" w:space="0" w:color="auto"/>
      </w:divBdr>
    </w:div>
    <w:div w:id="1220287777">
      <w:bodyDiv w:val="1"/>
      <w:marLeft w:val="0"/>
      <w:marRight w:val="0"/>
      <w:marTop w:val="0"/>
      <w:marBottom w:val="0"/>
      <w:divBdr>
        <w:top w:val="none" w:sz="0" w:space="0" w:color="auto"/>
        <w:left w:val="none" w:sz="0" w:space="0" w:color="auto"/>
        <w:bottom w:val="none" w:sz="0" w:space="0" w:color="auto"/>
        <w:right w:val="none" w:sz="0" w:space="0" w:color="auto"/>
      </w:divBdr>
    </w:div>
    <w:div w:id="1220820869">
      <w:bodyDiv w:val="1"/>
      <w:marLeft w:val="0"/>
      <w:marRight w:val="0"/>
      <w:marTop w:val="0"/>
      <w:marBottom w:val="0"/>
      <w:divBdr>
        <w:top w:val="none" w:sz="0" w:space="0" w:color="auto"/>
        <w:left w:val="none" w:sz="0" w:space="0" w:color="auto"/>
        <w:bottom w:val="none" w:sz="0" w:space="0" w:color="auto"/>
        <w:right w:val="none" w:sz="0" w:space="0" w:color="auto"/>
      </w:divBdr>
    </w:div>
    <w:div w:id="1223250595">
      <w:bodyDiv w:val="1"/>
      <w:marLeft w:val="0"/>
      <w:marRight w:val="0"/>
      <w:marTop w:val="0"/>
      <w:marBottom w:val="0"/>
      <w:divBdr>
        <w:top w:val="none" w:sz="0" w:space="0" w:color="auto"/>
        <w:left w:val="none" w:sz="0" w:space="0" w:color="auto"/>
        <w:bottom w:val="none" w:sz="0" w:space="0" w:color="auto"/>
        <w:right w:val="none" w:sz="0" w:space="0" w:color="auto"/>
      </w:divBdr>
    </w:div>
    <w:div w:id="1229532404">
      <w:bodyDiv w:val="1"/>
      <w:marLeft w:val="0"/>
      <w:marRight w:val="0"/>
      <w:marTop w:val="0"/>
      <w:marBottom w:val="0"/>
      <w:divBdr>
        <w:top w:val="none" w:sz="0" w:space="0" w:color="auto"/>
        <w:left w:val="none" w:sz="0" w:space="0" w:color="auto"/>
        <w:bottom w:val="none" w:sz="0" w:space="0" w:color="auto"/>
        <w:right w:val="none" w:sz="0" w:space="0" w:color="auto"/>
      </w:divBdr>
    </w:div>
    <w:div w:id="1232275337">
      <w:bodyDiv w:val="1"/>
      <w:marLeft w:val="0"/>
      <w:marRight w:val="0"/>
      <w:marTop w:val="0"/>
      <w:marBottom w:val="0"/>
      <w:divBdr>
        <w:top w:val="none" w:sz="0" w:space="0" w:color="auto"/>
        <w:left w:val="none" w:sz="0" w:space="0" w:color="auto"/>
        <w:bottom w:val="none" w:sz="0" w:space="0" w:color="auto"/>
        <w:right w:val="none" w:sz="0" w:space="0" w:color="auto"/>
      </w:divBdr>
    </w:div>
    <w:div w:id="1232619045">
      <w:bodyDiv w:val="1"/>
      <w:marLeft w:val="0"/>
      <w:marRight w:val="0"/>
      <w:marTop w:val="0"/>
      <w:marBottom w:val="0"/>
      <w:divBdr>
        <w:top w:val="none" w:sz="0" w:space="0" w:color="auto"/>
        <w:left w:val="none" w:sz="0" w:space="0" w:color="auto"/>
        <w:bottom w:val="none" w:sz="0" w:space="0" w:color="auto"/>
        <w:right w:val="none" w:sz="0" w:space="0" w:color="auto"/>
      </w:divBdr>
    </w:div>
    <w:div w:id="1234973620">
      <w:bodyDiv w:val="1"/>
      <w:marLeft w:val="0"/>
      <w:marRight w:val="0"/>
      <w:marTop w:val="0"/>
      <w:marBottom w:val="0"/>
      <w:divBdr>
        <w:top w:val="none" w:sz="0" w:space="0" w:color="auto"/>
        <w:left w:val="none" w:sz="0" w:space="0" w:color="auto"/>
        <w:bottom w:val="none" w:sz="0" w:space="0" w:color="auto"/>
        <w:right w:val="none" w:sz="0" w:space="0" w:color="auto"/>
      </w:divBdr>
    </w:div>
    <w:div w:id="1244218687">
      <w:bodyDiv w:val="1"/>
      <w:marLeft w:val="0"/>
      <w:marRight w:val="0"/>
      <w:marTop w:val="0"/>
      <w:marBottom w:val="0"/>
      <w:divBdr>
        <w:top w:val="none" w:sz="0" w:space="0" w:color="auto"/>
        <w:left w:val="none" w:sz="0" w:space="0" w:color="auto"/>
        <w:bottom w:val="none" w:sz="0" w:space="0" w:color="auto"/>
        <w:right w:val="none" w:sz="0" w:space="0" w:color="auto"/>
      </w:divBdr>
    </w:div>
    <w:div w:id="1247614795">
      <w:bodyDiv w:val="1"/>
      <w:marLeft w:val="0"/>
      <w:marRight w:val="0"/>
      <w:marTop w:val="0"/>
      <w:marBottom w:val="0"/>
      <w:divBdr>
        <w:top w:val="none" w:sz="0" w:space="0" w:color="auto"/>
        <w:left w:val="none" w:sz="0" w:space="0" w:color="auto"/>
        <w:bottom w:val="none" w:sz="0" w:space="0" w:color="auto"/>
        <w:right w:val="none" w:sz="0" w:space="0" w:color="auto"/>
      </w:divBdr>
    </w:div>
    <w:div w:id="1250037665">
      <w:bodyDiv w:val="1"/>
      <w:marLeft w:val="0"/>
      <w:marRight w:val="0"/>
      <w:marTop w:val="0"/>
      <w:marBottom w:val="0"/>
      <w:divBdr>
        <w:top w:val="none" w:sz="0" w:space="0" w:color="auto"/>
        <w:left w:val="none" w:sz="0" w:space="0" w:color="auto"/>
        <w:bottom w:val="none" w:sz="0" w:space="0" w:color="auto"/>
        <w:right w:val="none" w:sz="0" w:space="0" w:color="auto"/>
      </w:divBdr>
    </w:div>
    <w:div w:id="1252199151">
      <w:bodyDiv w:val="1"/>
      <w:marLeft w:val="0"/>
      <w:marRight w:val="0"/>
      <w:marTop w:val="0"/>
      <w:marBottom w:val="0"/>
      <w:divBdr>
        <w:top w:val="none" w:sz="0" w:space="0" w:color="auto"/>
        <w:left w:val="none" w:sz="0" w:space="0" w:color="auto"/>
        <w:bottom w:val="none" w:sz="0" w:space="0" w:color="auto"/>
        <w:right w:val="none" w:sz="0" w:space="0" w:color="auto"/>
      </w:divBdr>
    </w:div>
    <w:div w:id="1254245285">
      <w:bodyDiv w:val="1"/>
      <w:marLeft w:val="0"/>
      <w:marRight w:val="0"/>
      <w:marTop w:val="0"/>
      <w:marBottom w:val="0"/>
      <w:divBdr>
        <w:top w:val="none" w:sz="0" w:space="0" w:color="auto"/>
        <w:left w:val="none" w:sz="0" w:space="0" w:color="auto"/>
        <w:bottom w:val="none" w:sz="0" w:space="0" w:color="auto"/>
        <w:right w:val="none" w:sz="0" w:space="0" w:color="auto"/>
      </w:divBdr>
    </w:div>
    <w:div w:id="1259632137">
      <w:bodyDiv w:val="1"/>
      <w:marLeft w:val="0"/>
      <w:marRight w:val="0"/>
      <w:marTop w:val="0"/>
      <w:marBottom w:val="0"/>
      <w:divBdr>
        <w:top w:val="none" w:sz="0" w:space="0" w:color="auto"/>
        <w:left w:val="none" w:sz="0" w:space="0" w:color="auto"/>
        <w:bottom w:val="none" w:sz="0" w:space="0" w:color="auto"/>
        <w:right w:val="none" w:sz="0" w:space="0" w:color="auto"/>
      </w:divBdr>
    </w:div>
    <w:div w:id="1262177602">
      <w:bodyDiv w:val="1"/>
      <w:marLeft w:val="0"/>
      <w:marRight w:val="0"/>
      <w:marTop w:val="0"/>
      <w:marBottom w:val="0"/>
      <w:divBdr>
        <w:top w:val="none" w:sz="0" w:space="0" w:color="auto"/>
        <w:left w:val="none" w:sz="0" w:space="0" w:color="auto"/>
        <w:bottom w:val="none" w:sz="0" w:space="0" w:color="auto"/>
        <w:right w:val="none" w:sz="0" w:space="0" w:color="auto"/>
      </w:divBdr>
    </w:div>
    <w:div w:id="1268003700">
      <w:bodyDiv w:val="1"/>
      <w:marLeft w:val="0"/>
      <w:marRight w:val="0"/>
      <w:marTop w:val="0"/>
      <w:marBottom w:val="0"/>
      <w:divBdr>
        <w:top w:val="none" w:sz="0" w:space="0" w:color="auto"/>
        <w:left w:val="none" w:sz="0" w:space="0" w:color="auto"/>
        <w:bottom w:val="none" w:sz="0" w:space="0" w:color="auto"/>
        <w:right w:val="none" w:sz="0" w:space="0" w:color="auto"/>
      </w:divBdr>
    </w:div>
    <w:div w:id="1273587142">
      <w:bodyDiv w:val="1"/>
      <w:marLeft w:val="0"/>
      <w:marRight w:val="0"/>
      <w:marTop w:val="0"/>
      <w:marBottom w:val="0"/>
      <w:divBdr>
        <w:top w:val="none" w:sz="0" w:space="0" w:color="auto"/>
        <w:left w:val="none" w:sz="0" w:space="0" w:color="auto"/>
        <w:bottom w:val="none" w:sz="0" w:space="0" w:color="auto"/>
        <w:right w:val="none" w:sz="0" w:space="0" w:color="auto"/>
      </w:divBdr>
    </w:div>
    <w:div w:id="1276061449">
      <w:bodyDiv w:val="1"/>
      <w:marLeft w:val="0"/>
      <w:marRight w:val="0"/>
      <w:marTop w:val="0"/>
      <w:marBottom w:val="0"/>
      <w:divBdr>
        <w:top w:val="none" w:sz="0" w:space="0" w:color="auto"/>
        <w:left w:val="none" w:sz="0" w:space="0" w:color="auto"/>
        <w:bottom w:val="none" w:sz="0" w:space="0" w:color="auto"/>
        <w:right w:val="none" w:sz="0" w:space="0" w:color="auto"/>
      </w:divBdr>
    </w:div>
    <w:div w:id="1281956870">
      <w:bodyDiv w:val="1"/>
      <w:marLeft w:val="0"/>
      <w:marRight w:val="0"/>
      <w:marTop w:val="0"/>
      <w:marBottom w:val="0"/>
      <w:divBdr>
        <w:top w:val="none" w:sz="0" w:space="0" w:color="auto"/>
        <w:left w:val="none" w:sz="0" w:space="0" w:color="auto"/>
        <w:bottom w:val="none" w:sz="0" w:space="0" w:color="auto"/>
        <w:right w:val="none" w:sz="0" w:space="0" w:color="auto"/>
      </w:divBdr>
    </w:div>
    <w:div w:id="1291089743">
      <w:bodyDiv w:val="1"/>
      <w:marLeft w:val="0"/>
      <w:marRight w:val="0"/>
      <w:marTop w:val="0"/>
      <w:marBottom w:val="0"/>
      <w:divBdr>
        <w:top w:val="none" w:sz="0" w:space="0" w:color="auto"/>
        <w:left w:val="none" w:sz="0" w:space="0" w:color="auto"/>
        <w:bottom w:val="none" w:sz="0" w:space="0" w:color="auto"/>
        <w:right w:val="none" w:sz="0" w:space="0" w:color="auto"/>
      </w:divBdr>
    </w:div>
    <w:div w:id="1291132741">
      <w:bodyDiv w:val="1"/>
      <w:marLeft w:val="0"/>
      <w:marRight w:val="0"/>
      <w:marTop w:val="0"/>
      <w:marBottom w:val="0"/>
      <w:divBdr>
        <w:top w:val="none" w:sz="0" w:space="0" w:color="auto"/>
        <w:left w:val="none" w:sz="0" w:space="0" w:color="auto"/>
        <w:bottom w:val="none" w:sz="0" w:space="0" w:color="auto"/>
        <w:right w:val="none" w:sz="0" w:space="0" w:color="auto"/>
      </w:divBdr>
    </w:div>
    <w:div w:id="1291781952">
      <w:bodyDiv w:val="1"/>
      <w:marLeft w:val="0"/>
      <w:marRight w:val="0"/>
      <w:marTop w:val="0"/>
      <w:marBottom w:val="0"/>
      <w:divBdr>
        <w:top w:val="none" w:sz="0" w:space="0" w:color="auto"/>
        <w:left w:val="none" w:sz="0" w:space="0" w:color="auto"/>
        <w:bottom w:val="none" w:sz="0" w:space="0" w:color="auto"/>
        <w:right w:val="none" w:sz="0" w:space="0" w:color="auto"/>
      </w:divBdr>
    </w:div>
    <w:div w:id="1302341810">
      <w:bodyDiv w:val="1"/>
      <w:marLeft w:val="0"/>
      <w:marRight w:val="0"/>
      <w:marTop w:val="0"/>
      <w:marBottom w:val="0"/>
      <w:divBdr>
        <w:top w:val="none" w:sz="0" w:space="0" w:color="auto"/>
        <w:left w:val="none" w:sz="0" w:space="0" w:color="auto"/>
        <w:bottom w:val="none" w:sz="0" w:space="0" w:color="auto"/>
        <w:right w:val="none" w:sz="0" w:space="0" w:color="auto"/>
      </w:divBdr>
    </w:div>
    <w:div w:id="1303846237">
      <w:bodyDiv w:val="1"/>
      <w:marLeft w:val="0"/>
      <w:marRight w:val="0"/>
      <w:marTop w:val="0"/>
      <w:marBottom w:val="0"/>
      <w:divBdr>
        <w:top w:val="none" w:sz="0" w:space="0" w:color="auto"/>
        <w:left w:val="none" w:sz="0" w:space="0" w:color="auto"/>
        <w:bottom w:val="none" w:sz="0" w:space="0" w:color="auto"/>
        <w:right w:val="none" w:sz="0" w:space="0" w:color="auto"/>
      </w:divBdr>
    </w:div>
    <w:div w:id="1306739799">
      <w:bodyDiv w:val="1"/>
      <w:marLeft w:val="0"/>
      <w:marRight w:val="0"/>
      <w:marTop w:val="0"/>
      <w:marBottom w:val="0"/>
      <w:divBdr>
        <w:top w:val="none" w:sz="0" w:space="0" w:color="auto"/>
        <w:left w:val="none" w:sz="0" w:space="0" w:color="auto"/>
        <w:bottom w:val="none" w:sz="0" w:space="0" w:color="auto"/>
        <w:right w:val="none" w:sz="0" w:space="0" w:color="auto"/>
      </w:divBdr>
    </w:div>
    <w:div w:id="1306741362">
      <w:bodyDiv w:val="1"/>
      <w:marLeft w:val="0"/>
      <w:marRight w:val="0"/>
      <w:marTop w:val="0"/>
      <w:marBottom w:val="0"/>
      <w:divBdr>
        <w:top w:val="none" w:sz="0" w:space="0" w:color="auto"/>
        <w:left w:val="none" w:sz="0" w:space="0" w:color="auto"/>
        <w:bottom w:val="none" w:sz="0" w:space="0" w:color="auto"/>
        <w:right w:val="none" w:sz="0" w:space="0" w:color="auto"/>
      </w:divBdr>
    </w:div>
    <w:div w:id="1308584711">
      <w:bodyDiv w:val="1"/>
      <w:marLeft w:val="0"/>
      <w:marRight w:val="0"/>
      <w:marTop w:val="0"/>
      <w:marBottom w:val="0"/>
      <w:divBdr>
        <w:top w:val="none" w:sz="0" w:space="0" w:color="auto"/>
        <w:left w:val="none" w:sz="0" w:space="0" w:color="auto"/>
        <w:bottom w:val="none" w:sz="0" w:space="0" w:color="auto"/>
        <w:right w:val="none" w:sz="0" w:space="0" w:color="auto"/>
      </w:divBdr>
    </w:div>
    <w:div w:id="1311402045">
      <w:bodyDiv w:val="1"/>
      <w:marLeft w:val="0"/>
      <w:marRight w:val="0"/>
      <w:marTop w:val="0"/>
      <w:marBottom w:val="0"/>
      <w:divBdr>
        <w:top w:val="none" w:sz="0" w:space="0" w:color="auto"/>
        <w:left w:val="none" w:sz="0" w:space="0" w:color="auto"/>
        <w:bottom w:val="none" w:sz="0" w:space="0" w:color="auto"/>
        <w:right w:val="none" w:sz="0" w:space="0" w:color="auto"/>
      </w:divBdr>
    </w:div>
    <w:div w:id="1317106341">
      <w:bodyDiv w:val="1"/>
      <w:marLeft w:val="0"/>
      <w:marRight w:val="0"/>
      <w:marTop w:val="0"/>
      <w:marBottom w:val="0"/>
      <w:divBdr>
        <w:top w:val="none" w:sz="0" w:space="0" w:color="auto"/>
        <w:left w:val="none" w:sz="0" w:space="0" w:color="auto"/>
        <w:bottom w:val="none" w:sz="0" w:space="0" w:color="auto"/>
        <w:right w:val="none" w:sz="0" w:space="0" w:color="auto"/>
      </w:divBdr>
    </w:div>
    <w:div w:id="1317222903">
      <w:bodyDiv w:val="1"/>
      <w:marLeft w:val="0"/>
      <w:marRight w:val="0"/>
      <w:marTop w:val="0"/>
      <w:marBottom w:val="0"/>
      <w:divBdr>
        <w:top w:val="none" w:sz="0" w:space="0" w:color="auto"/>
        <w:left w:val="none" w:sz="0" w:space="0" w:color="auto"/>
        <w:bottom w:val="none" w:sz="0" w:space="0" w:color="auto"/>
        <w:right w:val="none" w:sz="0" w:space="0" w:color="auto"/>
      </w:divBdr>
    </w:div>
    <w:div w:id="1320227780">
      <w:bodyDiv w:val="1"/>
      <w:marLeft w:val="0"/>
      <w:marRight w:val="0"/>
      <w:marTop w:val="0"/>
      <w:marBottom w:val="0"/>
      <w:divBdr>
        <w:top w:val="none" w:sz="0" w:space="0" w:color="auto"/>
        <w:left w:val="none" w:sz="0" w:space="0" w:color="auto"/>
        <w:bottom w:val="none" w:sz="0" w:space="0" w:color="auto"/>
        <w:right w:val="none" w:sz="0" w:space="0" w:color="auto"/>
      </w:divBdr>
    </w:div>
    <w:div w:id="1320379211">
      <w:bodyDiv w:val="1"/>
      <w:marLeft w:val="0"/>
      <w:marRight w:val="0"/>
      <w:marTop w:val="0"/>
      <w:marBottom w:val="0"/>
      <w:divBdr>
        <w:top w:val="none" w:sz="0" w:space="0" w:color="auto"/>
        <w:left w:val="none" w:sz="0" w:space="0" w:color="auto"/>
        <w:bottom w:val="none" w:sz="0" w:space="0" w:color="auto"/>
        <w:right w:val="none" w:sz="0" w:space="0" w:color="auto"/>
      </w:divBdr>
    </w:div>
    <w:div w:id="1321615613">
      <w:bodyDiv w:val="1"/>
      <w:marLeft w:val="0"/>
      <w:marRight w:val="0"/>
      <w:marTop w:val="0"/>
      <w:marBottom w:val="0"/>
      <w:divBdr>
        <w:top w:val="none" w:sz="0" w:space="0" w:color="auto"/>
        <w:left w:val="none" w:sz="0" w:space="0" w:color="auto"/>
        <w:bottom w:val="none" w:sz="0" w:space="0" w:color="auto"/>
        <w:right w:val="none" w:sz="0" w:space="0" w:color="auto"/>
      </w:divBdr>
    </w:div>
    <w:div w:id="1325473738">
      <w:bodyDiv w:val="1"/>
      <w:marLeft w:val="0"/>
      <w:marRight w:val="0"/>
      <w:marTop w:val="0"/>
      <w:marBottom w:val="0"/>
      <w:divBdr>
        <w:top w:val="none" w:sz="0" w:space="0" w:color="auto"/>
        <w:left w:val="none" w:sz="0" w:space="0" w:color="auto"/>
        <w:bottom w:val="none" w:sz="0" w:space="0" w:color="auto"/>
        <w:right w:val="none" w:sz="0" w:space="0" w:color="auto"/>
      </w:divBdr>
    </w:div>
    <w:div w:id="1330135107">
      <w:bodyDiv w:val="1"/>
      <w:marLeft w:val="0"/>
      <w:marRight w:val="0"/>
      <w:marTop w:val="0"/>
      <w:marBottom w:val="0"/>
      <w:divBdr>
        <w:top w:val="none" w:sz="0" w:space="0" w:color="auto"/>
        <w:left w:val="none" w:sz="0" w:space="0" w:color="auto"/>
        <w:bottom w:val="none" w:sz="0" w:space="0" w:color="auto"/>
        <w:right w:val="none" w:sz="0" w:space="0" w:color="auto"/>
      </w:divBdr>
    </w:div>
    <w:div w:id="1331634919">
      <w:bodyDiv w:val="1"/>
      <w:marLeft w:val="0"/>
      <w:marRight w:val="0"/>
      <w:marTop w:val="0"/>
      <w:marBottom w:val="0"/>
      <w:divBdr>
        <w:top w:val="none" w:sz="0" w:space="0" w:color="auto"/>
        <w:left w:val="none" w:sz="0" w:space="0" w:color="auto"/>
        <w:bottom w:val="none" w:sz="0" w:space="0" w:color="auto"/>
        <w:right w:val="none" w:sz="0" w:space="0" w:color="auto"/>
      </w:divBdr>
    </w:div>
    <w:div w:id="1334069366">
      <w:bodyDiv w:val="1"/>
      <w:marLeft w:val="0"/>
      <w:marRight w:val="0"/>
      <w:marTop w:val="0"/>
      <w:marBottom w:val="0"/>
      <w:divBdr>
        <w:top w:val="none" w:sz="0" w:space="0" w:color="auto"/>
        <w:left w:val="none" w:sz="0" w:space="0" w:color="auto"/>
        <w:bottom w:val="none" w:sz="0" w:space="0" w:color="auto"/>
        <w:right w:val="none" w:sz="0" w:space="0" w:color="auto"/>
      </w:divBdr>
    </w:div>
    <w:div w:id="1341542436">
      <w:bodyDiv w:val="1"/>
      <w:marLeft w:val="0"/>
      <w:marRight w:val="0"/>
      <w:marTop w:val="0"/>
      <w:marBottom w:val="0"/>
      <w:divBdr>
        <w:top w:val="none" w:sz="0" w:space="0" w:color="auto"/>
        <w:left w:val="none" w:sz="0" w:space="0" w:color="auto"/>
        <w:bottom w:val="none" w:sz="0" w:space="0" w:color="auto"/>
        <w:right w:val="none" w:sz="0" w:space="0" w:color="auto"/>
      </w:divBdr>
    </w:div>
    <w:div w:id="1347058005">
      <w:bodyDiv w:val="1"/>
      <w:marLeft w:val="0"/>
      <w:marRight w:val="0"/>
      <w:marTop w:val="0"/>
      <w:marBottom w:val="0"/>
      <w:divBdr>
        <w:top w:val="none" w:sz="0" w:space="0" w:color="auto"/>
        <w:left w:val="none" w:sz="0" w:space="0" w:color="auto"/>
        <w:bottom w:val="none" w:sz="0" w:space="0" w:color="auto"/>
        <w:right w:val="none" w:sz="0" w:space="0" w:color="auto"/>
      </w:divBdr>
    </w:div>
    <w:div w:id="1350791911">
      <w:bodyDiv w:val="1"/>
      <w:marLeft w:val="0"/>
      <w:marRight w:val="0"/>
      <w:marTop w:val="0"/>
      <w:marBottom w:val="0"/>
      <w:divBdr>
        <w:top w:val="none" w:sz="0" w:space="0" w:color="auto"/>
        <w:left w:val="none" w:sz="0" w:space="0" w:color="auto"/>
        <w:bottom w:val="none" w:sz="0" w:space="0" w:color="auto"/>
        <w:right w:val="none" w:sz="0" w:space="0" w:color="auto"/>
      </w:divBdr>
    </w:div>
    <w:div w:id="1355613139">
      <w:bodyDiv w:val="1"/>
      <w:marLeft w:val="0"/>
      <w:marRight w:val="0"/>
      <w:marTop w:val="0"/>
      <w:marBottom w:val="0"/>
      <w:divBdr>
        <w:top w:val="none" w:sz="0" w:space="0" w:color="auto"/>
        <w:left w:val="none" w:sz="0" w:space="0" w:color="auto"/>
        <w:bottom w:val="none" w:sz="0" w:space="0" w:color="auto"/>
        <w:right w:val="none" w:sz="0" w:space="0" w:color="auto"/>
      </w:divBdr>
    </w:div>
    <w:div w:id="1361473158">
      <w:bodyDiv w:val="1"/>
      <w:marLeft w:val="0"/>
      <w:marRight w:val="0"/>
      <w:marTop w:val="0"/>
      <w:marBottom w:val="0"/>
      <w:divBdr>
        <w:top w:val="none" w:sz="0" w:space="0" w:color="auto"/>
        <w:left w:val="none" w:sz="0" w:space="0" w:color="auto"/>
        <w:bottom w:val="none" w:sz="0" w:space="0" w:color="auto"/>
        <w:right w:val="none" w:sz="0" w:space="0" w:color="auto"/>
      </w:divBdr>
    </w:div>
    <w:div w:id="1362390584">
      <w:bodyDiv w:val="1"/>
      <w:marLeft w:val="0"/>
      <w:marRight w:val="0"/>
      <w:marTop w:val="0"/>
      <w:marBottom w:val="0"/>
      <w:divBdr>
        <w:top w:val="none" w:sz="0" w:space="0" w:color="auto"/>
        <w:left w:val="none" w:sz="0" w:space="0" w:color="auto"/>
        <w:bottom w:val="none" w:sz="0" w:space="0" w:color="auto"/>
        <w:right w:val="none" w:sz="0" w:space="0" w:color="auto"/>
      </w:divBdr>
    </w:div>
    <w:div w:id="1365473821">
      <w:bodyDiv w:val="1"/>
      <w:marLeft w:val="0"/>
      <w:marRight w:val="0"/>
      <w:marTop w:val="0"/>
      <w:marBottom w:val="0"/>
      <w:divBdr>
        <w:top w:val="none" w:sz="0" w:space="0" w:color="auto"/>
        <w:left w:val="none" w:sz="0" w:space="0" w:color="auto"/>
        <w:bottom w:val="none" w:sz="0" w:space="0" w:color="auto"/>
        <w:right w:val="none" w:sz="0" w:space="0" w:color="auto"/>
      </w:divBdr>
    </w:div>
    <w:div w:id="1375496759">
      <w:bodyDiv w:val="1"/>
      <w:marLeft w:val="0"/>
      <w:marRight w:val="0"/>
      <w:marTop w:val="0"/>
      <w:marBottom w:val="0"/>
      <w:divBdr>
        <w:top w:val="none" w:sz="0" w:space="0" w:color="auto"/>
        <w:left w:val="none" w:sz="0" w:space="0" w:color="auto"/>
        <w:bottom w:val="none" w:sz="0" w:space="0" w:color="auto"/>
        <w:right w:val="none" w:sz="0" w:space="0" w:color="auto"/>
      </w:divBdr>
    </w:div>
    <w:div w:id="1378622434">
      <w:bodyDiv w:val="1"/>
      <w:marLeft w:val="0"/>
      <w:marRight w:val="0"/>
      <w:marTop w:val="0"/>
      <w:marBottom w:val="0"/>
      <w:divBdr>
        <w:top w:val="none" w:sz="0" w:space="0" w:color="auto"/>
        <w:left w:val="none" w:sz="0" w:space="0" w:color="auto"/>
        <w:bottom w:val="none" w:sz="0" w:space="0" w:color="auto"/>
        <w:right w:val="none" w:sz="0" w:space="0" w:color="auto"/>
      </w:divBdr>
    </w:div>
    <w:div w:id="1378777828">
      <w:bodyDiv w:val="1"/>
      <w:marLeft w:val="0"/>
      <w:marRight w:val="0"/>
      <w:marTop w:val="0"/>
      <w:marBottom w:val="0"/>
      <w:divBdr>
        <w:top w:val="none" w:sz="0" w:space="0" w:color="auto"/>
        <w:left w:val="none" w:sz="0" w:space="0" w:color="auto"/>
        <w:bottom w:val="none" w:sz="0" w:space="0" w:color="auto"/>
        <w:right w:val="none" w:sz="0" w:space="0" w:color="auto"/>
      </w:divBdr>
    </w:div>
    <w:div w:id="1391347799">
      <w:bodyDiv w:val="1"/>
      <w:marLeft w:val="0"/>
      <w:marRight w:val="0"/>
      <w:marTop w:val="0"/>
      <w:marBottom w:val="0"/>
      <w:divBdr>
        <w:top w:val="none" w:sz="0" w:space="0" w:color="auto"/>
        <w:left w:val="none" w:sz="0" w:space="0" w:color="auto"/>
        <w:bottom w:val="none" w:sz="0" w:space="0" w:color="auto"/>
        <w:right w:val="none" w:sz="0" w:space="0" w:color="auto"/>
      </w:divBdr>
    </w:div>
    <w:div w:id="1399326488">
      <w:bodyDiv w:val="1"/>
      <w:marLeft w:val="0"/>
      <w:marRight w:val="0"/>
      <w:marTop w:val="0"/>
      <w:marBottom w:val="0"/>
      <w:divBdr>
        <w:top w:val="none" w:sz="0" w:space="0" w:color="auto"/>
        <w:left w:val="none" w:sz="0" w:space="0" w:color="auto"/>
        <w:bottom w:val="none" w:sz="0" w:space="0" w:color="auto"/>
        <w:right w:val="none" w:sz="0" w:space="0" w:color="auto"/>
      </w:divBdr>
    </w:div>
    <w:div w:id="1403136823">
      <w:bodyDiv w:val="1"/>
      <w:marLeft w:val="0"/>
      <w:marRight w:val="0"/>
      <w:marTop w:val="0"/>
      <w:marBottom w:val="0"/>
      <w:divBdr>
        <w:top w:val="none" w:sz="0" w:space="0" w:color="auto"/>
        <w:left w:val="none" w:sz="0" w:space="0" w:color="auto"/>
        <w:bottom w:val="none" w:sz="0" w:space="0" w:color="auto"/>
        <w:right w:val="none" w:sz="0" w:space="0" w:color="auto"/>
      </w:divBdr>
    </w:div>
    <w:div w:id="1409959240">
      <w:bodyDiv w:val="1"/>
      <w:marLeft w:val="0"/>
      <w:marRight w:val="0"/>
      <w:marTop w:val="0"/>
      <w:marBottom w:val="0"/>
      <w:divBdr>
        <w:top w:val="none" w:sz="0" w:space="0" w:color="auto"/>
        <w:left w:val="none" w:sz="0" w:space="0" w:color="auto"/>
        <w:bottom w:val="none" w:sz="0" w:space="0" w:color="auto"/>
        <w:right w:val="none" w:sz="0" w:space="0" w:color="auto"/>
      </w:divBdr>
    </w:div>
    <w:div w:id="1410007745">
      <w:bodyDiv w:val="1"/>
      <w:marLeft w:val="0"/>
      <w:marRight w:val="0"/>
      <w:marTop w:val="0"/>
      <w:marBottom w:val="0"/>
      <w:divBdr>
        <w:top w:val="none" w:sz="0" w:space="0" w:color="auto"/>
        <w:left w:val="none" w:sz="0" w:space="0" w:color="auto"/>
        <w:bottom w:val="none" w:sz="0" w:space="0" w:color="auto"/>
        <w:right w:val="none" w:sz="0" w:space="0" w:color="auto"/>
      </w:divBdr>
    </w:div>
    <w:div w:id="1415472673">
      <w:bodyDiv w:val="1"/>
      <w:marLeft w:val="0"/>
      <w:marRight w:val="0"/>
      <w:marTop w:val="0"/>
      <w:marBottom w:val="0"/>
      <w:divBdr>
        <w:top w:val="none" w:sz="0" w:space="0" w:color="auto"/>
        <w:left w:val="none" w:sz="0" w:space="0" w:color="auto"/>
        <w:bottom w:val="none" w:sz="0" w:space="0" w:color="auto"/>
        <w:right w:val="none" w:sz="0" w:space="0" w:color="auto"/>
      </w:divBdr>
    </w:div>
    <w:div w:id="1416324635">
      <w:bodyDiv w:val="1"/>
      <w:marLeft w:val="0"/>
      <w:marRight w:val="0"/>
      <w:marTop w:val="0"/>
      <w:marBottom w:val="0"/>
      <w:divBdr>
        <w:top w:val="none" w:sz="0" w:space="0" w:color="auto"/>
        <w:left w:val="none" w:sz="0" w:space="0" w:color="auto"/>
        <w:bottom w:val="none" w:sz="0" w:space="0" w:color="auto"/>
        <w:right w:val="none" w:sz="0" w:space="0" w:color="auto"/>
      </w:divBdr>
    </w:div>
    <w:div w:id="1418013415">
      <w:bodyDiv w:val="1"/>
      <w:marLeft w:val="0"/>
      <w:marRight w:val="0"/>
      <w:marTop w:val="0"/>
      <w:marBottom w:val="0"/>
      <w:divBdr>
        <w:top w:val="none" w:sz="0" w:space="0" w:color="auto"/>
        <w:left w:val="none" w:sz="0" w:space="0" w:color="auto"/>
        <w:bottom w:val="none" w:sz="0" w:space="0" w:color="auto"/>
        <w:right w:val="none" w:sz="0" w:space="0" w:color="auto"/>
      </w:divBdr>
    </w:div>
    <w:div w:id="1419323094">
      <w:bodyDiv w:val="1"/>
      <w:marLeft w:val="0"/>
      <w:marRight w:val="0"/>
      <w:marTop w:val="0"/>
      <w:marBottom w:val="0"/>
      <w:divBdr>
        <w:top w:val="none" w:sz="0" w:space="0" w:color="auto"/>
        <w:left w:val="none" w:sz="0" w:space="0" w:color="auto"/>
        <w:bottom w:val="none" w:sz="0" w:space="0" w:color="auto"/>
        <w:right w:val="none" w:sz="0" w:space="0" w:color="auto"/>
      </w:divBdr>
    </w:div>
    <w:div w:id="1420906790">
      <w:bodyDiv w:val="1"/>
      <w:marLeft w:val="0"/>
      <w:marRight w:val="0"/>
      <w:marTop w:val="0"/>
      <w:marBottom w:val="0"/>
      <w:divBdr>
        <w:top w:val="none" w:sz="0" w:space="0" w:color="auto"/>
        <w:left w:val="none" w:sz="0" w:space="0" w:color="auto"/>
        <w:bottom w:val="none" w:sz="0" w:space="0" w:color="auto"/>
        <w:right w:val="none" w:sz="0" w:space="0" w:color="auto"/>
      </w:divBdr>
    </w:div>
    <w:div w:id="1426347038">
      <w:bodyDiv w:val="1"/>
      <w:marLeft w:val="0"/>
      <w:marRight w:val="0"/>
      <w:marTop w:val="0"/>
      <w:marBottom w:val="0"/>
      <w:divBdr>
        <w:top w:val="none" w:sz="0" w:space="0" w:color="auto"/>
        <w:left w:val="none" w:sz="0" w:space="0" w:color="auto"/>
        <w:bottom w:val="none" w:sz="0" w:space="0" w:color="auto"/>
        <w:right w:val="none" w:sz="0" w:space="0" w:color="auto"/>
      </w:divBdr>
    </w:div>
    <w:div w:id="1428425940">
      <w:bodyDiv w:val="1"/>
      <w:marLeft w:val="0"/>
      <w:marRight w:val="0"/>
      <w:marTop w:val="0"/>
      <w:marBottom w:val="0"/>
      <w:divBdr>
        <w:top w:val="none" w:sz="0" w:space="0" w:color="auto"/>
        <w:left w:val="none" w:sz="0" w:space="0" w:color="auto"/>
        <w:bottom w:val="none" w:sz="0" w:space="0" w:color="auto"/>
        <w:right w:val="none" w:sz="0" w:space="0" w:color="auto"/>
      </w:divBdr>
    </w:div>
    <w:div w:id="1431704542">
      <w:bodyDiv w:val="1"/>
      <w:marLeft w:val="0"/>
      <w:marRight w:val="0"/>
      <w:marTop w:val="0"/>
      <w:marBottom w:val="0"/>
      <w:divBdr>
        <w:top w:val="none" w:sz="0" w:space="0" w:color="auto"/>
        <w:left w:val="none" w:sz="0" w:space="0" w:color="auto"/>
        <w:bottom w:val="none" w:sz="0" w:space="0" w:color="auto"/>
        <w:right w:val="none" w:sz="0" w:space="0" w:color="auto"/>
      </w:divBdr>
    </w:div>
    <w:div w:id="1439641671">
      <w:bodyDiv w:val="1"/>
      <w:marLeft w:val="0"/>
      <w:marRight w:val="0"/>
      <w:marTop w:val="0"/>
      <w:marBottom w:val="0"/>
      <w:divBdr>
        <w:top w:val="none" w:sz="0" w:space="0" w:color="auto"/>
        <w:left w:val="none" w:sz="0" w:space="0" w:color="auto"/>
        <w:bottom w:val="none" w:sz="0" w:space="0" w:color="auto"/>
        <w:right w:val="none" w:sz="0" w:space="0" w:color="auto"/>
      </w:divBdr>
      <w:divsChild>
        <w:div w:id="844901478">
          <w:marLeft w:val="547"/>
          <w:marRight w:val="0"/>
          <w:marTop w:val="77"/>
          <w:marBottom w:val="0"/>
          <w:divBdr>
            <w:top w:val="none" w:sz="0" w:space="0" w:color="auto"/>
            <w:left w:val="none" w:sz="0" w:space="0" w:color="auto"/>
            <w:bottom w:val="none" w:sz="0" w:space="0" w:color="auto"/>
            <w:right w:val="none" w:sz="0" w:space="0" w:color="auto"/>
          </w:divBdr>
        </w:div>
      </w:divsChild>
    </w:div>
    <w:div w:id="1442340089">
      <w:bodyDiv w:val="1"/>
      <w:marLeft w:val="0"/>
      <w:marRight w:val="0"/>
      <w:marTop w:val="0"/>
      <w:marBottom w:val="0"/>
      <w:divBdr>
        <w:top w:val="none" w:sz="0" w:space="0" w:color="auto"/>
        <w:left w:val="none" w:sz="0" w:space="0" w:color="auto"/>
        <w:bottom w:val="none" w:sz="0" w:space="0" w:color="auto"/>
        <w:right w:val="none" w:sz="0" w:space="0" w:color="auto"/>
      </w:divBdr>
    </w:div>
    <w:div w:id="1453089154">
      <w:bodyDiv w:val="1"/>
      <w:marLeft w:val="0"/>
      <w:marRight w:val="0"/>
      <w:marTop w:val="0"/>
      <w:marBottom w:val="0"/>
      <w:divBdr>
        <w:top w:val="none" w:sz="0" w:space="0" w:color="auto"/>
        <w:left w:val="none" w:sz="0" w:space="0" w:color="auto"/>
        <w:bottom w:val="none" w:sz="0" w:space="0" w:color="auto"/>
        <w:right w:val="none" w:sz="0" w:space="0" w:color="auto"/>
      </w:divBdr>
    </w:div>
    <w:div w:id="1454053043">
      <w:bodyDiv w:val="1"/>
      <w:marLeft w:val="0"/>
      <w:marRight w:val="0"/>
      <w:marTop w:val="0"/>
      <w:marBottom w:val="0"/>
      <w:divBdr>
        <w:top w:val="none" w:sz="0" w:space="0" w:color="auto"/>
        <w:left w:val="none" w:sz="0" w:space="0" w:color="auto"/>
        <w:bottom w:val="none" w:sz="0" w:space="0" w:color="auto"/>
        <w:right w:val="none" w:sz="0" w:space="0" w:color="auto"/>
      </w:divBdr>
    </w:div>
    <w:div w:id="1470588067">
      <w:bodyDiv w:val="1"/>
      <w:marLeft w:val="0"/>
      <w:marRight w:val="0"/>
      <w:marTop w:val="0"/>
      <w:marBottom w:val="0"/>
      <w:divBdr>
        <w:top w:val="none" w:sz="0" w:space="0" w:color="auto"/>
        <w:left w:val="none" w:sz="0" w:space="0" w:color="auto"/>
        <w:bottom w:val="none" w:sz="0" w:space="0" w:color="auto"/>
        <w:right w:val="none" w:sz="0" w:space="0" w:color="auto"/>
      </w:divBdr>
    </w:div>
    <w:div w:id="1471434670">
      <w:bodyDiv w:val="1"/>
      <w:marLeft w:val="0"/>
      <w:marRight w:val="0"/>
      <w:marTop w:val="0"/>
      <w:marBottom w:val="0"/>
      <w:divBdr>
        <w:top w:val="none" w:sz="0" w:space="0" w:color="auto"/>
        <w:left w:val="none" w:sz="0" w:space="0" w:color="auto"/>
        <w:bottom w:val="none" w:sz="0" w:space="0" w:color="auto"/>
        <w:right w:val="none" w:sz="0" w:space="0" w:color="auto"/>
      </w:divBdr>
    </w:div>
    <w:div w:id="1474250035">
      <w:bodyDiv w:val="1"/>
      <w:marLeft w:val="0"/>
      <w:marRight w:val="0"/>
      <w:marTop w:val="0"/>
      <w:marBottom w:val="0"/>
      <w:divBdr>
        <w:top w:val="none" w:sz="0" w:space="0" w:color="auto"/>
        <w:left w:val="none" w:sz="0" w:space="0" w:color="auto"/>
        <w:bottom w:val="none" w:sz="0" w:space="0" w:color="auto"/>
        <w:right w:val="none" w:sz="0" w:space="0" w:color="auto"/>
      </w:divBdr>
    </w:div>
    <w:div w:id="1475491547">
      <w:bodyDiv w:val="1"/>
      <w:marLeft w:val="0"/>
      <w:marRight w:val="0"/>
      <w:marTop w:val="0"/>
      <w:marBottom w:val="0"/>
      <w:divBdr>
        <w:top w:val="none" w:sz="0" w:space="0" w:color="auto"/>
        <w:left w:val="none" w:sz="0" w:space="0" w:color="auto"/>
        <w:bottom w:val="none" w:sz="0" w:space="0" w:color="auto"/>
        <w:right w:val="none" w:sz="0" w:space="0" w:color="auto"/>
      </w:divBdr>
    </w:div>
    <w:div w:id="1478453938">
      <w:bodyDiv w:val="1"/>
      <w:marLeft w:val="0"/>
      <w:marRight w:val="0"/>
      <w:marTop w:val="0"/>
      <w:marBottom w:val="0"/>
      <w:divBdr>
        <w:top w:val="none" w:sz="0" w:space="0" w:color="auto"/>
        <w:left w:val="none" w:sz="0" w:space="0" w:color="auto"/>
        <w:bottom w:val="none" w:sz="0" w:space="0" w:color="auto"/>
        <w:right w:val="none" w:sz="0" w:space="0" w:color="auto"/>
      </w:divBdr>
    </w:div>
    <w:div w:id="1484665490">
      <w:bodyDiv w:val="1"/>
      <w:marLeft w:val="0"/>
      <w:marRight w:val="0"/>
      <w:marTop w:val="0"/>
      <w:marBottom w:val="0"/>
      <w:divBdr>
        <w:top w:val="none" w:sz="0" w:space="0" w:color="auto"/>
        <w:left w:val="none" w:sz="0" w:space="0" w:color="auto"/>
        <w:bottom w:val="none" w:sz="0" w:space="0" w:color="auto"/>
        <w:right w:val="none" w:sz="0" w:space="0" w:color="auto"/>
      </w:divBdr>
    </w:div>
    <w:div w:id="1484737900">
      <w:bodyDiv w:val="1"/>
      <w:marLeft w:val="0"/>
      <w:marRight w:val="0"/>
      <w:marTop w:val="0"/>
      <w:marBottom w:val="0"/>
      <w:divBdr>
        <w:top w:val="none" w:sz="0" w:space="0" w:color="auto"/>
        <w:left w:val="none" w:sz="0" w:space="0" w:color="auto"/>
        <w:bottom w:val="none" w:sz="0" w:space="0" w:color="auto"/>
        <w:right w:val="none" w:sz="0" w:space="0" w:color="auto"/>
      </w:divBdr>
    </w:div>
    <w:div w:id="1492794750">
      <w:bodyDiv w:val="1"/>
      <w:marLeft w:val="0"/>
      <w:marRight w:val="0"/>
      <w:marTop w:val="0"/>
      <w:marBottom w:val="0"/>
      <w:divBdr>
        <w:top w:val="none" w:sz="0" w:space="0" w:color="auto"/>
        <w:left w:val="none" w:sz="0" w:space="0" w:color="auto"/>
        <w:bottom w:val="none" w:sz="0" w:space="0" w:color="auto"/>
        <w:right w:val="none" w:sz="0" w:space="0" w:color="auto"/>
      </w:divBdr>
    </w:div>
    <w:div w:id="1494301114">
      <w:bodyDiv w:val="1"/>
      <w:marLeft w:val="0"/>
      <w:marRight w:val="0"/>
      <w:marTop w:val="0"/>
      <w:marBottom w:val="0"/>
      <w:divBdr>
        <w:top w:val="none" w:sz="0" w:space="0" w:color="auto"/>
        <w:left w:val="none" w:sz="0" w:space="0" w:color="auto"/>
        <w:bottom w:val="none" w:sz="0" w:space="0" w:color="auto"/>
        <w:right w:val="none" w:sz="0" w:space="0" w:color="auto"/>
      </w:divBdr>
    </w:div>
    <w:div w:id="1496072807">
      <w:bodyDiv w:val="1"/>
      <w:marLeft w:val="0"/>
      <w:marRight w:val="0"/>
      <w:marTop w:val="0"/>
      <w:marBottom w:val="0"/>
      <w:divBdr>
        <w:top w:val="none" w:sz="0" w:space="0" w:color="auto"/>
        <w:left w:val="none" w:sz="0" w:space="0" w:color="auto"/>
        <w:bottom w:val="none" w:sz="0" w:space="0" w:color="auto"/>
        <w:right w:val="none" w:sz="0" w:space="0" w:color="auto"/>
      </w:divBdr>
    </w:div>
    <w:div w:id="1502283114">
      <w:bodyDiv w:val="1"/>
      <w:marLeft w:val="0"/>
      <w:marRight w:val="0"/>
      <w:marTop w:val="0"/>
      <w:marBottom w:val="0"/>
      <w:divBdr>
        <w:top w:val="none" w:sz="0" w:space="0" w:color="auto"/>
        <w:left w:val="none" w:sz="0" w:space="0" w:color="auto"/>
        <w:bottom w:val="none" w:sz="0" w:space="0" w:color="auto"/>
        <w:right w:val="none" w:sz="0" w:space="0" w:color="auto"/>
      </w:divBdr>
    </w:div>
    <w:div w:id="1506554455">
      <w:bodyDiv w:val="1"/>
      <w:marLeft w:val="0"/>
      <w:marRight w:val="0"/>
      <w:marTop w:val="0"/>
      <w:marBottom w:val="0"/>
      <w:divBdr>
        <w:top w:val="none" w:sz="0" w:space="0" w:color="auto"/>
        <w:left w:val="none" w:sz="0" w:space="0" w:color="auto"/>
        <w:bottom w:val="none" w:sz="0" w:space="0" w:color="auto"/>
        <w:right w:val="none" w:sz="0" w:space="0" w:color="auto"/>
      </w:divBdr>
    </w:div>
    <w:div w:id="1512380575">
      <w:bodyDiv w:val="1"/>
      <w:marLeft w:val="0"/>
      <w:marRight w:val="0"/>
      <w:marTop w:val="0"/>
      <w:marBottom w:val="0"/>
      <w:divBdr>
        <w:top w:val="none" w:sz="0" w:space="0" w:color="auto"/>
        <w:left w:val="none" w:sz="0" w:space="0" w:color="auto"/>
        <w:bottom w:val="none" w:sz="0" w:space="0" w:color="auto"/>
        <w:right w:val="none" w:sz="0" w:space="0" w:color="auto"/>
      </w:divBdr>
    </w:div>
    <w:div w:id="1513568814">
      <w:bodyDiv w:val="1"/>
      <w:marLeft w:val="0"/>
      <w:marRight w:val="0"/>
      <w:marTop w:val="0"/>
      <w:marBottom w:val="0"/>
      <w:divBdr>
        <w:top w:val="none" w:sz="0" w:space="0" w:color="auto"/>
        <w:left w:val="none" w:sz="0" w:space="0" w:color="auto"/>
        <w:bottom w:val="none" w:sz="0" w:space="0" w:color="auto"/>
        <w:right w:val="none" w:sz="0" w:space="0" w:color="auto"/>
      </w:divBdr>
    </w:div>
    <w:div w:id="1517689309">
      <w:bodyDiv w:val="1"/>
      <w:marLeft w:val="0"/>
      <w:marRight w:val="0"/>
      <w:marTop w:val="0"/>
      <w:marBottom w:val="0"/>
      <w:divBdr>
        <w:top w:val="none" w:sz="0" w:space="0" w:color="auto"/>
        <w:left w:val="none" w:sz="0" w:space="0" w:color="auto"/>
        <w:bottom w:val="none" w:sz="0" w:space="0" w:color="auto"/>
        <w:right w:val="none" w:sz="0" w:space="0" w:color="auto"/>
      </w:divBdr>
    </w:div>
    <w:div w:id="1518272958">
      <w:bodyDiv w:val="1"/>
      <w:marLeft w:val="0"/>
      <w:marRight w:val="0"/>
      <w:marTop w:val="0"/>
      <w:marBottom w:val="0"/>
      <w:divBdr>
        <w:top w:val="none" w:sz="0" w:space="0" w:color="auto"/>
        <w:left w:val="none" w:sz="0" w:space="0" w:color="auto"/>
        <w:bottom w:val="none" w:sz="0" w:space="0" w:color="auto"/>
        <w:right w:val="none" w:sz="0" w:space="0" w:color="auto"/>
      </w:divBdr>
    </w:div>
    <w:div w:id="1520319451">
      <w:bodyDiv w:val="1"/>
      <w:marLeft w:val="0"/>
      <w:marRight w:val="0"/>
      <w:marTop w:val="0"/>
      <w:marBottom w:val="0"/>
      <w:divBdr>
        <w:top w:val="none" w:sz="0" w:space="0" w:color="auto"/>
        <w:left w:val="none" w:sz="0" w:space="0" w:color="auto"/>
        <w:bottom w:val="none" w:sz="0" w:space="0" w:color="auto"/>
        <w:right w:val="none" w:sz="0" w:space="0" w:color="auto"/>
      </w:divBdr>
    </w:div>
    <w:div w:id="1520579245">
      <w:bodyDiv w:val="1"/>
      <w:marLeft w:val="0"/>
      <w:marRight w:val="0"/>
      <w:marTop w:val="0"/>
      <w:marBottom w:val="0"/>
      <w:divBdr>
        <w:top w:val="none" w:sz="0" w:space="0" w:color="auto"/>
        <w:left w:val="none" w:sz="0" w:space="0" w:color="auto"/>
        <w:bottom w:val="none" w:sz="0" w:space="0" w:color="auto"/>
        <w:right w:val="none" w:sz="0" w:space="0" w:color="auto"/>
      </w:divBdr>
    </w:div>
    <w:div w:id="1529030812">
      <w:bodyDiv w:val="1"/>
      <w:marLeft w:val="0"/>
      <w:marRight w:val="0"/>
      <w:marTop w:val="0"/>
      <w:marBottom w:val="0"/>
      <w:divBdr>
        <w:top w:val="none" w:sz="0" w:space="0" w:color="auto"/>
        <w:left w:val="none" w:sz="0" w:space="0" w:color="auto"/>
        <w:bottom w:val="none" w:sz="0" w:space="0" w:color="auto"/>
        <w:right w:val="none" w:sz="0" w:space="0" w:color="auto"/>
      </w:divBdr>
    </w:div>
    <w:div w:id="1529950623">
      <w:bodyDiv w:val="1"/>
      <w:marLeft w:val="0"/>
      <w:marRight w:val="0"/>
      <w:marTop w:val="0"/>
      <w:marBottom w:val="0"/>
      <w:divBdr>
        <w:top w:val="none" w:sz="0" w:space="0" w:color="auto"/>
        <w:left w:val="none" w:sz="0" w:space="0" w:color="auto"/>
        <w:bottom w:val="none" w:sz="0" w:space="0" w:color="auto"/>
        <w:right w:val="none" w:sz="0" w:space="0" w:color="auto"/>
      </w:divBdr>
    </w:div>
    <w:div w:id="1532256355">
      <w:bodyDiv w:val="1"/>
      <w:marLeft w:val="0"/>
      <w:marRight w:val="0"/>
      <w:marTop w:val="0"/>
      <w:marBottom w:val="0"/>
      <w:divBdr>
        <w:top w:val="none" w:sz="0" w:space="0" w:color="auto"/>
        <w:left w:val="none" w:sz="0" w:space="0" w:color="auto"/>
        <w:bottom w:val="none" w:sz="0" w:space="0" w:color="auto"/>
        <w:right w:val="none" w:sz="0" w:space="0" w:color="auto"/>
      </w:divBdr>
    </w:div>
    <w:div w:id="1534415711">
      <w:bodyDiv w:val="1"/>
      <w:marLeft w:val="0"/>
      <w:marRight w:val="0"/>
      <w:marTop w:val="0"/>
      <w:marBottom w:val="0"/>
      <w:divBdr>
        <w:top w:val="none" w:sz="0" w:space="0" w:color="auto"/>
        <w:left w:val="none" w:sz="0" w:space="0" w:color="auto"/>
        <w:bottom w:val="none" w:sz="0" w:space="0" w:color="auto"/>
        <w:right w:val="none" w:sz="0" w:space="0" w:color="auto"/>
      </w:divBdr>
    </w:div>
    <w:div w:id="1541669538">
      <w:bodyDiv w:val="1"/>
      <w:marLeft w:val="0"/>
      <w:marRight w:val="0"/>
      <w:marTop w:val="0"/>
      <w:marBottom w:val="0"/>
      <w:divBdr>
        <w:top w:val="none" w:sz="0" w:space="0" w:color="auto"/>
        <w:left w:val="none" w:sz="0" w:space="0" w:color="auto"/>
        <w:bottom w:val="none" w:sz="0" w:space="0" w:color="auto"/>
        <w:right w:val="none" w:sz="0" w:space="0" w:color="auto"/>
      </w:divBdr>
    </w:div>
    <w:div w:id="1545486958">
      <w:bodyDiv w:val="1"/>
      <w:marLeft w:val="0"/>
      <w:marRight w:val="0"/>
      <w:marTop w:val="0"/>
      <w:marBottom w:val="0"/>
      <w:divBdr>
        <w:top w:val="none" w:sz="0" w:space="0" w:color="auto"/>
        <w:left w:val="none" w:sz="0" w:space="0" w:color="auto"/>
        <w:bottom w:val="none" w:sz="0" w:space="0" w:color="auto"/>
        <w:right w:val="none" w:sz="0" w:space="0" w:color="auto"/>
      </w:divBdr>
    </w:div>
    <w:div w:id="1554728299">
      <w:bodyDiv w:val="1"/>
      <w:marLeft w:val="0"/>
      <w:marRight w:val="0"/>
      <w:marTop w:val="0"/>
      <w:marBottom w:val="0"/>
      <w:divBdr>
        <w:top w:val="none" w:sz="0" w:space="0" w:color="auto"/>
        <w:left w:val="none" w:sz="0" w:space="0" w:color="auto"/>
        <w:bottom w:val="none" w:sz="0" w:space="0" w:color="auto"/>
        <w:right w:val="none" w:sz="0" w:space="0" w:color="auto"/>
      </w:divBdr>
    </w:div>
    <w:div w:id="1562597571">
      <w:bodyDiv w:val="1"/>
      <w:marLeft w:val="0"/>
      <w:marRight w:val="0"/>
      <w:marTop w:val="0"/>
      <w:marBottom w:val="0"/>
      <w:divBdr>
        <w:top w:val="none" w:sz="0" w:space="0" w:color="auto"/>
        <w:left w:val="none" w:sz="0" w:space="0" w:color="auto"/>
        <w:bottom w:val="none" w:sz="0" w:space="0" w:color="auto"/>
        <w:right w:val="none" w:sz="0" w:space="0" w:color="auto"/>
      </w:divBdr>
    </w:div>
    <w:div w:id="1562708872">
      <w:bodyDiv w:val="1"/>
      <w:marLeft w:val="0"/>
      <w:marRight w:val="0"/>
      <w:marTop w:val="0"/>
      <w:marBottom w:val="0"/>
      <w:divBdr>
        <w:top w:val="none" w:sz="0" w:space="0" w:color="auto"/>
        <w:left w:val="none" w:sz="0" w:space="0" w:color="auto"/>
        <w:bottom w:val="none" w:sz="0" w:space="0" w:color="auto"/>
        <w:right w:val="none" w:sz="0" w:space="0" w:color="auto"/>
      </w:divBdr>
    </w:div>
    <w:div w:id="1562905281">
      <w:bodyDiv w:val="1"/>
      <w:marLeft w:val="0"/>
      <w:marRight w:val="0"/>
      <w:marTop w:val="0"/>
      <w:marBottom w:val="0"/>
      <w:divBdr>
        <w:top w:val="none" w:sz="0" w:space="0" w:color="auto"/>
        <w:left w:val="none" w:sz="0" w:space="0" w:color="auto"/>
        <w:bottom w:val="none" w:sz="0" w:space="0" w:color="auto"/>
        <w:right w:val="none" w:sz="0" w:space="0" w:color="auto"/>
      </w:divBdr>
    </w:div>
    <w:div w:id="1575313273">
      <w:bodyDiv w:val="1"/>
      <w:marLeft w:val="0"/>
      <w:marRight w:val="0"/>
      <w:marTop w:val="0"/>
      <w:marBottom w:val="0"/>
      <w:divBdr>
        <w:top w:val="none" w:sz="0" w:space="0" w:color="auto"/>
        <w:left w:val="none" w:sz="0" w:space="0" w:color="auto"/>
        <w:bottom w:val="none" w:sz="0" w:space="0" w:color="auto"/>
        <w:right w:val="none" w:sz="0" w:space="0" w:color="auto"/>
      </w:divBdr>
    </w:div>
    <w:div w:id="1577397529">
      <w:bodyDiv w:val="1"/>
      <w:marLeft w:val="0"/>
      <w:marRight w:val="0"/>
      <w:marTop w:val="0"/>
      <w:marBottom w:val="0"/>
      <w:divBdr>
        <w:top w:val="none" w:sz="0" w:space="0" w:color="auto"/>
        <w:left w:val="none" w:sz="0" w:space="0" w:color="auto"/>
        <w:bottom w:val="none" w:sz="0" w:space="0" w:color="auto"/>
        <w:right w:val="none" w:sz="0" w:space="0" w:color="auto"/>
      </w:divBdr>
    </w:div>
    <w:div w:id="1587885696">
      <w:bodyDiv w:val="1"/>
      <w:marLeft w:val="0"/>
      <w:marRight w:val="0"/>
      <w:marTop w:val="0"/>
      <w:marBottom w:val="0"/>
      <w:divBdr>
        <w:top w:val="none" w:sz="0" w:space="0" w:color="auto"/>
        <w:left w:val="none" w:sz="0" w:space="0" w:color="auto"/>
        <w:bottom w:val="none" w:sz="0" w:space="0" w:color="auto"/>
        <w:right w:val="none" w:sz="0" w:space="0" w:color="auto"/>
      </w:divBdr>
    </w:div>
    <w:div w:id="1589189462">
      <w:bodyDiv w:val="1"/>
      <w:marLeft w:val="0"/>
      <w:marRight w:val="0"/>
      <w:marTop w:val="0"/>
      <w:marBottom w:val="0"/>
      <w:divBdr>
        <w:top w:val="none" w:sz="0" w:space="0" w:color="auto"/>
        <w:left w:val="none" w:sz="0" w:space="0" w:color="auto"/>
        <w:bottom w:val="none" w:sz="0" w:space="0" w:color="auto"/>
        <w:right w:val="none" w:sz="0" w:space="0" w:color="auto"/>
      </w:divBdr>
    </w:div>
    <w:div w:id="1591504594">
      <w:bodyDiv w:val="1"/>
      <w:marLeft w:val="0"/>
      <w:marRight w:val="0"/>
      <w:marTop w:val="0"/>
      <w:marBottom w:val="0"/>
      <w:divBdr>
        <w:top w:val="none" w:sz="0" w:space="0" w:color="auto"/>
        <w:left w:val="none" w:sz="0" w:space="0" w:color="auto"/>
        <w:bottom w:val="none" w:sz="0" w:space="0" w:color="auto"/>
        <w:right w:val="none" w:sz="0" w:space="0" w:color="auto"/>
      </w:divBdr>
    </w:div>
    <w:div w:id="1592084343">
      <w:bodyDiv w:val="1"/>
      <w:marLeft w:val="0"/>
      <w:marRight w:val="0"/>
      <w:marTop w:val="0"/>
      <w:marBottom w:val="0"/>
      <w:divBdr>
        <w:top w:val="none" w:sz="0" w:space="0" w:color="auto"/>
        <w:left w:val="none" w:sz="0" w:space="0" w:color="auto"/>
        <w:bottom w:val="none" w:sz="0" w:space="0" w:color="auto"/>
        <w:right w:val="none" w:sz="0" w:space="0" w:color="auto"/>
      </w:divBdr>
    </w:div>
    <w:div w:id="1592467240">
      <w:bodyDiv w:val="1"/>
      <w:marLeft w:val="0"/>
      <w:marRight w:val="0"/>
      <w:marTop w:val="0"/>
      <w:marBottom w:val="0"/>
      <w:divBdr>
        <w:top w:val="none" w:sz="0" w:space="0" w:color="auto"/>
        <w:left w:val="none" w:sz="0" w:space="0" w:color="auto"/>
        <w:bottom w:val="none" w:sz="0" w:space="0" w:color="auto"/>
        <w:right w:val="none" w:sz="0" w:space="0" w:color="auto"/>
      </w:divBdr>
    </w:div>
    <w:div w:id="1593855496">
      <w:bodyDiv w:val="1"/>
      <w:marLeft w:val="0"/>
      <w:marRight w:val="0"/>
      <w:marTop w:val="0"/>
      <w:marBottom w:val="0"/>
      <w:divBdr>
        <w:top w:val="none" w:sz="0" w:space="0" w:color="auto"/>
        <w:left w:val="none" w:sz="0" w:space="0" w:color="auto"/>
        <w:bottom w:val="none" w:sz="0" w:space="0" w:color="auto"/>
        <w:right w:val="none" w:sz="0" w:space="0" w:color="auto"/>
      </w:divBdr>
    </w:div>
    <w:div w:id="1600404235">
      <w:bodyDiv w:val="1"/>
      <w:marLeft w:val="0"/>
      <w:marRight w:val="0"/>
      <w:marTop w:val="0"/>
      <w:marBottom w:val="0"/>
      <w:divBdr>
        <w:top w:val="none" w:sz="0" w:space="0" w:color="auto"/>
        <w:left w:val="none" w:sz="0" w:space="0" w:color="auto"/>
        <w:bottom w:val="none" w:sz="0" w:space="0" w:color="auto"/>
        <w:right w:val="none" w:sz="0" w:space="0" w:color="auto"/>
      </w:divBdr>
    </w:div>
    <w:div w:id="1608272716">
      <w:bodyDiv w:val="1"/>
      <w:marLeft w:val="0"/>
      <w:marRight w:val="0"/>
      <w:marTop w:val="0"/>
      <w:marBottom w:val="0"/>
      <w:divBdr>
        <w:top w:val="none" w:sz="0" w:space="0" w:color="auto"/>
        <w:left w:val="none" w:sz="0" w:space="0" w:color="auto"/>
        <w:bottom w:val="none" w:sz="0" w:space="0" w:color="auto"/>
        <w:right w:val="none" w:sz="0" w:space="0" w:color="auto"/>
      </w:divBdr>
    </w:div>
    <w:div w:id="1609702568">
      <w:bodyDiv w:val="1"/>
      <w:marLeft w:val="0"/>
      <w:marRight w:val="0"/>
      <w:marTop w:val="0"/>
      <w:marBottom w:val="0"/>
      <w:divBdr>
        <w:top w:val="none" w:sz="0" w:space="0" w:color="auto"/>
        <w:left w:val="none" w:sz="0" w:space="0" w:color="auto"/>
        <w:bottom w:val="none" w:sz="0" w:space="0" w:color="auto"/>
        <w:right w:val="none" w:sz="0" w:space="0" w:color="auto"/>
      </w:divBdr>
    </w:div>
    <w:div w:id="1611545107">
      <w:bodyDiv w:val="1"/>
      <w:marLeft w:val="0"/>
      <w:marRight w:val="0"/>
      <w:marTop w:val="0"/>
      <w:marBottom w:val="0"/>
      <w:divBdr>
        <w:top w:val="none" w:sz="0" w:space="0" w:color="auto"/>
        <w:left w:val="none" w:sz="0" w:space="0" w:color="auto"/>
        <w:bottom w:val="none" w:sz="0" w:space="0" w:color="auto"/>
        <w:right w:val="none" w:sz="0" w:space="0" w:color="auto"/>
      </w:divBdr>
    </w:div>
    <w:div w:id="1622372206">
      <w:bodyDiv w:val="1"/>
      <w:marLeft w:val="0"/>
      <w:marRight w:val="0"/>
      <w:marTop w:val="0"/>
      <w:marBottom w:val="0"/>
      <w:divBdr>
        <w:top w:val="none" w:sz="0" w:space="0" w:color="auto"/>
        <w:left w:val="none" w:sz="0" w:space="0" w:color="auto"/>
        <w:bottom w:val="none" w:sz="0" w:space="0" w:color="auto"/>
        <w:right w:val="none" w:sz="0" w:space="0" w:color="auto"/>
      </w:divBdr>
    </w:div>
    <w:div w:id="1634674982">
      <w:bodyDiv w:val="1"/>
      <w:marLeft w:val="0"/>
      <w:marRight w:val="0"/>
      <w:marTop w:val="0"/>
      <w:marBottom w:val="0"/>
      <w:divBdr>
        <w:top w:val="none" w:sz="0" w:space="0" w:color="auto"/>
        <w:left w:val="none" w:sz="0" w:space="0" w:color="auto"/>
        <w:bottom w:val="none" w:sz="0" w:space="0" w:color="auto"/>
        <w:right w:val="none" w:sz="0" w:space="0" w:color="auto"/>
      </w:divBdr>
    </w:div>
    <w:div w:id="1634872026">
      <w:bodyDiv w:val="1"/>
      <w:marLeft w:val="0"/>
      <w:marRight w:val="0"/>
      <w:marTop w:val="0"/>
      <w:marBottom w:val="0"/>
      <w:divBdr>
        <w:top w:val="none" w:sz="0" w:space="0" w:color="auto"/>
        <w:left w:val="none" w:sz="0" w:space="0" w:color="auto"/>
        <w:bottom w:val="none" w:sz="0" w:space="0" w:color="auto"/>
        <w:right w:val="none" w:sz="0" w:space="0" w:color="auto"/>
      </w:divBdr>
    </w:div>
    <w:div w:id="1636794073">
      <w:bodyDiv w:val="1"/>
      <w:marLeft w:val="0"/>
      <w:marRight w:val="0"/>
      <w:marTop w:val="0"/>
      <w:marBottom w:val="0"/>
      <w:divBdr>
        <w:top w:val="none" w:sz="0" w:space="0" w:color="auto"/>
        <w:left w:val="none" w:sz="0" w:space="0" w:color="auto"/>
        <w:bottom w:val="none" w:sz="0" w:space="0" w:color="auto"/>
        <w:right w:val="none" w:sz="0" w:space="0" w:color="auto"/>
      </w:divBdr>
    </w:div>
    <w:div w:id="1638947516">
      <w:bodyDiv w:val="1"/>
      <w:marLeft w:val="0"/>
      <w:marRight w:val="0"/>
      <w:marTop w:val="0"/>
      <w:marBottom w:val="0"/>
      <w:divBdr>
        <w:top w:val="none" w:sz="0" w:space="0" w:color="auto"/>
        <w:left w:val="none" w:sz="0" w:space="0" w:color="auto"/>
        <w:bottom w:val="none" w:sz="0" w:space="0" w:color="auto"/>
        <w:right w:val="none" w:sz="0" w:space="0" w:color="auto"/>
      </w:divBdr>
    </w:div>
    <w:div w:id="1647856333">
      <w:bodyDiv w:val="1"/>
      <w:marLeft w:val="0"/>
      <w:marRight w:val="0"/>
      <w:marTop w:val="0"/>
      <w:marBottom w:val="0"/>
      <w:divBdr>
        <w:top w:val="none" w:sz="0" w:space="0" w:color="auto"/>
        <w:left w:val="none" w:sz="0" w:space="0" w:color="auto"/>
        <w:bottom w:val="none" w:sz="0" w:space="0" w:color="auto"/>
        <w:right w:val="none" w:sz="0" w:space="0" w:color="auto"/>
      </w:divBdr>
    </w:div>
    <w:div w:id="1648169851">
      <w:bodyDiv w:val="1"/>
      <w:marLeft w:val="0"/>
      <w:marRight w:val="0"/>
      <w:marTop w:val="0"/>
      <w:marBottom w:val="0"/>
      <w:divBdr>
        <w:top w:val="none" w:sz="0" w:space="0" w:color="auto"/>
        <w:left w:val="none" w:sz="0" w:space="0" w:color="auto"/>
        <w:bottom w:val="none" w:sz="0" w:space="0" w:color="auto"/>
        <w:right w:val="none" w:sz="0" w:space="0" w:color="auto"/>
      </w:divBdr>
    </w:div>
    <w:div w:id="1649629934">
      <w:bodyDiv w:val="1"/>
      <w:marLeft w:val="0"/>
      <w:marRight w:val="0"/>
      <w:marTop w:val="0"/>
      <w:marBottom w:val="0"/>
      <w:divBdr>
        <w:top w:val="none" w:sz="0" w:space="0" w:color="auto"/>
        <w:left w:val="none" w:sz="0" w:space="0" w:color="auto"/>
        <w:bottom w:val="none" w:sz="0" w:space="0" w:color="auto"/>
        <w:right w:val="none" w:sz="0" w:space="0" w:color="auto"/>
      </w:divBdr>
    </w:div>
    <w:div w:id="1654872726">
      <w:bodyDiv w:val="1"/>
      <w:marLeft w:val="0"/>
      <w:marRight w:val="0"/>
      <w:marTop w:val="0"/>
      <w:marBottom w:val="0"/>
      <w:divBdr>
        <w:top w:val="none" w:sz="0" w:space="0" w:color="auto"/>
        <w:left w:val="none" w:sz="0" w:space="0" w:color="auto"/>
        <w:bottom w:val="none" w:sz="0" w:space="0" w:color="auto"/>
        <w:right w:val="none" w:sz="0" w:space="0" w:color="auto"/>
      </w:divBdr>
    </w:div>
    <w:div w:id="1658725330">
      <w:bodyDiv w:val="1"/>
      <w:marLeft w:val="0"/>
      <w:marRight w:val="0"/>
      <w:marTop w:val="0"/>
      <w:marBottom w:val="0"/>
      <w:divBdr>
        <w:top w:val="none" w:sz="0" w:space="0" w:color="auto"/>
        <w:left w:val="none" w:sz="0" w:space="0" w:color="auto"/>
        <w:bottom w:val="none" w:sz="0" w:space="0" w:color="auto"/>
        <w:right w:val="none" w:sz="0" w:space="0" w:color="auto"/>
      </w:divBdr>
    </w:div>
    <w:div w:id="1659459537">
      <w:bodyDiv w:val="1"/>
      <w:marLeft w:val="0"/>
      <w:marRight w:val="0"/>
      <w:marTop w:val="0"/>
      <w:marBottom w:val="0"/>
      <w:divBdr>
        <w:top w:val="none" w:sz="0" w:space="0" w:color="auto"/>
        <w:left w:val="none" w:sz="0" w:space="0" w:color="auto"/>
        <w:bottom w:val="none" w:sz="0" w:space="0" w:color="auto"/>
        <w:right w:val="none" w:sz="0" w:space="0" w:color="auto"/>
      </w:divBdr>
    </w:div>
    <w:div w:id="1666319868">
      <w:bodyDiv w:val="1"/>
      <w:marLeft w:val="0"/>
      <w:marRight w:val="0"/>
      <w:marTop w:val="0"/>
      <w:marBottom w:val="0"/>
      <w:divBdr>
        <w:top w:val="none" w:sz="0" w:space="0" w:color="auto"/>
        <w:left w:val="none" w:sz="0" w:space="0" w:color="auto"/>
        <w:bottom w:val="none" w:sz="0" w:space="0" w:color="auto"/>
        <w:right w:val="none" w:sz="0" w:space="0" w:color="auto"/>
      </w:divBdr>
    </w:div>
    <w:div w:id="1669946232">
      <w:bodyDiv w:val="1"/>
      <w:marLeft w:val="0"/>
      <w:marRight w:val="0"/>
      <w:marTop w:val="0"/>
      <w:marBottom w:val="0"/>
      <w:divBdr>
        <w:top w:val="none" w:sz="0" w:space="0" w:color="auto"/>
        <w:left w:val="none" w:sz="0" w:space="0" w:color="auto"/>
        <w:bottom w:val="none" w:sz="0" w:space="0" w:color="auto"/>
        <w:right w:val="none" w:sz="0" w:space="0" w:color="auto"/>
      </w:divBdr>
    </w:div>
    <w:div w:id="1676377437">
      <w:bodyDiv w:val="1"/>
      <w:marLeft w:val="0"/>
      <w:marRight w:val="0"/>
      <w:marTop w:val="0"/>
      <w:marBottom w:val="0"/>
      <w:divBdr>
        <w:top w:val="none" w:sz="0" w:space="0" w:color="auto"/>
        <w:left w:val="none" w:sz="0" w:space="0" w:color="auto"/>
        <w:bottom w:val="none" w:sz="0" w:space="0" w:color="auto"/>
        <w:right w:val="none" w:sz="0" w:space="0" w:color="auto"/>
      </w:divBdr>
    </w:div>
    <w:div w:id="1678075255">
      <w:bodyDiv w:val="1"/>
      <w:marLeft w:val="0"/>
      <w:marRight w:val="0"/>
      <w:marTop w:val="0"/>
      <w:marBottom w:val="0"/>
      <w:divBdr>
        <w:top w:val="none" w:sz="0" w:space="0" w:color="auto"/>
        <w:left w:val="none" w:sz="0" w:space="0" w:color="auto"/>
        <w:bottom w:val="none" w:sz="0" w:space="0" w:color="auto"/>
        <w:right w:val="none" w:sz="0" w:space="0" w:color="auto"/>
      </w:divBdr>
    </w:div>
    <w:div w:id="1684353735">
      <w:bodyDiv w:val="1"/>
      <w:marLeft w:val="0"/>
      <w:marRight w:val="0"/>
      <w:marTop w:val="0"/>
      <w:marBottom w:val="0"/>
      <w:divBdr>
        <w:top w:val="none" w:sz="0" w:space="0" w:color="auto"/>
        <w:left w:val="none" w:sz="0" w:space="0" w:color="auto"/>
        <w:bottom w:val="none" w:sz="0" w:space="0" w:color="auto"/>
        <w:right w:val="none" w:sz="0" w:space="0" w:color="auto"/>
      </w:divBdr>
    </w:div>
    <w:div w:id="1687173458">
      <w:bodyDiv w:val="1"/>
      <w:marLeft w:val="0"/>
      <w:marRight w:val="0"/>
      <w:marTop w:val="0"/>
      <w:marBottom w:val="0"/>
      <w:divBdr>
        <w:top w:val="none" w:sz="0" w:space="0" w:color="auto"/>
        <w:left w:val="none" w:sz="0" w:space="0" w:color="auto"/>
        <w:bottom w:val="none" w:sz="0" w:space="0" w:color="auto"/>
        <w:right w:val="none" w:sz="0" w:space="0" w:color="auto"/>
      </w:divBdr>
    </w:div>
    <w:div w:id="1689409435">
      <w:bodyDiv w:val="1"/>
      <w:marLeft w:val="0"/>
      <w:marRight w:val="0"/>
      <w:marTop w:val="0"/>
      <w:marBottom w:val="0"/>
      <w:divBdr>
        <w:top w:val="none" w:sz="0" w:space="0" w:color="auto"/>
        <w:left w:val="none" w:sz="0" w:space="0" w:color="auto"/>
        <w:bottom w:val="none" w:sz="0" w:space="0" w:color="auto"/>
        <w:right w:val="none" w:sz="0" w:space="0" w:color="auto"/>
      </w:divBdr>
    </w:div>
    <w:div w:id="1690177072">
      <w:bodyDiv w:val="1"/>
      <w:marLeft w:val="0"/>
      <w:marRight w:val="0"/>
      <w:marTop w:val="0"/>
      <w:marBottom w:val="0"/>
      <w:divBdr>
        <w:top w:val="none" w:sz="0" w:space="0" w:color="auto"/>
        <w:left w:val="none" w:sz="0" w:space="0" w:color="auto"/>
        <w:bottom w:val="none" w:sz="0" w:space="0" w:color="auto"/>
        <w:right w:val="none" w:sz="0" w:space="0" w:color="auto"/>
      </w:divBdr>
    </w:div>
    <w:div w:id="1693147682">
      <w:bodyDiv w:val="1"/>
      <w:marLeft w:val="0"/>
      <w:marRight w:val="0"/>
      <w:marTop w:val="0"/>
      <w:marBottom w:val="0"/>
      <w:divBdr>
        <w:top w:val="none" w:sz="0" w:space="0" w:color="auto"/>
        <w:left w:val="none" w:sz="0" w:space="0" w:color="auto"/>
        <w:bottom w:val="none" w:sz="0" w:space="0" w:color="auto"/>
        <w:right w:val="none" w:sz="0" w:space="0" w:color="auto"/>
      </w:divBdr>
    </w:div>
    <w:div w:id="1695418140">
      <w:bodyDiv w:val="1"/>
      <w:marLeft w:val="0"/>
      <w:marRight w:val="0"/>
      <w:marTop w:val="0"/>
      <w:marBottom w:val="0"/>
      <w:divBdr>
        <w:top w:val="none" w:sz="0" w:space="0" w:color="auto"/>
        <w:left w:val="none" w:sz="0" w:space="0" w:color="auto"/>
        <w:bottom w:val="none" w:sz="0" w:space="0" w:color="auto"/>
        <w:right w:val="none" w:sz="0" w:space="0" w:color="auto"/>
      </w:divBdr>
    </w:div>
    <w:div w:id="1699238030">
      <w:bodyDiv w:val="1"/>
      <w:marLeft w:val="0"/>
      <w:marRight w:val="0"/>
      <w:marTop w:val="0"/>
      <w:marBottom w:val="0"/>
      <w:divBdr>
        <w:top w:val="none" w:sz="0" w:space="0" w:color="auto"/>
        <w:left w:val="none" w:sz="0" w:space="0" w:color="auto"/>
        <w:bottom w:val="none" w:sz="0" w:space="0" w:color="auto"/>
        <w:right w:val="none" w:sz="0" w:space="0" w:color="auto"/>
      </w:divBdr>
    </w:div>
    <w:div w:id="1702121963">
      <w:bodyDiv w:val="1"/>
      <w:marLeft w:val="0"/>
      <w:marRight w:val="0"/>
      <w:marTop w:val="0"/>
      <w:marBottom w:val="0"/>
      <w:divBdr>
        <w:top w:val="none" w:sz="0" w:space="0" w:color="auto"/>
        <w:left w:val="none" w:sz="0" w:space="0" w:color="auto"/>
        <w:bottom w:val="none" w:sz="0" w:space="0" w:color="auto"/>
        <w:right w:val="none" w:sz="0" w:space="0" w:color="auto"/>
      </w:divBdr>
    </w:div>
    <w:div w:id="1702974070">
      <w:bodyDiv w:val="1"/>
      <w:marLeft w:val="0"/>
      <w:marRight w:val="0"/>
      <w:marTop w:val="0"/>
      <w:marBottom w:val="0"/>
      <w:divBdr>
        <w:top w:val="none" w:sz="0" w:space="0" w:color="auto"/>
        <w:left w:val="none" w:sz="0" w:space="0" w:color="auto"/>
        <w:bottom w:val="none" w:sz="0" w:space="0" w:color="auto"/>
        <w:right w:val="none" w:sz="0" w:space="0" w:color="auto"/>
      </w:divBdr>
    </w:div>
    <w:div w:id="1708873620">
      <w:bodyDiv w:val="1"/>
      <w:marLeft w:val="0"/>
      <w:marRight w:val="0"/>
      <w:marTop w:val="0"/>
      <w:marBottom w:val="0"/>
      <w:divBdr>
        <w:top w:val="none" w:sz="0" w:space="0" w:color="auto"/>
        <w:left w:val="none" w:sz="0" w:space="0" w:color="auto"/>
        <w:bottom w:val="none" w:sz="0" w:space="0" w:color="auto"/>
        <w:right w:val="none" w:sz="0" w:space="0" w:color="auto"/>
      </w:divBdr>
    </w:div>
    <w:div w:id="1711878278">
      <w:bodyDiv w:val="1"/>
      <w:marLeft w:val="0"/>
      <w:marRight w:val="0"/>
      <w:marTop w:val="0"/>
      <w:marBottom w:val="0"/>
      <w:divBdr>
        <w:top w:val="none" w:sz="0" w:space="0" w:color="auto"/>
        <w:left w:val="none" w:sz="0" w:space="0" w:color="auto"/>
        <w:bottom w:val="none" w:sz="0" w:space="0" w:color="auto"/>
        <w:right w:val="none" w:sz="0" w:space="0" w:color="auto"/>
      </w:divBdr>
    </w:div>
    <w:div w:id="1713190225">
      <w:bodyDiv w:val="1"/>
      <w:marLeft w:val="0"/>
      <w:marRight w:val="0"/>
      <w:marTop w:val="0"/>
      <w:marBottom w:val="0"/>
      <w:divBdr>
        <w:top w:val="none" w:sz="0" w:space="0" w:color="auto"/>
        <w:left w:val="none" w:sz="0" w:space="0" w:color="auto"/>
        <w:bottom w:val="none" w:sz="0" w:space="0" w:color="auto"/>
        <w:right w:val="none" w:sz="0" w:space="0" w:color="auto"/>
      </w:divBdr>
    </w:div>
    <w:div w:id="1714306058">
      <w:bodyDiv w:val="1"/>
      <w:marLeft w:val="0"/>
      <w:marRight w:val="0"/>
      <w:marTop w:val="0"/>
      <w:marBottom w:val="0"/>
      <w:divBdr>
        <w:top w:val="none" w:sz="0" w:space="0" w:color="auto"/>
        <w:left w:val="none" w:sz="0" w:space="0" w:color="auto"/>
        <w:bottom w:val="none" w:sz="0" w:space="0" w:color="auto"/>
        <w:right w:val="none" w:sz="0" w:space="0" w:color="auto"/>
      </w:divBdr>
    </w:div>
    <w:div w:id="1721787263">
      <w:bodyDiv w:val="1"/>
      <w:marLeft w:val="0"/>
      <w:marRight w:val="0"/>
      <w:marTop w:val="0"/>
      <w:marBottom w:val="0"/>
      <w:divBdr>
        <w:top w:val="none" w:sz="0" w:space="0" w:color="auto"/>
        <w:left w:val="none" w:sz="0" w:space="0" w:color="auto"/>
        <w:bottom w:val="none" w:sz="0" w:space="0" w:color="auto"/>
        <w:right w:val="none" w:sz="0" w:space="0" w:color="auto"/>
      </w:divBdr>
    </w:div>
    <w:div w:id="1734887071">
      <w:bodyDiv w:val="1"/>
      <w:marLeft w:val="0"/>
      <w:marRight w:val="0"/>
      <w:marTop w:val="0"/>
      <w:marBottom w:val="0"/>
      <w:divBdr>
        <w:top w:val="none" w:sz="0" w:space="0" w:color="auto"/>
        <w:left w:val="none" w:sz="0" w:space="0" w:color="auto"/>
        <w:bottom w:val="none" w:sz="0" w:space="0" w:color="auto"/>
        <w:right w:val="none" w:sz="0" w:space="0" w:color="auto"/>
      </w:divBdr>
    </w:div>
    <w:div w:id="1738432834">
      <w:bodyDiv w:val="1"/>
      <w:marLeft w:val="0"/>
      <w:marRight w:val="0"/>
      <w:marTop w:val="0"/>
      <w:marBottom w:val="0"/>
      <w:divBdr>
        <w:top w:val="none" w:sz="0" w:space="0" w:color="auto"/>
        <w:left w:val="none" w:sz="0" w:space="0" w:color="auto"/>
        <w:bottom w:val="none" w:sz="0" w:space="0" w:color="auto"/>
        <w:right w:val="none" w:sz="0" w:space="0" w:color="auto"/>
      </w:divBdr>
    </w:div>
    <w:div w:id="1744139294">
      <w:bodyDiv w:val="1"/>
      <w:marLeft w:val="0"/>
      <w:marRight w:val="0"/>
      <w:marTop w:val="0"/>
      <w:marBottom w:val="0"/>
      <w:divBdr>
        <w:top w:val="none" w:sz="0" w:space="0" w:color="auto"/>
        <w:left w:val="none" w:sz="0" w:space="0" w:color="auto"/>
        <w:bottom w:val="none" w:sz="0" w:space="0" w:color="auto"/>
        <w:right w:val="none" w:sz="0" w:space="0" w:color="auto"/>
      </w:divBdr>
    </w:div>
    <w:div w:id="1751847984">
      <w:bodyDiv w:val="1"/>
      <w:marLeft w:val="0"/>
      <w:marRight w:val="0"/>
      <w:marTop w:val="0"/>
      <w:marBottom w:val="0"/>
      <w:divBdr>
        <w:top w:val="none" w:sz="0" w:space="0" w:color="auto"/>
        <w:left w:val="none" w:sz="0" w:space="0" w:color="auto"/>
        <w:bottom w:val="none" w:sz="0" w:space="0" w:color="auto"/>
        <w:right w:val="none" w:sz="0" w:space="0" w:color="auto"/>
      </w:divBdr>
    </w:div>
    <w:div w:id="1757172034">
      <w:bodyDiv w:val="1"/>
      <w:marLeft w:val="0"/>
      <w:marRight w:val="0"/>
      <w:marTop w:val="0"/>
      <w:marBottom w:val="0"/>
      <w:divBdr>
        <w:top w:val="none" w:sz="0" w:space="0" w:color="auto"/>
        <w:left w:val="none" w:sz="0" w:space="0" w:color="auto"/>
        <w:bottom w:val="none" w:sz="0" w:space="0" w:color="auto"/>
        <w:right w:val="none" w:sz="0" w:space="0" w:color="auto"/>
      </w:divBdr>
    </w:div>
    <w:div w:id="1764062842">
      <w:bodyDiv w:val="1"/>
      <w:marLeft w:val="0"/>
      <w:marRight w:val="0"/>
      <w:marTop w:val="0"/>
      <w:marBottom w:val="0"/>
      <w:divBdr>
        <w:top w:val="none" w:sz="0" w:space="0" w:color="auto"/>
        <w:left w:val="none" w:sz="0" w:space="0" w:color="auto"/>
        <w:bottom w:val="none" w:sz="0" w:space="0" w:color="auto"/>
        <w:right w:val="none" w:sz="0" w:space="0" w:color="auto"/>
      </w:divBdr>
    </w:div>
    <w:div w:id="1764951741">
      <w:bodyDiv w:val="1"/>
      <w:marLeft w:val="0"/>
      <w:marRight w:val="0"/>
      <w:marTop w:val="0"/>
      <w:marBottom w:val="0"/>
      <w:divBdr>
        <w:top w:val="none" w:sz="0" w:space="0" w:color="auto"/>
        <w:left w:val="none" w:sz="0" w:space="0" w:color="auto"/>
        <w:bottom w:val="none" w:sz="0" w:space="0" w:color="auto"/>
        <w:right w:val="none" w:sz="0" w:space="0" w:color="auto"/>
      </w:divBdr>
    </w:div>
    <w:div w:id="1767537784">
      <w:bodyDiv w:val="1"/>
      <w:marLeft w:val="0"/>
      <w:marRight w:val="0"/>
      <w:marTop w:val="0"/>
      <w:marBottom w:val="0"/>
      <w:divBdr>
        <w:top w:val="none" w:sz="0" w:space="0" w:color="auto"/>
        <w:left w:val="none" w:sz="0" w:space="0" w:color="auto"/>
        <w:bottom w:val="none" w:sz="0" w:space="0" w:color="auto"/>
        <w:right w:val="none" w:sz="0" w:space="0" w:color="auto"/>
      </w:divBdr>
    </w:div>
    <w:div w:id="1769228825">
      <w:bodyDiv w:val="1"/>
      <w:marLeft w:val="0"/>
      <w:marRight w:val="0"/>
      <w:marTop w:val="0"/>
      <w:marBottom w:val="0"/>
      <w:divBdr>
        <w:top w:val="none" w:sz="0" w:space="0" w:color="auto"/>
        <w:left w:val="none" w:sz="0" w:space="0" w:color="auto"/>
        <w:bottom w:val="none" w:sz="0" w:space="0" w:color="auto"/>
        <w:right w:val="none" w:sz="0" w:space="0" w:color="auto"/>
      </w:divBdr>
    </w:div>
    <w:div w:id="1774353499">
      <w:bodyDiv w:val="1"/>
      <w:marLeft w:val="0"/>
      <w:marRight w:val="0"/>
      <w:marTop w:val="0"/>
      <w:marBottom w:val="0"/>
      <w:divBdr>
        <w:top w:val="none" w:sz="0" w:space="0" w:color="auto"/>
        <w:left w:val="none" w:sz="0" w:space="0" w:color="auto"/>
        <w:bottom w:val="none" w:sz="0" w:space="0" w:color="auto"/>
        <w:right w:val="none" w:sz="0" w:space="0" w:color="auto"/>
      </w:divBdr>
    </w:div>
    <w:div w:id="1778479887">
      <w:bodyDiv w:val="1"/>
      <w:marLeft w:val="0"/>
      <w:marRight w:val="0"/>
      <w:marTop w:val="0"/>
      <w:marBottom w:val="0"/>
      <w:divBdr>
        <w:top w:val="none" w:sz="0" w:space="0" w:color="auto"/>
        <w:left w:val="none" w:sz="0" w:space="0" w:color="auto"/>
        <w:bottom w:val="none" w:sz="0" w:space="0" w:color="auto"/>
        <w:right w:val="none" w:sz="0" w:space="0" w:color="auto"/>
      </w:divBdr>
    </w:div>
    <w:div w:id="1784114185">
      <w:bodyDiv w:val="1"/>
      <w:marLeft w:val="0"/>
      <w:marRight w:val="0"/>
      <w:marTop w:val="0"/>
      <w:marBottom w:val="0"/>
      <w:divBdr>
        <w:top w:val="none" w:sz="0" w:space="0" w:color="auto"/>
        <w:left w:val="none" w:sz="0" w:space="0" w:color="auto"/>
        <w:bottom w:val="none" w:sz="0" w:space="0" w:color="auto"/>
        <w:right w:val="none" w:sz="0" w:space="0" w:color="auto"/>
      </w:divBdr>
    </w:div>
    <w:div w:id="1793549592">
      <w:bodyDiv w:val="1"/>
      <w:marLeft w:val="0"/>
      <w:marRight w:val="0"/>
      <w:marTop w:val="0"/>
      <w:marBottom w:val="0"/>
      <w:divBdr>
        <w:top w:val="none" w:sz="0" w:space="0" w:color="auto"/>
        <w:left w:val="none" w:sz="0" w:space="0" w:color="auto"/>
        <w:bottom w:val="none" w:sz="0" w:space="0" w:color="auto"/>
        <w:right w:val="none" w:sz="0" w:space="0" w:color="auto"/>
      </w:divBdr>
    </w:div>
    <w:div w:id="1793983278">
      <w:bodyDiv w:val="1"/>
      <w:marLeft w:val="0"/>
      <w:marRight w:val="0"/>
      <w:marTop w:val="0"/>
      <w:marBottom w:val="0"/>
      <w:divBdr>
        <w:top w:val="none" w:sz="0" w:space="0" w:color="auto"/>
        <w:left w:val="none" w:sz="0" w:space="0" w:color="auto"/>
        <w:bottom w:val="none" w:sz="0" w:space="0" w:color="auto"/>
        <w:right w:val="none" w:sz="0" w:space="0" w:color="auto"/>
      </w:divBdr>
    </w:div>
    <w:div w:id="1795518234">
      <w:bodyDiv w:val="1"/>
      <w:marLeft w:val="0"/>
      <w:marRight w:val="0"/>
      <w:marTop w:val="0"/>
      <w:marBottom w:val="0"/>
      <w:divBdr>
        <w:top w:val="none" w:sz="0" w:space="0" w:color="auto"/>
        <w:left w:val="none" w:sz="0" w:space="0" w:color="auto"/>
        <w:bottom w:val="none" w:sz="0" w:space="0" w:color="auto"/>
        <w:right w:val="none" w:sz="0" w:space="0" w:color="auto"/>
      </w:divBdr>
    </w:div>
    <w:div w:id="1798791255">
      <w:bodyDiv w:val="1"/>
      <w:marLeft w:val="0"/>
      <w:marRight w:val="0"/>
      <w:marTop w:val="0"/>
      <w:marBottom w:val="0"/>
      <w:divBdr>
        <w:top w:val="none" w:sz="0" w:space="0" w:color="auto"/>
        <w:left w:val="none" w:sz="0" w:space="0" w:color="auto"/>
        <w:bottom w:val="none" w:sz="0" w:space="0" w:color="auto"/>
        <w:right w:val="none" w:sz="0" w:space="0" w:color="auto"/>
      </w:divBdr>
    </w:div>
    <w:div w:id="1804885580">
      <w:bodyDiv w:val="1"/>
      <w:marLeft w:val="0"/>
      <w:marRight w:val="0"/>
      <w:marTop w:val="0"/>
      <w:marBottom w:val="0"/>
      <w:divBdr>
        <w:top w:val="none" w:sz="0" w:space="0" w:color="auto"/>
        <w:left w:val="none" w:sz="0" w:space="0" w:color="auto"/>
        <w:bottom w:val="none" w:sz="0" w:space="0" w:color="auto"/>
        <w:right w:val="none" w:sz="0" w:space="0" w:color="auto"/>
      </w:divBdr>
    </w:div>
    <w:div w:id="1810322415">
      <w:bodyDiv w:val="1"/>
      <w:marLeft w:val="0"/>
      <w:marRight w:val="0"/>
      <w:marTop w:val="0"/>
      <w:marBottom w:val="0"/>
      <w:divBdr>
        <w:top w:val="none" w:sz="0" w:space="0" w:color="auto"/>
        <w:left w:val="none" w:sz="0" w:space="0" w:color="auto"/>
        <w:bottom w:val="none" w:sz="0" w:space="0" w:color="auto"/>
        <w:right w:val="none" w:sz="0" w:space="0" w:color="auto"/>
      </w:divBdr>
    </w:div>
    <w:div w:id="1815176185">
      <w:bodyDiv w:val="1"/>
      <w:marLeft w:val="0"/>
      <w:marRight w:val="0"/>
      <w:marTop w:val="0"/>
      <w:marBottom w:val="0"/>
      <w:divBdr>
        <w:top w:val="none" w:sz="0" w:space="0" w:color="auto"/>
        <w:left w:val="none" w:sz="0" w:space="0" w:color="auto"/>
        <w:bottom w:val="none" w:sz="0" w:space="0" w:color="auto"/>
        <w:right w:val="none" w:sz="0" w:space="0" w:color="auto"/>
      </w:divBdr>
    </w:div>
    <w:div w:id="1820920732">
      <w:bodyDiv w:val="1"/>
      <w:marLeft w:val="0"/>
      <w:marRight w:val="0"/>
      <w:marTop w:val="0"/>
      <w:marBottom w:val="0"/>
      <w:divBdr>
        <w:top w:val="none" w:sz="0" w:space="0" w:color="auto"/>
        <w:left w:val="none" w:sz="0" w:space="0" w:color="auto"/>
        <w:bottom w:val="none" w:sz="0" w:space="0" w:color="auto"/>
        <w:right w:val="none" w:sz="0" w:space="0" w:color="auto"/>
      </w:divBdr>
    </w:div>
    <w:div w:id="1841892537">
      <w:bodyDiv w:val="1"/>
      <w:marLeft w:val="0"/>
      <w:marRight w:val="0"/>
      <w:marTop w:val="0"/>
      <w:marBottom w:val="0"/>
      <w:divBdr>
        <w:top w:val="none" w:sz="0" w:space="0" w:color="auto"/>
        <w:left w:val="none" w:sz="0" w:space="0" w:color="auto"/>
        <w:bottom w:val="none" w:sz="0" w:space="0" w:color="auto"/>
        <w:right w:val="none" w:sz="0" w:space="0" w:color="auto"/>
      </w:divBdr>
    </w:div>
    <w:div w:id="1842157580">
      <w:bodyDiv w:val="1"/>
      <w:marLeft w:val="0"/>
      <w:marRight w:val="0"/>
      <w:marTop w:val="0"/>
      <w:marBottom w:val="0"/>
      <w:divBdr>
        <w:top w:val="none" w:sz="0" w:space="0" w:color="auto"/>
        <w:left w:val="none" w:sz="0" w:space="0" w:color="auto"/>
        <w:bottom w:val="none" w:sz="0" w:space="0" w:color="auto"/>
        <w:right w:val="none" w:sz="0" w:space="0" w:color="auto"/>
      </w:divBdr>
    </w:div>
    <w:div w:id="1843083317">
      <w:bodyDiv w:val="1"/>
      <w:marLeft w:val="0"/>
      <w:marRight w:val="0"/>
      <w:marTop w:val="0"/>
      <w:marBottom w:val="0"/>
      <w:divBdr>
        <w:top w:val="none" w:sz="0" w:space="0" w:color="auto"/>
        <w:left w:val="none" w:sz="0" w:space="0" w:color="auto"/>
        <w:bottom w:val="none" w:sz="0" w:space="0" w:color="auto"/>
        <w:right w:val="none" w:sz="0" w:space="0" w:color="auto"/>
      </w:divBdr>
    </w:div>
    <w:div w:id="1859156286">
      <w:bodyDiv w:val="1"/>
      <w:marLeft w:val="0"/>
      <w:marRight w:val="0"/>
      <w:marTop w:val="0"/>
      <w:marBottom w:val="0"/>
      <w:divBdr>
        <w:top w:val="none" w:sz="0" w:space="0" w:color="auto"/>
        <w:left w:val="none" w:sz="0" w:space="0" w:color="auto"/>
        <w:bottom w:val="none" w:sz="0" w:space="0" w:color="auto"/>
        <w:right w:val="none" w:sz="0" w:space="0" w:color="auto"/>
      </w:divBdr>
    </w:div>
    <w:div w:id="1863200146">
      <w:bodyDiv w:val="1"/>
      <w:marLeft w:val="0"/>
      <w:marRight w:val="0"/>
      <w:marTop w:val="0"/>
      <w:marBottom w:val="0"/>
      <w:divBdr>
        <w:top w:val="none" w:sz="0" w:space="0" w:color="auto"/>
        <w:left w:val="none" w:sz="0" w:space="0" w:color="auto"/>
        <w:bottom w:val="none" w:sz="0" w:space="0" w:color="auto"/>
        <w:right w:val="none" w:sz="0" w:space="0" w:color="auto"/>
      </w:divBdr>
    </w:div>
    <w:div w:id="1864896120">
      <w:bodyDiv w:val="1"/>
      <w:marLeft w:val="0"/>
      <w:marRight w:val="0"/>
      <w:marTop w:val="0"/>
      <w:marBottom w:val="0"/>
      <w:divBdr>
        <w:top w:val="none" w:sz="0" w:space="0" w:color="auto"/>
        <w:left w:val="none" w:sz="0" w:space="0" w:color="auto"/>
        <w:bottom w:val="none" w:sz="0" w:space="0" w:color="auto"/>
        <w:right w:val="none" w:sz="0" w:space="0" w:color="auto"/>
      </w:divBdr>
    </w:div>
    <w:div w:id="1866551614">
      <w:bodyDiv w:val="1"/>
      <w:marLeft w:val="0"/>
      <w:marRight w:val="0"/>
      <w:marTop w:val="0"/>
      <w:marBottom w:val="0"/>
      <w:divBdr>
        <w:top w:val="none" w:sz="0" w:space="0" w:color="auto"/>
        <w:left w:val="none" w:sz="0" w:space="0" w:color="auto"/>
        <w:bottom w:val="none" w:sz="0" w:space="0" w:color="auto"/>
        <w:right w:val="none" w:sz="0" w:space="0" w:color="auto"/>
      </w:divBdr>
    </w:div>
    <w:div w:id="1866823324">
      <w:bodyDiv w:val="1"/>
      <w:marLeft w:val="0"/>
      <w:marRight w:val="0"/>
      <w:marTop w:val="0"/>
      <w:marBottom w:val="0"/>
      <w:divBdr>
        <w:top w:val="none" w:sz="0" w:space="0" w:color="auto"/>
        <w:left w:val="none" w:sz="0" w:space="0" w:color="auto"/>
        <w:bottom w:val="none" w:sz="0" w:space="0" w:color="auto"/>
        <w:right w:val="none" w:sz="0" w:space="0" w:color="auto"/>
      </w:divBdr>
    </w:div>
    <w:div w:id="1871066116">
      <w:bodyDiv w:val="1"/>
      <w:marLeft w:val="0"/>
      <w:marRight w:val="0"/>
      <w:marTop w:val="0"/>
      <w:marBottom w:val="0"/>
      <w:divBdr>
        <w:top w:val="none" w:sz="0" w:space="0" w:color="auto"/>
        <w:left w:val="none" w:sz="0" w:space="0" w:color="auto"/>
        <w:bottom w:val="none" w:sz="0" w:space="0" w:color="auto"/>
        <w:right w:val="none" w:sz="0" w:space="0" w:color="auto"/>
      </w:divBdr>
    </w:div>
    <w:div w:id="1874607909">
      <w:bodyDiv w:val="1"/>
      <w:marLeft w:val="0"/>
      <w:marRight w:val="0"/>
      <w:marTop w:val="0"/>
      <w:marBottom w:val="0"/>
      <w:divBdr>
        <w:top w:val="none" w:sz="0" w:space="0" w:color="auto"/>
        <w:left w:val="none" w:sz="0" w:space="0" w:color="auto"/>
        <w:bottom w:val="none" w:sz="0" w:space="0" w:color="auto"/>
        <w:right w:val="none" w:sz="0" w:space="0" w:color="auto"/>
      </w:divBdr>
    </w:div>
    <w:div w:id="1879931499">
      <w:bodyDiv w:val="1"/>
      <w:marLeft w:val="0"/>
      <w:marRight w:val="0"/>
      <w:marTop w:val="0"/>
      <w:marBottom w:val="0"/>
      <w:divBdr>
        <w:top w:val="none" w:sz="0" w:space="0" w:color="auto"/>
        <w:left w:val="none" w:sz="0" w:space="0" w:color="auto"/>
        <w:bottom w:val="none" w:sz="0" w:space="0" w:color="auto"/>
        <w:right w:val="none" w:sz="0" w:space="0" w:color="auto"/>
      </w:divBdr>
    </w:div>
    <w:div w:id="1879975699">
      <w:bodyDiv w:val="1"/>
      <w:marLeft w:val="0"/>
      <w:marRight w:val="0"/>
      <w:marTop w:val="0"/>
      <w:marBottom w:val="0"/>
      <w:divBdr>
        <w:top w:val="none" w:sz="0" w:space="0" w:color="auto"/>
        <w:left w:val="none" w:sz="0" w:space="0" w:color="auto"/>
        <w:bottom w:val="none" w:sz="0" w:space="0" w:color="auto"/>
        <w:right w:val="none" w:sz="0" w:space="0" w:color="auto"/>
      </w:divBdr>
    </w:div>
    <w:div w:id="1884631341">
      <w:bodyDiv w:val="1"/>
      <w:marLeft w:val="0"/>
      <w:marRight w:val="0"/>
      <w:marTop w:val="0"/>
      <w:marBottom w:val="0"/>
      <w:divBdr>
        <w:top w:val="none" w:sz="0" w:space="0" w:color="auto"/>
        <w:left w:val="none" w:sz="0" w:space="0" w:color="auto"/>
        <w:bottom w:val="none" w:sz="0" w:space="0" w:color="auto"/>
        <w:right w:val="none" w:sz="0" w:space="0" w:color="auto"/>
      </w:divBdr>
    </w:div>
    <w:div w:id="1885209752">
      <w:bodyDiv w:val="1"/>
      <w:marLeft w:val="0"/>
      <w:marRight w:val="0"/>
      <w:marTop w:val="0"/>
      <w:marBottom w:val="0"/>
      <w:divBdr>
        <w:top w:val="none" w:sz="0" w:space="0" w:color="auto"/>
        <w:left w:val="none" w:sz="0" w:space="0" w:color="auto"/>
        <w:bottom w:val="none" w:sz="0" w:space="0" w:color="auto"/>
        <w:right w:val="none" w:sz="0" w:space="0" w:color="auto"/>
      </w:divBdr>
    </w:div>
    <w:div w:id="1886672882">
      <w:bodyDiv w:val="1"/>
      <w:marLeft w:val="0"/>
      <w:marRight w:val="0"/>
      <w:marTop w:val="0"/>
      <w:marBottom w:val="0"/>
      <w:divBdr>
        <w:top w:val="none" w:sz="0" w:space="0" w:color="auto"/>
        <w:left w:val="none" w:sz="0" w:space="0" w:color="auto"/>
        <w:bottom w:val="none" w:sz="0" w:space="0" w:color="auto"/>
        <w:right w:val="none" w:sz="0" w:space="0" w:color="auto"/>
      </w:divBdr>
    </w:div>
    <w:div w:id="1886678464">
      <w:bodyDiv w:val="1"/>
      <w:marLeft w:val="0"/>
      <w:marRight w:val="0"/>
      <w:marTop w:val="0"/>
      <w:marBottom w:val="0"/>
      <w:divBdr>
        <w:top w:val="none" w:sz="0" w:space="0" w:color="auto"/>
        <w:left w:val="none" w:sz="0" w:space="0" w:color="auto"/>
        <w:bottom w:val="none" w:sz="0" w:space="0" w:color="auto"/>
        <w:right w:val="none" w:sz="0" w:space="0" w:color="auto"/>
      </w:divBdr>
    </w:div>
    <w:div w:id="1895043451">
      <w:bodyDiv w:val="1"/>
      <w:marLeft w:val="0"/>
      <w:marRight w:val="0"/>
      <w:marTop w:val="0"/>
      <w:marBottom w:val="0"/>
      <w:divBdr>
        <w:top w:val="none" w:sz="0" w:space="0" w:color="auto"/>
        <w:left w:val="none" w:sz="0" w:space="0" w:color="auto"/>
        <w:bottom w:val="none" w:sz="0" w:space="0" w:color="auto"/>
        <w:right w:val="none" w:sz="0" w:space="0" w:color="auto"/>
      </w:divBdr>
    </w:div>
    <w:div w:id="1895582791">
      <w:bodyDiv w:val="1"/>
      <w:marLeft w:val="0"/>
      <w:marRight w:val="0"/>
      <w:marTop w:val="0"/>
      <w:marBottom w:val="0"/>
      <w:divBdr>
        <w:top w:val="none" w:sz="0" w:space="0" w:color="auto"/>
        <w:left w:val="none" w:sz="0" w:space="0" w:color="auto"/>
        <w:bottom w:val="none" w:sz="0" w:space="0" w:color="auto"/>
        <w:right w:val="none" w:sz="0" w:space="0" w:color="auto"/>
      </w:divBdr>
    </w:div>
    <w:div w:id="1896576919">
      <w:bodyDiv w:val="1"/>
      <w:marLeft w:val="0"/>
      <w:marRight w:val="0"/>
      <w:marTop w:val="0"/>
      <w:marBottom w:val="0"/>
      <w:divBdr>
        <w:top w:val="none" w:sz="0" w:space="0" w:color="auto"/>
        <w:left w:val="none" w:sz="0" w:space="0" w:color="auto"/>
        <w:bottom w:val="none" w:sz="0" w:space="0" w:color="auto"/>
        <w:right w:val="none" w:sz="0" w:space="0" w:color="auto"/>
      </w:divBdr>
    </w:div>
    <w:div w:id="1898472653">
      <w:bodyDiv w:val="1"/>
      <w:marLeft w:val="0"/>
      <w:marRight w:val="0"/>
      <w:marTop w:val="0"/>
      <w:marBottom w:val="0"/>
      <w:divBdr>
        <w:top w:val="none" w:sz="0" w:space="0" w:color="auto"/>
        <w:left w:val="none" w:sz="0" w:space="0" w:color="auto"/>
        <w:bottom w:val="none" w:sz="0" w:space="0" w:color="auto"/>
        <w:right w:val="none" w:sz="0" w:space="0" w:color="auto"/>
      </w:divBdr>
    </w:div>
    <w:div w:id="1906909998">
      <w:bodyDiv w:val="1"/>
      <w:marLeft w:val="0"/>
      <w:marRight w:val="0"/>
      <w:marTop w:val="0"/>
      <w:marBottom w:val="0"/>
      <w:divBdr>
        <w:top w:val="none" w:sz="0" w:space="0" w:color="auto"/>
        <w:left w:val="none" w:sz="0" w:space="0" w:color="auto"/>
        <w:bottom w:val="none" w:sz="0" w:space="0" w:color="auto"/>
        <w:right w:val="none" w:sz="0" w:space="0" w:color="auto"/>
      </w:divBdr>
    </w:div>
    <w:div w:id="1908879383">
      <w:bodyDiv w:val="1"/>
      <w:marLeft w:val="0"/>
      <w:marRight w:val="0"/>
      <w:marTop w:val="0"/>
      <w:marBottom w:val="0"/>
      <w:divBdr>
        <w:top w:val="none" w:sz="0" w:space="0" w:color="auto"/>
        <w:left w:val="none" w:sz="0" w:space="0" w:color="auto"/>
        <w:bottom w:val="none" w:sz="0" w:space="0" w:color="auto"/>
        <w:right w:val="none" w:sz="0" w:space="0" w:color="auto"/>
      </w:divBdr>
    </w:div>
    <w:div w:id="1914196544">
      <w:bodyDiv w:val="1"/>
      <w:marLeft w:val="0"/>
      <w:marRight w:val="0"/>
      <w:marTop w:val="0"/>
      <w:marBottom w:val="0"/>
      <w:divBdr>
        <w:top w:val="none" w:sz="0" w:space="0" w:color="auto"/>
        <w:left w:val="none" w:sz="0" w:space="0" w:color="auto"/>
        <w:bottom w:val="none" w:sz="0" w:space="0" w:color="auto"/>
        <w:right w:val="none" w:sz="0" w:space="0" w:color="auto"/>
      </w:divBdr>
    </w:div>
    <w:div w:id="1915166747">
      <w:bodyDiv w:val="1"/>
      <w:marLeft w:val="0"/>
      <w:marRight w:val="0"/>
      <w:marTop w:val="0"/>
      <w:marBottom w:val="0"/>
      <w:divBdr>
        <w:top w:val="none" w:sz="0" w:space="0" w:color="auto"/>
        <w:left w:val="none" w:sz="0" w:space="0" w:color="auto"/>
        <w:bottom w:val="none" w:sz="0" w:space="0" w:color="auto"/>
        <w:right w:val="none" w:sz="0" w:space="0" w:color="auto"/>
      </w:divBdr>
    </w:div>
    <w:div w:id="1919166285">
      <w:bodyDiv w:val="1"/>
      <w:marLeft w:val="0"/>
      <w:marRight w:val="0"/>
      <w:marTop w:val="0"/>
      <w:marBottom w:val="0"/>
      <w:divBdr>
        <w:top w:val="none" w:sz="0" w:space="0" w:color="auto"/>
        <w:left w:val="none" w:sz="0" w:space="0" w:color="auto"/>
        <w:bottom w:val="none" w:sz="0" w:space="0" w:color="auto"/>
        <w:right w:val="none" w:sz="0" w:space="0" w:color="auto"/>
      </w:divBdr>
    </w:div>
    <w:div w:id="1950160954">
      <w:bodyDiv w:val="1"/>
      <w:marLeft w:val="0"/>
      <w:marRight w:val="0"/>
      <w:marTop w:val="0"/>
      <w:marBottom w:val="0"/>
      <w:divBdr>
        <w:top w:val="none" w:sz="0" w:space="0" w:color="auto"/>
        <w:left w:val="none" w:sz="0" w:space="0" w:color="auto"/>
        <w:bottom w:val="none" w:sz="0" w:space="0" w:color="auto"/>
        <w:right w:val="none" w:sz="0" w:space="0" w:color="auto"/>
      </w:divBdr>
    </w:div>
    <w:div w:id="1953437090">
      <w:bodyDiv w:val="1"/>
      <w:marLeft w:val="0"/>
      <w:marRight w:val="0"/>
      <w:marTop w:val="0"/>
      <w:marBottom w:val="0"/>
      <w:divBdr>
        <w:top w:val="none" w:sz="0" w:space="0" w:color="auto"/>
        <w:left w:val="none" w:sz="0" w:space="0" w:color="auto"/>
        <w:bottom w:val="none" w:sz="0" w:space="0" w:color="auto"/>
        <w:right w:val="none" w:sz="0" w:space="0" w:color="auto"/>
      </w:divBdr>
    </w:div>
    <w:div w:id="1964798696">
      <w:bodyDiv w:val="1"/>
      <w:marLeft w:val="0"/>
      <w:marRight w:val="0"/>
      <w:marTop w:val="0"/>
      <w:marBottom w:val="0"/>
      <w:divBdr>
        <w:top w:val="none" w:sz="0" w:space="0" w:color="auto"/>
        <w:left w:val="none" w:sz="0" w:space="0" w:color="auto"/>
        <w:bottom w:val="none" w:sz="0" w:space="0" w:color="auto"/>
        <w:right w:val="none" w:sz="0" w:space="0" w:color="auto"/>
      </w:divBdr>
    </w:div>
    <w:div w:id="1965693354">
      <w:bodyDiv w:val="1"/>
      <w:marLeft w:val="0"/>
      <w:marRight w:val="0"/>
      <w:marTop w:val="0"/>
      <w:marBottom w:val="0"/>
      <w:divBdr>
        <w:top w:val="none" w:sz="0" w:space="0" w:color="auto"/>
        <w:left w:val="none" w:sz="0" w:space="0" w:color="auto"/>
        <w:bottom w:val="none" w:sz="0" w:space="0" w:color="auto"/>
        <w:right w:val="none" w:sz="0" w:space="0" w:color="auto"/>
      </w:divBdr>
    </w:div>
    <w:div w:id="1967194591">
      <w:bodyDiv w:val="1"/>
      <w:marLeft w:val="0"/>
      <w:marRight w:val="0"/>
      <w:marTop w:val="0"/>
      <w:marBottom w:val="0"/>
      <w:divBdr>
        <w:top w:val="none" w:sz="0" w:space="0" w:color="auto"/>
        <w:left w:val="none" w:sz="0" w:space="0" w:color="auto"/>
        <w:bottom w:val="none" w:sz="0" w:space="0" w:color="auto"/>
        <w:right w:val="none" w:sz="0" w:space="0" w:color="auto"/>
      </w:divBdr>
    </w:div>
    <w:div w:id="1967619894">
      <w:bodyDiv w:val="1"/>
      <w:marLeft w:val="0"/>
      <w:marRight w:val="0"/>
      <w:marTop w:val="0"/>
      <w:marBottom w:val="0"/>
      <w:divBdr>
        <w:top w:val="none" w:sz="0" w:space="0" w:color="auto"/>
        <w:left w:val="none" w:sz="0" w:space="0" w:color="auto"/>
        <w:bottom w:val="none" w:sz="0" w:space="0" w:color="auto"/>
        <w:right w:val="none" w:sz="0" w:space="0" w:color="auto"/>
      </w:divBdr>
    </w:div>
    <w:div w:id="1968777494">
      <w:bodyDiv w:val="1"/>
      <w:marLeft w:val="0"/>
      <w:marRight w:val="0"/>
      <w:marTop w:val="0"/>
      <w:marBottom w:val="0"/>
      <w:divBdr>
        <w:top w:val="none" w:sz="0" w:space="0" w:color="auto"/>
        <w:left w:val="none" w:sz="0" w:space="0" w:color="auto"/>
        <w:bottom w:val="none" w:sz="0" w:space="0" w:color="auto"/>
        <w:right w:val="none" w:sz="0" w:space="0" w:color="auto"/>
      </w:divBdr>
    </w:div>
    <w:div w:id="1974022397">
      <w:bodyDiv w:val="1"/>
      <w:marLeft w:val="0"/>
      <w:marRight w:val="0"/>
      <w:marTop w:val="0"/>
      <w:marBottom w:val="0"/>
      <w:divBdr>
        <w:top w:val="none" w:sz="0" w:space="0" w:color="auto"/>
        <w:left w:val="none" w:sz="0" w:space="0" w:color="auto"/>
        <w:bottom w:val="none" w:sz="0" w:space="0" w:color="auto"/>
        <w:right w:val="none" w:sz="0" w:space="0" w:color="auto"/>
      </w:divBdr>
    </w:div>
    <w:div w:id="1984314251">
      <w:bodyDiv w:val="1"/>
      <w:marLeft w:val="0"/>
      <w:marRight w:val="0"/>
      <w:marTop w:val="0"/>
      <w:marBottom w:val="0"/>
      <w:divBdr>
        <w:top w:val="none" w:sz="0" w:space="0" w:color="auto"/>
        <w:left w:val="none" w:sz="0" w:space="0" w:color="auto"/>
        <w:bottom w:val="none" w:sz="0" w:space="0" w:color="auto"/>
        <w:right w:val="none" w:sz="0" w:space="0" w:color="auto"/>
      </w:divBdr>
    </w:div>
    <w:div w:id="1991011328">
      <w:bodyDiv w:val="1"/>
      <w:marLeft w:val="0"/>
      <w:marRight w:val="0"/>
      <w:marTop w:val="0"/>
      <w:marBottom w:val="0"/>
      <w:divBdr>
        <w:top w:val="none" w:sz="0" w:space="0" w:color="auto"/>
        <w:left w:val="none" w:sz="0" w:space="0" w:color="auto"/>
        <w:bottom w:val="none" w:sz="0" w:space="0" w:color="auto"/>
        <w:right w:val="none" w:sz="0" w:space="0" w:color="auto"/>
      </w:divBdr>
    </w:div>
    <w:div w:id="1992439723">
      <w:bodyDiv w:val="1"/>
      <w:marLeft w:val="0"/>
      <w:marRight w:val="0"/>
      <w:marTop w:val="0"/>
      <w:marBottom w:val="0"/>
      <w:divBdr>
        <w:top w:val="none" w:sz="0" w:space="0" w:color="auto"/>
        <w:left w:val="none" w:sz="0" w:space="0" w:color="auto"/>
        <w:bottom w:val="none" w:sz="0" w:space="0" w:color="auto"/>
        <w:right w:val="none" w:sz="0" w:space="0" w:color="auto"/>
      </w:divBdr>
    </w:div>
    <w:div w:id="1996105570">
      <w:bodyDiv w:val="1"/>
      <w:marLeft w:val="0"/>
      <w:marRight w:val="0"/>
      <w:marTop w:val="0"/>
      <w:marBottom w:val="0"/>
      <w:divBdr>
        <w:top w:val="none" w:sz="0" w:space="0" w:color="auto"/>
        <w:left w:val="none" w:sz="0" w:space="0" w:color="auto"/>
        <w:bottom w:val="none" w:sz="0" w:space="0" w:color="auto"/>
        <w:right w:val="none" w:sz="0" w:space="0" w:color="auto"/>
      </w:divBdr>
    </w:div>
    <w:div w:id="1996256731">
      <w:bodyDiv w:val="1"/>
      <w:marLeft w:val="0"/>
      <w:marRight w:val="0"/>
      <w:marTop w:val="0"/>
      <w:marBottom w:val="0"/>
      <w:divBdr>
        <w:top w:val="none" w:sz="0" w:space="0" w:color="auto"/>
        <w:left w:val="none" w:sz="0" w:space="0" w:color="auto"/>
        <w:bottom w:val="none" w:sz="0" w:space="0" w:color="auto"/>
        <w:right w:val="none" w:sz="0" w:space="0" w:color="auto"/>
      </w:divBdr>
    </w:div>
    <w:div w:id="1999192902">
      <w:bodyDiv w:val="1"/>
      <w:marLeft w:val="0"/>
      <w:marRight w:val="0"/>
      <w:marTop w:val="0"/>
      <w:marBottom w:val="0"/>
      <w:divBdr>
        <w:top w:val="none" w:sz="0" w:space="0" w:color="auto"/>
        <w:left w:val="none" w:sz="0" w:space="0" w:color="auto"/>
        <w:bottom w:val="none" w:sz="0" w:space="0" w:color="auto"/>
        <w:right w:val="none" w:sz="0" w:space="0" w:color="auto"/>
      </w:divBdr>
    </w:div>
    <w:div w:id="2006393684">
      <w:bodyDiv w:val="1"/>
      <w:marLeft w:val="0"/>
      <w:marRight w:val="0"/>
      <w:marTop w:val="0"/>
      <w:marBottom w:val="0"/>
      <w:divBdr>
        <w:top w:val="none" w:sz="0" w:space="0" w:color="auto"/>
        <w:left w:val="none" w:sz="0" w:space="0" w:color="auto"/>
        <w:bottom w:val="none" w:sz="0" w:space="0" w:color="auto"/>
        <w:right w:val="none" w:sz="0" w:space="0" w:color="auto"/>
      </w:divBdr>
    </w:div>
    <w:div w:id="2007826820">
      <w:bodyDiv w:val="1"/>
      <w:marLeft w:val="0"/>
      <w:marRight w:val="0"/>
      <w:marTop w:val="0"/>
      <w:marBottom w:val="0"/>
      <w:divBdr>
        <w:top w:val="none" w:sz="0" w:space="0" w:color="auto"/>
        <w:left w:val="none" w:sz="0" w:space="0" w:color="auto"/>
        <w:bottom w:val="none" w:sz="0" w:space="0" w:color="auto"/>
        <w:right w:val="none" w:sz="0" w:space="0" w:color="auto"/>
      </w:divBdr>
    </w:div>
    <w:div w:id="2009212623">
      <w:bodyDiv w:val="1"/>
      <w:marLeft w:val="0"/>
      <w:marRight w:val="0"/>
      <w:marTop w:val="0"/>
      <w:marBottom w:val="0"/>
      <w:divBdr>
        <w:top w:val="none" w:sz="0" w:space="0" w:color="auto"/>
        <w:left w:val="none" w:sz="0" w:space="0" w:color="auto"/>
        <w:bottom w:val="none" w:sz="0" w:space="0" w:color="auto"/>
        <w:right w:val="none" w:sz="0" w:space="0" w:color="auto"/>
      </w:divBdr>
    </w:div>
    <w:div w:id="2018384840">
      <w:bodyDiv w:val="1"/>
      <w:marLeft w:val="0"/>
      <w:marRight w:val="0"/>
      <w:marTop w:val="0"/>
      <w:marBottom w:val="0"/>
      <w:divBdr>
        <w:top w:val="none" w:sz="0" w:space="0" w:color="auto"/>
        <w:left w:val="none" w:sz="0" w:space="0" w:color="auto"/>
        <w:bottom w:val="none" w:sz="0" w:space="0" w:color="auto"/>
        <w:right w:val="none" w:sz="0" w:space="0" w:color="auto"/>
      </w:divBdr>
    </w:div>
    <w:div w:id="2021277612">
      <w:bodyDiv w:val="1"/>
      <w:marLeft w:val="0"/>
      <w:marRight w:val="0"/>
      <w:marTop w:val="0"/>
      <w:marBottom w:val="0"/>
      <w:divBdr>
        <w:top w:val="none" w:sz="0" w:space="0" w:color="auto"/>
        <w:left w:val="none" w:sz="0" w:space="0" w:color="auto"/>
        <w:bottom w:val="none" w:sz="0" w:space="0" w:color="auto"/>
        <w:right w:val="none" w:sz="0" w:space="0" w:color="auto"/>
      </w:divBdr>
    </w:div>
    <w:div w:id="2024745562">
      <w:bodyDiv w:val="1"/>
      <w:marLeft w:val="0"/>
      <w:marRight w:val="0"/>
      <w:marTop w:val="0"/>
      <w:marBottom w:val="0"/>
      <w:divBdr>
        <w:top w:val="none" w:sz="0" w:space="0" w:color="auto"/>
        <w:left w:val="none" w:sz="0" w:space="0" w:color="auto"/>
        <w:bottom w:val="none" w:sz="0" w:space="0" w:color="auto"/>
        <w:right w:val="none" w:sz="0" w:space="0" w:color="auto"/>
      </w:divBdr>
    </w:div>
    <w:div w:id="2025206534">
      <w:bodyDiv w:val="1"/>
      <w:marLeft w:val="0"/>
      <w:marRight w:val="0"/>
      <w:marTop w:val="0"/>
      <w:marBottom w:val="0"/>
      <w:divBdr>
        <w:top w:val="none" w:sz="0" w:space="0" w:color="auto"/>
        <w:left w:val="none" w:sz="0" w:space="0" w:color="auto"/>
        <w:bottom w:val="none" w:sz="0" w:space="0" w:color="auto"/>
        <w:right w:val="none" w:sz="0" w:space="0" w:color="auto"/>
      </w:divBdr>
    </w:div>
    <w:div w:id="2027100169">
      <w:bodyDiv w:val="1"/>
      <w:marLeft w:val="0"/>
      <w:marRight w:val="0"/>
      <w:marTop w:val="0"/>
      <w:marBottom w:val="0"/>
      <w:divBdr>
        <w:top w:val="none" w:sz="0" w:space="0" w:color="auto"/>
        <w:left w:val="none" w:sz="0" w:space="0" w:color="auto"/>
        <w:bottom w:val="none" w:sz="0" w:space="0" w:color="auto"/>
        <w:right w:val="none" w:sz="0" w:space="0" w:color="auto"/>
      </w:divBdr>
    </w:div>
    <w:div w:id="2030714272">
      <w:bodyDiv w:val="1"/>
      <w:marLeft w:val="0"/>
      <w:marRight w:val="0"/>
      <w:marTop w:val="0"/>
      <w:marBottom w:val="0"/>
      <w:divBdr>
        <w:top w:val="none" w:sz="0" w:space="0" w:color="auto"/>
        <w:left w:val="none" w:sz="0" w:space="0" w:color="auto"/>
        <w:bottom w:val="none" w:sz="0" w:space="0" w:color="auto"/>
        <w:right w:val="none" w:sz="0" w:space="0" w:color="auto"/>
      </w:divBdr>
    </w:div>
    <w:div w:id="2030716091">
      <w:bodyDiv w:val="1"/>
      <w:marLeft w:val="0"/>
      <w:marRight w:val="0"/>
      <w:marTop w:val="0"/>
      <w:marBottom w:val="0"/>
      <w:divBdr>
        <w:top w:val="none" w:sz="0" w:space="0" w:color="auto"/>
        <w:left w:val="none" w:sz="0" w:space="0" w:color="auto"/>
        <w:bottom w:val="none" w:sz="0" w:space="0" w:color="auto"/>
        <w:right w:val="none" w:sz="0" w:space="0" w:color="auto"/>
      </w:divBdr>
    </w:div>
    <w:div w:id="2036692713">
      <w:bodyDiv w:val="1"/>
      <w:marLeft w:val="0"/>
      <w:marRight w:val="0"/>
      <w:marTop w:val="0"/>
      <w:marBottom w:val="0"/>
      <w:divBdr>
        <w:top w:val="none" w:sz="0" w:space="0" w:color="auto"/>
        <w:left w:val="none" w:sz="0" w:space="0" w:color="auto"/>
        <w:bottom w:val="none" w:sz="0" w:space="0" w:color="auto"/>
        <w:right w:val="none" w:sz="0" w:space="0" w:color="auto"/>
      </w:divBdr>
    </w:div>
    <w:div w:id="2038240482">
      <w:bodyDiv w:val="1"/>
      <w:marLeft w:val="0"/>
      <w:marRight w:val="0"/>
      <w:marTop w:val="0"/>
      <w:marBottom w:val="0"/>
      <w:divBdr>
        <w:top w:val="none" w:sz="0" w:space="0" w:color="auto"/>
        <w:left w:val="none" w:sz="0" w:space="0" w:color="auto"/>
        <w:bottom w:val="none" w:sz="0" w:space="0" w:color="auto"/>
        <w:right w:val="none" w:sz="0" w:space="0" w:color="auto"/>
      </w:divBdr>
    </w:div>
    <w:div w:id="2042242002">
      <w:bodyDiv w:val="1"/>
      <w:marLeft w:val="0"/>
      <w:marRight w:val="0"/>
      <w:marTop w:val="0"/>
      <w:marBottom w:val="0"/>
      <w:divBdr>
        <w:top w:val="none" w:sz="0" w:space="0" w:color="auto"/>
        <w:left w:val="none" w:sz="0" w:space="0" w:color="auto"/>
        <w:bottom w:val="none" w:sz="0" w:space="0" w:color="auto"/>
        <w:right w:val="none" w:sz="0" w:space="0" w:color="auto"/>
      </w:divBdr>
    </w:div>
    <w:div w:id="2043700565">
      <w:bodyDiv w:val="1"/>
      <w:marLeft w:val="0"/>
      <w:marRight w:val="0"/>
      <w:marTop w:val="0"/>
      <w:marBottom w:val="0"/>
      <w:divBdr>
        <w:top w:val="none" w:sz="0" w:space="0" w:color="auto"/>
        <w:left w:val="none" w:sz="0" w:space="0" w:color="auto"/>
        <w:bottom w:val="none" w:sz="0" w:space="0" w:color="auto"/>
        <w:right w:val="none" w:sz="0" w:space="0" w:color="auto"/>
      </w:divBdr>
    </w:div>
    <w:div w:id="2048406950">
      <w:bodyDiv w:val="1"/>
      <w:marLeft w:val="0"/>
      <w:marRight w:val="0"/>
      <w:marTop w:val="0"/>
      <w:marBottom w:val="0"/>
      <w:divBdr>
        <w:top w:val="none" w:sz="0" w:space="0" w:color="auto"/>
        <w:left w:val="none" w:sz="0" w:space="0" w:color="auto"/>
        <w:bottom w:val="none" w:sz="0" w:space="0" w:color="auto"/>
        <w:right w:val="none" w:sz="0" w:space="0" w:color="auto"/>
      </w:divBdr>
    </w:div>
    <w:div w:id="2054693867">
      <w:bodyDiv w:val="1"/>
      <w:marLeft w:val="0"/>
      <w:marRight w:val="0"/>
      <w:marTop w:val="0"/>
      <w:marBottom w:val="0"/>
      <w:divBdr>
        <w:top w:val="none" w:sz="0" w:space="0" w:color="auto"/>
        <w:left w:val="none" w:sz="0" w:space="0" w:color="auto"/>
        <w:bottom w:val="none" w:sz="0" w:space="0" w:color="auto"/>
        <w:right w:val="none" w:sz="0" w:space="0" w:color="auto"/>
      </w:divBdr>
    </w:div>
    <w:div w:id="2058233550">
      <w:bodyDiv w:val="1"/>
      <w:marLeft w:val="0"/>
      <w:marRight w:val="0"/>
      <w:marTop w:val="0"/>
      <w:marBottom w:val="0"/>
      <w:divBdr>
        <w:top w:val="none" w:sz="0" w:space="0" w:color="auto"/>
        <w:left w:val="none" w:sz="0" w:space="0" w:color="auto"/>
        <w:bottom w:val="none" w:sz="0" w:space="0" w:color="auto"/>
        <w:right w:val="none" w:sz="0" w:space="0" w:color="auto"/>
      </w:divBdr>
    </w:div>
    <w:div w:id="2058966053">
      <w:bodyDiv w:val="1"/>
      <w:marLeft w:val="0"/>
      <w:marRight w:val="0"/>
      <w:marTop w:val="0"/>
      <w:marBottom w:val="0"/>
      <w:divBdr>
        <w:top w:val="none" w:sz="0" w:space="0" w:color="auto"/>
        <w:left w:val="none" w:sz="0" w:space="0" w:color="auto"/>
        <w:bottom w:val="none" w:sz="0" w:space="0" w:color="auto"/>
        <w:right w:val="none" w:sz="0" w:space="0" w:color="auto"/>
      </w:divBdr>
    </w:div>
    <w:div w:id="2059670842">
      <w:bodyDiv w:val="1"/>
      <w:marLeft w:val="0"/>
      <w:marRight w:val="0"/>
      <w:marTop w:val="0"/>
      <w:marBottom w:val="0"/>
      <w:divBdr>
        <w:top w:val="none" w:sz="0" w:space="0" w:color="auto"/>
        <w:left w:val="none" w:sz="0" w:space="0" w:color="auto"/>
        <w:bottom w:val="none" w:sz="0" w:space="0" w:color="auto"/>
        <w:right w:val="none" w:sz="0" w:space="0" w:color="auto"/>
      </w:divBdr>
    </w:div>
    <w:div w:id="2061663832">
      <w:bodyDiv w:val="1"/>
      <w:marLeft w:val="0"/>
      <w:marRight w:val="0"/>
      <w:marTop w:val="0"/>
      <w:marBottom w:val="0"/>
      <w:divBdr>
        <w:top w:val="none" w:sz="0" w:space="0" w:color="auto"/>
        <w:left w:val="none" w:sz="0" w:space="0" w:color="auto"/>
        <w:bottom w:val="none" w:sz="0" w:space="0" w:color="auto"/>
        <w:right w:val="none" w:sz="0" w:space="0" w:color="auto"/>
      </w:divBdr>
    </w:div>
    <w:div w:id="2064450832">
      <w:bodyDiv w:val="1"/>
      <w:marLeft w:val="0"/>
      <w:marRight w:val="0"/>
      <w:marTop w:val="0"/>
      <w:marBottom w:val="0"/>
      <w:divBdr>
        <w:top w:val="none" w:sz="0" w:space="0" w:color="auto"/>
        <w:left w:val="none" w:sz="0" w:space="0" w:color="auto"/>
        <w:bottom w:val="none" w:sz="0" w:space="0" w:color="auto"/>
        <w:right w:val="none" w:sz="0" w:space="0" w:color="auto"/>
      </w:divBdr>
    </w:div>
    <w:div w:id="2065057051">
      <w:bodyDiv w:val="1"/>
      <w:marLeft w:val="0"/>
      <w:marRight w:val="0"/>
      <w:marTop w:val="0"/>
      <w:marBottom w:val="0"/>
      <w:divBdr>
        <w:top w:val="none" w:sz="0" w:space="0" w:color="auto"/>
        <w:left w:val="none" w:sz="0" w:space="0" w:color="auto"/>
        <w:bottom w:val="none" w:sz="0" w:space="0" w:color="auto"/>
        <w:right w:val="none" w:sz="0" w:space="0" w:color="auto"/>
      </w:divBdr>
    </w:div>
    <w:div w:id="2087680295">
      <w:bodyDiv w:val="1"/>
      <w:marLeft w:val="0"/>
      <w:marRight w:val="0"/>
      <w:marTop w:val="0"/>
      <w:marBottom w:val="0"/>
      <w:divBdr>
        <w:top w:val="none" w:sz="0" w:space="0" w:color="auto"/>
        <w:left w:val="none" w:sz="0" w:space="0" w:color="auto"/>
        <w:bottom w:val="none" w:sz="0" w:space="0" w:color="auto"/>
        <w:right w:val="none" w:sz="0" w:space="0" w:color="auto"/>
      </w:divBdr>
    </w:div>
    <w:div w:id="2092042667">
      <w:bodyDiv w:val="1"/>
      <w:marLeft w:val="0"/>
      <w:marRight w:val="0"/>
      <w:marTop w:val="0"/>
      <w:marBottom w:val="0"/>
      <w:divBdr>
        <w:top w:val="none" w:sz="0" w:space="0" w:color="auto"/>
        <w:left w:val="none" w:sz="0" w:space="0" w:color="auto"/>
        <w:bottom w:val="none" w:sz="0" w:space="0" w:color="auto"/>
        <w:right w:val="none" w:sz="0" w:space="0" w:color="auto"/>
      </w:divBdr>
    </w:div>
    <w:div w:id="2096588234">
      <w:bodyDiv w:val="1"/>
      <w:marLeft w:val="0"/>
      <w:marRight w:val="0"/>
      <w:marTop w:val="0"/>
      <w:marBottom w:val="0"/>
      <w:divBdr>
        <w:top w:val="none" w:sz="0" w:space="0" w:color="auto"/>
        <w:left w:val="none" w:sz="0" w:space="0" w:color="auto"/>
        <w:bottom w:val="none" w:sz="0" w:space="0" w:color="auto"/>
        <w:right w:val="none" w:sz="0" w:space="0" w:color="auto"/>
      </w:divBdr>
    </w:div>
    <w:div w:id="2101294975">
      <w:bodyDiv w:val="1"/>
      <w:marLeft w:val="0"/>
      <w:marRight w:val="0"/>
      <w:marTop w:val="0"/>
      <w:marBottom w:val="0"/>
      <w:divBdr>
        <w:top w:val="none" w:sz="0" w:space="0" w:color="auto"/>
        <w:left w:val="none" w:sz="0" w:space="0" w:color="auto"/>
        <w:bottom w:val="none" w:sz="0" w:space="0" w:color="auto"/>
        <w:right w:val="none" w:sz="0" w:space="0" w:color="auto"/>
      </w:divBdr>
    </w:div>
    <w:div w:id="2105149263">
      <w:bodyDiv w:val="1"/>
      <w:marLeft w:val="0"/>
      <w:marRight w:val="0"/>
      <w:marTop w:val="0"/>
      <w:marBottom w:val="0"/>
      <w:divBdr>
        <w:top w:val="none" w:sz="0" w:space="0" w:color="auto"/>
        <w:left w:val="none" w:sz="0" w:space="0" w:color="auto"/>
        <w:bottom w:val="none" w:sz="0" w:space="0" w:color="auto"/>
        <w:right w:val="none" w:sz="0" w:space="0" w:color="auto"/>
      </w:divBdr>
    </w:div>
    <w:div w:id="2108306204">
      <w:bodyDiv w:val="1"/>
      <w:marLeft w:val="0"/>
      <w:marRight w:val="0"/>
      <w:marTop w:val="0"/>
      <w:marBottom w:val="0"/>
      <w:divBdr>
        <w:top w:val="none" w:sz="0" w:space="0" w:color="auto"/>
        <w:left w:val="none" w:sz="0" w:space="0" w:color="auto"/>
        <w:bottom w:val="none" w:sz="0" w:space="0" w:color="auto"/>
        <w:right w:val="none" w:sz="0" w:space="0" w:color="auto"/>
      </w:divBdr>
    </w:div>
    <w:div w:id="2112705368">
      <w:bodyDiv w:val="1"/>
      <w:marLeft w:val="0"/>
      <w:marRight w:val="0"/>
      <w:marTop w:val="0"/>
      <w:marBottom w:val="0"/>
      <w:divBdr>
        <w:top w:val="none" w:sz="0" w:space="0" w:color="auto"/>
        <w:left w:val="none" w:sz="0" w:space="0" w:color="auto"/>
        <w:bottom w:val="none" w:sz="0" w:space="0" w:color="auto"/>
        <w:right w:val="none" w:sz="0" w:space="0" w:color="auto"/>
      </w:divBdr>
    </w:div>
    <w:div w:id="2124105467">
      <w:bodyDiv w:val="1"/>
      <w:marLeft w:val="0"/>
      <w:marRight w:val="0"/>
      <w:marTop w:val="0"/>
      <w:marBottom w:val="0"/>
      <w:divBdr>
        <w:top w:val="none" w:sz="0" w:space="0" w:color="auto"/>
        <w:left w:val="none" w:sz="0" w:space="0" w:color="auto"/>
        <w:bottom w:val="none" w:sz="0" w:space="0" w:color="auto"/>
        <w:right w:val="none" w:sz="0" w:space="0" w:color="auto"/>
      </w:divBdr>
    </w:div>
    <w:div w:id="2134521049">
      <w:bodyDiv w:val="1"/>
      <w:marLeft w:val="0"/>
      <w:marRight w:val="0"/>
      <w:marTop w:val="0"/>
      <w:marBottom w:val="0"/>
      <w:divBdr>
        <w:top w:val="none" w:sz="0" w:space="0" w:color="auto"/>
        <w:left w:val="none" w:sz="0" w:space="0" w:color="auto"/>
        <w:bottom w:val="none" w:sz="0" w:space="0" w:color="auto"/>
        <w:right w:val="none" w:sz="0" w:space="0" w:color="auto"/>
      </w:divBdr>
    </w:div>
    <w:div w:id="2134592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customXml" Target="../customXml/item1522.xml"/><Relationship Id="rId21" Type="http://schemas.openxmlformats.org/officeDocument/2006/relationships/customXml" Target="../customXml/item21.xml"/><Relationship Id="rId170" Type="http://schemas.openxmlformats.org/officeDocument/2006/relationships/customXml" Target="../customXml/item170.xml"/><Relationship Id="rId268" Type="http://schemas.openxmlformats.org/officeDocument/2006/relationships/customXml" Target="../customXml/item268.xml"/><Relationship Id="rId475" Type="http://schemas.openxmlformats.org/officeDocument/2006/relationships/customXml" Target="../customXml/item475.xml"/><Relationship Id="rId682" Type="http://schemas.openxmlformats.org/officeDocument/2006/relationships/customXml" Target="../customXml/item682.xml"/><Relationship Id="rId128" Type="http://schemas.openxmlformats.org/officeDocument/2006/relationships/customXml" Target="../customXml/item128.xml"/><Relationship Id="rId335" Type="http://schemas.openxmlformats.org/officeDocument/2006/relationships/customXml" Target="../customXml/item335.xml"/><Relationship Id="rId542" Type="http://schemas.openxmlformats.org/officeDocument/2006/relationships/customXml" Target="../customXml/item542.xml"/><Relationship Id="rId987" Type="http://schemas.openxmlformats.org/officeDocument/2006/relationships/customXml" Target="../customXml/item987.xml"/><Relationship Id="rId1172" Type="http://schemas.openxmlformats.org/officeDocument/2006/relationships/customXml" Target="../customXml/item1172.xml"/><Relationship Id="rId402" Type="http://schemas.openxmlformats.org/officeDocument/2006/relationships/customXml" Target="../customXml/item402.xml"/><Relationship Id="rId847" Type="http://schemas.openxmlformats.org/officeDocument/2006/relationships/customXml" Target="../customXml/item847.xml"/><Relationship Id="rId1032" Type="http://schemas.openxmlformats.org/officeDocument/2006/relationships/customXml" Target="../customXml/item1032.xml"/><Relationship Id="rId1477" Type="http://schemas.openxmlformats.org/officeDocument/2006/relationships/customXml" Target="../customXml/item1477.xml"/><Relationship Id="rId707" Type="http://schemas.openxmlformats.org/officeDocument/2006/relationships/customXml" Target="../customXml/item707.xml"/><Relationship Id="rId914" Type="http://schemas.openxmlformats.org/officeDocument/2006/relationships/customXml" Target="../customXml/item914.xml"/><Relationship Id="rId1337" Type="http://schemas.openxmlformats.org/officeDocument/2006/relationships/customXml" Target="../customXml/item1337.xml"/><Relationship Id="rId1544" Type="http://schemas.openxmlformats.org/officeDocument/2006/relationships/customXml" Target="../customXml/item1544.xml"/><Relationship Id="rId43" Type="http://schemas.openxmlformats.org/officeDocument/2006/relationships/customXml" Target="../customXml/item43.xml"/><Relationship Id="rId1404" Type="http://schemas.openxmlformats.org/officeDocument/2006/relationships/customXml" Target="../customXml/item1404.xml"/><Relationship Id="rId1611" Type="http://schemas.openxmlformats.org/officeDocument/2006/relationships/customXml" Target="../customXml/item1611.xml"/><Relationship Id="rId192" Type="http://schemas.openxmlformats.org/officeDocument/2006/relationships/customXml" Target="../customXml/item192.xml"/><Relationship Id="rId497" Type="http://schemas.openxmlformats.org/officeDocument/2006/relationships/customXml" Target="../customXml/item497.xml"/><Relationship Id="rId357" Type="http://schemas.openxmlformats.org/officeDocument/2006/relationships/customXml" Target="../customXml/item357.xml"/><Relationship Id="rId1194" Type="http://schemas.openxmlformats.org/officeDocument/2006/relationships/customXml" Target="../customXml/item1194.xml"/><Relationship Id="rId217" Type="http://schemas.openxmlformats.org/officeDocument/2006/relationships/customXml" Target="../customXml/item217.xml"/><Relationship Id="rId564" Type="http://schemas.openxmlformats.org/officeDocument/2006/relationships/customXml" Target="../customXml/item564.xml"/><Relationship Id="rId771" Type="http://schemas.openxmlformats.org/officeDocument/2006/relationships/customXml" Target="../customXml/item771.xml"/><Relationship Id="rId869" Type="http://schemas.openxmlformats.org/officeDocument/2006/relationships/customXml" Target="../customXml/item869.xml"/><Relationship Id="rId1499" Type="http://schemas.openxmlformats.org/officeDocument/2006/relationships/customXml" Target="../customXml/item1499.xml"/><Relationship Id="rId424" Type="http://schemas.openxmlformats.org/officeDocument/2006/relationships/customXml" Target="../customXml/item424.xml"/><Relationship Id="rId631" Type="http://schemas.openxmlformats.org/officeDocument/2006/relationships/customXml" Target="../customXml/item631.xml"/><Relationship Id="rId729" Type="http://schemas.openxmlformats.org/officeDocument/2006/relationships/customXml" Target="../customXml/item729.xml"/><Relationship Id="rId1054" Type="http://schemas.openxmlformats.org/officeDocument/2006/relationships/customXml" Target="../customXml/item1054.xml"/><Relationship Id="rId1261" Type="http://schemas.openxmlformats.org/officeDocument/2006/relationships/customXml" Target="../customXml/item1261.xml"/><Relationship Id="rId1359" Type="http://schemas.openxmlformats.org/officeDocument/2006/relationships/customXml" Target="../customXml/item1359.xml"/><Relationship Id="rId936" Type="http://schemas.openxmlformats.org/officeDocument/2006/relationships/customXml" Target="../customXml/item936.xml"/><Relationship Id="rId1121" Type="http://schemas.openxmlformats.org/officeDocument/2006/relationships/customXml" Target="../customXml/item1121.xml"/><Relationship Id="rId1219" Type="http://schemas.openxmlformats.org/officeDocument/2006/relationships/customXml" Target="../customXml/item1219.xml"/><Relationship Id="rId1566" Type="http://schemas.openxmlformats.org/officeDocument/2006/relationships/customXml" Target="../customXml/item1566.xml"/><Relationship Id="rId65" Type="http://schemas.openxmlformats.org/officeDocument/2006/relationships/customXml" Target="../customXml/item65.xml"/><Relationship Id="rId1426" Type="http://schemas.openxmlformats.org/officeDocument/2006/relationships/customXml" Target="../customXml/item1426.xml"/><Relationship Id="rId1633" Type="http://schemas.openxmlformats.org/officeDocument/2006/relationships/hyperlink" Target="https://www.uspto.gov/sites/default/files/documents/USPTOFY18PAR.pdf" TargetMode="External"/><Relationship Id="rId281" Type="http://schemas.openxmlformats.org/officeDocument/2006/relationships/customXml" Target="../customXml/item281.xml"/><Relationship Id="rId141" Type="http://schemas.openxmlformats.org/officeDocument/2006/relationships/customXml" Target="../customXml/item141.xml"/><Relationship Id="rId379" Type="http://schemas.openxmlformats.org/officeDocument/2006/relationships/customXml" Target="../customXml/item379.xml"/><Relationship Id="rId586" Type="http://schemas.openxmlformats.org/officeDocument/2006/relationships/customXml" Target="../customXml/item586.xml"/><Relationship Id="rId793" Type="http://schemas.openxmlformats.org/officeDocument/2006/relationships/customXml" Target="../customXml/item793.xml"/><Relationship Id="rId7" Type="http://schemas.openxmlformats.org/officeDocument/2006/relationships/customXml" Target="../customXml/item7.xml"/><Relationship Id="rId239" Type="http://schemas.openxmlformats.org/officeDocument/2006/relationships/customXml" Target="../customXml/item239.xml"/><Relationship Id="rId446" Type="http://schemas.openxmlformats.org/officeDocument/2006/relationships/customXml" Target="../customXml/item446.xml"/><Relationship Id="rId653" Type="http://schemas.openxmlformats.org/officeDocument/2006/relationships/customXml" Target="../customXml/item653.xml"/><Relationship Id="rId1076" Type="http://schemas.openxmlformats.org/officeDocument/2006/relationships/customXml" Target="../customXml/item1076.xml"/><Relationship Id="rId1283" Type="http://schemas.openxmlformats.org/officeDocument/2006/relationships/customXml" Target="../customXml/item1283.xml"/><Relationship Id="rId1490" Type="http://schemas.openxmlformats.org/officeDocument/2006/relationships/customXml" Target="../customXml/item1490.xml"/><Relationship Id="rId292" Type="http://schemas.openxmlformats.org/officeDocument/2006/relationships/customXml" Target="../customXml/item292.xml"/><Relationship Id="rId306" Type="http://schemas.openxmlformats.org/officeDocument/2006/relationships/customXml" Target="../customXml/item306.xml"/><Relationship Id="rId860" Type="http://schemas.openxmlformats.org/officeDocument/2006/relationships/customXml" Target="../customXml/item860.xml"/><Relationship Id="rId958" Type="http://schemas.openxmlformats.org/officeDocument/2006/relationships/customXml" Target="../customXml/item958.xml"/><Relationship Id="rId1143" Type="http://schemas.openxmlformats.org/officeDocument/2006/relationships/customXml" Target="../customXml/item1143.xml"/><Relationship Id="rId1588" Type="http://schemas.openxmlformats.org/officeDocument/2006/relationships/customXml" Target="../customXml/item1588.xml"/><Relationship Id="rId87" Type="http://schemas.openxmlformats.org/officeDocument/2006/relationships/customXml" Target="../customXml/item87.xml"/><Relationship Id="rId513" Type="http://schemas.openxmlformats.org/officeDocument/2006/relationships/customXml" Target="../customXml/item513.xml"/><Relationship Id="rId597" Type="http://schemas.openxmlformats.org/officeDocument/2006/relationships/customXml" Target="../customXml/item597.xml"/><Relationship Id="rId720" Type="http://schemas.openxmlformats.org/officeDocument/2006/relationships/customXml" Target="../customXml/item720.xml"/><Relationship Id="rId818" Type="http://schemas.openxmlformats.org/officeDocument/2006/relationships/customXml" Target="../customXml/item818.xml"/><Relationship Id="rId1350" Type="http://schemas.openxmlformats.org/officeDocument/2006/relationships/customXml" Target="../customXml/item1350.xml"/><Relationship Id="rId1448" Type="http://schemas.openxmlformats.org/officeDocument/2006/relationships/customXml" Target="../customXml/item1448.xml"/><Relationship Id="rId152" Type="http://schemas.openxmlformats.org/officeDocument/2006/relationships/customXml" Target="../customXml/item152.xml"/><Relationship Id="rId457" Type="http://schemas.openxmlformats.org/officeDocument/2006/relationships/customXml" Target="../customXml/item457.xml"/><Relationship Id="rId1003" Type="http://schemas.openxmlformats.org/officeDocument/2006/relationships/customXml" Target="../customXml/item1003.xml"/><Relationship Id="rId1087" Type="http://schemas.openxmlformats.org/officeDocument/2006/relationships/customXml" Target="../customXml/item1087.xml"/><Relationship Id="rId1210" Type="http://schemas.openxmlformats.org/officeDocument/2006/relationships/customXml" Target="../customXml/item1210.xml"/><Relationship Id="rId1294" Type="http://schemas.openxmlformats.org/officeDocument/2006/relationships/customXml" Target="../customXml/item1294.xml"/><Relationship Id="rId1308" Type="http://schemas.openxmlformats.org/officeDocument/2006/relationships/customXml" Target="../customXml/item1308.xml"/><Relationship Id="rId664" Type="http://schemas.openxmlformats.org/officeDocument/2006/relationships/customXml" Target="../customXml/item664.xml"/><Relationship Id="rId871" Type="http://schemas.openxmlformats.org/officeDocument/2006/relationships/customXml" Target="../customXml/item871.xml"/><Relationship Id="rId969" Type="http://schemas.openxmlformats.org/officeDocument/2006/relationships/customXml" Target="../customXml/item969.xml"/><Relationship Id="rId1515" Type="http://schemas.openxmlformats.org/officeDocument/2006/relationships/customXml" Target="../customXml/item1515.xml"/><Relationship Id="rId1599" Type="http://schemas.openxmlformats.org/officeDocument/2006/relationships/customXml" Target="../customXml/item1599.xml"/><Relationship Id="rId14" Type="http://schemas.openxmlformats.org/officeDocument/2006/relationships/customXml" Target="../customXml/item14.xml"/><Relationship Id="rId317" Type="http://schemas.openxmlformats.org/officeDocument/2006/relationships/customXml" Target="../customXml/item317.xml"/><Relationship Id="rId524" Type="http://schemas.openxmlformats.org/officeDocument/2006/relationships/customXml" Target="../customXml/item524.xml"/><Relationship Id="rId731" Type="http://schemas.openxmlformats.org/officeDocument/2006/relationships/customXml" Target="../customXml/item731.xml"/><Relationship Id="rId1154" Type="http://schemas.openxmlformats.org/officeDocument/2006/relationships/customXml" Target="../customXml/item1154.xml"/><Relationship Id="rId1361" Type="http://schemas.openxmlformats.org/officeDocument/2006/relationships/customXml" Target="../customXml/item1361.xml"/><Relationship Id="rId1459" Type="http://schemas.openxmlformats.org/officeDocument/2006/relationships/customXml" Target="../customXml/item1459.xml"/><Relationship Id="rId98" Type="http://schemas.openxmlformats.org/officeDocument/2006/relationships/customXml" Target="../customXml/item98.xml"/><Relationship Id="rId163" Type="http://schemas.openxmlformats.org/officeDocument/2006/relationships/customXml" Target="../customXml/item163.xml"/><Relationship Id="rId370" Type="http://schemas.openxmlformats.org/officeDocument/2006/relationships/customXml" Target="../customXml/item370.xml"/><Relationship Id="rId829" Type="http://schemas.openxmlformats.org/officeDocument/2006/relationships/customXml" Target="../customXml/item829.xml"/><Relationship Id="rId1014" Type="http://schemas.openxmlformats.org/officeDocument/2006/relationships/customXml" Target="../customXml/item1014.xml"/><Relationship Id="rId1221" Type="http://schemas.openxmlformats.org/officeDocument/2006/relationships/customXml" Target="../customXml/item1221.xml"/><Relationship Id="rId230" Type="http://schemas.openxmlformats.org/officeDocument/2006/relationships/customXml" Target="../customXml/item230.xml"/><Relationship Id="rId468" Type="http://schemas.openxmlformats.org/officeDocument/2006/relationships/customXml" Target="../customXml/item468.xml"/><Relationship Id="rId675" Type="http://schemas.openxmlformats.org/officeDocument/2006/relationships/customXml" Target="../customXml/item675.xml"/><Relationship Id="rId882" Type="http://schemas.openxmlformats.org/officeDocument/2006/relationships/customXml" Target="../customXml/item882.xml"/><Relationship Id="rId1098" Type="http://schemas.openxmlformats.org/officeDocument/2006/relationships/customXml" Target="../customXml/item1098.xml"/><Relationship Id="rId1319" Type="http://schemas.openxmlformats.org/officeDocument/2006/relationships/customXml" Target="../customXml/item1319.xml"/><Relationship Id="rId1526" Type="http://schemas.openxmlformats.org/officeDocument/2006/relationships/customXml" Target="../customXml/item1526.xml"/><Relationship Id="rId25" Type="http://schemas.openxmlformats.org/officeDocument/2006/relationships/customXml" Target="../customXml/item25.xml"/><Relationship Id="rId328" Type="http://schemas.openxmlformats.org/officeDocument/2006/relationships/customXml" Target="../customXml/item328.xml"/><Relationship Id="rId535" Type="http://schemas.openxmlformats.org/officeDocument/2006/relationships/customXml" Target="../customXml/item535.xml"/><Relationship Id="rId742" Type="http://schemas.openxmlformats.org/officeDocument/2006/relationships/customXml" Target="../customXml/item742.xml"/><Relationship Id="rId1165" Type="http://schemas.openxmlformats.org/officeDocument/2006/relationships/customXml" Target="../customXml/item1165.xml"/><Relationship Id="rId1372" Type="http://schemas.openxmlformats.org/officeDocument/2006/relationships/customXml" Target="../customXml/item1372.xml"/><Relationship Id="rId174" Type="http://schemas.openxmlformats.org/officeDocument/2006/relationships/customXml" Target="../customXml/item174.xml"/><Relationship Id="rId381" Type="http://schemas.openxmlformats.org/officeDocument/2006/relationships/customXml" Target="../customXml/item381.xml"/><Relationship Id="rId602" Type="http://schemas.openxmlformats.org/officeDocument/2006/relationships/customXml" Target="../customXml/item602.xml"/><Relationship Id="rId1025" Type="http://schemas.openxmlformats.org/officeDocument/2006/relationships/customXml" Target="../customXml/item1025.xml"/><Relationship Id="rId1232" Type="http://schemas.openxmlformats.org/officeDocument/2006/relationships/customXml" Target="../customXml/item1232.xml"/><Relationship Id="rId241" Type="http://schemas.openxmlformats.org/officeDocument/2006/relationships/customXml" Target="../customXml/item241.xml"/><Relationship Id="rId479" Type="http://schemas.openxmlformats.org/officeDocument/2006/relationships/customXml" Target="../customXml/item479.xml"/><Relationship Id="rId686" Type="http://schemas.openxmlformats.org/officeDocument/2006/relationships/customXml" Target="../customXml/item686.xml"/><Relationship Id="rId893" Type="http://schemas.openxmlformats.org/officeDocument/2006/relationships/customXml" Target="../customXml/item893.xml"/><Relationship Id="rId907" Type="http://schemas.openxmlformats.org/officeDocument/2006/relationships/customXml" Target="../customXml/item907.xml"/><Relationship Id="rId1537" Type="http://schemas.openxmlformats.org/officeDocument/2006/relationships/customXml" Target="../customXml/item1537.xml"/><Relationship Id="rId36" Type="http://schemas.openxmlformats.org/officeDocument/2006/relationships/customXml" Target="../customXml/item36.xml"/><Relationship Id="rId339" Type="http://schemas.openxmlformats.org/officeDocument/2006/relationships/customXml" Target="../customXml/item339.xml"/><Relationship Id="rId546" Type="http://schemas.openxmlformats.org/officeDocument/2006/relationships/customXml" Target="../customXml/item546.xml"/><Relationship Id="rId753" Type="http://schemas.openxmlformats.org/officeDocument/2006/relationships/customXml" Target="../customXml/item753.xml"/><Relationship Id="rId1176" Type="http://schemas.openxmlformats.org/officeDocument/2006/relationships/customXml" Target="../customXml/item1176.xml"/><Relationship Id="rId1383" Type="http://schemas.openxmlformats.org/officeDocument/2006/relationships/customXml" Target="../customXml/item1383.xml"/><Relationship Id="rId1604" Type="http://schemas.openxmlformats.org/officeDocument/2006/relationships/customXml" Target="../customXml/item1604.xml"/><Relationship Id="rId101" Type="http://schemas.openxmlformats.org/officeDocument/2006/relationships/customXml" Target="../customXml/item101.xml"/><Relationship Id="rId185" Type="http://schemas.openxmlformats.org/officeDocument/2006/relationships/customXml" Target="../customXml/item185.xml"/><Relationship Id="rId406" Type="http://schemas.openxmlformats.org/officeDocument/2006/relationships/customXml" Target="../customXml/item406.xml"/><Relationship Id="rId960" Type="http://schemas.openxmlformats.org/officeDocument/2006/relationships/customXml" Target="../customXml/item960.xml"/><Relationship Id="rId1036" Type="http://schemas.openxmlformats.org/officeDocument/2006/relationships/customXml" Target="../customXml/item1036.xml"/><Relationship Id="rId1243" Type="http://schemas.openxmlformats.org/officeDocument/2006/relationships/customXml" Target="../customXml/item1243.xml"/><Relationship Id="rId1590" Type="http://schemas.openxmlformats.org/officeDocument/2006/relationships/customXml" Target="../customXml/item1590.xml"/><Relationship Id="rId392" Type="http://schemas.openxmlformats.org/officeDocument/2006/relationships/customXml" Target="../customXml/item392.xml"/><Relationship Id="rId613" Type="http://schemas.openxmlformats.org/officeDocument/2006/relationships/customXml" Target="../customXml/item613.xml"/><Relationship Id="rId697" Type="http://schemas.openxmlformats.org/officeDocument/2006/relationships/customXml" Target="../customXml/item697.xml"/><Relationship Id="rId820" Type="http://schemas.openxmlformats.org/officeDocument/2006/relationships/customXml" Target="../customXml/item820.xml"/><Relationship Id="rId918" Type="http://schemas.openxmlformats.org/officeDocument/2006/relationships/customXml" Target="../customXml/item918.xml"/><Relationship Id="rId1450" Type="http://schemas.openxmlformats.org/officeDocument/2006/relationships/customXml" Target="../customXml/item1450.xml"/><Relationship Id="rId1548" Type="http://schemas.openxmlformats.org/officeDocument/2006/relationships/customXml" Target="../customXml/item1548.xml"/><Relationship Id="rId252" Type="http://schemas.openxmlformats.org/officeDocument/2006/relationships/customXml" Target="../customXml/item252.xml"/><Relationship Id="rId1103" Type="http://schemas.openxmlformats.org/officeDocument/2006/relationships/customXml" Target="../customXml/item1103.xml"/><Relationship Id="rId1187" Type="http://schemas.openxmlformats.org/officeDocument/2006/relationships/customXml" Target="../customXml/item1187.xml"/><Relationship Id="rId1310" Type="http://schemas.openxmlformats.org/officeDocument/2006/relationships/customXml" Target="../customXml/item1310.xml"/><Relationship Id="rId1408" Type="http://schemas.openxmlformats.org/officeDocument/2006/relationships/customXml" Target="../customXml/item1408.xml"/><Relationship Id="rId47" Type="http://schemas.openxmlformats.org/officeDocument/2006/relationships/customXml" Target="../customXml/item47.xml"/><Relationship Id="rId112" Type="http://schemas.openxmlformats.org/officeDocument/2006/relationships/customXml" Target="../customXml/item112.xml"/><Relationship Id="rId557" Type="http://schemas.openxmlformats.org/officeDocument/2006/relationships/customXml" Target="../customXml/item557.xml"/><Relationship Id="rId764" Type="http://schemas.openxmlformats.org/officeDocument/2006/relationships/customXml" Target="../customXml/item764.xml"/><Relationship Id="rId971" Type="http://schemas.openxmlformats.org/officeDocument/2006/relationships/customXml" Target="../customXml/item971.xml"/><Relationship Id="rId1394" Type="http://schemas.openxmlformats.org/officeDocument/2006/relationships/customXml" Target="../customXml/item1394.xml"/><Relationship Id="rId1615" Type="http://schemas.openxmlformats.org/officeDocument/2006/relationships/customXml" Target="../customXml/item1615.xml"/><Relationship Id="rId196" Type="http://schemas.openxmlformats.org/officeDocument/2006/relationships/customXml" Target="../customXml/item196.xml"/><Relationship Id="rId417" Type="http://schemas.openxmlformats.org/officeDocument/2006/relationships/customXml" Target="../customXml/item417.xml"/><Relationship Id="rId624" Type="http://schemas.openxmlformats.org/officeDocument/2006/relationships/customXml" Target="../customXml/item624.xml"/><Relationship Id="rId831" Type="http://schemas.openxmlformats.org/officeDocument/2006/relationships/customXml" Target="../customXml/item831.xml"/><Relationship Id="rId1047" Type="http://schemas.openxmlformats.org/officeDocument/2006/relationships/customXml" Target="../customXml/item1047.xml"/><Relationship Id="rId1254" Type="http://schemas.openxmlformats.org/officeDocument/2006/relationships/customXml" Target="../customXml/item1254.xml"/><Relationship Id="rId1461" Type="http://schemas.openxmlformats.org/officeDocument/2006/relationships/customXml" Target="../customXml/item1461.xml"/><Relationship Id="rId263" Type="http://schemas.openxmlformats.org/officeDocument/2006/relationships/customXml" Target="../customXml/item263.xml"/><Relationship Id="rId470" Type="http://schemas.openxmlformats.org/officeDocument/2006/relationships/customXml" Target="../customXml/item470.xml"/><Relationship Id="rId929" Type="http://schemas.openxmlformats.org/officeDocument/2006/relationships/customXml" Target="../customXml/item929.xml"/><Relationship Id="rId1114" Type="http://schemas.openxmlformats.org/officeDocument/2006/relationships/customXml" Target="../customXml/item1114.xml"/><Relationship Id="rId1321" Type="http://schemas.openxmlformats.org/officeDocument/2006/relationships/customXml" Target="../customXml/item1321.xml"/><Relationship Id="rId1559" Type="http://schemas.openxmlformats.org/officeDocument/2006/relationships/customXml" Target="../customXml/item1559.xml"/><Relationship Id="rId58" Type="http://schemas.openxmlformats.org/officeDocument/2006/relationships/customXml" Target="../customXml/item58.xml"/><Relationship Id="rId123" Type="http://schemas.openxmlformats.org/officeDocument/2006/relationships/customXml" Target="../customXml/item123.xml"/><Relationship Id="rId330" Type="http://schemas.openxmlformats.org/officeDocument/2006/relationships/customXml" Target="../customXml/item330.xml"/><Relationship Id="rId568" Type="http://schemas.openxmlformats.org/officeDocument/2006/relationships/customXml" Target="../customXml/item568.xml"/><Relationship Id="rId775" Type="http://schemas.openxmlformats.org/officeDocument/2006/relationships/customXml" Target="../customXml/item775.xml"/><Relationship Id="rId982" Type="http://schemas.openxmlformats.org/officeDocument/2006/relationships/customXml" Target="../customXml/item982.xml"/><Relationship Id="rId1198" Type="http://schemas.openxmlformats.org/officeDocument/2006/relationships/customXml" Target="../customXml/item1198.xml"/><Relationship Id="rId1419" Type="http://schemas.openxmlformats.org/officeDocument/2006/relationships/customXml" Target="../customXml/item1419.xml"/><Relationship Id="rId1626" Type="http://schemas.openxmlformats.org/officeDocument/2006/relationships/image" Target="media/image1.png"/><Relationship Id="rId428" Type="http://schemas.openxmlformats.org/officeDocument/2006/relationships/customXml" Target="../customXml/item428.xml"/><Relationship Id="rId635" Type="http://schemas.openxmlformats.org/officeDocument/2006/relationships/customXml" Target="../customXml/item635.xml"/><Relationship Id="rId842" Type="http://schemas.openxmlformats.org/officeDocument/2006/relationships/customXml" Target="../customXml/item842.xml"/><Relationship Id="rId1058" Type="http://schemas.openxmlformats.org/officeDocument/2006/relationships/customXml" Target="../customXml/item1058.xml"/><Relationship Id="rId1265" Type="http://schemas.openxmlformats.org/officeDocument/2006/relationships/customXml" Target="../customXml/item1265.xml"/><Relationship Id="rId1472" Type="http://schemas.openxmlformats.org/officeDocument/2006/relationships/customXml" Target="../customXml/item1472.xml"/><Relationship Id="rId274" Type="http://schemas.openxmlformats.org/officeDocument/2006/relationships/customXml" Target="../customXml/item274.xml"/><Relationship Id="rId481" Type="http://schemas.openxmlformats.org/officeDocument/2006/relationships/customXml" Target="../customXml/item481.xml"/><Relationship Id="rId702" Type="http://schemas.openxmlformats.org/officeDocument/2006/relationships/customXml" Target="../customXml/item702.xml"/><Relationship Id="rId1125" Type="http://schemas.openxmlformats.org/officeDocument/2006/relationships/customXml" Target="../customXml/item1125.xml"/><Relationship Id="rId1332" Type="http://schemas.openxmlformats.org/officeDocument/2006/relationships/customXml" Target="../customXml/item1332.xml"/><Relationship Id="rId69" Type="http://schemas.openxmlformats.org/officeDocument/2006/relationships/customXml" Target="../customXml/item69.xml"/><Relationship Id="rId134" Type="http://schemas.openxmlformats.org/officeDocument/2006/relationships/customXml" Target="../customXml/item134.xml"/><Relationship Id="rId579" Type="http://schemas.openxmlformats.org/officeDocument/2006/relationships/customXml" Target="../customXml/item579.xml"/><Relationship Id="rId786" Type="http://schemas.openxmlformats.org/officeDocument/2006/relationships/customXml" Target="../customXml/item786.xml"/><Relationship Id="rId993" Type="http://schemas.openxmlformats.org/officeDocument/2006/relationships/customXml" Target="../customXml/item993.xml"/><Relationship Id="rId1637" Type="http://schemas.openxmlformats.org/officeDocument/2006/relationships/hyperlink" Target="https://www.uspto.gov/sites/default/files/documents/IPandtheUSEconomySept2016.pdf" TargetMode="External"/><Relationship Id="rId341" Type="http://schemas.openxmlformats.org/officeDocument/2006/relationships/customXml" Target="../customXml/item341.xml"/><Relationship Id="rId439" Type="http://schemas.openxmlformats.org/officeDocument/2006/relationships/customXml" Target="../customXml/item439.xml"/><Relationship Id="rId646" Type="http://schemas.openxmlformats.org/officeDocument/2006/relationships/customXml" Target="../customXml/item646.xml"/><Relationship Id="rId1069" Type="http://schemas.openxmlformats.org/officeDocument/2006/relationships/customXml" Target="../customXml/item1069.xml"/><Relationship Id="rId1276" Type="http://schemas.openxmlformats.org/officeDocument/2006/relationships/customXml" Target="../customXml/item1276.xml"/><Relationship Id="rId1483" Type="http://schemas.openxmlformats.org/officeDocument/2006/relationships/customXml" Target="../customXml/item1483.xml"/><Relationship Id="rId201" Type="http://schemas.openxmlformats.org/officeDocument/2006/relationships/customXml" Target="../customXml/item201.xml"/><Relationship Id="rId285" Type="http://schemas.openxmlformats.org/officeDocument/2006/relationships/customXml" Target="../customXml/item285.xml"/><Relationship Id="rId506" Type="http://schemas.openxmlformats.org/officeDocument/2006/relationships/customXml" Target="../customXml/item506.xml"/><Relationship Id="rId853" Type="http://schemas.openxmlformats.org/officeDocument/2006/relationships/customXml" Target="../customXml/item853.xml"/><Relationship Id="rId1136" Type="http://schemas.openxmlformats.org/officeDocument/2006/relationships/customXml" Target="../customXml/item1136.xml"/><Relationship Id="rId492" Type="http://schemas.openxmlformats.org/officeDocument/2006/relationships/customXml" Target="../customXml/item492.xml"/><Relationship Id="rId713" Type="http://schemas.openxmlformats.org/officeDocument/2006/relationships/customXml" Target="../customXml/item713.xml"/><Relationship Id="rId797" Type="http://schemas.openxmlformats.org/officeDocument/2006/relationships/customXml" Target="../customXml/item797.xml"/><Relationship Id="rId920" Type="http://schemas.openxmlformats.org/officeDocument/2006/relationships/customXml" Target="../customXml/item920.xml"/><Relationship Id="rId1343" Type="http://schemas.openxmlformats.org/officeDocument/2006/relationships/customXml" Target="../customXml/item1343.xml"/><Relationship Id="rId1550" Type="http://schemas.openxmlformats.org/officeDocument/2006/relationships/customXml" Target="../customXml/item1550.xml"/><Relationship Id="rId145" Type="http://schemas.openxmlformats.org/officeDocument/2006/relationships/customXml" Target="../customXml/item145.xml"/><Relationship Id="rId352" Type="http://schemas.openxmlformats.org/officeDocument/2006/relationships/customXml" Target="../customXml/item352.xml"/><Relationship Id="rId1203" Type="http://schemas.openxmlformats.org/officeDocument/2006/relationships/customXml" Target="../customXml/item1203.xml"/><Relationship Id="rId1287" Type="http://schemas.openxmlformats.org/officeDocument/2006/relationships/customXml" Target="../customXml/item1287.xml"/><Relationship Id="rId1410" Type="http://schemas.openxmlformats.org/officeDocument/2006/relationships/customXml" Target="../customXml/item1410.xml"/><Relationship Id="rId1508" Type="http://schemas.openxmlformats.org/officeDocument/2006/relationships/customXml" Target="../customXml/item1508.xml"/><Relationship Id="rId212" Type="http://schemas.openxmlformats.org/officeDocument/2006/relationships/customXml" Target="../customXml/item212.xml"/><Relationship Id="rId657" Type="http://schemas.openxmlformats.org/officeDocument/2006/relationships/customXml" Target="../customXml/item657.xml"/><Relationship Id="rId864" Type="http://schemas.openxmlformats.org/officeDocument/2006/relationships/customXml" Target="../customXml/item864.xml"/><Relationship Id="rId1494" Type="http://schemas.openxmlformats.org/officeDocument/2006/relationships/customXml" Target="../customXml/item1494.xml"/><Relationship Id="rId296" Type="http://schemas.openxmlformats.org/officeDocument/2006/relationships/customXml" Target="../customXml/item296.xml"/><Relationship Id="rId517" Type="http://schemas.openxmlformats.org/officeDocument/2006/relationships/customXml" Target="../customXml/item517.xml"/><Relationship Id="rId724" Type="http://schemas.openxmlformats.org/officeDocument/2006/relationships/customXml" Target="../customXml/item724.xml"/><Relationship Id="rId931" Type="http://schemas.openxmlformats.org/officeDocument/2006/relationships/customXml" Target="../customXml/item931.xml"/><Relationship Id="rId1147" Type="http://schemas.openxmlformats.org/officeDocument/2006/relationships/customXml" Target="../customXml/item1147.xml"/><Relationship Id="rId1354" Type="http://schemas.openxmlformats.org/officeDocument/2006/relationships/customXml" Target="../customXml/item1354.xml"/><Relationship Id="rId1561" Type="http://schemas.openxmlformats.org/officeDocument/2006/relationships/customXml" Target="../customXml/item1561.xml"/><Relationship Id="rId60" Type="http://schemas.openxmlformats.org/officeDocument/2006/relationships/customXml" Target="../customXml/item60.xml"/><Relationship Id="rId156" Type="http://schemas.openxmlformats.org/officeDocument/2006/relationships/customXml" Target="../customXml/item156.xml"/><Relationship Id="rId363" Type="http://schemas.openxmlformats.org/officeDocument/2006/relationships/customXml" Target="../customXml/item363.xml"/><Relationship Id="rId570" Type="http://schemas.openxmlformats.org/officeDocument/2006/relationships/customXml" Target="../customXml/item570.xml"/><Relationship Id="rId1007" Type="http://schemas.openxmlformats.org/officeDocument/2006/relationships/customXml" Target="../customXml/item1007.xml"/><Relationship Id="rId1214" Type="http://schemas.openxmlformats.org/officeDocument/2006/relationships/customXml" Target="../customXml/item1214.xml"/><Relationship Id="rId1421" Type="http://schemas.openxmlformats.org/officeDocument/2006/relationships/customXml" Target="../customXml/item1421.xml"/><Relationship Id="rId223" Type="http://schemas.openxmlformats.org/officeDocument/2006/relationships/customXml" Target="../customXml/item223.xml"/><Relationship Id="rId430" Type="http://schemas.openxmlformats.org/officeDocument/2006/relationships/customXml" Target="../customXml/item430.xml"/><Relationship Id="rId668" Type="http://schemas.openxmlformats.org/officeDocument/2006/relationships/customXml" Target="../customXml/item668.xml"/><Relationship Id="rId875" Type="http://schemas.openxmlformats.org/officeDocument/2006/relationships/customXml" Target="../customXml/item875.xml"/><Relationship Id="rId1060" Type="http://schemas.openxmlformats.org/officeDocument/2006/relationships/customXml" Target="../customXml/item1060.xml"/><Relationship Id="rId1298" Type="http://schemas.openxmlformats.org/officeDocument/2006/relationships/customXml" Target="../customXml/item1298.xml"/><Relationship Id="rId1519" Type="http://schemas.openxmlformats.org/officeDocument/2006/relationships/customXml" Target="../customXml/item1519.xml"/><Relationship Id="rId18" Type="http://schemas.openxmlformats.org/officeDocument/2006/relationships/customXml" Target="../customXml/item18.xml"/><Relationship Id="rId528" Type="http://schemas.openxmlformats.org/officeDocument/2006/relationships/customXml" Target="../customXml/item528.xml"/><Relationship Id="rId735" Type="http://schemas.openxmlformats.org/officeDocument/2006/relationships/customXml" Target="../customXml/item735.xml"/><Relationship Id="rId942" Type="http://schemas.openxmlformats.org/officeDocument/2006/relationships/customXml" Target="../customXml/item942.xml"/><Relationship Id="rId1158" Type="http://schemas.openxmlformats.org/officeDocument/2006/relationships/customXml" Target="../customXml/item1158.xml"/><Relationship Id="rId1365" Type="http://schemas.openxmlformats.org/officeDocument/2006/relationships/customXml" Target="../customXml/item1365.xml"/><Relationship Id="rId1572" Type="http://schemas.openxmlformats.org/officeDocument/2006/relationships/customXml" Target="../customXml/item1572.xml"/><Relationship Id="rId167" Type="http://schemas.openxmlformats.org/officeDocument/2006/relationships/customXml" Target="../customXml/item167.xml"/><Relationship Id="rId374" Type="http://schemas.openxmlformats.org/officeDocument/2006/relationships/customXml" Target="../customXml/item374.xml"/><Relationship Id="rId581" Type="http://schemas.openxmlformats.org/officeDocument/2006/relationships/customXml" Target="../customXml/item581.xml"/><Relationship Id="rId1018" Type="http://schemas.openxmlformats.org/officeDocument/2006/relationships/customXml" Target="../customXml/item1018.xml"/><Relationship Id="rId1225" Type="http://schemas.openxmlformats.org/officeDocument/2006/relationships/customXml" Target="../customXml/item1225.xml"/><Relationship Id="rId1432" Type="http://schemas.openxmlformats.org/officeDocument/2006/relationships/customXml" Target="../customXml/item1432.xml"/><Relationship Id="rId71" Type="http://schemas.openxmlformats.org/officeDocument/2006/relationships/customXml" Target="../customXml/item71.xml"/><Relationship Id="rId234" Type="http://schemas.openxmlformats.org/officeDocument/2006/relationships/customXml" Target="../customXml/item234.xml"/><Relationship Id="rId679" Type="http://schemas.openxmlformats.org/officeDocument/2006/relationships/customXml" Target="../customXml/item679.xml"/><Relationship Id="rId802" Type="http://schemas.openxmlformats.org/officeDocument/2006/relationships/customXml" Target="../customXml/item802.xml"/><Relationship Id="rId886" Type="http://schemas.openxmlformats.org/officeDocument/2006/relationships/customXml" Target="../customXml/item886.xml"/><Relationship Id="rId2" Type="http://schemas.openxmlformats.org/officeDocument/2006/relationships/customXml" Target="../customXml/item2.xml"/><Relationship Id="rId29" Type="http://schemas.openxmlformats.org/officeDocument/2006/relationships/customXml" Target="../customXml/item29.xml"/><Relationship Id="rId441" Type="http://schemas.openxmlformats.org/officeDocument/2006/relationships/customXml" Target="../customXml/item441.xml"/><Relationship Id="rId539" Type="http://schemas.openxmlformats.org/officeDocument/2006/relationships/customXml" Target="../customXml/item539.xml"/><Relationship Id="rId746" Type="http://schemas.openxmlformats.org/officeDocument/2006/relationships/customXml" Target="../customXml/item746.xml"/><Relationship Id="rId1071" Type="http://schemas.openxmlformats.org/officeDocument/2006/relationships/customXml" Target="../customXml/item1071.xml"/><Relationship Id="rId1169" Type="http://schemas.openxmlformats.org/officeDocument/2006/relationships/customXml" Target="../customXml/item1169.xml"/><Relationship Id="rId1376" Type="http://schemas.openxmlformats.org/officeDocument/2006/relationships/customXml" Target="../customXml/item1376.xml"/><Relationship Id="rId1583" Type="http://schemas.openxmlformats.org/officeDocument/2006/relationships/customXml" Target="../customXml/item1583.xml"/><Relationship Id="rId178" Type="http://schemas.openxmlformats.org/officeDocument/2006/relationships/customXml" Target="../customXml/item178.xml"/><Relationship Id="rId301" Type="http://schemas.openxmlformats.org/officeDocument/2006/relationships/customXml" Target="../customXml/item301.xml"/><Relationship Id="rId953" Type="http://schemas.openxmlformats.org/officeDocument/2006/relationships/customXml" Target="../customXml/item953.xml"/><Relationship Id="rId1029" Type="http://schemas.openxmlformats.org/officeDocument/2006/relationships/customXml" Target="../customXml/item1029.xml"/><Relationship Id="rId1236" Type="http://schemas.openxmlformats.org/officeDocument/2006/relationships/customXml" Target="../customXml/item1236.xml"/><Relationship Id="rId82" Type="http://schemas.openxmlformats.org/officeDocument/2006/relationships/customXml" Target="../customXml/item82.xml"/><Relationship Id="rId385" Type="http://schemas.openxmlformats.org/officeDocument/2006/relationships/customXml" Target="../customXml/item385.xml"/><Relationship Id="rId592" Type="http://schemas.openxmlformats.org/officeDocument/2006/relationships/customXml" Target="../customXml/item592.xml"/><Relationship Id="rId606" Type="http://schemas.openxmlformats.org/officeDocument/2006/relationships/customXml" Target="../customXml/item606.xml"/><Relationship Id="rId813" Type="http://schemas.openxmlformats.org/officeDocument/2006/relationships/customXml" Target="../customXml/item813.xml"/><Relationship Id="rId1443" Type="http://schemas.openxmlformats.org/officeDocument/2006/relationships/customXml" Target="../customXml/item1443.xml"/><Relationship Id="rId245" Type="http://schemas.openxmlformats.org/officeDocument/2006/relationships/customXml" Target="../customXml/item245.xml"/><Relationship Id="rId452" Type="http://schemas.openxmlformats.org/officeDocument/2006/relationships/customXml" Target="../customXml/item452.xml"/><Relationship Id="rId897" Type="http://schemas.openxmlformats.org/officeDocument/2006/relationships/customXml" Target="../customXml/item897.xml"/><Relationship Id="rId1082" Type="http://schemas.openxmlformats.org/officeDocument/2006/relationships/customXml" Target="../customXml/item1082.xml"/><Relationship Id="rId1303" Type="http://schemas.openxmlformats.org/officeDocument/2006/relationships/customXml" Target="../customXml/item1303.xml"/><Relationship Id="rId1510" Type="http://schemas.openxmlformats.org/officeDocument/2006/relationships/customXml" Target="../customXml/item1510.xml"/><Relationship Id="rId105" Type="http://schemas.openxmlformats.org/officeDocument/2006/relationships/customXml" Target="../customXml/item105.xml"/><Relationship Id="rId312" Type="http://schemas.openxmlformats.org/officeDocument/2006/relationships/customXml" Target="../customXml/item312.xml"/><Relationship Id="rId757" Type="http://schemas.openxmlformats.org/officeDocument/2006/relationships/customXml" Target="../customXml/item757.xml"/><Relationship Id="rId964" Type="http://schemas.openxmlformats.org/officeDocument/2006/relationships/customXml" Target="../customXml/item964.xml"/><Relationship Id="rId1387" Type="http://schemas.openxmlformats.org/officeDocument/2006/relationships/customXml" Target="../customXml/item1387.xml"/><Relationship Id="rId1594" Type="http://schemas.openxmlformats.org/officeDocument/2006/relationships/customXml" Target="../customXml/item1594.xml"/><Relationship Id="rId1608" Type="http://schemas.openxmlformats.org/officeDocument/2006/relationships/customXml" Target="../customXml/item1608.xml"/><Relationship Id="rId93" Type="http://schemas.openxmlformats.org/officeDocument/2006/relationships/customXml" Target="../customXml/item93.xml"/><Relationship Id="rId189" Type="http://schemas.openxmlformats.org/officeDocument/2006/relationships/customXml" Target="../customXml/item189.xml"/><Relationship Id="rId396" Type="http://schemas.openxmlformats.org/officeDocument/2006/relationships/customXml" Target="../customXml/item396.xml"/><Relationship Id="rId617" Type="http://schemas.openxmlformats.org/officeDocument/2006/relationships/customXml" Target="../customXml/item617.xml"/><Relationship Id="rId824" Type="http://schemas.openxmlformats.org/officeDocument/2006/relationships/customXml" Target="../customXml/item824.xml"/><Relationship Id="rId1247" Type="http://schemas.openxmlformats.org/officeDocument/2006/relationships/customXml" Target="../customXml/item1247.xml"/><Relationship Id="rId1454" Type="http://schemas.openxmlformats.org/officeDocument/2006/relationships/customXml" Target="../customXml/item1454.xml"/><Relationship Id="rId256" Type="http://schemas.openxmlformats.org/officeDocument/2006/relationships/customXml" Target="../customXml/item256.xml"/><Relationship Id="rId463" Type="http://schemas.openxmlformats.org/officeDocument/2006/relationships/customXml" Target="../customXml/item463.xml"/><Relationship Id="rId670" Type="http://schemas.openxmlformats.org/officeDocument/2006/relationships/customXml" Target="../customXml/item670.xml"/><Relationship Id="rId1093" Type="http://schemas.openxmlformats.org/officeDocument/2006/relationships/customXml" Target="../customXml/item1093.xml"/><Relationship Id="rId1107" Type="http://schemas.openxmlformats.org/officeDocument/2006/relationships/customXml" Target="../customXml/item1107.xml"/><Relationship Id="rId1314" Type="http://schemas.openxmlformats.org/officeDocument/2006/relationships/customXml" Target="../customXml/item1314.xml"/><Relationship Id="rId1521" Type="http://schemas.openxmlformats.org/officeDocument/2006/relationships/customXml" Target="../customXml/item1521.xml"/><Relationship Id="rId116" Type="http://schemas.openxmlformats.org/officeDocument/2006/relationships/customXml" Target="../customXml/item116.xml"/><Relationship Id="rId323" Type="http://schemas.openxmlformats.org/officeDocument/2006/relationships/customXml" Target="../customXml/item323.xml"/><Relationship Id="rId530" Type="http://schemas.openxmlformats.org/officeDocument/2006/relationships/customXml" Target="../customXml/item530.xml"/><Relationship Id="rId768" Type="http://schemas.openxmlformats.org/officeDocument/2006/relationships/customXml" Target="../customXml/item768.xml"/><Relationship Id="rId975" Type="http://schemas.openxmlformats.org/officeDocument/2006/relationships/customXml" Target="../customXml/item975.xml"/><Relationship Id="rId1160" Type="http://schemas.openxmlformats.org/officeDocument/2006/relationships/customXml" Target="../customXml/item1160.xml"/><Relationship Id="rId1398" Type="http://schemas.openxmlformats.org/officeDocument/2006/relationships/customXml" Target="../customXml/item1398.xml"/><Relationship Id="rId1619" Type="http://schemas.openxmlformats.org/officeDocument/2006/relationships/customXml" Target="../customXml/item1619.xml"/><Relationship Id="rId20" Type="http://schemas.openxmlformats.org/officeDocument/2006/relationships/customXml" Target="../customXml/item20.xml"/><Relationship Id="rId628" Type="http://schemas.openxmlformats.org/officeDocument/2006/relationships/customXml" Target="../customXml/item628.xml"/><Relationship Id="rId835" Type="http://schemas.openxmlformats.org/officeDocument/2006/relationships/customXml" Target="../customXml/item835.xml"/><Relationship Id="rId1258" Type="http://schemas.openxmlformats.org/officeDocument/2006/relationships/customXml" Target="../customXml/item1258.xml"/><Relationship Id="rId1465" Type="http://schemas.openxmlformats.org/officeDocument/2006/relationships/customXml" Target="../customXml/item1465.xml"/><Relationship Id="rId267" Type="http://schemas.openxmlformats.org/officeDocument/2006/relationships/customXml" Target="../customXml/item267.xml"/><Relationship Id="rId474" Type="http://schemas.openxmlformats.org/officeDocument/2006/relationships/customXml" Target="../customXml/item474.xml"/><Relationship Id="rId1020" Type="http://schemas.openxmlformats.org/officeDocument/2006/relationships/customXml" Target="../customXml/item1020.xml"/><Relationship Id="rId1118" Type="http://schemas.openxmlformats.org/officeDocument/2006/relationships/customXml" Target="../customXml/item1118.xml"/><Relationship Id="rId1325" Type="http://schemas.openxmlformats.org/officeDocument/2006/relationships/customXml" Target="../customXml/item1325.xml"/><Relationship Id="rId1532" Type="http://schemas.openxmlformats.org/officeDocument/2006/relationships/customXml" Target="../customXml/item1532.xml"/><Relationship Id="rId127" Type="http://schemas.openxmlformats.org/officeDocument/2006/relationships/customXml" Target="../customXml/item127.xml"/><Relationship Id="rId681" Type="http://schemas.openxmlformats.org/officeDocument/2006/relationships/customXml" Target="../customXml/item681.xml"/><Relationship Id="rId779" Type="http://schemas.openxmlformats.org/officeDocument/2006/relationships/customXml" Target="../customXml/item779.xml"/><Relationship Id="rId902" Type="http://schemas.openxmlformats.org/officeDocument/2006/relationships/customXml" Target="../customXml/item902.xml"/><Relationship Id="rId986" Type="http://schemas.openxmlformats.org/officeDocument/2006/relationships/customXml" Target="../customXml/item986.xml"/><Relationship Id="rId31" Type="http://schemas.openxmlformats.org/officeDocument/2006/relationships/customXml" Target="../customXml/item31.xml"/><Relationship Id="rId334" Type="http://schemas.openxmlformats.org/officeDocument/2006/relationships/customXml" Target="../customXml/item334.xml"/><Relationship Id="rId541" Type="http://schemas.openxmlformats.org/officeDocument/2006/relationships/customXml" Target="../customXml/item541.xml"/><Relationship Id="rId639" Type="http://schemas.openxmlformats.org/officeDocument/2006/relationships/customXml" Target="../customXml/item639.xml"/><Relationship Id="rId1171" Type="http://schemas.openxmlformats.org/officeDocument/2006/relationships/customXml" Target="../customXml/item1171.xml"/><Relationship Id="rId1269" Type="http://schemas.openxmlformats.org/officeDocument/2006/relationships/customXml" Target="../customXml/item1269.xml"/><Relationship Id="rId1476" Type="http://schemas.openxmlformats.org/officeDocument/2006/relationships/customXml" Target="../customXml/item1476.xml"/><Relationship Id="rId180" Type="http://schemas.openxmlformats.org/officeDocument/2006/relationships/customXml" Target="../customXml/item180.xml"/><Relationship Id="rId278" Type="http://schemas.openxmlformats.org/officeDocument/2006/relationships/customXml" Target="../customXml/item278.xml"/><Relationship Id="rId401" Type="http://schemas.openxmlformats.org/officeDocument/2006/relationships/customXml" Target="../customXml/item401.xml"/><Relationship Id="rId846" Type="http://schemas.openxmlformats.org/officeDocument/2006/relationships/customXml" Target="../customXml/item846.xml"/><Relationship Id="rId1031" Type="http://schemas.openxmlformats.org/officeDocument/2006/relationships/customXml" Target="../customXml/item1031.xml"/><Relationship Id="rId1129" Type="http://schemas.openxmlformats.org/officeDocument/2006/relationships/customXml" Target="../customXml/item1129.xml"/><Relationship Id="rId485" Type="http://schemas.openxmlformats.org/officeDocument/2006/relationships/customXml" Target="../customXml/item485.xml"/><Relationship Id="rId692" Type="http://schemas.openxmlformats.org/officeDocument/2006/relationships/customXml" Target="../customXml/item692.xml"/><Relationship Id="rId706" Type="http://schemas.openxmlformats.org/officeDocument/2006/relationships/customXml" Target="../customXml/item706.xml"/><Relationship Id="rId913" Type="http://schemas.openxmlformats.org/officeDocument/2006/relationships/customXml" Target="../customXml/item913.xml"/><Relationship Id="rId1336" Type="http://schemas.openxmlformats.org/officeDocument/2006/relationships/customXml" Target="../customXml/item1336.xml"/><Relationship Id="rId1543" Type="http://schemas.openxmlformats.org/officeDocument/2006/relationships/customXml" Target="../customXml/item1543.xml"/><Relationship Id="rId42" Type="http://schemas.openxmlformats.org/officeDocument/2006/relationships/customXml" Target="../customXml/item42.xml"/><Relationship Id="rId138" Type="http://schemas.openxmlformats.org/officeDocument/2006/relationships/customXml" Target="../customXml/item138.xml"/><Relationship Id="rId345" Type="http://schemas.openxmlformats.org/officeDocument/2006/relationships/customXml" Target="../customXml/item345.xml"/><Relationship Id="rId552" Type="http://schemas.openxmlformats.org/officeDocument/2006/relationships/customXml" Target="../customXml/item552.xml"/><Relationship Id="rId997" Type="http://schemas.openxmlformats.org/officeDocument/2006/relationships/customXml" Target="../customXml/item997.xml"/><Relationship Id="rId1182" Type="http://schemas.openxmlformats.org/officeDocument/2006/relationships/customXml" Target="../customXml/item1182.xml"/><Relationship Id="rId1403" Type="http://schemas.openxmlformats.org/officeDocument/2006/relationships/customXml" Target="../customXml/item1403.xml"/><Relationship Id="rId1610" Type="http://schemas.openxmlformats.org/officeDocument/2006/relationships/customXml" Target="../customXml/item1610.xml"/><Relationship Id="rId191" Type="http://schemas.openxmlformats.org/officeDocument/2006/relationships/customXml" Target="../customXml/item191.xml"/><Relationship Id="rId205" Type="http://schemas.openxmlformats.org/officeDocument/2006/relationships/customXml" Target="../customXml/item205.xml"/><Relationship Id="rId412" Type="http://schemas.openxmlformats.org/officeDocument/2006/relationships/customXml" Target="../customXml/item412.xml"/><Relationship Id="rId857" Type="http://schemas.openxmlformats.org/officeDocument/2006/relationships/customXml" Target="../customXml/item857.xml"/><Relationship Id="rId1042" Type="http://schemas.openxmlformats.org/officeDocument/2006/relationships/customXml" Target="../customXml/item1042.xml"/><Relationship Id="rId1487" Type="http://schemas.openxmlformats.org/officeDocument/2006/relationships/customXml" Target="../customXml/item1487.xml"/><Relationship Id="rId289" Type="http://schemas.openxmlformats.org/officeDocument/2006/relationships/customXml" Target="../customXml/item289.xml"/><Relationship Id="rId496" Type="http://schemas.openxmlformats.org/officeDocument/2006/relationships/customXml" Target="../customXml/item496.xml"/><Relationship Id="rId717" Type="http://schemas.openxmlformats.org/officeDocument/2006/relationships/customXml" Target="../customXml/item717.xml"/><Relationship Id="rId924" Type="http://schemas.openxmlformats.org/officeDocument/2006/relationships/customXml" Target="../customXml/item924.xml"/><Relationship Id="rId1347" Type="http://schemas.openxmlformats.org/officeDocument/2006/relationships/customXml" Target="../customXml/item1347.xml"/><Relationship Id="rId1554" Type="http://schemas.openxmlformats.org/officeDocument/2006/relationships/customXml" Target="../customXml/item1554.xml"/><Relationship Id="rId53" Type="http://schemas.openxmlformats.org/officeDocument/2006/relationships/customXml" Target="../customXml/item53.xml"/><Relationship Id="rId149" Type="http://schemas.openxmlformats.org/officeDocument/2006/relationships/customXml" Target="../customXml/item149.xml"/><Relationship Id="rId356" Type="http://schemas.openxmlformats.org/officeDocument/2006/relationships/customXml" Target="../customXml/item356.xml"/><Relationship Id="rId563" Type="http://schemas.openxmlformats.org/officeDocument/2006/relationships/customXml" Target="../customXml/item563.xml"/><Relationship Id="rId770" Type="http://schemas.openxmlformats.org/officeDocument/2006/relationships/customXml" Target="../customXml/item770.xml"/><Relationship Id="rId1193" Type="http://schemas.openxmlformats.org/officeDocument/2006/relationships/customXml" Target="../customXml/item1193.xml"/><Relationship Id="rId1207" Type="http://schemas.openxmlformats.org/officeDocument/2006/relationships/customXml" Target="../customXml/item1207.xml"/><Relationship Id="rId1414" Type="http://schemas.openxmlformats.org/officeDocument/2006/relationships/customXml" Target="../customXml/item1414.xml"/><Relationship Id="rId1621" Type="http://schemas.openxmlformats.org/officeDocument/2006/relationships/styles" Target="styles.xml"/><Relationship Id="rId216" Type="http://schemas.openxmlformats.org/officeDocument/2006/relationships/customXml" Target="../customXml/item216.xml"/><Relationship Id="rId423" Type="http://schemas.openxmlformats.org/officeDocument/2006/relationships/customXml" Target="../customXml/item423.xml"/><Relationship Id="rId868" Type="http://schemas.openxmlformats.org/officeDocument/2006/relationships/customXml" Target="../customXml/item868.xml"/><Relationship Id="rId1053" Type="http://schemas.openxmlformats.org/officeDocument/2006/relationships/customXml" Target="../customXml/item1053.xml"/><Relationship Id="rId1260" Type="http://schemas.openxmlformats.org/officeDocument/2006/relationships/customXml" Target="../customXml/item1260.xml"/><Relationship Id="rId1498" Type="http://schemas.openxmlformats.org/officeDocument/2006/relationships/customXml" Target="../customXml/item1498.xml"/><Relationship Id="rId630" Type="http://schemas.openxmlformats.org/officeDocument/2006/relationships/customXml" Target="../customXml/item630.xml"/><Relationship Id="rId728" Type="http://schemas.openxmlformats.org/officeDocument/2006/relationships/customXml" Target="../customXml/item728.xml"/><Relationship Id="rId935" Type="http://schemas.openxmlformats.org/officeDocument/2006/relationships/customXml" Target="../customXml/item935.xml"/><Relationship Id="rId1358" Type="http://schemas.openxmlformats.org/officeDocument/2006/relationships/customXml" Target="../customXml/item1358.xml"/><Relationship Id="rId1565" Type="http://schemas.openxmlformats.org/officeDocument/2006/relationships/customXml" Target="../customXml/item1565.xml"/><Relationship Id="rId64" Type="http://schemas.openxmlformats.org/officeDocument/2006/relationships/customXml" Target="../customXml/item64.xml"/><Relationship Id="rId367" Type="http://schemas.openxmlformats.org/officeDocument/2006/relationships/customXml" Target="../customXml/item367.xml"/><Relationship Id="rId574" Type="http://schemas.openxmlformats.org/officeDocument/2006/relationships/customXml" Target="../customXml/item574.xml"/><Relationship Id="rId1120" Type="http://schemas.openxmlformats.org/officeDocument/2006/relationships/customXml" Target="../customXml/item1120.xml"/><Relationship Id="rId1218" Type="http://schemas.openxmlformats.org/officeDocument/2006/relationships/customXml" Target="../customXml/item1218.xml"/><Relationship Id="rId1425" Type="http://schemas.openxmlformats.org/officeDocument/2006/relationships/customXml" Target="../customXml/item1425.xml"/><Relationship Id="rId227" Type="http://schemas.openxmlformats.org/officeDocument/2006/relationships/customXml" Target="../customXml/item227.xml"/><Relationship Id="rId781" Type="http://schemas.openxmlformats.org/officeDocument/2006/relationships/customXml" Target="../customXml/item781.xml"/><Relationship Id="rId879" Type="http://schemas.openxmlformats.org/officeDocument/2006/relationships/customXml" Target="../customXml/item879.xml"/><Relationship Id="rId1632" Type="http://schemas.openxmlformats.org/officeDocument/2006/relationships/hyperlink" Target="https://www.cbo.gov/about/products/budget_economic_data" TargetMode="External"/><Relationship Id="rId434" Type="http://schemas.openxmlformats.org/officeDocument/2006/relationships/customXml" Target="../customXml/item434.xml"/><Relationship Id="rId641" Type="http://schemas.openxmlformats.org/officeDocument/2006/relationships/customXml" Target="../customXml/item641.xml"/><Relationship Id="rId739" Type="http://schemas.openxmlformats.org/officeDocument/2006/relationships/customXml" Target="../customXml/item739.xml"/><Relationship Id="rId1064" Type="http://schemas.openxmlformats.org/officeDocument/2006/relationships/customXml" Target="../customXml/item1064.xml"/><Relationship Id="rId1271" Type="http://schemas.openxmlformats.org/officeDocument/2006/relationships/customXml" Target="../customXml/item1271.xml"/><Relationship Id="rId1369" Type="http://schemas.openxmlformats.org/officeDocument/2006/relationships/customXml" Target="../customXml/item1369.xml"/><Relationship Id="rId1576" Type="http://schemas.openxmlformats.org/officeDocument/2006/relationships/customXml" Target="../customXml/item1576.xml"/><Relationship Id="rId280" Type="http://schemas.openxmlformats.org/officeDocument/2006/relationships/customXml" Target="../customXml/item280.xml"/><Relationship Id="rId501" Type="http://schemas.openxmlformats.org/officeDocument/2006/relationships/customXml" Target="../customXml/item501.xml"/><Relationship Id="rId946" Type="http://schemas.openxmlformats.org/officeDocument/2006/relationships/customXml" Target="../customXml/item946.xml"/><Relationship Id="rId1131" Type="http://schemas.openxmlformats.org/officeDocument/2006/relationships/customXml" Target="../customXml/item1131.xml"/><Relationship Id="rId1229" Type="http://schemas.openxmlformats.org/officeDocument/2006/relationships/customXml" Target="../customXml/item1229.xml"/><Relationship Id="rId75" Type="http://schemas.openxmlformats.org/officeDocument/2006/relationships/customXml" Target="../customXml/item75.xml"/><Relationship Id="rId140" Type="http://schemas.openxmlformats.org/officeDocument/2006/relationships/customXml" Target="../customXml/item140.xml"/><Relationship Id="rId378" Type="http://schemas.openxmlformats.org/officeDocument/2006/relationships/customXml" Target="../customXml/item378.xml"/><Relationship Id="rId585" Type="http://schemas.openxmlformats.org/officeDocument/2006/relationships/customXml" Target="../customXml/item585.xml"/><Relationship Id="rId792" Type="http://schemas.openxmlformats.org/officeDocument/2006/relationships/customXml" Target="../customXml/item792.xml"/><Relationship Id="rId806" Type="http://schemas.openxmlformats.org/officeDocument/2006/relationships/customXml" Target="../customXml/item806.xml"/><Relationship Id="rId1436" Type="http://schemas.openxmlformats.org/officeDocument/2006/relationships/customXml" Target="../customXml/item1436.xml"/><Relationship Id="rId1643" Type="http://schemas.openxmlformats.org/officeDocument/2006/relationships/hyperlink" Target="https://www.uspto.gov/about-us/performance-and-planning/fee-setting-and-adjusting" TargetMode="External"/><Relationship Id="rId6" Type="http://schemas.openxmlformats.org/officeDocument/2006/relationships/customXml" Target="../customXml/item6.xml"/><Relationship Id="rId238" Type="http://schemas.openxmlformats.org/officeDocument/2006/relationships/customXml" Target="../customXml/item238.xml"/><Relationship Id="rId445" Type="http://schemas.openxmlformats.org/officeDocument/2006/relationships/customXml" Target="../customXml/item445.xml"/><Relationship Id="rId652" Type="http://schemas.openxmlformats.org/officeDocument/2006/relationships/customXml" Target="../customXml/item652.xml"/><Relationship Id="rId1075" Type="http://schemas.openxmlformats.org/officeDocument/2006/relationships/customXml" Target="../customXml/item1075.xml"/><Relationship Id="rId1282" Type="http://schemas.openxmlformats.org/officeDocument/2006/relationships/customXml" Target="../customXml/item1282.xml"/><Relationship Id="rId1503" Type="http://schemas.openxmlformats.org/officeDocument/2006/relationships/customXml" Target="../customXml/item1503.xml"/><Relationship Id="rId291" Type="http://schemas.openxmlformats.org/officeDocument/2006/relationships/customXml" Target="../customXml/item291.xml"/><Relationship Id="rId305" Type="http://schemas.openxmlformats.org/officeDocument/2006/relationships/customXml" Target="../customXml/item305.xml"/><Relationship Id="rId512" Type="http://schemas.openxmlformats.org/officeDocument/2006/relationships/customXml" Target="../customXml/item512.xml"/><Relationship Id="rId957" Type="http://schemas.openxmlformats.org/officeDocument/2006/relationships/customXml" Target="../customXml/item957.xml"/><Relationship Id="rId1142" Type="http://schemas.openxmlformats.org/officeDocument/2006/relationships/customXml" Target="../customXml/item1142.xml"/><Relationship Id="rId1587" Type="http://schemas.openxmlformats.org/officeDocument/2006/relationships/customXml" Target="../customXml/item1587.xml"/><Relationship Id="rId86" Type="http://schemas.openxmlformats.org/officeDocument/2006/relationships/customXml" Target="../customXml/item86.xml"/><Relationship Id="rId151" Type="http://schemas.openxmlformats.org/officeDocument/2006/relationships/customXml" Target="../customXml/item151.xml"/><Relationship Id="rId389" Type="http://schemas.openxmlformats.org/officeDocument/2006/relationships/customXml" Target="../customXml/item389.xml"/><Relationship Id="rId596" Type="http://schemas.openxmlformats.org/officeDocument/2006/relationships/customXml" Target="../customXml/item596.xml"/><Relationship Id="rId817" Type="http://schemas.openxmlformats.org/officeDocument/2006/relationships/customXml" Target="../customXml/item817.xml"/><Relationship Id="rId1002" Type="http://schemas.openxmlformats.org/officeDocument/2006/relationships/customXml" Target="../customXml/item1002.xml"/><Relationship Id="rId1447" Type="http://schemas.openxmlformats.org/officeDocument/2006/relationships/customXml" Target="../customXml/item1447.xml"/><Relationship Id="rId249" Type="http://schemas.openxmlformats.org/officeDocument/2006/relationships/customXml" Target="../customXml/item249.xml"/><Relationship Id="rId456" Type="http://schemas.openxmlformats.org/officeDocument/2006/relationships/customXml" Target="../customXml/item456.xml"/><Relationship Id="rId663" Type="http://schemas.openxmlformats.org/officeDocument/2006/relationships/customXml" Target="../customXml/item663.xml"/><Relationship Id="rId870" Type="http://schemas.openxmlformats.org/officeDocument/2006/relationships/customXml" Target="../customXml/item870.xml"/><Relationship Id="rId1086" Type="http://schemas.openxmlformats.org/officeDocument/2006/relationships/customXml" Target="../customXml/item1086.xml"/><Relationship Id="rId1293" Type="http://schemas.openxmlformats.org/officeDocument/2006/relationships/customXml" Target="../customXml/item1293.xml"/><Relationship Id="rId1307" Type="http://schemas.openxmlformats.org/officeDocument/2006/relationships/customXml" Target="../customXml/item1307.xml"/><Relationship Id="rId1514" Type="http://schemas.openxmlformats.org/officeDocument/2006/relationships/customXml" Target="../customXml/item1514.xml"/><Relationship Id="rId13" Type="http://schemas.openxmlformats.org/officeDocument/2006/relationships/customXml" Target="../customXml/item13.xml"/><Relationship Id="rId109" Type="http://schemas.openxmlformats.org/officeDocument/2006/relationships/customXml" Target="../customXml/item109.xml"/><Relationship Id="rId316" Type="http://schemas.openxmlformats.org/officeDocument/2006/relationships/customXml" Target="../customXml/item316.xml"/><Relationship Id="rId523" Type="http://schemas.openxmlformats.org/officeDocument/2006/relationships/customXml" Target="../customXml/item523.xml"/><Relationship Id="rId968" Type="http://schemas.openxmlformats.org/officeDocument/2006/relationships/customXml" Target="../customXml/item968.xml"/><Relationship Id="rId1153" Type="http://schemas.openxmlformats.org/officeDocument/2006/relationships/customXml" Target="../customXml/item1153.xml"/><Relationship Id="rId1598" Type="http://schemas.openxmlformats.org/officeDocument/2006/relationships/customXml" Target="../customXml/item1598.xml"/><Relationship Id="rId97" Type="http://schemas.openxmlformats.org/officeDocument/2006/relationships/customXml" Target="../customXml/item97.xml"/><Relationship Id="rId730" Type="http://schemas.openxmlformats.org/officeDocument/2006/relationships/customXml" Target="../customXml/item730.xml"/><Relationship Id="rId828" Type="http://schemas.openxmlformats.org/officeDocument/2006/relationships/customXml" Target="../customXml/item828.xml"/><Relationship Id="rId1013" Type="http://schemas.openxmlformats.org/officeDocument/2006/relationships/customXml" Target="../customXml/item1013.xml"/><Relationship Id="rId1360" Type="http://schemas.openxmlformats.org/officeDocument/2006/relationships/customXml" Target="../customXml/item1360.xml"/><Relationship Id="rId1458" Type="http://schemas.openxmlformats.org/officeDocument/2006/relationships/customXml" Target="../customXml/item1458.xml"/><Relationship Id="rId162" Type="http://schemas.openxmlformats.org/officeDocument/2006/relationships/customXml" Target="../customXml/item162.xml"/><Relationship Id="rId467" Type="http://schemas.openxmlformats.org/officeDocument/2006/relationships/customXml" Target="../customXml/item467.xml"/><Relationship Id="rId1097" Type="http://schemas.openxmlformats.org/officeDocument/2006/relationships/customXml" Target="../customXml/item1097.xml"/><Relationship Id="rId1220" Type="http://schemas.openxmlformats.org/officeDocument/2006/relationships/customXml" Target="../customXml/item1220.xml"/><Relationship Id="rId1318" Type="http://schemas.openxmlformats.org/officeDocument/2006/relationships/customXml" Target="../customXml/item1318.xml"/><Relationship Id="rId1525" Type="http://schemas.openxmlformats.org/officeDocument/2006/relationships/customXml" Target="../customXml/item1525.xml"/><Relationship Id="rId674" Type="http://schemas.openxmlformats.org/officeDocument/2006/relationships/customXml" Target="../customXml/item674.xml"/><Relationship Id="rId881" Type="http://schemas.openxmlformats.org/officeDocument/2006/relationships/customXml" Target="../customXml/item881.xml"/><Relationship Id="rId979" Type="http://schemas.openxmlformats.org/officeDocument/2006/relationships/customXml" Target="../customXml/item979.xml"/><Relationship Id="rId24" Type="http://schemas.openxmlformats.org/officeDocument/2006/relationships/customXml" Target="../customXml/item24.xml"/><Relationship Id="rId327" Type="http://schemas.openxmlformats.org/officeDocument/2006/relationships/customXml" Target="../customXml/item327.xml"/><Relationship Id="rId534" Type="http://schemas.openxmlformats.org/officeDocument/2006/relationships/customXml" Target="../customXml/item534.xml"/><Relationship Id="rId741" Type="http://schemas.openxmlformats.org/officeDocument/2006/relationships/customXml" Target="../customXml/item741.xml"/><Relationship Id="rId839" Type="http://schemas.openxmlformats.org/officeDocument/2006/relationships/customXml" Target="../customXml/item839.xml"/><Relationship Id="rId1164" Type="http://schemas.openxmlformats.org/officeDocument/2006/relationships/customXml" Target="../customXml/item1164.xml"/><Relationship Id="rId1371" Type="http://schemas.openxmlformats.org/officeDocument/2006/relationships/customXml" Target="../customXml/item1371.xml"/><Relationship Id="rId1469" Type="http://schemas.openxmlformats.org/officeDocument/2006/relationships/customXml" Target="../customXml/item1469.xml"/><Relationship Id="rId173" Type="http://schemas.openxmlformats.org/officeDocument/2006/relationships/customXml" Target="../customXml/item173.xml"/><Relationship Id="rId380" Type="http://schemas.openxmlformats.org/officeDocument/2006/relationships/customXml" Target="../customXml/item380.xml"/><Relationship Id="rId601" Type="http://schemas.openxmlformats.org/officeDocument/2006/relationships/customXml" Target="../customXml/item601.xml"/><Relationship Id="rId1024" Type="http://schemas.openxmlformats.org/officeDocument/2006/relationships/customXml" Target="../customXml/item1024.xml"/><Relationship Id="rId1231" Type="http://schemas.openxmlformats.org/officeDocument/2006/relationships/customXml" Target="../customXml/item1231.xml"/><Relationship Id="rId240" Type="http://schemas.openxmlformats.org/officeDocument/2006/relationships/customXml" Target="../customXml/item240.xml"/><Relationship Id="rId478" Type="http://schemas.openxmlformats.org/officeDocument/2006/relationships/customXml" Target="../customXml/item478.xml"/><Relationship Id="rId685" Type="http://schemas.openxmlformats.org/officeDocument/2006/relationships/customXml" Target="../customXml/item685.xml"/><Relationship Id="rId892" Type="http://schemas.openxmlformats.org/officeDocument/2006/relationships/customXml" Target="../customXml/item892.xml"/><Relationship Id="rId906" Type="http://schemas.openxmlformats.org/officeDocument/2006/relationships/customXml" Target="../customXml/item906.xml"/><Relationship Id="rId1329" Type="http://schemas.openxmlformats.org/officeDocument/2006/relationships/customXml" Target="../customXml/item1329.xml"/><Relationship Id="rId1536" Type="http://schemas.openxmlformats.org/officeDocument/2006/relationships/customXml" Target="../customXml/item1536.xml"/><Relationship Id="rId35" Type="http://schemas.openxmlformats.org/officeDocument/2006/relationships/customXml" Target="../customXml/item35.xml"/><Relationship Id="rId100" Type="http://schemas.openxmlformats.org/officeDocument/2006/relationships/customXml" Target="../customXml/item100.xml"/><Relationship Id="rId338" Type="http://schemas.openxmlformats.org/officeDocument/2006/relationships/customXml" Target="../customXml/item338.xml"/><Relationship Id="rId545" Type="http://schemas.openxmlformats.org/officeDocument/2006/relationships/customXml" Target="../customXml/item545.xml"/><Relationship Id="rId752" Type="http://schemas.openxmlformats.org/officeDocument/2006/relationships/customXml" Target="../customXml/item752.xml"/><Relationship Id="rId1175" Type="http://schemas.openxmlformats.org/officeDocument/2006/relationships/customXml" Target="../customXml/item1175.xml"/><Relationship Id="rId1382" Type="http://schemas.openxmlformats.org/officeDocument/2006/relationships/customXml" Target="../customXml/item1382.xml"/><Relationship Id="rId1603" Type="http://schemas.openxmlformats.org/officeDocument/2006/relationships/customXml" Target="../customXml/item1603.xml"/><Relationship Id="rId184" Type="http://schemas.openxmlformats.org/officeDocument/2006/relationships/customXml" Target="../customXml/item184.xml"/><Relationship Id="rId391" Type="http://schemas.openxmlformats.org/officeDocument/2006/relationships/customXml" Target="../customXml/item391.xml"/><Relationship Id="rId405" Type="http://schemas.openxmlformats.org/officeDocument/2006/relationships/customXml" Target="../customXml/item405.xml"/><Relationship Id="rId612" Type="http://schemas.openxmlformats.org/officeDocument/2006/relationships/customXml" Target="../customXml/item612.xml"/><Relationship Id="rId1035" Type="http://schemas.openxmlformats.org/officeDocument/2006/relationships/customXml" Target="../customXml/item1035.xml"/><Relationship Id="rId1242" Type="http://schemas.openxmlformats.org/officeDocument/2006/relationships/customXml" Target="../customXml/item1242.xml"/><Relationship Id="rId251" Type="http://schemas.openxmlformats.org/officeDocument/2006/relationships/customXml" Target="../customXml/item251.xml"/><Relationship Id="rId489" Type="http://schemas.openxmlformats.org/officeDocument/2006/relationships/customXml" Target="../customXml/item489.xml"/><Relationship Id="rId696" Type="http://schemas.openxmlformats.org/officeDocument/2006/relationships/customXml" Target="../customXml/item696.xml"/><Relationship Id="rId917" Type="http://schemas.openxmlformats.org/officeDocument/2006/relationships/customXml" Target="../customXml/item917.xml"/><Relationship Id="rId1102" Type="http://schemas.openxmlformats.org/officeDocument/2006/relationships/customXml" Target="../customXml/item1102.xml"/><Relationship Id="rId1547" Type="http://schemas.openxmlformats.org/officeDocument/2006/relationships/customXml" Target="../customXml/item1547.xml"/><Relationship Id="rId46" Type="http://schemas.openxmlformats.org/officeDocument/2006/relationships/customXml" Target="../customXml/item46.xml"/><Relationship Id="rId349" Type="http://schemas.openxmlformats.org/officeDocument/2006/relationships/customXml" Target="../customXml/item349.xml"/><Relationship Id="rId556" Type="http://schemas.openxmlformats.org/officeDocument/2006/relationships/customXml" Target="../customXml/item556.xml"/><Relationship Id="rId763" Type="http://schemas.openxmlformats.org/officeDocument/2006/relationships/customXml" Target="../customXml/item763.xml"/><Relationship Id="rId1186" Type="http://schemas.openxmlformats.org/officeDocument/2006/relationships/customXml" Target="../customXml/item1186.xml"/><Relationship Id="rId1393" Type="http://schemas.openxmlformats.org/officeDocument/2006/relationships/customXml" Target="../customXml/item1393.xml"/><Relationship Id="rId1407" Type="http://schemas.openxmlformats.org/officeDocument/2006/relationships/customXml" Target="../customXml/item1407.xml"/><Relationship Id="rId1614" Type="http://schemas.openxmlformats.org/officeDocument/2006/relationships/customXml" Target="../customXml/item1614.xml"/><Relationship Id="rId111" Type="http://schemas.openxmlformats.org/officeDocument/2006/relationships/customXml" Target="../customXml/item111.xml"/><Relationship Id="rId195" Type="http://schemas.openxmlformats.org/officeDocument/2006/relationships/customXml" Target="../customXml/item195.xml"/><Relationship Id="rId209" Type="http://schemas.openxmlformats.org/officeDocument/2006/relationships/customXml" Target="../customXml/item209.xml"/><Relationship Id="rId416" Type="http://schemas.openxmlformats.org/officeDocument/2006/relationships/customXml" Target="../customXml/item416.xml"/><Relationship Id="rId970" Type="http://schemas.openxmlformats.org/officeDocument/2006/relationships/customXml" Target="../customXml/item970.xml"/><Relationship Id="rId1046" Type="http://schemas.openxmlformats.org/officeDocument/2006/relationships/customXml" Target="../customXml/item1046.xml"/><Relationship Id="rId1253" Type="http://schemas.openxmlformats.org/officeDocument/2006/relationships/customXml" Target="../customXml/item1253.xml"/><Relationship Id="rId623" Type="http://schemas.openxmlformats.org/officeDocument/2006/relationships/customXml" Target="../customXml/item623.xml"/><Relationship Id="rId830" Type="http://schemas.openxmlformats.org/officeDocument/2006/relationships/customXml" Target="../customXml/item830.xml"/><Relationship Id="rId928" Type="http://schemas.openxmlformats.org/officeDocument/2006/relationships/customXml" Target="../customXml/item928.xml"/><Relationship Id="rId1460" Type="http://schemas.openxmlformats.org/officeDocument/2006/relationships/customXml" Target="../customXml/item1460.xml"/><Relationship Id="rId1558" Type="http://schemas.openxmlformats.org/officeDocument/2006/relationships/customXml" Target="../customXml/item1558.xml"/><Relationship Id="rId57" Type="http://schemas.openxmlformats.org/officeDocument/2006/relationships/customXml" Target="../customXml/item57.xml"/><Relationship Id="rId262" Type="http://schemas.openxmlformats.org/officeDocument/2006/relationships/customXml" Target="../customXml/item262.xml"/><Relationship Id="rId567" Type="http://schemas.openxmlformats.org/officeDocument/2006/relationships/customXml" Target="../customXml/item567.xml"/><Relationship Id="rId1113" Type="http://schemas.openxmlformats.org/officeDocument/2006/relationships/customXml" Target="../customXml/item1113.xml"/><Relationship Id="rId1197" Type="http://schemas.openxmlformats.org/officeDocument/2006/relationships/customXml" Target="../customXml/item1197.xml"/><Relationship Id="rId1320" Type="http://schemas.openxmlformats.org/officeDocument/2006/relationships/customXml" Target="../customXml/item1320.xml"/><Relationship Id="rId1418" Type="http://schemas.openxmlformats.org/officeDocument/2006/relationships/customXml" Target="../customXml/item1418.xml"/><Relationship Id="rId122" Type="http://schemas.openxmlformats.org/officeDocument/2006/relationships/customXml" Target="../customXml/item122.xml"/><Relationship Id="rId774" Type="http://schemas.openxmlformats.org/officeDocument/2006/relationships/customXml" Target="../customXml/item774.xml"/><Relationship Id="rId981" Type="http://schemas.openxmlformats.org/officeDocument/2006/relationships/customXml" Target="../customXml/item981.xml"/><Relationship Id="rId1057" Type="http://schemas.openxmlformats.org/officeDocument/2006/relationships/customXml" Target="../customXml/item1057.xml"/><Relationship Id="rId1625" Type="http://schemas.openxmlformats.org/officeDocument/2006/relationships/endnotes" Target="endnotes.xml"/><Relationship Id="rId427" Type="http://schemas.openxmlformats.org/officeDocument/2006/relationships/customXml" Target="../customXml/item427.xml"/><Relationship Id="rId634" Type="http://schemas.openxmlformats.org/officeDocument/2006/relationships/customXml" Target="../customXml/item634.xml"/><Relationship Id="rId841" Type="http://schemas.openxmlformats.org/officeDocument/2006/relationships/customXml" Target="../customXml/item841.xml"/><Relationship Id="rId1264" Type="http://schemas.openxmlformats.org/officeDocument/2006/relationships/customXml" Target="../customXml/item1264.xml"/><Relationship Id="rId1471" Type="http://schemas.openxmlformats.org/officeDocument/2006/relationships/customXml" Target="../customXml/item1471.xml"/><Relationship Id="rId1569" Type="http://schemas.openxmlformats.org/officeDocument/2006/relationships/customXml" Target="../customXml/item1569.xml"/><Relationship Id="rId273" Type="http://schemas.openxmlformats.org/officeDocument/2006/relationships/customXml" Target="../customXml/item273.xml"/><Relationship Id="rId480" Type="http://schemas.openxmlformats.org/officeDocument/2006/relationships/customXml" Target="../customXml/item480.xml"/><Relationship Id="rId701" Type="http://schemas.openxmlformats.org/officeDocument/2006/relationships/customXml" Target="../customXml/item701.xml"/><Relationship Id="rId939" Type="http://schemas.openxmlformats.org/officeDocument/2006/relationships/customXml" Target="../customXml/item939.xml"/><Relationship Id="rId1124" Type="http://schemas.openxmlformats.org/officeDocument/2006/relationships/customXml" Target="../customXml/item1124.xml"/><Relationship Id="rId1331" Type="http://schemas.openxmlformats.org/officeDocument/2006/relationships/customXml" Target="../customXml/item1331.xml"/><Relationship Id="rId68" Type="http://schemas.openxmlformats.org/officeDocument/2006/relationships/customXml" Target="../customXml/item68.xml"/><Relationship Id="rId133" Type="http://schemas.openxmlformats.org/officeDocument/2006/relationships/customXml" Target="../customXml/item133.xml"/><Relationship Id="rId340" Type="http://schemas.openxmlformats.org/officeDocument/2006/relationships/customXml" Target="../customXml/item340.xml"/><Relationship Id="rId578" Type="http://schemas.openxmlformats.org/officeDocument/2006/relationships/customXml" Target="../customXml/item578.xml"/><Relationship Id="rId785" Type="http://schemas.openxmlformats.org/officeDocument/2006/relationships/customXml" Target="../customXml/item785.xml"/><Relationship Id="rId992" Type="http://schemas.openxmlformats.org/officeDocument/2006/relationships/customXml" Target="../customXml/item992.xml"/><Relationship Id="rId1429" Type="http://schemas.openxmlformats.org/officeDocument/2006/relationships/customXml" Target="../customXml/item1429.xml"/><Relationship Id="rId1636" Type="http://schemas.openxmlformats.org/officeDocument/2006/relationships/hyperlink" Target="http://www.uspto.gov/patents/process/index.jsp" TargetMode="External"/><Relationship Id="rId200" Type="http://schemas.openxmlformats.org/officeDocument/2006/relationships/customXml" Target="../customXml/item200.xml"/><Relationship Id="rId438" Type="http://schemas.openxmlformats.org/officeDocument/2006/relationships/customXml" Target="../customXml/item438.xml"/><Relationship Id="rId645" Type="http://schemas.openxmlformats.org/officeDocument/2006/relationships/customXml" Target="../customXml/item645.xml"/><Relationship Id="rId852" Type="http://schemas.openxmlformats.org/officeDocument/2006/relationships/customXml" Target="../customXml/item852.xml"/><Relationship Id="rId1068" Type="http://schemas.openxmlformats.org/officeDocument/2006/relationships/customXml" Target="../customXml/item1068.xml"/><Relationship Id="rId1275" Type="http://schemas.openxmlformats.org/officeDocument/2006/relationships/customXml" Target="../customXml/item1275.xml"/><Relationship Id="rId1482" Type="http://schemas.openxmlformats.org/officeDocument/2006/relationships/customXml" Target="../customXml/item1482.xml"/><Relationship Id="rId284" Type="http://schemas.openxmlformats.org/officeDocument/2006/relationships/customXml" Target="../customXml/item284.xml"/><Relationship Id="rId491" Type="http://schemas.openxmlformats.org/officeDocument/2006/relationships/customXml" Target="../customXml/item491.xml"/><Relationship Id="rId505" Type="http://schemas.openxmlformats.org/officeDocument/2006/relationships/customXml" Target="../customXml/item505.xml"/><Relationship Id="rId712" Type="http://schemas.openxmlformats.org/officeDocument/2006/relationships/customXml" Target="../customXml/item712.xml"/><Relationship Id="rId1135" Type="http://schemas.openxmlformats.org/officeDocument/2006/relationships/customXml" Target="../customXml/item1135.xml"/><Relationship Id="rId1342" Type="http://schemas.openxmlformats.org/officeDocument/2006/relationships/customXml" Target="../customXml/item1342.xml"/><Relationship Id="rId79" Type="http://schemas.openxmlformats.org/officeDocument/2006/relationships/customXml" Target="../customXml/item79.xml"/><Relationship Id="rId144" Type="http://schemas.openxmlformats.org/officeDocument/2006/relationships/customXml" Target="../customXml/item144.xml"/><Relationship Id="rId589" Type="http://schemas.openxmlformats.org/officeDocument/2006/relationships/customXml" Target="../customXml/item589.xml"/><Relationship Id="rId796" Type="http://schemas.openxmlformats.org/officeDocument/2006/relationships/customXml" Target="../customXml/item796.xml"/><Relationship Id="rId1202" Type="http://schemas.openxmlformats.org/officeDocument/2006/relationships/customXml" Target="../customXml/item1202.xml"/><Relationship Id="rId1647" Type="http://schemas.openxmlformats.org/officeDocument/2006/relationships/theme" Target="theme/theme1.xml"/><Relationship Id="rId351" Type="http://schemas.openxmlformats.org/officeDocument/2006/relationships/customXml" Target="../customXml/item351.xml"/><Relationship Id="rId449" Type="http://schemas.openxmlformats.org/officeDocument/2006/relationships/customXml" Target="../customXml/item449.xml"/><Relationship Id="rId656" Type="http://schemas.openxmlformats.org/officeDocument/2006/relationships/customXml" Target="../customXml/item656.xml"/><Relationship Id="rId863" Type="http://schemas.openxmlformats.org/officeDocument/2006/relationships/customXml" Target="../customXml/item863.xml"/><Relationship Id="rId1079" Type="http://schemas.openxmlformats.org/officeDocument/2006/relationships/customXml" Target="../customXml/item1079.xml"/><Relationship Id="rId1286" Type="http://schemas.openxmlformats.org/officeDocument/2006/relationships/customXml" Target="../customXml/item1286.xml"/><Relationship Id="rId1493" Type="http://schemas.openxmlformats.org/officeDocument/2006/relationships/customXml" Target="../customXml/item1493.xml"/><Relationship Id="rId1507" Type="http://schemas.openxmlformats.org/officeDocument/2006/relationships/customXml" Target="../customXml/item1507.xml"/><Relationship Id="rId211" Type="http://schemas.openxmlformats.org/officeDocument/2006/relationships/customXml" Target="../customXml/item211.xml"/><Relationship Id="rId295" Type="http://schemas.openxmlformats.org/officeDocument/2006/relationships/customXml" Target="../customXml/item295.xml"/><Relationship Id="rId309" Type="http://schemas.openxmlformats.org/officeDocument/2006/relationships/customXml" Target="../customXml/item309.xml"/><Relationship Id="rId516" Type="http://schemas.openxmlformats.org/officeDocument/2006/relationships/customXml" Target="../customXml/item516.xml"/><Relationship Id="rId1146" Type="http://schemas.openxmlformats.org/officeDocument/2006/relationships/customXml" Target="../customXml/item1146.xml"/><Relationship Id="rId723" Type="http://schemas.openxmlformats.org/officeDocument/2006/relationships/customXml" Target="../customXml/item723.xml"/><Relationship Id="rId930" Type="http://schemas.openxmlformats.org/officeDocument/2006/relationships/customXml" Target="../customXml/item930.xml"/><Relationship Id="rId1006" Type="http://schemas.openxmlformats.org/officeDocument/2006/relationships/customXml" Target="../customXml/item1006.xml"/><Relationship Id="rId1353" Type="http://schemas.openxmlformats.org/officeDocument/2006/relationships/customXml" Target="../customXml/item1353.xml"/><Relationship Id="rId1560" Type="http://schemas.openxmlformats.org/officeDocument/2006/relationships/customXml" Target="../customXml/item1560.xml"/><Relationship Id="rId155" Type="http://schemas.openxmlformats.org/officeDocument/2006/relationships/customXml" Target="../customXml/item155.xml"/><Relationship Id="rId362" Type="http://schemas.openxmlformats.org/officeDocument/2006/relationships/customXml" Target="../customXml/item362.xml"/><Relationship Id="rId1213" Type="http://schemas.openxmlformats.org/officeDocument/2006/relationships/customXml" Target="../customXml/item1213.xml"/><Relationship Id="rId1297" Type="http://schemas.openxmlformats.org/officeDocument/2006/relationships/customXml" Target="../customXml/item1297.xml"/><Relationship Id="rId1420" Type="http://schemas.openxmlformats.org/officeDocument/2006/relationships/customXml" Target="../customXml/item1420.xml"/><Relationship Id="rId1518" Type="http://schemas.openxmlformats.org/officeDocument/2006/relationships/customXml" Target="../customXml/item1518.xml"/><Relationship Id="rId222" Type="http://schemas.openxmlformats.org/officeDocument/2006/relationships/customXml" Target="../customXml/item222.xml"/><Relationship Id="rId667" Type="http://schemas.openxmlformats.org/officeDocument/2006/relationships/customXml" Target="../customXml/item667.xml"/><Relationship Id="rId874" Type="http://schemas.openxmlformats.org/officeDocument/2006/relationships/customXml" Target="../customXml/item874.xml"/><Relationship Id="rId17" Type="http://schemas.openxmlformats.org/officeDocument/2006/relationships/customXml" Target="../customXml/item17.xml"/><Relationship Id="rId527" Type="http://schemas.openxmlformats.org/officeDocument/2006/relationships/customXml" Target="../customXml/item527.xml"/><Relationship Id="rId734" Type="http://schemas.openxmlformats.org/officeDocument/2006/relationships/customXml" Target="../customXml/item734.xml"/><Relationship Id="rId941" Type="http://schemas.openxmlformats.org/officeDocument/2006/relationships/customXml" Target="../customXml/item941.xml"/><Relationship Id="rId1157" Type="http://schemas.openxmlformats.org/officeDocument/2006/relationships/customXml" Target="../customXml/item1157.xml"/><Relationship Id="rId1364" Type="http://schemas.openxmlformats.org/officeDocument/2006/relationships/customXml" Target="../customXml/item1364.xml"/><Relationship Id="rId1571" Type="http://schemas.openxmlformats.org/officeDocument/2006/relationships/customXml" Target="../customXml/item1571.xml"/><Relationship Id="rId70" Type="http://schemas.openxmlformats.org/officeDocument/2006/relationships/customXml" Target="../customXml/item70.xml"/><Relationship Id="rId166" Type="http://schemas.openxmlformats.org/officeDocument/2006/relationships/customXml" Target="../customXml/item166.xml"/><Relationship Id="rId373" Type="http://schemas.openxmlformats.org/officeDocument/2006/relationships/customXml" Target="../customXml/item373.xml"/><Relationship Id="rId580" Type="http://schemas.openxmlformats.org/officeDocument/2006/relationships/customXml" Target="../customXml/item580.xml"/><Relationship Id="rId801" Type="http://schemas.openxmlformats.org/officeDocument/2006/relationships/customXml" Target="../customXml/item801.xml"/><Relationship Id="rId1017" Type="http://schemas.openxmlformats.org/officeDocument/2006/relationships/customXml" Target="../customXml/item1017.xml"/><Relationship Id="rId1224" Type="http://schemas.openxmlformats.org/officeDocument/2006/relationships/customXml" Target="../customXml/item1224.xml"/><Relationship Id="rId1431" Type="http://schemas.openxmlformats.org/officeDocument/2006/relationships/customXml" Target="../customXml/item1431.xml"/><Relationship Id="rId1" Type="http://schemas.openxmlformats.org/officeDocument/2006/relationships/customXml" Target="../customXml/item1.xml"/><Relationship Id="rId233" Type="http://schemas.openxmlformats.org/officeDocument/2006/relationships/customXml" Target="../customXml/item233.xml"/><Relationship Id="rId440" Type="http://schemas.openxmlformats.org/officeDocument/2006/relationships/customXml" Target="../customXml/item440.xml"/><Relationship Id="rId678" Type="http://schemas.openxmlformats.org/officeDocument/2006/relationships/customXml" Target="../customXml/item678.xml"/><Relationship Id="rId885" Type="http://schemas.openxmlformats.org/officeDocument/2006/relationships/customXml" Target="../customXml/item885.xml"/><Relationship Id="rId1070" Type="http://schemas.openxmlformats.org/officeDocument/2006/relationships/customXml" Target="../customXml/item1070.xml"/><Relationship Id="rId1529" Type="http://schemas.openxmlformats.org/officeDocument/2006/relationships/customXml" Target="../customXml/item1529.xml"/><Relationship Id="rId28" Type="http://schemas.openxmlformats.org/officeDocument/2006/relationships/customXml" Target="../customXml/item28.xml"/><Relationship Id="rId300" Type="http://schemas.openxmlformats.org/officeDocument/2006/relationships/customXml" Target="../customXml/item300.xml"/><Relationship Id="rId538" Type="http://schemas.openxmlformats.org/officeDocument/2006/relationships/customXml" Target="../customXml/item538.xml"/><Relationship Id="rId745" Type="http://schemas.openxmlformats.org/officeDocument/2006/relationships/customXml" Target="../customXml/item745.xml"/><Relationship Id="rId952" Type="http://schemas.openxmlformats.org/officeDocument/2006/relationships/customXml" Target="../customXml/item952.xml"/><Relationship Id="rId1168" Type="http://schemas.openxmlformats.org/officeDocument/2006/relationships/customXml" Target="../customXml/item1168.xml"/><Relationship Id="rId1375" Type="http://schemas.openxmlformats.org/officeDocument/2006/relationships/customXml" Target="../customXml/item1375.xml"/><Relationship Id="rId1582" Type="http://schemas.openxmlformats.org/officeDocument/2006/relationships/customXml" Target="../customXml/item1582.xml"/><Relationship Id="rId81" Type="http://schemas.openxmlformats.org/officeDocument/2006/relationships/customXml" Target="../customXml/item81.xml"/><Relationship Id="rId177" Type="http://schemas.openxmlformats.org/officeDocument/2006/relationships/customXml" Target="../customXml/item177.xml"/><Relationship Id="rId384" Type="http://schemas.openxmlformats.org/officeDocument/2006/relationships/customXml" Target="../customXml/item384.xml"/><Relationship Id="rId591" Type="http://schemas.openxmlformats.org/officeDocument/2006/relationships/customXml" Target="../customXml/item591.xml"/><Relationship Id="rId605" Type="http://schemas.openxmlformats.org/officeDocument/2006/relationships/customXml" Target="../customXml/item605.xml"/><Relationship Id="rId812" Type="http://schemas.openxmlformats.org/officeDocument/2006/relationships/customXml" Target="../customXml/item812.xml"/><Relationship Id="rId1028" Type="http://schemas.openxmlformats.org/officeDocument/2006/relationships/customXml" Target="../customXml/item1028.xml"/><Relationship Id="rId1235" Type="http://schemas.openxmlformats.org/officeDocument/2006/relationships/customXml" Target="../customXml/item1235.xml"/><Relationship Id="rId1442" Type="http://schemas.openxmlformats.org/officeDocument/2006/relationships/customXml" Target="../customXml/item1442.xml"/><Relationship Id="rId244" Type="http://schemas.openxmlformats.org/officeDocument/2006/relationships/customXml" Target="../customXml/item244.xml"/><Relationship Id="rId689" Type="http://schemas.openxmlformats.org/officeDocument/2006/relationships/customXml" Target="../customXml/item689.xml"/><Relationship Id="rId896" Type="http://schemas.openxmlformats.org/officeDocument/2006/relationships/customXml" Target="../customXml/item896.xml"/><Relationship Id="rId1081" Type="http://schemas.openxmlformats.org/officeDocument/2006/relationships/customXml" Target="../customXml/item1081.xml"/><Relationship Id="rId1302" Type="http://schemas.openxmlformats.org/officeDocument/2006/relationships/customXml" Target="../customXml/item1302.xml"/><Relationship Id="rId39" Type="http://schemas.openxmlformats.org/officeDocument/2006/relationships/customXml" Target="../customXml/item39.xml"/><Relationship Id="rId451" Type="http://schemas.openxmlformats.org/officeDocument/2006/relationships/customXml" Target="../customXml/item451.xml"/><Relationship Id="rId549" Type="http://schemas.openxmlformats.org/officeDocument/2006/relationships/customXml" Target="../customXml/item549.xml"/><Relationship Id="rId756" Type="http://schemas.openxmlformats.org/officeDocument/2006/relationships/customXml" Target="../customXml/item756.xml"/><Relationship Id="rId1179" Type="http://schemas.openxmlformats.org/officeDocument/2006/relationships/customXml" Target="../customXml/item1179.xml"/><Relationship Id="rId1386" Type="http://schemas.openxmlformats.org/officeDocument/2006/relationships/customXml" Target="../customXml/item1386.xml"/><Relationship Id="rId1593" Type="http://schemas.openxmlformats.org/officeDocument/2006/relationships/customXml" Target="../customXml/item1593.xml"/><Relationship Id="rId1607" Type="http://schemas.openxmlformats.org/officeDocument/2006/relationships/customXml" Target="../customXml/item1607.xml"/><Relationship Id="rId104" Type="http://schemas.openxmlformats.org/officeDocument/2006/relationships/customXml" Target="../customXml/item104.xml"/><Relationship Id="rId188" Type="http://schemas.openxmlformats.org/officeDocument/2006/relationships/customXml" Target="../customXml/item188.xml"/><Relationship Id="rId311" Type="http://schemas.openxmlformats.org/officeDocument/2006/relationships/customXml" Target="../customXml/item311.xml"/><Relationship Id="rId395" Type="http://schemas.openxmlformats.org/officeDocument/2006/relationships/customXml" Target="../customXml/item395.xml"/><Relationship Id="rId409" Type="http://schemas.openxmlformats.org/officeDocument/2006/relationships/customXml" Target="../customXml/item409.xml"/><Relationship Id="rId963" Type="http://schemas.openxmlformats.org/officeDocument/2006/relationships/customXml" Target="../customXml/item963.xml"/><Relationship Id="rId1039" Type="http://schemas.openxmlformats.org/officeDocument/2006/relationships/customXml" Target="../customXml/item1039.xml"/><Relationship Id="rId1246" Type="http://schemas.openxmlformats.org/officeDocument/2006/relationships/customXml" Target="../customXml/item1246.xml"/><Relationship Id="rId92" Type="http://schemas.openxmlformats.org/officeDocument/2006/relationships/customXml" Target="../customXml/item92.xml"/><Relationship Id="rId616" Type="http://schemas.openxmlformats.org/officeDocument/2006/relationships/customXml" Target="../customXml/item616.xml"/><Relationship Id="rId823" Type="http://schemas.openxmlformats.org/officeDocument/2006/relationships/customXml" Target="../customXml/item823.xml"/><Relationship Id="rId1453" Type="http://schemas.openxmlformats.org/officeDocument/2006/relationships/customXml" Target="../customXml/item1453.xml"/><Relationship Id="rId255" Type="http://schemas.openxmlformats.org/officeDocument/2006/relationships/customXml" Target="../customXml/item255.xml"/><Relationship Id="rId462" Type="http://schemas.openxmlformats.org/officeDocument/2006/relationships/customXml" Target="../customXml/item462.xml"/><Relationship Id="rId1092" Type="http://schemas.openxmlformats.org/officeDocument/2006/relationships/customXml" Target="../customXml/item1092.xml"/><Relationship Id="rId1106" Type="http://schemas.openxmlformats.org/officeDocument/2006/relationships/customXml" Target="../customXml/item1106.xml"/><Relationship Id="rId1313" Type="http://schemas.openxmlformats.org/officeDocument/2006/relationships/customXml" Target="../customXml/item1313.xml"/><Relationship Id="rId1397" Type="http://schemas.openxmlformats.org/officeDocument/2006/relationships/customXml" Target="../customXml/item1397.xml"/><Relationship Id="rId1520" Type="http://schemas.openxmlformats.org/officeDocument/2006/relationships/customXml" Target="../customXml/item1520.xml"/><Relationship Id="rId115" Type="http://schemas.openxmlformats.org/officeDocument/2006/relationships/customXml" Target="../customXml/item115.xml"/><Relationship Id="rId322" Type="http://schemas.openxmlformats.org/officeDocument/2006/relationships/customXml" Target="../customXml/item322.xml"/><Relationship Id="rId767" Type="http://schemas.openxmlformats.org/officeDocument/2006/relationships/customXml" Target="../customXml/item767.xml"/><Relationship Id="rId974" Type="http://schemas.openxmlformats.org/officeDocument/2006/relationships/customXml" Target="../customXml/item974.xml"/><Relationship Id="rId1618" Type="http://schemas.openxmlformats.org/officeDocument/2006/relationships/customXml" Target="../customXml/item1618.xml"/><Relationship Id="rId199" Type="http://schemas.openxmlformats.org/officeDocument/2006/relationships/customXml" Target="../customXml/item199.xml"/><Relationship Id="rId627" Type="http://schemas.openxmlformats.org/officeDocument/2006/relationships/customXml" Target="../customXml/item627.xml"/><Relationship Id="rId834" Type="http://schemas.openxmlformats.org/officeDocument/2006/relationships/customXml" Target="../customXml/item834.xml"/><Relationship Id="rId1257" Type="http://schemas.openxmlformats.org/officeDocument/2006/relationships/customXml" Target="../customXml/item1257.xml"/><Relationship Id="rId1464" Type="http://schemas.openxmlformats.org/officeDocument/2006/relationships/customXml" Target="../customXml/item1464.xml"/><Relationship Id="rId266" Type="http://schemas.openxmlformats.org/officeDocument/2006/relationships/customXml" Target="../customXml/item266.xml"/><Relationship Id="rId473" Type="http://schemas.openxmlformats.org/officeDocument/2006/relationships/customXml" Target="../customXml/item473.xml"/><Relationship Id="rId680" Type="http://schemas.openxmlformats.org/officeDocument/2006/relationships/customXml" Target="../customXml/item680.xml"/><Relationship Id="rId901" Type="http://schemas.openxmlformats.org/officeDocument/2006/relationships/customXml" Target="../customXml/item901.xml"/><Relationship Id="rId1117" Type="http://schemas.openxmlformats.org/officeDocument/2006/relationships/customXml" Target="../customXml/item1117.xml"/><Relationship Id="rId1324" Type="http://schemas.openxmlformats.org/officeDocument/2006/relationships/customXml" Target="../customXml/item1324.xml"/><Relationship Id="rId1531" Type="http://schemas.openxmlformats.org/officeDocument/2006/relationships/customXml" Target="../customXml/item1531.xml"/><Relationship Id="rId30" Type="http://schemas.openxmlformats.org/officeDocument/2006/relationships/customXml" Target="../customXml/item30.xml"/><Relationship Id="rId126" Type="http://schemas.openxmlformats.org/officeDocument/2006/relationships/customXml" Target="../customXml/item126.xml"/><Relationship Id="rId333" Type="http://schemas.openxmlformats.org/officeDocument/2006/relationships/customXml" Target="../customXml/item333.xml"/><Relationship Id="rId540" Type="http://schemas.openxmlformats.org/officeDocument/2006/relationships/customXml" Target="../customXml/item540.xml"/><Relationship Id="rId778" Type="http://schemas.openxmlformats.org/officeDocument/2006/relationships/customXml" Target="../customXml/item778.xml"/><Relationship Id="rId985" Type="http://schemas.openxmlformats.org/officeDocument/2006/relationships/customXml" Target="../customXml/item985.xml"/><Relationship Id="rId1170" Type="http://schemas.openxmlformats.org/officeDocument/2006/relationships/customXml" Target="../customXml/item1170.xml"/><Relationship Id="rId1629" Type="http://schemas.openxmlformats.org/officeDocument/2006/relationships/hyperlink" Target="http://www.uspto.gov/about-us/performance-and-planning/budget-and-financial-information" TargetMode="External"/><Relationship Id="rId638" Type="http://schemas.openxmlformats.org/officeDocument/2006/relationships/customXml" Target="../customXml/item638.xml"/><Relationship Id="rId845" Type="http://schemas.openxmlformats.org/officeDocument/2006/relationships/customXml" Target="../customXml/item845.xml"/><Relationship Id="rId1030" Type="http://schemas.openxmlformats.org/officeDocument/2006/relationships/customXml" Target="../customXml/item1030.xml"/><Relationship Id="rId1268" Type="http://schemas.openxmlformats.org/officeDocument/2006/relationships/customXml" Target="../customXml/item1268.xml"/><Relationship Id="rId1475" Type="http://schemas.openxmlformats.org/officeDocument/2006/relationships/customXml" Target="../customXml/item1475.xml"/><Relationship Id="rId277" Type="http://schemas.openxmlformats.org/officeDocument/2006/relationships/customXml" Target="../customXml/item277.xml"/><Relationship Id="rId400" Type="http://schemas.openxmlformats.org/officeDocument/2006/relationships/customXml" Target="../customXml/item400.xml"/><Relationship Id="rId484" Type="http://schemas.openxmlformats.org/officeDocument/2006/relationships/customXml" Target="../customXml/item484.xml"/><Relationship Id="rId705" Type="http://schemas.openxmlformats.org/officeDocument/2006/relationships/customXml" Target="../customXml/item705.xml"/><Relationship Id="rId1128" Type="http://schemas.openxmlformats.org/officeDocument/2006/relationships/customXml" Target="../customXml/item1128.xml"/><Relationship Id="rId1335" Type="http://schemas.openxmlformats.org/officeDocument/2006/relationships/customXml" Target="../customXml/item1335.xml"/><Relationship Id="rId1542" Type="http://schemas.openxmlformats.org/officeDocument/2006/relationships/customXml" Target="../customXml/item1542.xml"/><Relationship Id="rId137" Type="http://schemas.openxmlformats.org/officeDocument/2006/relationships/customXml" Target="../customXml/item137.xml"/><Relationship Id="rId344" Type="http://schemas.openxmlformats.org/officeDocument/2006/relationships/customXml" Target="../customXml/item344.xml"/><Relationship Id="rId691" Type="http://schemas.openxmlformats.org/officeDocument/2006/relationships/customXml" Target="../customXml/item691.xml"/><Relationship Id="rId789" Type="http://schemas.openxmlformats.org/officeDocument/2006/relationships/customXml" Target="../customXml/item789.xml"/><Relationship Id="rId912" Type="http://schemas.openxmlformats.org/officeDocument/2006/relationships/customXml" Target="../customXml/item912.xml"/><Relationship Id="rId996" Type="http://schemas.openxmlformats.org/officeDocument/2006/relationships/customXml" Target="../customXml/item996.xml"/><Relationship Id="rId41" Type="http://schemas.openxmlformats.org/officeDocument/2006/relationships/customXml" Target="../customXml/item41.xml"/><Relationship Id="rId551" Type="http://schemas.openxmlformats.org/officeDocument/2006/relationships/customXml" Target="../customXml/item551.xml"/><Relationship Id="rId649" Type="http://schemas.openxmlformats.org/officeDocument/2006/relationships/customXml" Target="../customXml/item649.xml"/><Relationship Id="rId856" Type="http://schemas.openxmlformats.org/officeDocument/2006/relationships/customXml" Target="../customXml/item856.xml"/><Relationship Id="rId1181" Type="http://schemas.openxmlformats.org/officeDocument/2006/relationships/customXml" Target="../customXml/item1181.xml"/><Relationship Id="rId1279" Type="http://schemas.openxmlformats.org/officeDocument/2006/relationships/customXml" Target="../customXml/item1279.xml"/><Relationship Id="rId1402" Type="http://schemas.openxmlformats.org/officeDocument/2006/relationships/customXml" Target="../customXml/item1402.xml"/><Relationship Id="rId1486" Type="http://schemas.openxmlformats.org/officeDocument/2006/relationships/customXml" Target="../customXml/item1486.xml"/><Relationship Id="rId190" Type="http://schemas.openxmlformats.org/officeDocument/2006/relationships/customXml" Target="../customXml/item190.xml"/><Relationship Id="rId204" Type="http://schemas.openxmlformats.org/officeDocument/2006/relationships/customXml" Target="../customXml/item204.xml"/><Relationship Id="rId288" Type="http://schemas.openxmlformats.org/officeDocument/2006/relationships/customXml" Target="../customXml/item288.xml"/><Relationship Id="rId411" Type="http://schemas.openxmlformats.org/officeDocument/2006/relationships/customXml" Target="../customXml/item411.xml"/><Relationship Id="rId509" Type="http://schemas.openxmlformats.org/officeDocument/2006/relationships/customXml" Target="../customXml/item509.xml"/><Relationship Id="rId1041" Type="http://schemas.openxmlformats.org/officeDocument/2006/relationships/customXml" Target="../customXml/item1041.xml"/><Relationship Id="rId1139" Type="http://schemas.openxmlformats.org/officeDocument/2006/relationships/customXml" Target="../customXml/item1139.xml"/><Relationship Id="rId1346" Type="http://schemas.openxmlformats.org/officeDocument/2006/relationships/customXml" Target="../customXml/item1346.xml"/><Relationship Id="rId495" Type="http://schemas.openxmlformats.org/officeDocument/2006/relationships/customXml" Target="../customXml/item495.xml"/><Relationship Id="rId716" Type="http://schemas.openxmlformats.org/officeDocument/2006/relationships/customXml" Target="../customXml/item716.xml"/><Relationship Id="rId923" Type="http://schemas.openxmlformats.org/officeDocument/2006/relationships/customXml" Target="../customXml/item923.xml"/><Relationship Id="rId1553" Type="http://schemas.openxmlformats.org/officeDocument/2006/relationships/customXml" Target="../customXml/item1553.xml"/><Relationship Id="rId52" Type="http://schemas.openxmlformats.org/officeDocument/2006/relationships/customXml" Target="../customXml/item52.xml"/><Relationship Id="rId148" Type="http://schemas.openxmlformats.org/officeDocument/2006/relationships/customXml" Target="../customXml/item148.xml"/><Relationship Id="rId355" Type="http://schemas.openxmlformats.org/officeDocument/2006/relationships/customXml" Target="../customXml/item355.xml"/><Relationship Id="rId562" Type="http://schemas.openxmlformats.org/officeDocument/2006/relationships/customXml" Target="../customXml/item562.xml"/><Relationship Id="rId1192" Type="http://schemas.openxmlformats.org/officeDocument/2006/relationships/customXml" Target="../customXml/item1192.xml"/><Relationship Id="rId1206" Type="http://schemas.openxmlformats.org/officeDocument/2006/relationships/customXml" Target="../customXml/item1206.xml"/><Relationship Id="rId1413" Type="http://schemas.openxmlformats.org/officeDocument/2006/relationships/customXml" Target="../customXml/item1413.xml"/><Relationship Id="rId1620" Type="http://schemas.openxmlformats.org/officeDocument/2006/relationships/numbering" Target="numbering.xml"/><Relationship Id="rId215" Type="http://schemas.openxmlformats.org/officeDocument/2006/relationships/customXml" Target="../customXml/item215.xml"/><Relationship Id="rId422" Type="http://schemas.openxmlformats.org/officeDocument/2006/relationships/customXml" Target="../customXml/item422.xml"/><Relationship Id="rId867" Type="http://schemas.openxmlformats.org/officeDocument/2006/relationships/customXml" Target="../customXml/item867.xml"/><Relationship Id="rId1052" Type="http://schemas.openxmlformats.org/officeDocument/2006/relationships/customXml" Target="../customXml/item1052.xml"/><Relationship Id="rId1497" Type="http://schemas.openxmlformats.org/officeDocument/2006/relationships/customXml" Target="../customXml/item1497.xml"/><Relationship Id="rId299" Type="http://schemas.openxmlformats.org/officeDocument/2006/relationships/customXml" Target="../customXml/item299.xml"/><Relationship Id="rId727" Type="http://schemas.openxmlformats.org/officeDocument/2006/relationships/customXml" Target="../customXml/item727.xml"/><Relationship Id="rId934" Type="http://schemas.openxmlformats.org/officeDocument/2006/relationships/customXml" Target="../customXml/item934.xml"/><Relationship Id="rId1357" Type="http://schemas.openxmlformats.org/officeDocument/2006/relationships/customXml" Target="../customXml/item1357.xml"/><Relationship Id="rId1564" Type="http://schemas.openxmlformats.org/officeDocument/2006/relationships/customXml" Target="../customXml/item1564.xml"/><Relationship Id="rId63" Type="http://schemas.openxmlformats.org/officeDocument/2006/relationships/customXml" Target="../customXml/item63.xml"/><Relationship Id="rId159" Type="http://schemas.openxmlformats.org/officeDocument/2006/relationships/customXml" Target="../customXml/item159.xml"/><Relationship Id="rId366" Type="http://schemas.openxmlformats.org/officeDocument/2006/relationships/customXml" Target="../customXml/item366.xml"/><Relationship Id="rId573" Type="http://schemas.openxmlformats.org/officeDocument/2006/relationships/customXml" Target="../customXml/item573.xml"/><Relationship Id="rId780" Type="http://schemas.openxmlformats.org/officeDocument/2006/relationships/customXml" Target="../customXml/item780.xml"/><Relationship Id="rId1217" Type="http://schemas.openxmlformats.org/officeDocument/2006/relationships/customXml" Target="../customXml/item1217.xml"/><Relationship Id="rId1424" Type="http://schemas.openxmlformats.org/officeDocument/2006/relationships/customXml" Target="../customXml/item1424.xml"/><Relationship Id="rId1631" Type="http://schemas.openxmlformats.org/officeDocument/2006/relationships/hyperlink" Target="https://www.cbo.gov/about/products/budget_economic_data" TargetMode="External"/><Relationship Id="rId226" Type="http://schemas.openxmlformats.org/officeDocument/2006/relationships/customXml" Target="../customXml/item226.xml"/><Relationship Id="rId433" Type="http://schemas.openxmlformats.org/officeDocument/2006/relationships/customXml" Target="../customXml/item433.xml"/><Relationship Id="rId878" Type="http://schemas.openxmlformats.org/officeDocument/2006/relationships/customXml" Target="../customXml/item878.xml"/><Relationship Id="rId1063" Type="http://schemas.openxmlformats.org/officeDocument/2006/relationships/customXml" Target="../customXml/item1063.xml"/><Relationship Id="rId1270" Type="http://schemas.openxmlformats.org/officeDocument/2006/relationships/customXml" Target="../customXml/item1270.xml"/><Relationship Id="rId640" Type="http://schemas.openxmlformats.org/officeDocument/2006/relationships/customXml" Target="../customXml/item640.xml"/><Relationship Id="rId738" Type="http://schemas.openxmlformats.org/officeDocument/2006/relationships/customXml" Target="../customXml/item738.xml"/><Relationship Id="rId945" Type="http://schemas.openxmlformats.org/officeDocument/2006/relationships/customXml" Target="../customXml/item945.xml"/><Relationship Id="rId1368" Type="http://schemas.openxmlformats.org/officeDocument/2006/relationships/customXml" Target="../customXml/item1368.xml"/><Relationship Id="rId1575" Type="http://schemas.openxmlformats.org/officeDocument/2006/relationships/customXml" Target="../customXml/item1575.xml"/><Relationship Id="rId74" Type="http://schemas.openxmlformats.org/officeDocument/2006/relationships/customXml" Target="../customXml/item74.xml"/><Relationship Id="rId377" Type="http://schemas.openxmlformats.org/officeDocument/2006/relationships/customXml" Target="../customXml/item377.xml"/><Relationship Id="rId500" Type="http://schemas.openxmlformats.org/officeDocument/2006/relationships/customXml" Target="../customXml/item500.xml"/><Relationship Id="rId584" Type="http://schemas.openxmlformats.org/officeDocument/2006/relationships/customXml" Target="../customXml/item584.xml"/><Relationship Id="rId805" Type="http://schemas.openxmlformats.org/officeDocument/2006/relationships/customXml" Target="../customXml/item805.xml"/><Relationship Id="rId1130" Type="http://schemas.openxmlformats.org/officeDocument/2006/relationships/customXml" Target="../customXml/item1130.xml"/><Relationship Id="rId1228" Type="http://schemas.openxmlformats.org/officeDocument/2006/relationships/customXml" Target="../customXml/item1228.xml"/><Relationship Id="rId1435" Type="http://schemas.openxmlformats.org/officeDocument/2006/relationships/customXml" Target="../customXml/item1435.xml"/><Relationship Id="rId5" Type="http://schemas.openxmlformats.org/officeDocument/2006/relationships/customXml" Target="../customXml/item5.xml"/><Relationship Id="rId237" Type="http://schemas.openxmlformats.org/officeDocument/2006/relationships/customXml" Target="../customXml/item237.xml"/><Relationship Id="rId791" Type="http://schemas.openxmlformats.org/officeDocument/2006/relationships/customXml" Target="../customXml/item791.xml"/><Relationship Id="rId889" Type="http://schemas.openxmlformats.org/officeDocument/2006/relationships/customXml" Target="../customXml/item889.xml"/><Relationship Id="rId1074" Type="http://schemas.openxmlformats.org/officeDocument/2006/relationships/customXml" Target="../customXml/item1074.xml"/><Relationship Id="rId1642" Type="http://schemas.openxmlformats.org/officeDocument/2006/relationships/hyperlink" Target="https://www.uspto.gov/about-us/performance-and-planning/fee-setting-and-adjusting" TargetMode="External"/><Relationship Id="rId444" Type="http://schemas.openxmlformats.org/officeDocument/2006/relationships/customXml" Target="../customXml/item444.xml"/><Relationship Id="rId651" Type="http://schemas.openxmlformats.org/officeDocument/2006/relationships/customXml" Target="../customXml/item651.xml"/><Relationship Id="rId749" Type="http://schemas.openxmlformats.org/officeDocument/2006/relationships/customXml" Target="../customXml/item749.xml"/><Relationship Id="rId1281" Type="http://schemas.openxmlformats.org/officeDocument/2006/relationships/customXml" Target="../customXml/item1281.xml"/><Relationship Id="rId1379" Type="http://schemas.openxmlformats.org/officeDocument/2006/relationships/customXml" Target="../customXml/item1379.xml"/><Relationship Id="rId1502" Type="http://schemas.openxmlformats.org/officeDocument/2006/relationships/customXml" Target="../customXml/item1502.xml"/><Relationship Id="rId1586" Type="http://schemas.openxmlformats.org/officeDocument/2006/relationships/customXml" Target="../customXml/item1586.xml"/><Relationship Id="rId290" Type="http://schemas.openxmlformats.org/officeDocument/2006/relationships/customXml" Target="../customXml/item290.xml"/><Relationship Id="rId304" Type="http://schemas.openxmlformats.org/officeDocument/2006/relationships/customXml" Target="../customXml/item304.xml"/><Relationship Id="rId388" Type="http://schemas.openxmlformats.org/officeDocument/2006/relationships/customXml" Target="../customXml/item388.xml"/><Relationship Id="rId511" Type="http://schemas.openxmlformats.org/officeDocument/2006/relationships/customXml" Target="../customXml/item511.xml"/><Relationship Id="rId609" Type="http://schemas.openxmlformats.org/officeDocument/2006/relationships/customXml" Target="../customXml/item609.xml"/><Relationship Id="rId956" Type="http://schemas.openxmlformats.org/officeDocument/2006/relationships/customXml" Target="../customXml/item956.xml"/><Relationship Id="rId1141" Type="http://schemas.openxmlformats.org/officeDocument/2006/relationships/customXml" Target="../customXml/item1141.xml"/><Relationship Id="rId1239" Type="http://schemas.openxmlformats.org/officeDocument/2006/relationships/customXml" Target="../customXml/item1239.xml"/><Relationship Id="rId85" Type="http://schemas.openxmlformats.org/officeDocument/2006/relationships/customXml" Target="../customXml/item85.xml"/><Relationship Id="rId150" Type="http://schemas.openxmlformats.org/officeDocument/2006/relationships/customXml" Target="../customXml/item150.xml"/><Relationship Id="rId595" Type="http://schemas.openxmlformats.org/officeDocument/2006/relationships/customXml" Target="../customXml/item595.xml"/><Relationship Id="rId816" Type="http://schemas.openxmlformats.org/officeDocument/2006/relationships/customXml" Target="../customXml/item816.xml"/><Relationship Id="rId1001" Type="http://schemas.openxmlformats.org/officeDocument/2006/relationships/customXml" Target="../customXml/item1001.xml"/><Relationship Id="rId1446" Type="http://schemas.openxmlformats.org/officeDocument/2006/relationships/customXml" Target="../customXml/item1446.xml"/><Relationship Id="rId248" Type="http://schemas.openxmlformats.org/officeDocument/2006/relationships/customXml" Target="../customXml/item248.xml"/><Relationship Id="rId455" Type="http://schemas.openxmlformats.org/officeDocument/2006/relationships/customXml" Target="../customXml/item455.xml"/><Relationship Id="rId662" Type="http://schemas.openxmlformats.org/officeDocument/2006/relationships/customXml" Target="../customXml/item662.xml"/><Relationship Id="rId1085" Type="http://schemas.openxmlformats.org/officeDocument/2006/relationships/customXml" Target="../customXml/item1085.xml"/><Relationship Id="rId1292" Type="http://schemas.openxmlformats.org/officeDocument/2006/relationships/customXml" Target="../customXml/item1292.xml"/><Relationship Id="rId1306" Type="http://schemas.openxmlformats.org/officeDocument/2006/relationships/customXml" Target="../customXml/item1306.xml"/><Relationship Id="rId1513" Type="http://schemas.openxmlformats.org/officeDocument/2006/relationships/customXml" Target="../customXml/item1513.xml"/><Relationship Id="rId12" Type="http://schemas.openxmlformats.org/officeDocument/2006/relationships/customXml" Target="../customXml/item12.xml"/><Relationship Id="rId108" Type="http://schemas.openxmlformats.org/officeDocument/2006/relationships/customXml" Target="../customXml/item108.xml"/><Relationship Id="rId315" Type="http://schemas.openxmlformats.org/officeDocument/2006/relationships/customXml" Target="../customXml/item315.xml"/><Relationship Id="rId522" Type="http://schemas.openxmlformats.org/officeDocument/2006/relationships/customXml" Target="../customXml/item522.xml"/><Relationship Id="rId967" Type="http://schemas.openxmlformats.org/officeDocument/2006/relationships/customXml" Target="../customXml/item967.xml"/><Relationship Id="rId1152" Type="http://schemas.openxmlformats.org/officeDocument/2006/relationships/customXml" Target="../customXml/item1152.xml"/><Relationship Id="rId1597" Type="http://schemas.openxmlformats.org/officeDocument/2006/relationships/customXml" Target="../customXml/item1597.xml"/><Relationship Id="rId96" Type="http://schemas.openxmlformats.org/officeDocument/2006/relationships/customXml" Target="../customXml/item96.xml"/><Relationship Id="rId161" Type="http://schemas.openxmlformats.org/officeDocument/2006/relationships/customXml" Target="../customXml/item161.xml"/><Relationship Id="rId399" Type="http://schemas.openxmlformats.org/officeDocument/2006/relationships/customXml" Target="../customXml/item399.xml"/><Relationship Id="rId827" Type="http://schemas.openxmlformats.org/officeDocument/2006/relationships/customXml" Target="../customXml/item827.xml"/><Relationship Id="rId1012" Type="http://schemas.openxmlformats.org/officeDocument/2006/relationships/customXml" Target="../customXml/item1012.xml"/><Relationship Id="rId1457" Type="http://schemas.openxmlformats.org/officeDocument/2006/relationships/customXml" Target="../customXml/item1457.xml"/><Relationship Id="rId259" Type="http://schemas.openxmlformats.org/officeDocument/2006/relationships/customXml" Target="../customXml/item259.xml"/><Relationship Id="rId466" Type="http://schemas.openxmlformats.org/officeDocument/2006/relationships/customXml" Target="../customXml/item466.xml"/><Relationship Id="rId673" Type="http://schemas.openxmlformats.org/officeDocument/2006/relationships/customXml" Target="../customXml/item673.xml"/><Relationship Id="rId880" Type="http://schemas.openxmlformats.org/officeDocument/2006/relationships/customXml" Target="../customXml/item880.xml"/><Relationship Id="rId1096" Type="http://schemas.openxmlformats.org/officeDocument/2006/relationships/customXml" Target="../customXml/item1096.xml"/><Relationship Id="rId1317" Type="http://schemas.openxmlformats.org/officeDocument/2006/relationships/customXml" Target="../customXml/item1317.xml"/><Relationship Id="rId1524" Type="http://schemas.openxmlformats.org/officeDocument/2006/relationships/customXml" Target="../customXml/item1524.xml"/><Relationship Id="rId23" Type="http://schemas.openxmlformats.org/officeDocument/2006/relationships/customXml" Target="../customXml/item23.xml"/><Relationship Id="rId119" Type="http://schemas.openxmlformats.org/officeDocument/2006/relationships/customXml" Target="../customXml/item119.xml"/><Relationship Id="rId326" Type="http://schemas.openxmlformats.org/officeDocument/2006/relationships/customXml" Target="../customXml/item326.xml"/><Relationship Id="rId533" Type="http://schemas.openxmlformats.org/officeDocument/2006/relationships/customXml" Target="../customXml/item533.xml"/><Relationship Id="rId978" Type="http://schemas.openxmlformats.org/officeDocument/2006/relationships/customXml" Target="../customXml/item978.xml"/><Relationship Id="rId1163" Type="http://schemas.openxmlformats.org/officeDocument/2006/relationships/customXml" Target="../customXml/item1163.xml"/><Relationship Id="rId1370" Type="http://schemas.openxmlformats.org/officeDocument/2006/relationships/customXml" Target="../customXml/item1370.xml"/><Relationship Id="rId740" Type="http://schemas.openxmlformats.org/officeDocument/2006/relationships/customXml" Target="../customXml/item740.xml"/><Relationship Id="rId838" Type="http://schemas.openxmlformats.org/officeDocument/2006/relationships/customXml" Target="../customXml/item838.xml"/><Relationship Id="rId1023" Type="http://schemas.openxmlformats.org/officeDocument/2006/relationships/customXml" Target="../customXml/item1023.xml"/><Relationship Id="rId1468" Type="http://schemas.openxmlformats.org/officeDocument/2006/relationships/customXml" Target="../customXml/item1468.xml"/><Relationship Id="rId172" Type="http://schemas.openxmlformats.org/officeDocument/2006/relationships/customXml" Target="../customXml/item172.xml"/><Relationship Id="rId477" Type="http://schemas.openxmlformats.org/officeDocument/2006/relationships/customXml" Target="../customXml/item477.xml"/><Relationship Id="rId600" Type="http://schemas.openxmlformats.org/officeDocument/2006/relationships/customXml" Target="../customXml/item600.xml"/><Relationship Id="rId684" Type="http://schemas.openxmlformats.org/officeDocument/2006/relationships/customXml" Target="../customXml/item684.xml"/><Relationship Id="rId1230" Type="http://schemas.openxmlformats.org/officeDocument/2006/relationships/customXml" Target="../customXml/item1230.xml"/><Relationship Id="rId1328" Type="http://schemas.openxmlformats.org/officeDocument/2006/relationships/customXml" Target="../customXml/item1328.xml"/><Relationship Id="rId1535" Type="http://schemas.openxmlformats.org/officeDocument/2006/relationships/customXml" Target="../customXml/item1535.xml"/><Relationship Id="rId337" Type="http://schemas.openxmlformats.org/officeDocument/2006/relationships/customXml" Target="../customXml/item337.xml"/><Relationship Id="rId891" Type="http://schemas.openxmlformats.org/officeDocument/2006/relationships/customXml" Target="../customXml/item891.xml"/><Relationship Id="rId905" Type="http://schemas.openxmlformats.org/officeDocument/2006/relationships/customXml" Target="../customXml/item905.xml"/><Relationship Id="rId989" Type="http://schemas.openxmlformats.org/officeDocument/2006/relationships/customXml" Target="../customXml/item989.xml"/><Relationship Id="rId34" Type="http://schemas.openxmlformats.org/officeDocument/2006/relationships/customXml" Target="../customXml/item34.xml"/><Relationship Id="rId544" Type="http://schemas.openxmlformats.org/officeDocument/2006/relationships/customXml" Target="../customXml/item544.xml"/><Relationship Id="rId751" Type="http://schemas.openxmlformats.org/officeDocument/2006/relationships/customXml" Target="../customXml/item751.xml"/><Relationship Id="rId849" Type="http://schemas.openxmlformats.org/officeDocument/2006/relationships/customXml" Target="../customXml/item849.xml"/><Relationship Id="rId1174" Type="http://schemas.openxmlformats.org/officeDocument/2006/relationships/customXml" Target="../customXml/item1174.xml"/><Relationship Id="rId1381" Type="http://schemas.openxmlformats.org/officeDocument/2006/relationships/customXml" Target="../customXml/item1381.xml"/><Relationship Id="rId1479" Type="http://schemas.openxmlformats.org/officeDocument/2006/relationships/customXml" Target="../customXml/item1479.xml"/><Relationship Id="rId1602" Type="http://schemas.openxmlformats.org/officeDocument/2006/relationships/customXml" Target="../customXml/item1602.xml"/><Relationship Id="rId183" Type="http://schemas.openxmlformats.org/officeDocument/2006/relationships/customXml" Target="../customXml/item183.xml"/><Relationship Id="rId390" Type="http://schemas.openxmlformats.org/officeDocument/2006/relationships/customXml" Target="../customXml/item390.xml"/><Relationship Id="rId404" Type="http://schemas.openxmlformats.org/officeDocument/2006/relationships/customXml" Target="../customXml/item404.xml"/><Relationship Id="rId611" Type="http://schemas.openxmlformats.org/officeDocument/2006/relationships/customXml" Target="../customXml/item611.xml"/><Relationship Id="rId1034" Type="http://schemas.openxmlformats.org/officeDocument/2006/relationships/customXml" Target="../customXml/item1034.xml"/><Relationship Id="rId1241" Type="http://schemas.openxmlformats.org/officeDocument/2006/relationships/customXml" Target="../customXml/item1241.xml"/><Relationship Id="rId1339" Type="http://schemas.openxmlformats.org/officeDocument/2006/relationships/customXml" Target="../customXml/item1339.xml"/><Relationship Id="rId250" Type="http://schemas.openxmlformats.org/officeDocument/2006/relationships/customXml" Target="../customXml/item250.xml"/><Relationship Id="rId488" Type="http://schemas.openxmlformats.org/officeDocument/2006/relationships/customXml" Target="../customXml/item488.xml"/><Relationship Id="rId695" Type="http://schemas.openxmlformats.org/officeDocument/2006/relationships/customXml" Target="../customXml/item695.xml"/><Relationship Id="rId709" Type="http://schemas.openxmlformats.org/officeDocument/2006/relationships/customXml" Target="../customXml/item709.xml"/><Relationship Id="rId916" Type="http://schemas.openxmlformats.org/officeDocument/2006/relationships/customXml" Target="../customXml/item916.xml"/><Relationship Id="rId1101" Type="http://schemas.openxmlformats.org/officeDocument/2006/relationships/customXml" Target="../customXml/item1101.xml"/><Relationship Id="rId1546" Type="http://schemas.openxmlformats.org/officeDocument/2006/relationships/customXml" Target="../customXml/item1546.xml"/><Relationship Id="rId45" Type="http://schemas.openxmlformats.org/officeDocument/2006/relationships/customXml" Target="../customXml/item45.xml"/><Relationship Id="rId110" Type="http://schemas.openxmlformats.org/officeDocument/2006/relationships/customXml" Target="../customXml/item110.xml"/><Relationship Id="rId348" Type="http://schemas.openxmlformats.org/officeDocument/2006/relationships/customXml" Target="../customXml/item348.xml"/><Relationship Id="rId555" Type="http://schemas.openxmlformats.org/officeDocument/2006/relationships/customXml" Target="../customXml/item555.xml"/><Relationship Id="rId762" Type="http://schemas.openxmlformats.org/officeDocument/2006/relationships/customXml" Target="../customXml/item762.xml"/><Relationship Id="rId1185" Type="http://schemas.openxmlformats.org/officeDocument/2006/relationships/customXml" Target="../customXml/item1185.xml"/><Relationship Id="rId1392" Type="http://schemas.openxmlformats.org/officeDocument/2006/relationships/customXml" Target="../customXml/item1392.xml"/><Relationship Id="rId1406" Type="http://schemas.openxmlformats.org/officeDocument/2006/relationships/customXml" Target="../customXml/item1406.xml"/><Relationship Id="rId1613" Type="http://schemas.openxmlformats.org/officeDocument/2006/relationships/customXml" Target="../customXml/item1613.xml"/><Relationship Id="rId194" Type="http://schemas.openxmlformats.org/officeDocument/2006/relationships/customXml" Target="../customXml/item194.xml"/><Relationship Id="rId208" Type="http://schemas.openxmlformats.org/officeDocument/2006/relationships/customXml" Target="../customXml/item208.xml"/><Relationship Id="rId415" Type="http://schemas.openxmlformats.org/officeDocument/2006/relationships/customXml" Target="../customXml/item415.xml"/><Relationship Id="rId622" Type="http://schemas.openxmlformats.org/officeDocument/2006/relationships/customXml" Target="../customXml/item622.xml"/><Relationship Id="rId1045" Type="http://schemas.openxmlformats.org/officeDocument/2006/relationships/customXml" Target="../customXml/item1045.xml"/><Relationship Id="rId1252" Type="http://schemas.openxmlformats.org/officeDocument/2006/relationships/customXml" Target="../customXml/item1252.xml"/><Relationship Id="rId261" Type="http://schemas.openxmlformats.org/officeDocument/2006/relationships/customXml" Target="../customXml/item261.xml"/><Relationship Id="rId499" Type="http://schemas.openxmlformats.org/officeDocument/2006/relationships/customXml" Target="../customXml/item499.xml"/><Relationship Id="rId927" Type="http://schemas.openxmlformats.org/officeDocument/2006/relationships/customXml" Target="../customXml/item927.xml"/><Relationship Id="rId1112" Type="http://schemas.openxmlformats.org/officeDocument/2006/relationships/customXml" Target="../customXml/item1112.xml"/><Relationship Id="rId1557" Type="http://schemas.openxmlformats.org/officeDocument/2006/relationships/customXml" Target="../customXml/item1557.xml"/><Relationship Id="rId56" Type="http://schemas.openxmlformats.org/officeDocument/2006/relationships/customXml" Target="../customXml/item56.xml"/><Relationship Id="rId359" Type="http://schemas.openxmlformats.org/officeDocument/2006/relationships/customXml" Target="../customXml/item359.xml"/><Relationship Id="rId566" Type="http://schemas.openxmlformats.org/officeDocument/2006/relationships/customXml" Target="../customXml/item566.xml"/><Relationship Id="rId773" Type="http://schemas.openxmlformats.org/officeDocument/2006/relationships/customXml" Target="../customXml/item773.xml"/><Relationship Id="rId1196" Type="http://schemas.openxmlformats.org/officeDocument/2006/relationships/customXml" Target="../customXml/item1196.xml"/><Relationship Id="rId1417" Type="http://schemas.openxmlformats.org/officeDocument/2006/relationships/customXml" Target="../customXml/item1417.xml"/><Relationship Id="rId1624" Type="http://schemas.openxmlformats.org/officeDocument/2006/relationships/footnotes" Target="footnotes.xml"/><Relationship Id="rId121" Type="http://schemas.openxmlformats.org/officeDocument/2006/relationships/customXml" Target="../customXml/item121.xml"/><Relationship Id="rId219" Type="http://schemas.openxmlformats.org/officeDocument/2006/relationships/customXml" Target="../customXml/item219.xml"/><Relationship Id="rId426" Type="http://schemas.openxmlformats.org/officeDocument/2006/relationships/customXml" Target="../customXml/item426.xml"/><Relationship Id="rId633" Type="http://schemas.openxmlformats.org/officeDocument/2006/relationships/customXml" Target="../customXml/item633.xml"/><Relationship Id="rId980" Type="http://schemas.openxmlformats.org/officeDocument/2006/relationships/customXml" Target="../customXml/item980.xml"/><Relationship Id="rId1056" Type="http://schemas.openxmlformats.org/officeDocument/2006/relationships/customXml" Target="../customXml/item1056.xml"/><Relationship Id="rId1263" Type="http://schemas.openxmlformats.org/officeDocument/2006/relationships/customXml" Target="../customXml/item1263.xml"/><Relationship Id="rId840" Type="http://schemas.openxmlformats.org/officeDocument/2006/relationships/customXml" Target="../customXml/item840.xml"/><Relationship Id="rId938" Type="http://schemas.openxmlformats.org/officeDocument/2006/relationships/customXml" Target="../customXml/item938.xml"/><Relationship Id="rId1470" Type="http://schemas.openxmlformats.org/officeDocument/2006/relationships/customXml" Target="../customXml/item1470.xml"/><Relationship Id="rId1568" Type="http://schemas.openxmlformats.org/officeDocument/2006/relationships/customXml" Target="../customXml/item1568.xml"/><Relationship Id="rId67" Type="http://schemas.openxmlformats.org/officeDocument/2006/relationships/customXml" Target="../customXml/item67.xml"/><Relationship Id="rId272" Type="http://schemas.openxmlformats.org/officeDocument/2006/relationships/customXml" Target="../customXml/item272.xml"/><Relationship Id="rId577" Type="http://schemas.openxmlformats.org/officeDocument/2006/relationships/customXml" Target="../customXml/item577.xml"/><Relationship Id="rId700" Type="http://schemas.openxmlformats.org/officeDocument/2006/relationships/customXml" Target="../customXml/item700.xml"/><Relationship Id="rId1123" Type="http://schemas.openxmlformats.org/officeDocument/2006/relationships/customXml" Target="../customXml/item1123.xml"/><Relationship Id="rId1330" Type="http://schemas.openxmlformats.org/officeDocument/2006/relationships/customXml" Target="../customXml/item1330.xml"/><Relationship Id="rId1428" Type="http://schemas.openxmlformats.org/officeDocument/2006/relationships/customXml" Target="../customXml/item1428.xml"/><Relationship Id="rId1635" Type="http://schemas.openxmlformats.org/officeDocument/2006/relationships/hyperlink" Target="http://www.uspto.gov/about-us/performance-and-planning/fee-setting-and-adjusting" TargetMode="External"/><Relationship Id="rId132" Type="http://schemas.openxmlformats.org/officeDocument/2006/relationships/customXml" Target="../customXml/item132.xml"/><Relationship Id="rId784" Type="http://schemas.openxmlformats.org/officeDocument/2006/relationships/customXml" Target="../customXml/item784.xml"/><Relationship Id="rId991" Type="http://schemas.openxmlformats.org/officeDocument/2006/relationships/customXml" Target="../customXml/item991.xml"/><Relationship Id="rId1067" Type="http://schemas.openxmlformats.org/officeDocument/2006/relationships/customXml" Target="../customXml/item1067.xml"/><Relationship Id="rId437" Type="http://schemas.openxmlformats.org/officeDocument/2006/relationships/customXml" Target="../customXml/item437.xml"/><Relationship Id="rId644" Type="http://schemas.openxmlformats.org/officeDocument/2006/relationships/customXml" Target="../customXml/item644.xml"/><Relationship Id="rId851" Type="http://schemas.openxmlformats.org/officeDocument/2006/relationships/customXml" Target="../customXml/item851.xml"/><Relationship Id="rId1274" Type="http://schemas.openxmlformats.org/officeDocument/2006/relationships/customXml" Target="../customXml/item1274.xml"/><Relationship Id="rId1481" Type="http://schemas.openxmlformats.org/officeDocument/2006/relationships/customXml" Target="../customXml/item1481.xml"/><Relationship Id="rId1579" Type="http://schemas.openxmlformats.org/officeDocument/2006/relationships/customXml" Target="../customXml/item1579.xml"/><Relationship Id="rId283" Type="http://schemas.openxmlformats.org/officeDocument/2006/relationships/customXml" Target="../customXml/item283.xml"/><Relationship Id="rId490" Type="http://schemas.openxmlformats.org/officeDocument/2006/relationships/customXml" Target="../customXml/item490.xml"/><Relationship Id="rId504" Type="http://schemas.openxmlformats.org/officeDocument/2006/relationships/customXml" Target="../customXml/item504.xml"/><Relationship Id="rId711" Type="http://schemas.openxmlformats.org/officeDocument/2006/relationships/customXml" Target="../customXml/item711.xml"/><Relationship Id="rId949" Type="http://schemas.openxmlformats.org/officeDocument/2006/relationships/customXml" Target="../customXml/item949.xml"/><Relationship Id="rId1134" Type="http://schemas.openxmlformats.org/officeDocument/2006/relationships/customXml" Target="../customXml/item1134.xml"/><Relationship Id="rId1341" Type="http://schemas.openxmlformats.org/officeDocument/2006/relationships/customXml" Target="../customXml/item1341.xml"/><Relationship Id="rId78" Type="http://schemas.openxmlformats.org/officeDocument/2006/relationships/customXml" Target="../customXml/item78.xml"/><Relationship Id="rId143" Type="http://schemas.openxmlformats.org/officeDocument/2006/relationships/customXml" Target="../customXml/item143.xml"/><Relationship Id="rId350" Type="http://schemas.openxmlformats.org/officeDocument/2006/relationships/customXml" Target="../customXml/item350.xml"/><Relationship Id="rId588" Type="http://schemas.openxmlformats.org/officeDocument/2006/relationships/customXml" Target="../customXml/item588.xml"/><Relationship Id="rId795" Type="http://schemas.openxmlformats.org/officeDocument/2006/relationships/customXml" Target="../customXml/item795.xml"/><Relationship Id="rId809" Type="http://schemas.openxmlformats.org/officeDocument/2006/relationships/customXml" Target="../customXml/item809.xml"/><Relationship Id="rId1201" Type="http://schemas.openxmlformats.org/officeDocument/2006/relationships/customXml" Target="../customXml/item1201.xml"/><Relationship Id="rId1439" Type="http://schemas.openxmlformats.org/officeDocument/2006/relationships/customXml" Target="../customXml/item1439.xml"/><Relationship Id="rId1646" Type="http://schemas.openxmlformats.org/officeDocument/2006/relationships/fontTable" Target="fontTable.xml"/><Relationship Id="rId9" Type="http://schemas.openxmlformats.org/officeDocument/2006/relationships/customXml" Target="../customXml/item9.xml"/><Relationship Id="rId210" Type="http://schemas.openxmlformats.org/officeDocument/2006/relationships/customXml" Target="../customXml/item210.xml"/><Relationship Id="rId448" Type="http://schemas.openxmlformats.org/officeDocument/2006/relationships/customXml" Target="../customXml/item448.xml"/><Relationship Id="rId655" Type="http://schemas.openxmlformats.org/officeDocument/2006/relationships/customXml" Target="../customXml/item655.xml"/><Relationship Id="rId862" Type="http://schemas.openxmlformats.org/officeDocument/2006/relationships/customXml" Target="../customXml/item862.xml"/><Relationship Id="rId1078" Type="http://schemas.openxmlformats.org/officeDocument/2006/relationships/customXml" Target="../customXml/item1078.xml"/><Relationship Id="rId1285" Type="http://schemas.openxmlformats.org/officeDocument/2006/relationships/customXml" Target="../customXml/item1285.xml"/><Relationship Id="rId1492" Type="http://schemas.openxmlformats.org/officeDocument/2006/relationships/customXml" Target="../customXml/item1492.xml"/><Relationship Id="rId1506" Type="http://schemas.openxmlformats.org/officeDocument/2006/relationships/customXml" Target="../customXml/item1506.xml"/><Relationship Id="rId294" Type="http://schemas.openxmlformats.org/officeDocument/2006/relationships/customXml" Target="../customXml/item294.xml"/><Relationship Id="rId308" Type="http://schemas.openxmlformats.org/officeDocument/2006/relationships/customXml" Target="../customXml/item308.xml"/><Relationship Id="rId515" Type="http://schemas.openxmlformats.org/officeDocument/2006/relationships/customXml" Target="../customXml/item515.xml"/><Relationship Id="rId722" Type="http://schemas.openxmlformats.org/officeDocument/2006/relationships/customXml" Target="../customXml/item722.xml"/><Relationship Id="rId1145" Type="http://schemas.openxmlformats.org/officeDocument/2006/relationships/customXml" Target="../customXml/item1145.xml"/><Relationship Id="rId1352" Type="http://schemas.openxmlformats.org/officeDocument/2006/relationships/customXml" Target="../customXml/item1352.xml"/><Relationship Id="rId89" Type="http://schemas.openxmlformats.org/officeDocument/2006/relationships/customXml" Target="../customXml/item89.xml"/><Relationship Id="rId154" Type="http://schemas.openxmlformats.org/officeDocument/2006/relationships/customXml" Target="../customXml/item154.xml"/><Relationship Id="rId361" Type="http://schemas.openxmlformats.org/officeDocument/2006/relationships/customXml" Target="../customXml/item361.xml"/><Relationship Id="rId599" Type="http://schemas.openxmlformats.org/officeDocument/2006/relationships/customXml" Target="../customXml/item599.xml"/><Relationship Id="rId1005" Type="http://schemas.openxmlformats.org/officeDocument/2006/relationships/customXml" Target="../customXml/item1005.xml"/><Relationship Id="rId1212" Type="http://schemas.openxmlformats.org/officeDocument/2006/relationships/customXml" Target="../customXml/item1212.xml"/><Relationship Id="rId459" Type="http://schemas.openxmlformats.org/officeDocument/2006/relationships/customXml" Target="../customXml/item459.xml"/><Relationship Id="rId666" Type="http://schemas.openxmlformats.org/officeDocument/2006/relationships/customXml" Target="../customXml/item666.xml"/><Relationship Id="rId873" Type="http://schemas.openxmlformats.org/officeDocument/2006/relationships/customXml" Target="../customXml/item873.xml"/><Relationship Id="rId1089" Type="http://schemas.openxmlformats.org/officeDocument/2006/relationships/customXml" Target="../customXml/item1089.xml"/><Relationship Id="rId1296" Type="http://schemas.openxmlformats.org/officeDocument/2006/relationships/customXml" Target="../customXml/item1296.xml"/><Relationship Id="rId1517" Type="http://schemas.openxmlformats.org/officeDocument/2006/relationships/customXml" Target="../customXml/item1517.xml"/><Relationship Id="rId16" Type="http://schemas.openxmlformats.org/officeDocument/2006/relationships/customXml" Target="../customXml/item16.xml"/><Relationship Id="rId221" Type="http://schemas.openxmlformats.org/officeDocument/2006/relationships/customXml" Target="../customXml/item221.xml"/><Relationship Id="rId319" Type="http://schemas.openxmlformats.org/officeDocument/2006/relationships/customXml" Target="../customXml/item319.xml"/><Relationship Id="rId526" Type="http://schemas.openxmlformats.org/officeDocument/2006/relationships/customXml" Target="../customXml/item526.xml"/><Relationship Id="rId1156" Type="http://schemas.openxmlformats.org/officeDocument/2006/relationships/customXml" Target="../customXml/item1156.xml"/><Relationship Id="rId1363" Type="http://schemas.openxmlformats.org/officeDocument/2006/relationships/customXml" Target="../customXml/item1363.xml"/><Relationship Id="rId733" Type="http://schemas.openxmlformats.org/officeDocument/2006/relationships/customXml" Target="../customXml/item733.xml"/><Relationship Id="rId940" Type="http://schemas.openxmlformats.org/officeDocument/2006/relationships/customXml" Target="../customXml/item940.xml"/><Relationship Id="rId1016" Type="http://schemas.openxmlformats.org/officeDocument/2006/relationships/customXml" Target="../customXml/item1016.xml"/><Relationship Id="rId1570" Type="http://schemas.openxmlformats.org/officeDocument/2006/relationships/customXml" Target="../customXml/item1570.xml"/><Relationship Id="rId165" Type="http://schemas.openxmlformats.org/officeDocument/2006/relationships/customXml" Target="../customXml/item165.xml"/><Relationship Id="rId372" Type="http://schemas.openxmlformats.org/officeDocument/2006/relationships/customXml" Target="../customXml/item372.xml"/><Relationship Id="rId677" Type="http://schemas.openxmlformats.org/officeDocument/2006/relationships/customXml" Target="../customXml/item677.xml"/><Relationship Id="rId800" Type="http://schemas.openxmlformats.org/officeDocument/2006/relationships/customXml" Target="../customXml/item800.xml"/><Relationship Id="rId1223" Type="http://schemas.openxmlformats.org/officeDocument/2006/relationships/customXml" Target="../customXml/item1223.xml"/><Relationship Id="rId1430" Type="http://schemas.openxmlformats.org/officeDocument/2006/relationships/customXml" Target="../customXml/item1430.xml"/><Relationship Id="rId1528" Type="http://schemas.openxmlformats.org/officeDocument/2006/relationships/customXml" Target="../customXml/item1528.xml"/><Relationship Id="rId232" Type="http://schemas.openxmlformats.org/officeDocument/2006/relationships/customXml" Target="../customXml/item232.xml"/><Relationship Id="rId884" Type="http://schemas.openxmlformats.org/officeDocument/2006/relationships/customXml" Target="../customXml/item884.xml"/><Relationship Id="rId27" Type="http://schemas.openxmlformats.org/officeDocument/2006/relationships/customXml" Target="../customXml/item27.xml"/><Relationship Id="rId537" Type="http://schemas.openxmlformats.org/officeDocument/2006/relationships/customXml" Target="../customXml/item537.xml"/><Relationship Id="rId744" Type="http://schemas.openxmlformats.org/officeDocument/2006/relationships/customXml" Target="../customXml/item744.xml"/><Relationship Id="rId951" Type="http://schemas.openxmlformats.org/officeDocument/2006/relationships/customXml" Target="../customXml/item951.xml"/><Relationship Id="rId1167" Type="http://schemas.openxmlformats.org/officeDocument/2006/relationships/customXml" Target="../customXml/item1167.xml"/><Relationship Id="rId1374" Type="http://schemas.openxmlformats.org/officeDocument/2006/relationships/customXml" Target="../customXml/item1374.xml"/><Relationship Id="rId1581" Type="http://schemas.openxmlformats.org/officeDocument/2006/relationships/customXml" Target="../customXml/item1581.xml"/><Relationship Id="rId80" Type="http://schemas.openxmlformats.org/officeDocument/2006/relationships/customXml" Target="../customXml/item80.xml"/><Relationship Id="rId176" Type="http://schemas.openxmlformats.org/officeDocument/2006/relationships/customXml" Target="../customXml/item176.xml"/><Relationship Id="rId383" Type="http://schemas.openxmlformats.org/officeDocument/2006/relationships/customXml" Target="../customXml/item383.xml"/><Relationship Id="rId590" Type="http://schemas.openxmlformats.org/officeDocument/2006/relationships/customXml" Target="../customXml/item590.xml"/><Relationship Id="rId604" Type="http://schemas.openxmlformats.org/officeDocument/2006/relationships/customXml" Target="../customXml/item604.xml"/><Relationship Id="rId811" Type="http://schemas.openxmlformats.org/officeDocument/2006/relationships/customXml" Target="../customXml/item811.xml"/><Relationship Id="rId1027" Type="http://schemas.openxmlformats.org/officeDocument/2006/relationships/customXml" Target="../customXml/item1027.xml"/><Relationship Id="rId1234" Type="http://schemas.openxmlformats.org/officeDocument/2006/relationships/customXml" Target="../customXml/item1234.xml"/><Relationship Id="rId1441" Type="http://schemas.openxmlformats.org/officeDocument/2006/relationships/customXml" Target="../customXml/item1441.xml"/><Relationship Id="rId243" Type="http://schemas.openxmlformats.org/officeDocument/2006/relationships/customXml" Target="../customXml/item243.xml"/><Relationship Id="rId450" Type="http://schemas.openxmlformats.org/officeDocument/2006/relationships/customXml" Target="../customXml/item450.xml"/><Relationship Id="rId688" Type="http://schemas.openxmlformats.org/officeDocument/2006/relationships/customXml" Target="../customXml/item688.xml"/><Relationship Id="rId895" Type="http://schemas.openxmlformats.org/officeDocument/2006/relationships/customXml" Target="../customXml/item895.xml"/><Relationship Id="rId909" Type="http://schemas.openxmlformats.org/officeDocument/2006/relationships/customXml" Target="../customXml/item909.xml"/><Relationship Id="rId1080" Type="http://schemas.openxmlformats.org/officeDocument/2006/relationships/customXml" Target="../customXml/item1080.xml"/><Relationship Id="rId1301" Type="http://schemas.openxmlformats.org/officeDocument/2006/relationships/customXml" Target="../customXml/item1301.xml"/><Relationship Id="rId1539" Type="http://schemas.openxmlformats.org/officeDocument/2006/relationships/customXml" Target="../customXml/item1539.xml"/><Relationship Id="rId38" Type="http://schemas.openxmlformats.org/officeDocument/2006/relationships/customXml" Target="../customXml/item38.xml"/><Relationship Id="rId103" Type="http://schemas.openxmlformats.org/officeDocument/2006/relationships/customXml" Target="../customXml/item103.xml"/><Relationship Id="rId310" Type="http://schemas.openxmlformats.org/officeDocument/2006/relationships/customXml" Target="../customXml/item310.xml"/><Relationship Id="rId548" Type="http://schemas.openxmlformats.org/officeDocument/2006/relationships/customXml" Target="../customXml/item548.xml"/><Relationship Id="rId755" Type="http://schemas.openxmlformats.org/officeDocument/2006/relationships/customXml" Target="../customXml/item755.xml"/><Relationship Id="rId962" Type="http://schemas.openxmlformats.org/officeDocument/2006/relationships/customXml" Target="../customXml/item962.xml"/><Relationship Id="rId1178" Type="http://schemas.openxmlformats.org/officeDocument/2006/relationships/customXml" Target="../customXml/item1178.xml"/><Relationship Id="rId1385" Type="http://schemas.openxmlformats.org/officeDocument/2006/relationships/customXml" Target="../customXml/item1385.xml"/><Relationship Id="rId1592" Type="http://schemas.openxmlformats.org/officeDocument/2006/relationships/customXml" Target="../customXml/item1592.xml"/><Relationship Id="rId1606" Type="http://schemas.openxmlformats.org/officeDocument/2006/relationships/customXml" Target="../customXml/item1606.xml"/><Relationship Id="rId91" Type="http://schemas.openxmlformats.org/officeDocument/2006/relationships/customXml" Target="../customXml/item91.xml"/><Relationship Id="rId187" Type="http://schemas.openxmlformats.org/officeDocument/2006/relationships/customXml" Target="../customXml/item187.xml"/><Relationship Id="rId394" Type="http://schemas.openxmlformats.org/officeDocument/2006/relationships/customXml" Target="../customXml/item394.xml"/><Relationship Id="rId408" Type="http://schemas.openxmlformats.org/officeDocument/2006/relationships/customXml" Target="../customXml/item408.xml"/><Relationship Id="rId615" Type="http://schemas.openxmlformats.org/officeDocument/2006/relationships/customXml" Target="../customXml/item615.xml"/><Relationship Id="rId822" Type="http://schemas.openxmlformats.org/officeDocument/2006/relationships/customXml" Target="../customXml/item822.xml"/><Relationship Id="rId1038" Type="http://schemas.openxmlformats.org/officeDocument/2006/relationships/customXml" Target="../customXml/item1038.xml"/><Relationship Id="rId1245" Type="http://schemas.openxmlformats.org/officeDocument/2006/relationships/customXml" Target="../customXml/item1245.xml"/><Relationship Id="rId1452" Type="http://schemas.openxmlformats.org/officeDocument/2006/relationships/customXml" Target="../customXml/item1452.xml"/><Relationship Id="rId254" Type="http://schemas.openxmlformats.org/officeDocument/2006/relationships/customXml" Target="../customXml/item254.xml"/><Relationship Id="rId699" Type="http://schemas.openxmlformats.org/officeDocument/2006/relationships/customXml" Target="../customXml/item699.xml"/><Relationship Id="rId1091" Type="http://schemas.openxmlformats.org/officeDocument/2006/relationships/customXml" Target="../customXml/item1091.xml"/><Relationship Id="rId1105" Type="http://schemas.openxmlformats.org/officeDocument/2006/relationships/customXml" Target="../customXml/item1105.xml"/><Relationship Id="rId1312" Type="http://schemas.openxmlformats.org/officeDocument/2006/relationships/customXml" Target="../customXml/item1312.xml"/><Relationship Id="rId49" Type="http://schemas.openxmlformats.org/officeDocument/2006/relationships/customXml" Target="../customXml/item49.xml"/><Relationship Id="rId114" Type="http://schemas.openxmlformats.org/officeDocument/2006/relationships/customXml" Target="../customXml/item114.xml"/><Relationship Id="rId461" Type="http://schemas.openxmlformats.org/officeDocument/2006/relationships/customXml" Target="../customXml/item461.xml"/><Relationship Id="rId559" Type="http://schemas.openxmlformats.org/officeDocument/2006/relationships/customXml" Target="../customXml/item559.xml"/><Relationship Id="rId766" Type="http://schemas.openxmlformats.org/officeDocument/2006/relationships/customXml" Target="../customXml/item766.xml"/><Relationship Id="rId1189" Type="http://schemas.openxmlformats.org/officeDocument/2006/relationships/customXml" Target="../customXml/item1189.xml"/><Relationship Id="rId1396" Type="http://schemas.openxmlformats.org/officeDocument/2006/relationships/customXml" Target="../customXml/item1396.xml"/><Relationship Id="rId1617" Type="http://schemas.openxmlformats.org/officeDocument/2006/relationships/customXml" Target="../customXml/item1617.xml"/><Relationship Id="rId198" Type="http://schemas.openxmlformats.org/officeDocument/2006/relationships/customXml" Target="../customXml/item198.xml"/><Relationship Id="rId321" Type="http://schemas.openxmlformats.org/officeDocument/2006/relationships/customXml" Target="../customXml/item321.xml"/><Relationship Id="rId419" Type="http://schemas.openxmlformats.org/officeDocument/2006/relationships/customXml" Target="../customXml/item419.xml"/><Relationship Id="rId626" Type="http://schemas.openxmlformats.org/officeDocument/2006/relationships/customXml" Target="../customXml/item626.xml"/><Relationship Id="rId973" Type="http://schemas.openxmlformats.org/officeDocument/2006/relationships/customXml" Target="../customXml/item973.xml"/><Relationship Id="rId1049" Type="http://schemas.openxmlformats.org/officeDocument/2006/relationships/customXml" Target="../customXml/item1049.xml"/><Relationship Id="rId1256" Type="http://schemas.openxmlformats.org/officeDocument/2006/relationships/customXml" Target="../customXml/item1256.xml"/><Relationship Id="rId833" Type="http://schemas.openxmlformats.org/officeDocument/2006/relationships/customXml" Target="../customXml/item833.xml"/><Relationship Id="rId1116" Type="http://schemas.openxmlformats.org/officeDocument/2006/relationships/customXml" Target="../customXml/item1116.xml"/><Relationship Id="rId1463" Type="http://schemas.openxmlformats.org/officeDocument/2006/relationships/customXml" Target="../customXml/item1463.xml"/><Relationship Id="rId265" Type="http://schemas.openxmlformats.org/officeDocument/2006/relationships/customXml" Target="../customXml/item265.xml"/><Relationship Id="rId472" Type="http://schemas.openxmlformats.org/officeDocument/2006/relationships/customXml" Target="../customXml/item472.xml"/><Relationship Id="rId900" Type="http://schemas.openxmlformats.org/officeDocument/2006/relationships/customXml" Target="../customXml/item900.xml"/><Relationship Id="rId1323" Type="http://schemas.openxmlformats.org/officeDocument/2006/relationships/customXml" Target="../customXml/item1323.xml"/><Relationship Id="rId1530" Type="http://schemas.openxmlformats.org/officeDocument/2006/relationships/customXml" Target="../customXml/item1530.xml"/><Relationship Id="rId1628" Type="http://schemas.openxmlformats.org/officeDocument/2006/relationships/footer" Target="footer2.xml"/><Relationship Id="rId125" Type="http://schemas.openxmlformats.org/officeDocument/2006/relationships/customXml" Target="../customXml/item125.xml"/><Relationship Id="rId332" Type="http://schemas.openxmlformats.org/officeDocument/2006/relationships/customXml" Target="../customXml/item332.xml"/><Relationship Id="rId777" Type="http://schemas.openxmlformats.org/officeDocument/2006/relationships/customXml" Target="../customXml/item777.xml"/><Relationship Id="rId984" Type="http://schemas.openxmlformats.org/officeDocument/2006/relationships/customXml" Target="../customXml/item984.xml"/><Relationship Id="rId637" Type="http://schemas.openxmlformats.org/officeDocument/2006/relationships/customXml" Target="../customXml/item637.xml"/><Relationship Id="rId844" Type="http://schemas.openxmlformats.org/officeDocument/2006/relationships/customXml" Target="../customXml/item844.xml"/><Relationship Id="rId1267" Type="http://schemas.openxmlformats.org/officeDocument/2006/relationships/customXml" Target="../customXml/item1267.xml"/><Relationship Id="rId1474" Type="http://schemas.openxmlformats.org/officeDocument/2006/relationships/customXml" Target="../customXml/item1474.xml"/><Relationship Id="rId276" Type="http://schemas.openxmlformats.org/officeDocument/2006/relationships/customXml" Target="../customXml/item276.xml"/><Relationship Id="rId483" Type="http://schemas.openxmlformats.org/officeDocument/2006/relationships/customXml" Target="../customXml/item483.xml"/><Relationship Id="rId690" Type="http://schemas.openxmlformats.org/officeDocument/2006/relationships/customXml" Target="../customXml/item690.xml"/><Relationship Id="rId704" Type="http://schemas.openxmlformats.org/officeDocument/2006/relationships/customXml" Target="../customXml/item704.xml"/><Relationship Id="rId911" Type="http://schemas.openxmlformats.org/officeDocument/2006/relationships/customXml" Target="../customXml/item911.xml"/><Relationship Id="rId1127" Type="http://schemas.openxmlformats.org/officeDocument/2006/relationships/customXml" Target="../customXml/item1127.xml"/><Relationship Id="rId1334" Type="http://schemas.openxmlformats.org/officeDocument/2006/relationships/customXml" Target="../customXml/item1334.xml"/><Relationship Id="rId1541" Type="http://schemas.openxmlformats.org/officeDocument/2006/relationships/customXml" Target="../customXml/item1541.xml"/><Relationship Id="rId40" Type="http://schemas.openxmlformats.org/officeDocument/2006/relationships/customXml" Target="../customXml/item40.xml"/><Relationship Id="rId136" Type="http://schemas.openxmlformats.org/officeDocument/2006/relationships/customXml" Target="../customXml/item136.xml"/><Relationship Id="rId343" Type="http://schemas.openxmlformats.org/officeDocument/2006/relationships/customXml" Target="../customXml/item343.xml"/><Relationship Id="rId550" Type="http://schemas.openxmlformats.org/officeDocument/2006/relationships/customXml" Target="../customXml/item550.xml"/><Relationship Id="rId788" Type="http://schemas.openxmlformats.org/officeDocument/2006/relationships/customXml" Target="../customXml/item788.xml"/><Relationship Id="rId995" Type="http://schemas.openxmlformats.org/officeDocument/2006/relationships/customXml" Target="../customXml/item995.xml"/><Relationship Id="rId1180" Type="http://schemas.openxmlformats.org/officeDocument/2006/relationships/customXml" Target="../customXml/item1180.xml"/><Relationship Id="rId1401" Type="http://schemas.openxmlformats.org/officeDocument/2006/relationships/customXml" Target="../customXml/item1401.xml"/><Relationship Id="rId1639" Type="http://schemas.openxmlformats.org/officeDocument/2006/relationships/hyperlink" Target="https://www.uspto.gov/about-us/performance-and-planning/fee-setting-and-adjusting" TargetMode="External"/><Relationship Id="rId203" Type="http://schemas.openxmlformats.org/officeDocument/2006/relationships/customXml" Target="../customXml/item203.xml"/><Relationship Id="rId648" Type="http://schemas.openxmlformats.org/officeDocument/2006/relationships/customXml" Target="../customXml/item648.xml"/><Relationship Id="rId855" Type="http://schemas.openxmlformats.org/officeDocument/2006/relationships/customXml" Target="../customXml/item855.xml"/><Relationship Id="rId1040" Type="http://schemas.openxmlformats.org/officeDocument/2006/relationships/customXml" Target="../customXml/item1040.xml"/><Relationship Id="rId1278" Type="http://schemas.openxmlformats.org/officeDocument/2006/relationships/customXml" Target="../customXml/item1278.xml"/><Relationship Id="rId1485" Type="http://schemas.openxmlformats.org/officeDocument/2006/relationships/customXml" Target="../customXml/item1485.xml"/><Relationship Id="rId287" Type="http://schemas.openxmlformats.org/officeDocument/2006/relationships/customXml" Target="../customXml/item287.xml"/><Relationship Id="rId410" Type="http://schemas.openxmlformats.org/officeDocument/2006/relationships/customXml" Target="../customXml/item410.xml"/><Relationship Id="rId494" Type="http://schemas.openxmlformats.org/officeDocument/2006/relationships/customXml" Target="../customXml/item494.xml"/><Relationship Id="rId508" Type="http://schemas.openxmlformats.org/officeDocument/2006/relationships/customXml" Target="../customXml/item508.xml"/><Relationship Id="rId715" Type="http://schemas.openxmlformats.org/officeDocument/2006/relationships/customXml" Target="../customXml/item715.xml"/><Relationship Id="rId922" Type="http://schemas.openxmlformats.org/officeDocument/2006/relationships/customXml" Target="../customXml/item922.xml"/><Relationship Id="rId1138" Type="http://schemas.openxmlformats.org/officeDocument/2006/relationships/customXml" Target="../customXml/item1138.xml"/><Relationship Id="rId1345" Type="http://schemas.openxmlformats.org/officeDocument/2006/relationships/customXml" Target="../customXml/item1345.xml"/><Relationship Id="rId1552" Type="http://schemas.openxmlformats.org/officeDocument/2006/relationships/customXml" Target="../customXml/item1552.xml"/><Relationship Id="rId147" Type="http://schemas.openxmlformats.org/officeDocument/2006/relationships/customXml" Target="../customXml/item147.xml"/><Relationship Id="rId354" Type="http://schemas.openxmlformats.org/officeDocument/2006/relationships/customXml" Target="../customXml/item354.xml"/><Relationship Id="rId799" Type="http://schemas.openxmlformats.org/officeDocument/2006/relationships/customXml" Target="../customXml/item799.xml"/><Relationship Id="rId1191" Type="http://schemas.openxmlformats.org/officeDocument/2006/relationships/customXml" Target="../customXml/item1191.xml"/><Relationship Id="rId1205" Type="http://schemas.openxmlformats.org/officeDocument/2006/relationships/customXml" Target="../customXml/item1205.xml"/><Relationship Id="rId51" Type="http://schemas.openxmlformats.org/officeDocument/2006/relationships/customXml" Target="../customXml/item51.xml"/><Relationship Id="rId561" Type="http://schemas.openxmlformats.org/officeDocument/2006/relationships/customXml" Target="../customXml/item561.xml"/><Relationship Id="rId659" Type="http://schemas.openxmlformats.org/officeDocument/2006/relationships/customXml" Target="../customXml/item659.xml"/><Relationship Id="rId866" Type="http://schemas.openxmlformats.org/officeDocument/2006/relationships/customXml" Target="../customXml/item866.xml"/><Relationship Id="rId1289" Type="http://schemas.openxmlformats.org/officeDocument/2006/relationships/customXml" Target="../customXml/item1289.xml"/><Relationship Id="rId1412" Type="http://schemas.openxmlformats.org/officeDocument/2006/relationships/customXml" Target="../customXml/item1412.xml"/><Relationship Id="rId1496" Type="http://schemas.openxmlformats.org/officeDocument/2006/relationships/customXml" Target="../customXml/item1496.xml"/><Relationship Id="rId214" Type="http://schemas.openxmlformats.org/officeDocument/2006/relationships/customXml" Target="../customXml/item214.xml"/><Relationship Id="rId298" Type="http://schemas.openxmlformats.org/officeDocument/2006/relationships/customXml" Target="../customXml/item298.xml"/><Relationship Id="rId421" Type="http://schemas.openxmlformats.org/officeDocument/2006/relationships/customXml" Target="../customXml/item421.xml"/><Relationship Id="rId519" Type="http://schemas.openxmlformats.org/officeDocument/2006/relationships/customXml" Target="../customXml/item519.xml"/><Relationship Id="rId1051" Type="http://schemas.openxmlformats.org/officeDocument/2006/relationships/customXml" Target="../customXml/item1051.xml"/><Relationship Id="rId1149" Type="http://schemas.openxmlformats.org/officeDocument/2006/relationships/customXml" Target="../customXml/item1149.xml"/><Relationship Id="rId1356" Type="http://schemas.openxmlformats.org/officeDocument/2006/relationships/customXml" Target="../customXml/item1356.xml"/><Relationship Id="rId158" Type="http://schemas.openxmlformats.org/officeDocument/2006/relationships/customXml" Target="../customXml/item158.xml"/><Relationship Id="rId726" Type="http://schemas.openxmlformats.org/officeDocument/2006/relationships/customXml" Target="../customXml/item726.xml"/><Relationship Id="rId933" Type="http://schemas.openxmlformats.org/officeDocument/2006/relationships/customXml" Target="../customXml/item933.xml"/><Relationship Id="rId1009" Type="http://schemas.openxmlformats.org/officeDocument/2006/relationships/customXml" Target="../customXml/item1009.xml"/><Relationship Id="rId1563" Type="http://schemas.openxmlformats.org/officeDocument/2006/relationships/customXml" Target="../customXml/item1563.xml"/><Relationship Id="rId62" Type="http://schemas.openxmlformats.org/officeDocument/2006/relationships/customXml" Target="../customXml/item62.xml"/><Relationship Id="rId365" Type="http://schemas.openxmlformats.org/officeDocument/2006/relationships/customXml" Target="../customXml/item365.xml"/><Relationship Id="rId572" Type="http://schemas.openxmlformats.org/officeDocument/2006/relationships/customXml" Target="../customXml/item572.xml"/><Relationship Id="rId1216" Type="http://schemas.openxmlformats.org/officeDocument/2006/relationships/customXml" Target="../customXml/item1216.xml"/><Relationship Id="rId1423" Type="http://schemas.openxmlformats.org/officeDocument/2006/relationships/customXml" Target="../customXml/item1423.xml"/><Relationship Id="rId1630" Type="http://schemas.openxmlformats.org/officeDocument/2006/relationships/hyperlink" Target="https://www.whitehouse.gov/sites/whitehouse.gov/files/omb/circulars/A4/a-4.pdf" TargetMode="External"/><Relationship Id="rId225" Type="http://schemas.openxmlformats.org/officeDocument/2006/relationships/customXml" Target="../customXml/item225.xml"/><Relationship Id="rId432" Type="http://schemas.openxmlformats.org/officeDocument/2006/relationships/customXml" Target="../customXml/item432.xml"/><Relationship Id="rId877" Type="http://schemas.openxmlformats.org/officeDocument/2006/relationships/customXml" Target="../customXml/item877.xml"/><Relationship Id="rId1062" Type="http://schemas.openxmlformats.org/officeDocument/2006/relationships/customXml" Target="../customXml/item1062.xml"/><Relationship Id="rId737" Type="http://schemas.openxmlformats.org/officeDocument/2006/relationships/customXml" Target="../customXml/item737.xml"/><Relationship Id="rId944" Type="http://schemas.openxmlformats.org/officeDocument/2006/relationships/customXml" Target="../customXml/item944.xml"/><Relationship Id="rId1367" Type="http://schemas.openxmlformats.org/officeDocument/2006/relationships/customXml" Target="../customXml/item1367.xml"/><Relationship Id="rId1574" Type="http://schemas.openxmlformats.org/officeDocument/2006/relationships/customXml" Target="../customXml/item1574.xml"/><Relationship Id="rId73" Type="http://schemas.openxmlformats.org/officeDocument/2006/relationships/customXml" Target="../customXml/item73.xml"/><Relationship Id="rId169" Type="http://schemas.openxmlformats.org/officeDocument/2006/relationships/customXml" Target="../customXml/item169.xml"/><Relationship Id="rId376" Type="http://schemas.openxmlformats.org/officeDocument/2006/relationships/customXml" Target="../customXml/item376.xml"/><Relationship Id="rId583" Type="http://schemas.openxmlformats.org/officeDocument/2006/relationships/customXml" Target="../customXml/item583.xml"/><Relationship Id="rId790" Type="http://schemas.openxmlformats.org/officeDocument/2006/relationships/customXml" Target="../customXml/item790.xml"/><Relationship Id="rId804" Type="http://schemas.openxmlformats.org/officeDocument/2006/relationships/customXml" Target="../customXml/item804.xml"/><Relationship Id="rId1227" Type="http://schemas.openxmlformats.org/officeDocument/2006/relationships/customXml" Target="../customXml/item1227.xml"/><Relationship Id="rId1434" Type="http://schemas.openxmlformats.org/officeDocument/2006/relationships/customXml" Target="../customXml/item1434.xml"/><Relationship Id="rId1641" Type="http://schemas.openxmlformats.org/officeDocument/2006/relationships/hyperlink" Target="https://www.uspto.gov/about-us/performance-and-planning/fee-setting-and-adjusting" TargetMode="External"/><Relationship Id="rId4" Type="http://schemas.openxmlformats.org/officeDocument/2006/relationships/customXml" Target="../customXml/item4.xml"/><Relationship Id="rId236" Type="http://schemas.openxmlformats.org/officeDocument/2006/relationships/customXml" Target="../customXml/item236.xml"/><Relationship Id="rId443" Type="http://schemas.openxmlformats.org/officeDocument/2006/relationships/customXml" Target="../customXml/item443.xml"/><Relationship Id="rId650" Type="http://schemas.openxmlformats.org/officeDocument/2006/relationships/customXml" Target="../customXml/item650.xml"/><Relationship Id="rId888" Type="http://schemas.openxmlformats.org/officeDocument/2006/relationships/customXml" Target="../customXml/item888.xml"/><Relationship Id="rId1073" Type="http://schemas.openxmlformats.org/officeDocument/2006/relationships/customXml" Target="../customXml/item1073.xml"/><Relationship Id="rId1280" Type="http://schemas.openxmlformats.org/officeDocument/2006/relationships/customXml" Target="../customXml/item1280.xml"/><Relationship Id="rId1501" Type="http://schemas.openxmlformats.org/officeDocument/2006/relationships/customXml" Target="../customXml/item1501.xml"/><Relationship Id="rId303" Type="http://schemas.openxmlformats.org/officeDocument/2006/relationships/customXml" Target="../customXml/item303.xml"/><Relationship Id="rId748" Type="http://schemas.openxmlformats.org/officeDocument/2006/relationships/customXml" Target="../customXml/item748.xml"/><Relationship Id="rId955" Type="http://schemas.openxmlformats.org/officeDocument/2006/relationships/customXml" Target="../customXml/item955.xml"/><Relationship Id="rId1140" Type="http://schemas.openxmlformats.org/officeDocument/2006/relationships/customXml" Target="../customXml/item1140.xml"/><Relationship Id="rId1378" Type="http://schemas.openxmlformats.org/officeDocument/2006/relationships/customXml" Target="../customXml/item1378.xml"/><Relationship Id="rId1585" Type="http://schemas.openxmlformats.org/officeDocument/2006/relationships/customXml" Target="../customXml/item1585.xml"/><Relationship Id="rId84" Type="http://schemas.openxmlformats.org/officeDocument/2006/relationships/customXml" Target="../customXml/item84.xml"/><Relationship Id="rId387" Type="http://schemas.openxmlformats.org/officeDocument/2006/relationships/customXml" Target="../customXml/item387.xml"/><Relationship Id="rId510" Type="http://schemas.openxmlformats.org/officeDocument/2006/relationships/customXml" Target="../customXml/item510.xml"/><Relationship Id="rId594" Type="http://schemas.openxmlformats.org/officeDocument/2006/relationships/customXml" Target="../customXml/item594.xml"/><Relationship Id="rId608" Type="http://schemas.openxmlformats.org/officeDocument/2006/relationships/customXml" Target="../customXml/item608.xml"/><Relationship Id="rId815" Type="http://schemas.openxmlformats.org/officeDocument/2006/relationships/customXml" Target="../customXml/item815.xml"/><Relationship Id="rId1238" Type="http://schemas.openxmlformats.org/officeDocument/2006/relationships/customXml" Target="../customXml/item1238.xml"/><Relationship Id="rId1445" Type="http://schemas.openxmlformats.org/officeDocument/2006/relationships/customXml" Target="../customXml/item1445.xml"/><Relationship Id="rId247" Type="http://schemas.openxmlformats.org/officeDocument/2006/relationships/customXml" Target="../customXml/item247.xml"/><Relationship Id="rId899" Type="http://schemas.openxmlformats.org/officeDocument/2006/relationships/customXml" Target="../customXml/item899.xml"/><Relationship Id="rId1000" Type="http://schemas.openxmlformats.org/officeDocument/2006/relationships/customXml" Target="../customXml/item1000.xml"/><Relationship Id="rId1084" Type="http://schemas.openxmlformats.org/officeDocument/2006/relationships/customXml" Target="../customXml/item1084.xml"/><Relationship Id="rId1305" Type="http://schemas.openxmlformats.org/officeDocument/2006/relationships/customXml" Target="../customXml/item1305.xml"/><Relationship Id="rId107" Type="http://schemas.openxmlformats.org/officeDocument/2006/relationships/customXml" Target="../customXml/item107.xml"/><Relationship Id="rId454" Type="http://schemas.openxmlformats.org/officeDocument/2006/relationships/customXml" Target="../customXml/item454.xml"/><Relationship Id="rId661" Type="http://schemas.openxmlformats.org/officeDocument/2006/relationships/customXml" Target="../customXml/item661.xml"/><Relationship Id="rId759" Type="http://schemas.openxmlformats.org/officeDocument/2006/relationships/customXml" Target="../customXml/item759.xml"/><Relationship Id="rId966" Type="http://schemas.openxmlformats.org/officeDocument/2006/relationships/customXml" Target="../customXml/item966.xml"/><Relationship Id="rId1291" Type="http://schemas.openxmlformats.org/officeDocument/2006/relationships/customXml" Target="../customXml/item1291.xml"/><Relationship Id="rId1389" Type="http://schemas.openxmlformats.org/officeDocument/2006/relationships/customXml" Target="../customXml/item1389.xml"/><Relationship Id="rId1512" Type="http://schemas.openxmlformats.org/officeDocument/2006/relationships/customXml" Target="../customXml/item1512.xml"/><Relationship Id="rId1596" Type="http://schemas.openxmlformats.org/officeDocument/2006/relationships/customXml" Target="../customXml/item1596.xml"/><Relationship Id="rId11" Type="http://schemas.openxmlformats.org/officeDocument/2006/relationships/customXml" Target="../customXml/item11.xml"/><Relationship Id="rId314" Type="http://schemas.openxmlformats.org/officeDocument/2006/relationships/customXml" Target="../customXml/item314.xml"/><Relationship Id="rId398" Type="http://schemas.openxmlformats.org/officeDocument/2006/relationships/customXml" Target="../customXml/item398.xml"/><Relationship Id="rId521" Type="http://schemas.openxmlformats.org/officeDocument/2006/relationships/customXml" Target="../customXml/item521.xml"/><Relationship Id="rId619" Type="http://schemas.openxmlformats.org/officeDocument/2006/relationships/customXml" Target="../customXml/item619.xml"/><Relationship Id="rId1151" Type="http://schemas.openxmlformats.org/officeDocument/2006/relationships/customXml" Target="../customXml/item1151.xml"/><Relationship Id="rId1249" Type="http://schemas.openxmlformats.org/officeDocument/2006/relationships/customXml" Target="../customXml/item1249.xml"/><Relationship Id="rId95" Type="http://schemas.openxmlformats.org/officeDocument/2006/relationships/customXml" Target="../customXml/item95.xml"/><Relationship Id="rId160" Type="http://schemas.openxmlformats.org/officeDocument/2006/relationships/customXml" Target="../customXml/item160.xml"/><Relationship Id="rId826" Type="http://schemas.openxmlformats.org/officeDocument/2006/relationships/customXml" Target="../customXml/item826.xml"/><Relationship Id="rId1011" Type="http://schemas.openxmlformats.org/officeDocument/2006/relationships/customXml" Target="../customXml/item1011.xml"/><Relationship Id="rId1109" Type="http://schemas.openxmlformats.org/officeDocument/2006/relationships/customXml" Target="../customXml/item1109.xml"/><Relationship Id="rId1456" Type="http://schemas.openxmlformats.org/officeDocument/2006/relationships/customXml" Target="../customXml/item1456.xml"/><Relationship Id="rId258" Type="http://schemas.openxmlformats.org/officeDocument/2006/relationships/customXml" Target="../customXml/item258.xml"/><Relationship Id="rId465" Type="http://schemas.openxmlformats.org/officeDocument/2006/relationships/customXml" Target="../customXml/item465.xml"/><Relationship Id="rId672" Type="http://schemas.openxmlformats.org/officeDocument/2006/relationships/customXml" Target="../customXml/item672.xml"/><Relationship Id="rId1095" Type="http://schemas.openxmlformats.org/officeDocument/2006/relationships/customXml" Target="../customXml/item1095.xml"/><Relationship Id="rId1316" Type="http://schemas.openxmlformats.org/officeDocument/2006/relationships/customXml" Target="../customXml/item1316.xml"/><Relationship Id="rId1523" Type="http://schemas.openxmlformats.org/officeDocument/2006/relationships/customXml" Target="../customXml/item1523.xml"/><Relationship Id="rId22" Type="http://schemas.openxmlformats.org/officeDocument/2006/relationships/customXml" Target="../customXml/item22.xml"/><Relationship Id="rId118" Type="http://schemas.openxmlformats.org/officeDocument/2006/relationships/customXml" Target="../customXml/item118.xml"/><Relationship Id="rId325" Type="http://schemas.openxmlformats.org/officeDocument/2006/relationships/customXml" Target="../customXml/item325.xml"/><Relationship Id="rId532" Type="http://schemas.openxmlformats.org/officeDocument/2006/relationships/customXml" Target="../customXml/item532.xml"/><Relationship Id="rId977" Type="http://schemas.openxmlformats.org/officeDocument/2006/relationships/customXml" Target="../customXml/item977.xml"/><Relationship Id="rId1162" Type="http://schemas.openxmlformats.org/officeDocument/2006/relationships/customXml" Target="../customXml/item1162.xml"/><Relationship Id="rId171" Type="http://schemas.openxmlformats.org/officeDocument/2006/relationships/customXml" Target="../customXml/item171.xml"/><Relationship Id="rId837" Type="http://schemas.openxmlformats.org/officeDocument/2006/relationships/customXml" Target="../customXml/item837.xml"/><Relationship Id="rId1022" Type="http://schemas.openxmlformats.org/officeDocument/2006/relationships/customXml" Target="../customXml/item1022.xml"/><Relationship Id="rId1467" Type="http://schemas.openxmlformats.org/officeDocument/2006/relationships/customXml" Target="../customXml/item1467.xml"/><Relationship Id="rId269" Type="http://schemas.openxmlformats.org/officeDocument/2006/relationships/customXml" Target="../customXml/item269.xml"/><Relationship Id="rId476" Type="http://schemas.openxmlformats.org/officeDocument/2006/relationships/customXml" Target="../customXml/item476.xml"/><Relationship Id="rId683" Type="http://schemas.openxmlformats.org/officeDocument/2006/relationships/customXml" Target="../customXml/item683.xml"/><Relationship Id="rId890" Type="http://schemas.openxmlformats.org/officeDocument/2006/relationships/customXml" Target="../customXml/item890.xml"/><Relationship Id="rId904" Type="http://schemas.openxmlformats.org/officeDocument/2006/relationships/customXml" Target="../customXml/item904.xml"/><Relationship Id="rId1327" Type="http://schemas.openxmlformats.org/officeDocument/2006/relationships/customXml" Target="../customXml/item1327.xml"/><Relationship Id="rId1534" Type="http://schemas.openxmlformats.org/officeDocument/2006/relationships/customXml" Target="../customXml/item1534.xml"/><Relationship Id="rId33" Type="http://schemas.openxmlformats.org/officeDocument/2006/relationships/customXml" Target="../customXml/item33.xml"/><Relationship Id="rId129" Type="http://schemas.openxmlformats.org/officeDocument/2006/relationships/customXml" Target="../customXml/item129.xml"/><Relationship Id="rId336" Type="http://schemas.openxmlformats.org/officeDocument/2006/relationships/customXml" Target="../customXml/item336.xml"/><Relationship Id="rId543" Type="http://schemas.openxmlformats.org/officeDocument/2006/relationships/customXml" Target="../customXml/item543.xml"/><Relationship Id="rId988" Type="http://schemas.openxmlformats.org/officeDocument/2006/relationships/customXml" Target="../customXml/item988.xml"/><Relationship Id="rId1173" Type="http://schemas.openxmlformats.org/officeDocument/2006/relationships/customXml" Target="../customXml/item1173.xml"/><Relationship Id="rId1380" Type="http://schemas.openxmlformats.org/officeDocument/2006/relationships/customXml" Target="../customXml/item1380.xml"/><Relationship Id="rId1601" Type="http://schemas.openxmlformats.org/officeDocument/2006/relationships/customXml" Target="../customXml/item1601.xml"/><Relationship Id="rId182" Type="http://schemas.openxmlformats.org/officeDocument/2006/relationships/customXml" Target="../customXml/item182.xml"/><Relationship Id="rId403" Type="http://schemas.openxmlformats.org/officeDocument/2006/relationships/customXml" Target="../customXml/item403.xml"/><Relationship Id="rId750" Type="http://schemas.openxmlformats.org/officeDocument/2006/relationships/customXml" Target="../customXml/item750.xml"/><Relationship Id="rId848" Type="http://schemas.openxmlformats.org/officeDocument/2006/relationships/customXml" Target="../customXml/item848.xml"/><Relationship Id="rId1033" Type="http://schemas.openxmlformats.org/officeDocument/2006/relationships/customXml" Target="../customXml/item1033.xml"/><Relationship Id="rId1478" Type="http://schemas.openxmlformats.org/officeDocument/2006/relationships/customXml" Target="../customXml/item1478.xml"/><Relationship Id="rId487" Type="http://schemas.openxmlformats.org/officeDocument/2006/relationships/customXml" Target="../customXml/item487.xml"/><Relationship Id="rId610" Type="http://schemas.openxmlformats.org/officeDocument/2006/relationships/customXml" Target="../customXml/item610.xml"/><Relationship Id="rId694" Type="http://schemas.openxmlformats.org/officeDocument/2006/relationships/customXml" Target="../customXml/item694.xml"/><Relationship Id="rId708" Type="http://schemas.openxmlformats.org/officeDocument/2006/relationships/customXml" Target="../customXml/item708.xml"/><Relationship Id="rId915" Type="http://schemas.openxmlformats.org/officeDocument/2006/relationships/customXml" Target="../customXml/item915.xml"/><Relationship Id="rId1240" Type="http://schemas.openxmlformats.org/officeDocument/2006/relationships/customXml" Target="../customXml/item1240.xml"/><Relationship Id="rId1338" Type="http://schemas.openxmlformats.org/officeDocument/2006/relationships/customXml" Target="../customXml/item1338.xml"/><Relationship Id="rId1545" Type="http://schemas.openxmlformats.org/officeDocument/2006/relationships/customXml" Target="../customXml/item1545.xml"/><Relationship Id="rId347" Type="http://schemas.openxmlformats.org/officeDocument/2006/relationships/customXml" Target="../customXml/item347.xml"/><Relationship Id="rId999" Type="http://schemas.openxmlformats.org/officeDocument/2006/relationships/customXml" Target="../customXml/item999.xml"/><Relationship Id="rId1100" Type="http://schemas.openxmlformats.org/officeDocument/2006/relationships/customXml" Target="../customXml/item1100.xml"/><Relationship Id="rId1184" Type="http://schemas.openxmlformats.org/officeDocument/2006/relationships/customXml" Target="../customXml/item1184.xml"/><Relationship Id="rId1405" Type="http://schemas.openxmlformats.org/officeDocument/2006/relationships/customXml" Target="../customXml/item1405.xml"/><Relationship Id="rId44" Type="http://schemas.openxmlformats.org/officeDocument/2006/relationships/customXml" Target="../customXml/item44.xml"/><Relationship Id="rId554" Type="http://schemas.openxmlformats.org/officeDocument/2006/relationships/customXml" Target="../customXml/item554.xml"/><Relationship Id="rId761" Type="http://schemas.openxmlformats.org/officeDocument/2006/relationships/customXml" Target="../customXml/item761.xml"/><Relationship Id="rId859" Type="http://schemas.openxmlformats.org/officeDocument/2006/relationships/customXml" Target="../customXml/item859.xml"/><Relationship Id="rId1391" Type="http://schemas.openxmlformats.org/officeDocument/2006/relationships/customXml" Target="../customXml/item1391.xml"/><Relationship Id="rId1489" Type="http://schemas.openxmlformats.org/officeDocument/2006/relationships/customXml" Target="../customXml/item1489.xml"/><Relationship Id="rId1612" Type="http://schemas.openxmlformats.org/officeDocument/2006/relationships/customXml" Target="../customXml/item1612.xml"/><Relationship Id="rId193" Type="http://schemas.openxmlformats.org/officeDocument/2006/relationships/customXml" Target="../customXml/item193.xml"/><Relationship Id="rId207" Type="http://schemas.openxmlformats.org/officeDocument/2006/relationships/customXml" Target="../customXml/item207.xml"/><Relationship Id="rId414" Type="http://schemas.openxmlformats.org/officeDocument/2006/relationships/customXml" Target="../customXml/item414.xml"/><Relationship Id="rId498" Type="http://schemas.openxmlformats.org/officeDocument/2006/relationships/customXml" Target="../customXml/item498.xml"/><Relationship Id="rId621" Type="http://schemas.openxmlformats.org/officeDocument/2006/relationships/customXml" Target="../customXml/item621.xml"/><Relationship Id="rId1044" Type="http://schemas.openxmlformats.org/officeDocument/2006/relationships/customXml" Target="../customXml/item1044.xml"/><Relationship Id="rId1251" Type="http://schemas.openxmlformats.org/officeDocument/2006/relationships/customXml" Target="../customXml/item1251.xml"/><Relationship Id="rId1349" Type="http://schemas.openxmlformats.org/officeDocument/2006/relationships/customXml" Target="../customXml/item1349.xml"/><Relationship Id="rId260" Type="http://schemas.openxmlformats.org/officeDocument/2006/relationships/customXml" Target="../customXml/item260.xml"/><Relationship Id="rId719" Type="http://schemas.openxmlformats.org/officeDocument/2006/relationships/customXml" Target="../customXml/item719.xml"/><Relationship Id="rId926" Type="http://schemas.openxmlformats.org/officeDocument/2006/relationships/customXml" Target="../customXml/item926.xml"/><Relationship Id="rId1111" Type="http://schemas.openxmlformats.org/officeDocument/2006/relationships/customXml" Target="../customXml/item1111.xml"/><Relationship Id="rId1556" Type="http://schemas.openxmlformats.org/officeDocument/2006/relationships/customXml" Target="../customXml/item1556.xml"/><Relationship Id="rId55" Type="http://schemas.openxmlformats.org/officeDocument/2006/relationships/customXml" Target="../customXml/item55.xml"/><Relationship Id="rId120" Type="http://schemas.openxmlformats.org/officeDocument/2006/relationships/customXml" Target="../customXml/item120.xml"/><Relationship Id="rId358" Type="http://schemas.openxmlformats.org/officeDocument/2006/relationships/customXml" Target="../customXml/item358.xml"/><Relationship Id="rId565" Type="http://schemas.openxmlformats.org/officeDocument/2006/relationships/customXml" Target="../customXml/item565.xml"/><Relationship Id="rId772" Type="http://schemas.openxmlformats.org/officeDocument/2006/relationships/customXml" Target="../customXml/item772.xml"/><Relationship Id="rId1195" Type="http://schemas.openxmlformats.org/officeDocument/2006/relationships/customXml" Target="../customXml/item1195.xml"/><Relationship Id="rId1209" Type="http://schemas.openxmlformats.org/officeDocument/2006/relationships/customXml" Target="../customXml/item1209.xml"/><Relationship Id="rId1416" Type="http://schemas.openxmlformats.org/officeDocument/2006/relationships/customXml" Target="../customXml/item1416.xml"/><Relationship Id="rId1623" Type="http://schemas.openxmlformats.org/officeDocument/2006/relationships/webSettings" Target="webSettings.xml"/><Relationship Id="rId218" Type="http://schemas.openxmlformats.org/officeDocument/2006/relationships/customXml" Target="../customXml/item218.xml"/><Relationship Id="rId425" Type="http://schemas.openxmlformats.org/officeDocument/2006/relationships/customXml" Target="../customXml/item425.xml"/><Relationship Id="rId632" Type="http://schemas.openxmlformats.org/officeDocument/2006/relationships/customXml" Target="../customXml/item632.xml"/><Relationship Id="rId1055" Type="http://schemas.openxmlformats.org/officeDocument/2006/relationships/customXml" Target="../customXml/item1055.xml"/><Relationship Id="rId1262" Type="http://schemas.openxmlformats.org/officeDocument/2006/relationships/customXml" Target="../customXml/item1262.xml"/><Relationship Id="rId271" Type="http://schemas.openxmlformats.org/officeDocument/2006/relationships/customXml" Target="../customXml/item271.xml"/><Relationship Id="rId937" Type="http://schemas.openxmlformats.org/officeDocument/2006/relationships/customXml" Target="../customXml/item937.xml"/><Relationship Id="rId1122" Type="http://schemas.openxmlformats.org/officeDocument/2006/relationships/customXml" Target="../customXml/item1122.xml"/><Relationship Id="rId1567" Type="http://schemas.openxmlformats.org/officeDocument/2006/relationships/customXml" Target="../customXml/item1567.xml"/><Relationship Id="rId66" Type="http://schemas.openxmlformats.org/officeDocument/2006/relationships/customXml" Target="../customXml/item66.xml"/><Relationship Id="rId131" Type="http://schemas.openxmlformats.org/officeDocument/2006/relationships/customXml" Target="../customXml/item131.xml"/><Relationship Id="rId369" Type="http://schemas.openxmlformats.org/officeDocument/2006/relationships/customXml" Target="../customXml/item369.xml"/><Relationship Id="rId576" Type="http://schemas.openxmlformats.org/officeDocument/2006/relationships/customXml" Target="../customXml/item576.xml"/><Relationship Id="rId783" Type="http://schemas.openxmlformats.org/officeDocument/2006/relationships/customXml" Target="../customXml/item783.xml"/><Relationship Id="rId990" Type="http://schemas.openxmlformats.org/officeDocument/2006/relationships/customXml" Target="../customXml/item990.xml"/><Relationship Id="rId1427" Type="http://schemas.openxmlformats.org/officeDocument/2006/relationships/customXml" Target="../customXml/item1427.xml"/><Relationship Id="rId1634" Type="http://schemas.openxmlformats.org/officeDocument/2006/relationships/hyperlink" Target="http://www.uspto.gov/learning-and-resources/statistics/patent-pendency-model" TargetMode="External"/><Relationship Id="rId229" Type="http://schemas.openxmlformats.org/officeDocument/2006/relationships/customXml" Target="../customXml/item229.xml"/><Relationship Id="rId436" Type="http://schemas.openxmlformats.org/officeDocument/2006/relationships/customXml" Target="../customXml/item436.xml"/><Relationship Id="rId643" Type="http://schemas.openxmlformats.org/officeDocument/2006/relationships/customXml" Target="../customXml/item643.xml"/><Relationship Id="rId1066" Type="http://schemas.openxmlformats.org/officeDocument/2006/relationships/customXml" Target="../customXml/item1066.xml"/><Relationship Id="rId1273" Type="http://schemas.openxmlformats.org/officeDocument/2006/relationships/customXml" Target="../customXml/item1273.xml"/><Relationship Id="rId1480" Type="http://schemas.openxmlformats.org/officeDocument/2006/relationships/customXml" Target="../customXml/item1480.xml"/><Relationship Id="rId850" Type="http://schemas.openxmlformats.org/officeDocument/2006/relationships/customXml" Target="../customXml/item850.xml"/><Relationship Id="rId948" Type="http://schemas.openxmlformats.org/officeDocument/2006/relationships/customXml" Target="../customXml/item948.xml"/><Relationship Id="rId1133" Type="http://schemas.openxmlformats.org/officeDocument/2006/relationships/customXml" Target="../customXml/item1133.xml"/><Relationship Id="rId1578" Type="http://schemas.openxmlformats.org/officeDocument/2006/relationships/customXml" Target="../customXml/item1578.xml"/><Relationship Id="rId77" Type="http://schemas.openxmlformats.org/officeDocument/2006/relationships/customXml" Target="../customXml/item77.xml"/><Relationship Id="rId282" Type="http://schemas.openxmlformats.org/officeDocument/2006/relationships/customXml" Target="../customXml/item282.xml"/><Relationship Id="rId503" Type="http://schemas.openxmlformats.org/officeDocument/2006/relationships/customXml" Target="../customXml/item503.xml"/><Relationship Id="rId587" Type="http://schemas.openxmlformats.org/officeDocument/2006/relationships/customXml" Target="../customXml/item587.xml"/><Relationship Id="rId710" Type="http://schemas.openxmlformats.org/officeDocument/2006/relationships/customXml" Target="../customXml/item710.xml"/><Relationship Id="rId808" Type="http://schemas.openxmlformats.org/officeDocument/2006/relationships/customXml" Target="../customXml/item808.xml"/><Relationship Id="rId1340" Type="http://schemas.openxmlformats.org/officeDocument/2006/relationships/customXml" Target="../customXml/item1340.xml"/><Relationship Id="rId1438" Type="http://schemas.openxmlformats.org/officeDocument/2006/relationships/customXml" Target="../customXml/item1438.xml"/><Relationship Id="rId1645" Type="http://schemas.openxmlformats.org/officeDocument/2006/relationships/footer" Target="footer3.xml"/><Relationship Id="rId8" Type="http://schemas.openxmlformats.org/officeDocument/2006/relationships/customXml" Target="../customXml/item8.xml"/><Relationship Id="rId142" Type="http://schemas.openxmlformats.org/officeDocument/2006/relationships/customXml" Target="../customXml/item142.xml"/><Relationship Id="rId447" Type="http://schemas.openxmlformats.org/officeDocument/2006/relationships/customXml" Target="../customXml/item447.xml"/><Relationship Id="rId794" Type="http://schemas.openxmlformats.org/officeDocument/2006/relationships/customXml" Target="../customXml/item794.xml"/><Relationship Id="rId1077" Type="http://schemas.openxmlformats.org/officeDocument/2006/relationships/customXml" Target="../customXml/item1077.xml"/><Relationship Id="rId1200" Type="http://schemas.openxmlformats.org/officeDocument/2006/relationships/customXml" Target="../customXml/item1200.xml"/><Relationship Id="rId654" Type="http://schemas.openxmlformats.org/officeDocument/2006/relationships/customXml" Target="../customXml/item654.xml"/><Relationship Id="rId861" Type="http://schemas.openxmlformats.org/officeDocument/2006/relationships/customXml" Target="../customXml/item861.xml"/><Relationship Id="rId959" Type="http://schemas.openxmlformats.org/officeDocument/2006/relationships/customXml" Target="../customXml/item959.xml"/><Relationship Id="rId1284" Type="http://schemas.openxmlformats.org/officeDocument/2006/relationships/customXml" Target="../customXml/item1284.xml"/><Relationship Id="rId1491" Type="http://schemas.openxmlformats.org/officeDocument/2006/relationships/customXml" Target="../customXml/item1491.xml"/><Relationship Id="rId1505" Type="http://schemas.openxmlformats.org/officeDocument/2006/relationships/customXml" Target="../customXml/item1505.xml"/><Relationship Id="rId1589" Type="http://schemas.openxmlformats.org/officeDocument/2006/relationships/customXml" Target="../customXml/item1589.xml"/><Relationship Id="rId293" Type="http://schemas.openxmlformats.org/officeDocument/2006/relationships/customXml" Target="../customXml/item293.xml"/><Relationship Id="rId307" Type="http://schemas.openxmlformats.org/officeDocument/2006/relationships/customXml" Target="../customXml/item307.xml"/><Relationship Id="rId514" Type="http://schemas.openxmlformats.org/officeDocument/2006/relationships/customXml" Target="../customXml/item514.xml"/><Relationship Id="rId721" Type="http://schemas.openxmlformats.org/officeDocument/2006/relationships/customXml" Target="../customXml/item721.xml"/><Relationship Id="rId1144" Type="http://schemas.openxmlformats.org/officeDocument/2006/relationships/customXml" Target="../customXml/item1144.xml"/><Relationship Id="rId1351" Type="http://schemas.openxmlformats.org/officeDocument/2006/relationships/customXml" Target="../customXml/item1351.xml"/><Relationship Id="rId1449" Type="http://schemas.openxmlformats.org/officeDocument/2006/relationships/customXml" Target="../customXml/item1449.xml"/><Relationship Id="rId88" Type="http://schemas.openxmlformats.org/officeDocument/2006/relationships/customXml" Target="../customXml/item88.xml"/><Relationship Id="rId153" Type="http://schemas.openxmlformats.org/officeDocument/2006/relationships/customXml" Target="../customXml/item153.xml"/><Relationship Id="rId360" Type="http://schemas.openxmlformats.org/officeDocument/2006/relationships/customXml" Target="../customXml/item360.xml"/><Relationship Id="rId598" Type="http://schemas.openxmlformats.org/officeDocument/2006/relationships/customXml" Target="../customXml/item598.xml"/><Relationship Id="rId819" Type="http://schemas.openxmlformats.org/officeDocument/2006/relationships/customXml" Target="../customXml/item819.xml"/><Relationship Id="rId1004" Type="http://schemas.openxmlformats.org/officeDocument/2006/relationships/customXml" Target="../customXml/item1004.xml"/><Relationship Id="rId1211" Type="http://schemas.openxmlformats.org/officeDocument/2006/relationships/customXml" Target="../customXml/item1211.xml"/><Relationship Id="rId220" Type="http://schemas.openxmlformats.org/officeDocument/2006/relationships/customXml" Target="../customXml/item220.xml"/><Relationship Id="rId458" Type="http://schemas.openxmlformats.org/officeDocument/2006/relationships/customXml" Target="../customXml/item458.xml"/><Relationship Id="rId665" Type="http://schemas.openxmlformats.org/officeDocument/2006/relationships/customXml" Target="../customXml/item665.xml"/><Relationship Id="rId872" Type="http://schemas.openxmlformats.org/officeDocument/2006/relationships/customXml" Target="../customXml/item872.xml"/><Relationship Id="rId1088" Type="http://schemas.openxmlformats.org/officeDocument/2006/relationships/customXml" Target="../customXml/item1088.xml"/><Relationship Id="rId1295" Type="http://schemas.openxmlformats.org/officeDocument/2006/relationships/customXml" Target="../customXml/item1295.xml"/><Relationship Id="rId1309" Type="http://schemas.openxmlformats.org/officeDocument/2006/relationships/customXml" Target="../customXml/item1309.xml"/><Relationship Id="rId1516" Type="http://schemas.openxmlformats.org/officeDocument/2006/relationships/customXml" Target="../customXml/item1516.xml"/><Relationship Id="rId15" Type="http://schemas.openxmlformats.org/officeDocument/2006/relationships/customXml" Target="../customXml/item15.xml"/><Relationship Id="rId318" Type="http://schemas.openxmlformats.org/officeDocument/2006/relationships/customXml" Target="../customXml/item318.xml"/><Relationship Id="rId525" Type="http://schemas.openxmlformats.org/officeDocument/2006/relationships/customXml" Target="../customXml/item525.xml"/><Relationship Id="rId732" Type="http://schemas.openxmlformats.org/officeDocument/2006/relationships/customXml" Target="../customXml/item732.xml"/><Relationship Id="rId1155" Type="http://schemas.openxmlformats.org/officeDocument/2006/relationships/customXml" Target="../customXml/item1155.xml"/><Relationship Id="rId1362" Type="http://schemas.openxmlformats.org/officeDocument/2006/relationships/customXml" Target="../customXml/item1362.xml"/><Relationship Id="rId99" Type="http://schemas.openxmlformats.org/officeDocument/2006/relationships/customXml" Target="../customXml/item99.xml"/><Relationship Id="rId164" Type="http://schemas.openxmlformats.org/officeDocument/2006/relationships/customXml" Target="../customXml/item164.xml"/><Relationship Id="rId371" Type="http://schemas.openxmlformats.org/officeDocument/2006/relationships/customXml" Target="../customXml/item371.xml"/><Relationship Id="rId1015" Type="http://schemas.openxmlformats.org/officeDocument/2006/relationships/customXml" Target="../customXml/item1015.xml"/><Relationship Id="rId1222" Type="http://schemas.openxmlformats.org/officeDocument/2006/relationships/customXml" Target="../customXml/item1222.xml"/><Relationship Id="rId469" Type="http://schemas.openxmlformats.org/officeDocument/2006/relationships/customXml" Target="../customXml/item469.xml"/><Relationship Id="rId676" Type="http://schemas.openxmlformats.org/officeDocument/2006/relationships/customXml" Target="../customXml/item676.xml"/><Relationship Id="rId883" Type="http://schemas.openxmlformats.org/officeDocument/2006/relationships/customXml" Target="../customXml/item883.xml"/><Relationship Id="rId1099" Type="http://schemas.openxmlformats.org/officeDocument/2006/relationships/customXml" Target="../customXml/item1099.xml"/><Relationship Id="rId1527" Type="http://schemas.openxmlformats.org/officeDocument/2006/relationships/customXml" Target="../customXml/item1527.xml"/><Relationship Id="rId26" Type="http://schemas.openxmlformats.org/officeDocument/2006/relationships/customXml" Target="../customXml/item26.xml"/><Relationship Id="rId231" Type="http://schemas.openxmlformats.org/officeDocument/2006/relationships/customXml" Target="../customXml/item231.xml"/><Relationship Id="rId329" Type="http://schemas.openxmlformats.org/officeDocument/2006/relationships/customXml" Target="../customXml/item329.xml"/><Relationship Id="rId536" Type="http://schemas.openxmlformats.org/officeDocument/2006/relationships/customXml" Target="../customXml/item536.xml"/><Relationship Id="rId1166" Type="http://schemas.openxmlformats.org/officeDocument/2006/relationships/customXml" Target="../customXml/item1166.xml"/><Relationship Id="rId1373" Type="http://schemas.openxmlformats.org/officeDocument/2006/relationships/customXml" Target="../customXml/item1373.xml"/><Relationship Id="rId175" Type="http://schemas.openxmlformats.org/officeDocument/2006/relationships/customXml" Target="../customXml/item175.xml"/><Relationship Id="rId743" Type="http://schemas.openxmlformats.org/officeDocument/2006/relationships/customXml" Target="../customXml/item743.xml"/><Relationship Id="rId950" Type="http://schemas.openxmlformats.org/officeDocument/2006/relationships/customXml" Target="../customXml/item950.xml"/><Relationship Id="rId1026" Type="http://schemas.openxmlformats.org/officeDocument/2006/relationships/customXml" Target="../customXml/item1026.xml"/><Relationship Id="rId1580" Type="http://schemas.openxmlformats.org/officeDocument/2006/relationships/customXml" Target="../customXml/item1580.xml"/><Relationship Id="rId382" Type="http://schemas.openxmlformats.org/officeDocument/2006/relationships/customXml" Target="../customXml/item382.xml"/><Relationship Id="rId603" Type="http://schemas.openxmlformats.org/officeDocument/2006/relationships/customXml" Target="../customXml/item603.xml"/><Relationship Id="rId687" Type="http://schemas.openxmlformats.org/officeDocument/2006/relationships/customXml" Target="../customXml/item687.xml"/><Relationship Id="rId810" Type="http://schemas.openxmlformats.org/officeDocument/2006/relationships/customXml" Target="../customXml/item810.xml"/><Relationship Id="rId908" Type="http://schemas.openxmlformats.org/officeDocument/2006/relationships/customXml" Target="../customXml/item908.xml"/><Relationship Id="rId1233" Type="http://schemas.openxmlformats.org/officeDocument/2006/relationships/customXml" Target="../customXml/item1233.xml"/><Relationship Id="rId1440" Type="http://schemas.openxmlformats.org/officeDocument/2006/relationships/customXml" Target="../customXml/item1440.xml"/><Relationship Id="rId1538" Type="http://schemas.openxmlformats.org/officeDocument/2006/relationships/customXml" Target="../customXml/item1538.xml"/><Relationship Id="rId242" Type="http://schemas.openxmlformats.org/officeDocument/2006/relationships/customXml" Target="../customXml/item242.xml"/><Relationship Id="rId894" Type="http://schemas.openxmlformats.org/officeDocument/2006/relationships/customXml" Target="../customXml/item894.xml"/><Relationship Id="rId1177" Type="http://schemas.openxmlformats.org/officeDocument/2006/relationships/customXml" Target="../customXml/item1177.xml"/><Relationship Id="rId1300" Type="http://schemas.openxmlformats.org/officeDocument/2006/relationships/customXml" Target="../customXml/item1300.xml"/><Relationship Id="rId37" Type="http://schemas.openxmlformats.org/officeDocument/2006/relationships/customXml" Target="../customXml/item37.xml"/><Relationship Id="rId102" Type="http://schemas.openxmlformats.org/officeDocument/2006/relationships/customXml" Target="../customXml/item102.xml"/><Relationship Id="rId547" Type="http://schemas.openxmlformats.org/officeDocument/2006/relationships/customXml" Target="../customXml/item547.xml"/><Relationship Id="rId754" Type="http://schemas.openxmlformats.org/officeDocument/2006/relationships/customXml" Target="../customXml/item754.xml"/><Relationship Id="rId961" Type="http://schemas.openxmlformats.org/officeDocument/2006/relationships/customXml" Target="../customXml/item961.xml"/><Relationship Id="rId1384" Type="http://schemas.openxmlformats.org/officeDocument/2006/relationships/customXml" Target="../customXml/item1384.xml"/><Relationship Id="rId1591" Type="http://schemas.openxmlformats.org/officeDocument/2006/relationships/customXml" Target="../customXml/item1591.xml"/><Relationship Id="rId1605" Type="http://schemas.openxmlformats.org/officeDocument/2006/relationships/customXml" Target="../customXml/item1605.xml"/><Relationship Id="rId90" Type="http://schemas.openxmlformats.org/officeDocument/2006/relationships/customXml" Target="../customXml/item90.xml"/><Relationship Id="rId186" Type="http://schemas.openxmlformats.org/officeDocument/2006/relationships/customXml" Target="../customXml/item186.xml"/><Relationship Id="rId393" Type="http://schemas.openxmlformats.org/officeDocument/2006/relationships/customXml" Target="../customXml/item393.xml"/><Relationship Id="rId407" Type="http://schemas.openxmlformats.org/officeDocument/2006/relationships/customXml" Target="../customXml/item407.xml"/><Relationship Id="rId614" Type="http://schemas.openxmlformats.org/officeDocument/2006/relationships/customXml" Target="../customXml/item614.xml"/><Relationship Id="rId821" Type="http://schemas.openxmlformats.org/officeDocument/2006/relationships/customXml" Target="../customXml/item821.xml"/><Relationship Id="rId1037" Type="http://schemas.openxmlformats.org/officeDocument/2006/relationships/customXml" Target="../customXml/item1037.xml"/><Relationship Id="rId1244" Type="http://schemas.openxmlformats.org/officeDocument/2006/relationships/customXml" Target="../customXml/item1244.xml"/><Relationship Id="rId1451" Type="http://schemas.openxmlformats.org/officeDocument/2006/relationships/customXml" Target="../customXml/item1451.xml"/><Relationship Id="rId253" Type="http://schemas.openxmlformats.org/officeDocument/2006/relationships/customXml" Target="../customXml/item253.xml"/><Relationship Id="rId460" Type="http://schemas.openxmlformats.org/officeDocument/2006/relationships/customXml" Target="../customXml/item460.xml"/><Relationship Id="rId698" Type="http://schemas.openxmlformats.org/officeDocument/2006/relationships/customXml" Target="../customXml/item698.xml"/><Relationship Id="rId919" Type="http://schemas.openxmlformats.org/officeDocument/2006/relationships/customXml" Target="../customXml/item919.xml"/><Relationship Id="rId1090" Type="http://schemas.openxmlformats.org/officeDocument/2006/relationships/customXml" Target="../customXml/item1090.xml"/><Relationship Id="rId1104" Type="http://schemas.openxmlformats.org/officeDocument/2006/relationships/customXml" Target="../customXml/item1104.xml"/><Relationship Id="rId1311" Type="http://schemas.openxmlformats.org/officeDocument/2006/relationships/customXml" Target="../customXml/item1311.xml"/><Relationship Id="rId1549" Type="http://schemas.openxmlformats.org/officeDocument/2006/relationships/customXml" Target="../customXml/item1549.xml"/><Relationship Id="rId48" Type="http://schemas.openxmlformats.org/officeDocument/2006/relationships/customXml" Target="../customXml/item48.xml"/><Relationship Id="rId113" Type="http://schemas.openxmlformats.org/officeDocument/2006/relationships/customXml" Target="../customXml/item113.xml"/><Relationship Id="rId320" Type="http://schemas.openxmlformats.org/officeDocument/2006/relationships/customXml" Target="../customXml/item320.xml"/><Relationship Id="rId558" Type="http://schemas.openxmlformats.org/officeDocument/2006/relationships/customXml" Target="../customXml/item558.xml"/><Relationship Id="rId765" Type="http://schemas.openxmlformats.org/officeDocument/2006/relationships/customXml" Target="../customXml/item765.xml"/><Relationship Id="rId972" Type="http://schemas.openxmlformats.org/officeDocument/2006/relationships/customXml" Target="../customXml/item972.xml"/><Relationship Id="rId1188" Type="http://schemas.openxmlformats.org/officeDocument/2006/relationships/customXml" Target="../customXml/item1188.xml"/><Relationship Id="rId1395" Type="http://schemas.openxmlformats.org/officeDocument/2006/relationships/customXml" Target="../customXml/item1395.xml"/><Relationship Id="rId1409" Type="http://schemas.openxmlformats.org/officeDocument/2006/relationships/customXml" Target="../customXml/item1409.xml"/><Relationship Id="rId1616" Type="http://schemas.openxmlformats.org/officeDocument/2006/relationships/customXml" Target="../customXml/item1616.xml"/><Relationship Id="rId197" Type="http://schemas.openxmlformats.org/officeDocument/2006/relationships/customXml" Target="../customXml/item197.xml"/><Relationship Id="rId418" Type="http://schemas.openxmlformats.org/officeDocument/2006/relationships/customXml" Target="../customXml/item418.xml"/><Relationship Id="rId625" Type="http://schemas.openxmlformats.org/officeDocument/2006/relationships/customXml" Target="../customXml/item625.xml"/><Relationship Id="rId832" Type="http://schemas.openxmlformats.org/officeDocument/2006/relationships/customXml" Target="../customXml/item832.xml"/><Relationship Id="rId1048" Type="http://schemas.openxmlformats.org/officeDocument/2006/relationships/customXml" Target="../customXml/item1048.xml"/><Relationship Id="rId1255" Type="http://schemas.openxmlformats.org/officeDocument/2006/relationships/customXml" Target="../customXml/item1255.xml"/><Relationship Id="rId1462" Type="http://schemas.openxmlformats.org/officeDocument/2006/relationships/customXml" Target="../customXml/item1462.xml"/><Relationship Id="rId264" Type="http://schemas.openxmlformats.org/officeDocument/2006/relationships/customXml" Target="../customXml/item264.xml"/><Relationship Id="rId471" Type="http://schemas.openxmlformats.org/officeDocument/2006/relationships/customXml" Target="../customXml/item471.xml"/><Relationship Id="rId1115" Type="http://schemas.openxmlformats.org/officeDocument/2006/relationships/customXml" Target="../customXml/item1115.xml"/><Relationship Id="rId1322" Type="http://schemas.openxmlformats.org/officeDocument/2006/relationships/customXml" Target="../customXml/item1322.xml"/><Relationship Id="rId59" Type="http://schemas.openxmlformats.org/officeDocument/2006/relationships/customXml" Target="../customXml/item59.xml"/><Relationship Id="rId124" Type="http://schemas.openxmlformats.org/officeDocument/2006/relationships/customXml" Target="../customXml/item124.xml"/><Relationship Id="rId569" Type="http://schemas.openxmlformats.org/officeDocument/2006/relationships/customXml" Target="../customXml/item569.xml"/><Relationship Id="rId776" Type="http://schemas.openxmlformats.org/officeDocument/2006/relationships/customXml" Target="../customXml/item776.xml"/><Relationship Id="rId983" Type="http://schemas.openxmlformats.org/officeDocument/2006/relationships/customXml" Target="../customXml/item983.xml"/><Relationship Id="rId1199" Type="http://schemas.openxmlformats.org/officeDocument/2006/relationships/customXml" Target="../customXml/item1199.xml"/><Relationship Id="rId1627" Type="http://schemas.openxmlformats.org/officeDocument/2006/relationships/footer" Target="footer1.xml"/><Relationship Id="rId331" Type="http://schemas.openxmlformats.org/officeDocument/2006/relationships/customXml" Target="../customXml/item331.xml"/><Relationship Id="rId429" Type="http://schemas.openxmlformats.org/officeDocument/2006/relationships/customXml" Target="../customXml/item429.xml"/><Relationship Id="rId636" Type="http://schemas.openxmlformats.org/officeDocument/2006/relationships/customXml" Target="../customXml/item636.xml"/><Relationship Id="rId1059" Type="http://schemas.openxmlformats.org/officeDocument/2006/relationships/customXml" Target="../customXml/item1059.xml"/><Relationship Id="rId1266" Type="http://schemas.openxmlformats.org/officeDocument/2006/relationships/customXml" Target="../customXml/item1266.xml"/><Relationship Id="rId1473" Type="http://schemas.openxmlformats.org/officeDocument/2006/relationships/customXml" Target="../customXml/item1473.xml"/><Relationship Id="rId843" Type="http://schemas.openxmlformats.org/officeDocument/2006/relationships/customXml" Target="../customXml/item843.xml"/><Relationship Id="rId1126" Type="http://schemas.openxmlformats.org/officeDocument/2006/relationships/customXml" Target="../customXml/item1126.xml"/><Relationship Id="rId275" Type="http://schemas.openxmlformats.org/officeDocument/2006/relationships/customXml" Target="../customXml/item275.xml"/><Relationship Id="rId482" Type="http://schemas.openxmlformats.org/officeDocument/2006/relationships/customXml" Target="../customXml/item482.xml"/><Relationship Id="rId703" Type="http://schemas.openxmlformats.org/officeDocument/2006/relationships/customXml" Target="../customXml/item703.xml"/><Relationship Id="rId910" Type="http://schemas.openxmlformats.org/officeDocument/2006/relationships/customXml" Target="../customXml/item910.xml"/><Relationship Id="rId1333" Type="http://schemas.openxmlformats.org/officeDocument/2006/relationships/customXml" Target="../customXml/item1333.xml"/><Relationship Id="rId1540" Type="http://schemas.openxmlformats.org/officeDocument/2006/relationships/customXml" Target="../customXml/item1540.xml"/><Relationship Id="rId1638" Type="http://schemas.openxmlformats.org/officeDocument/2006/relationships/hyperlink" Target="https://www.uspto.gov/about-us/performance-and-planning/fee-setting-and-adjusting" TargetMode="External"/><Relationship Id="rId135" Type="http://schemas.openxmlformats.org/officeDocument/2006/relationships/customXml" Target="../customXml/item135.xml"/><Relationship Id="rId342" Type="http://schemas.openxmlformats.org/officeDocument/2006/relationships/customXml" Target="../customXml/item342.xml"/><Relationship Id="rId787" Type="http://schemas.openxmlformats.org/officeDocument/2006/relationships/customXml" Target="../customXml/item787.xml"/><Relationship Id="rId994" Type="http://schemas.openxmlformats.org/officeDocument/2006/relationships/customXml" Target="../customXml/item994.xml"/><Relationship Id="rId1400" Type="http://schemas.openxmlformats.org/officeDocument/2006/relationships/customXml" Target="../customXml/item1400.xml"/><Relationship Id="rId202" Type="http://schemas.openxmlformats.org/officeDocument/2006/relationships/customXml" Target="../customXml/item202.xml"/><Relationship Id="rId647" Type="http://schemas.openxmlformats.org/officeDocument/2006/relationships/customXml" Target="../customXml/item647.xml"/><Relationship Id="rId854" Type="http://schemas.openxmlformats.org/officeDocument/2006/relationships/customXml" Target="../customXml/item854.xml"/><Relationship Id="rId1277" Type="http://schemas.openxmlformats.org/officeDocument/2006/relationships/customXml" Target="../customXml/item1277.xml"/><Relationship Id="rId1484" Type="http://schemas.openxmlformats.org/officeDocument/2006/relationships/customXml" Target="../customXml/item1484.xml"/><Relationship Id="rId286" Type="http://schemas.openxmlformats.org/officeDocument/2006/relationships/customXml" Target="../customXml/item286.xml"/><Relationship Id="rId493" Type="http://schemas.openxmlformats.org/officeDocument/2006/relationships/customXml" Target="../customXml/item493.xml"/><Relationship Id="rId507" Type="http://schemas.openxmlformats.org/officeDocument/2006/relationships/customXml" Target="../customXml/item507.xml"/><Relationship Id="rId714" Type="http://schemas.openxmlformats.org/officeDocument/2006/relationships/customXml" Target="../customXml/item714.xml"/><Relationship Id="rId921" Type="http://schemas.openxmlformats.org/officeDocument/2006/relationships/customXml" Target="../customXml/item921.xml"/><Relationship Id="rId1137" Type="http://schemas.openxmlformats.org/officeDocument/2006/relationships/customXml" Target="../customXml/item1137.xml"/><Relationship Id="rId1344" Type="http://schemas.openxmlformats.org/officeDocument/2006/relationships/customXml" Target="../customXml/item1344.xml"/><Relationship Id="rId1551" Type="http://schemas.openxmlformats.org/officeDocument/2006/relationships/customXml" Target="../customXml/item1551.xml"/><Relationship Id="rId50" Type="http://schemas.openxmlformats.org/officeDocument/2006/relationships/customXml" Target="../customXml/item50.xml"/><Relationship Id="rId146" Type="http://schemas.openxmlformats.org/officeDocument/2006/relationships/customXml" Target="../customXml/item146.xml"/><Relationship Id="rId353" Type="http://schemas.openxmlformats.org/officeDocument/2006/relationships/customXml" Target="../customXml/item353.xml"/><Relationship Id="rId560" Type="http://schemas.openxmlformats.org/officeDocument/2006/relationships/customXml" Target="../customXml/item560.xml"/><Relationship Id="rId798" Type="http://schemas.openxmlformats.org/officeDocument/2006/relationships/customXml" Target="../customXml/item798.xml"/><Relationship Id="rId1190" Type="http://schemas.openxmlformats.org/officeDocument/2006/relationships/customXml" Target="../customXml/item1190.xml"/><Relationship Id="rId1204" Type="http://schemas.openxmlformats.org/officeDocument/2006/relationships/customXml" Target="../customXml/item1204.xml"/><Relationship Id="rId1411" Type="http://schemas.openxmlformats.org/officeDocument/2006/relationships/customXml" Target="../customXml/item1411.xml"/><Relationship Id="rId213" Type="http://schemas.openxmlformats.org/officeDocument/2006/relationships/customXml" Target="../customXml/item213.xml"/><Relationship Id="rId420" Type="http://schemas.openxmlformats.org/officeDocument/2006/relationships/customXml" Target="../customXml/item420.xml"/><Relationship Id="rId658" Type="http://schemas.openxmlformats.org/officeDocument/2006/relationships/customXml" Target="../customXml/item658.xml"/><Relationship Id="rId865" Type="http://schemas.openxmlformats.org/officeDocument/2006/relationships/customXml" Target="../customXml/item865.xml"/><Relationship Id="rId1050" Type="http://schemas.openxmlformats.org/officeDocument/2006/relationships/customXml" Target="../customXml/item1050.xml"/><Relationship Id="rId1288" Type="http://schemas.openxmlformats.org/officeDocument/2006/relationships/customXml" Target="../customXml/item1288.xml"/><Relationship Id="rId1495" Type="http://schemas.openxmlformats.org/officeDocument/2006/relationships/customXml" Target="../customXml/item1495.xml"/><Relationship Id="rId1509" Type="http://schemas.openxmlformats.org/officeDocument/2006/relationships/customXml" Target="../customXml/item1509.xml"/><Relationship Id="rId297" Type="http://schemas.openxmlformats.org/officeDocument/2006/relationships/customXml" Target="../customXml/item297.xml"/><Relationship Id="rId518" Type="http://schemas.openxmlformats.org/officeDocument/2006/relationships/customXml" Target="../customXml/item518.xml"/><Relationship Id="rId725" Type="http://schemas.openxmlformats.org/officeDocument/2006/relationships/customXml" Target="../customXml/item725.xml"/><Relationship Id="rId932" Type="http://schemas.openxmlformats.org/officeDocument/2006/relationships/customXml" Target="../customXml/item932.xml"/><Relationship Id="rId1148" Type="http://schemas.openxmlformats.org/officeDocument/2006/relationships/customXml" Target="../customXml/item1148.xml"/><Relationship Id="rId1355" Type="http://schemas.openxmlformats.org/officeDocument/2006/relationships/customXml" Target="../customXml/item1355.xml"/><Relationship Id="rId1562" Type="http://schemas.openxmlformats.org/officeDocument/2006/relationships/customXml" Target="../customXml/item1562.xml"/><Relationship Id="rId157" Type="http://schemas.openxmlformats.org/officeDocument/2006/relationships/customXml" Target="../customXml/item157.xml"/><Relationship Id="rId364" Type="http://schemas.openxmlformats.org/officeDocument/2006/relationships/customXml" Target="../customXml/item364.xml"/><Relationship Id="rId1008" Type="http://schemas.openxmlformats.org/officeDocument/2006/relationships/customXml" Target="../customXml/item1008.xml"/><Relationship Id="rId1215" Type="http://schemas.openxmlformats.org/officeDocument/2006/relationships/customXml" Target="../customXml/item1215.xml"/><Relationship Id="rId1422" Type="http://schemas.openxmlformats.org/officeDocument/2006/relationships/customXml" Target="../customXml/item1422.xml"/><Relationship Id="rId61" Type="http://schemas.openxmlformats.org/officeDocument/2006/relationships/customXml" Target="../customXml/item61.xml"/><Relationship Id="rId571" Type="http://schemas.openxmlformats.org/officeDocument/2006/relationships/customXml" Target="../customXml/item571.xml"/><Relationship Id="rId669" Type="http://schemas.openxmlformats.org/officeDocument/2006/relationships/customXml" Target="../customXml/item669.xml"/><Relationship Id="rId876" Type="http://schemas.openxmlformats.org/officeDocument/2006/relationships/customXml" Target="../customXml/item876.xml"/><Relationship Id="rId1299" Type="http://schemas.openxmlformats.org/officeDocument/2006/relationships/customXml" Target="../customXml/item1299.xml"/><Relationship Id="rId19" Type="http://schemas.openxmlformats.org/officeDocument/2006/relationships/customXml" Target="../customXml/item19.xml"/><Relationship Id="rId224" Type="http://schemas.openxmlformats.org/officeDocument/2006/relationships/customXml" Target="../customXml/item224.xml"/><Relationship Id="rId431" Type="http://schemas.openxmlformats.org/officeDocument/2006/relationships/customXml" Target="../customXml/item431.xml"/><Relationship Id="rId529" Type="http://schemas.openxmlformats.org/officeDocument/2006/relationships/customXml" Target="../customXml/item529.xml"/><Relationship Id="rId736" Type="http://schemas.openxmlformats.org/officeDocument/2006/relationships/customXml" Target="../customXml/item736.xml"/><Relationship Id="rId1061" Type="http://schemas.openxmlformats.org/officeDocument/2006/relationships/customXml" Target="../customXml/item1061.xml"/><Relationship Id="rId1159" Type="http://schemas.openxmlformats.org/officeDocument/2006/relationships/customXml" Target="../customXml/item1159.xml"/><Relationship Id="rId1366" Type="http://schemas.openxmlformats.org/officeDocument/2006/relationships/customXml" Target="../customXml/item1366.xml"/><Relationship Id="rId168" Type="http://schemas.openxmlformats.org/officeDocument/2006/relationships/customXml" Target="../customXml/item168.xml"/><Relationship Id="rId943" Type="http://schemas.openxmlformats.org/officeDocument/2006/relationships/customXml" Target="../customXml/item943.xml"/><Relationship Id="rId1019" Type="http://schemas.openxmlformats.org/officeDocument/2006/relationships/customXml" Target="../customXml/item1019.xml"/><Relationship Id="rId1573" Type="http://schemas.openxmlformats.org/officeDocument/2006/relationships/customXml" Target="../customXml/item1573.xml"/><Relationship Id="rId72" Type="http://schemas.openxmlformats.org/officeDocument/2006/relationships/customXml" Target="../customXml/item72.xml"/><Relationship Id="rId375" Type="http://schemas.openxmlformats.org/officeDocument/2006/relationships/customXml" Target="../customXml/item375.xml"/><Relationship Id="rId582" Type="http://schemas.openxmlformats.org/officeDocument/2006/relationships/customXml" Target="../customXml/item582.xml"/><Relationship Id="rId803" Type="http://schemas.openxmlformats.org/officeDocument/2006/relationships/customXml" Target="../customXml/item803.xml"/><Relationship Id="rId1226" Type="http://schemas.openxmlformats.org/officeDocument/2006/relationships/customXml" Target="../customXml/item1226.xml"/><Relationship Id="rId1433" Type="http://schemas.openxmlformats.org/officeDocument/2006/relationships/customXml" Target="../customXml/item1433.xml"/><Relationship Id="rId1640" Type="http://schemas.openxmlformats.org/officeDocument/2006/relationships/hyperlink" Target="https://www.uspto.gov/about-us/performance-and-planning/fee-setting-and-adjusting" TargetMode="External"/><Relationship Id="rId3" Type="http://schemas.openxmlformats.org/officeDocument/2006/relationships/customXml" Target="../customXml/item3.xml"/><Relationship Id="rId235" Type="http://schemas.openxmlformats.org/officeDocument/2006/relationships/customXml" Target="../customXml/item235.xml"/><Relationship Id="rId442" Type="http://schemas.openxmlformats.org/officeDocument/2006/relationships/customXml" Target="../customXml/item442.xml"/><Relationship Id="rId887" Type="http://schemas.openxmlformats.org/officeDocument/2006/relationships/customXml" Target="../customXml/item887.xml"/><Relationship Id="rId1072" Type="http://schemas.openxmlformats.org/officeDocument/2006/relationships/customXml" Target="../customXml/item1072.xml"/><Relationship Id="rId1500" Type="http://schemas.openxmlformats.org/officeDocument/2006/relationships/customXml" Target="../customXml/item1500.xml"/><Relationship Id="rId302" Type="http://schemas.openxmlformats.org/officeDocument/2006/relationships/customXml" Target="../customXml/item302.xml"/><Relationship Id="rId747" Type="http://schemas.openxmlformats.org/officeDocument/2006/relationships/customXml" Target="../customXml/item747.xml"/><Relationship Id="rId954" Type="http://schemas.openxmlformats.org/officeDocument/2006/relationships/customXml" Target="../customXml/item954.xml"/><Relationship Id="rId1377" Type="http://schemas.openxmlformats.org/officeDocument/2006/relationships/customXml" Target="../customXml/item1377.xml"/><Relationship Id="rId1584" Type="http://schemas.openxmlformats.org/officeDocument/2006/relationships/customXml" Target="../customXml/item1584.xml"/><Relationship Id="rId83" Type="http://schemas.openxmlformats.org/officeDocument/2006/relationships/customXml" Target="../customXml/item83.xml"/><Relationship Id="rId179" Type="http://schemas.openxmlformats.org/officeDocument/2006/relationships/customXml" Target="../customXml/item179.xml"/><Relationship Id="rId386" Type="http://schemas.openxmlformats.org/officeDocument/2006/relationships/customXml" Target="../customXml/item386.xml"/><Relationship Id="rId593" Type="http://schemas.openxmlformats.org/officeDocument/2006/relationships/customXml" Target="../customXml/item593.xml"/><Relationship Id="rId607" Type="http://schemas.openxmlformats.org/officeDocument/2006/relationships/customXml" Target="../customXml/item607.xml"/><Relationship Id="rId814" Type="http://schemas.openxmlformats.org/officeDocument/2006/relationships/customXml" Target="../customXml/item814.xml"/><Relationship Id="rId1237" Type="http://schemas.openxmlformats.org/officeDocument/2006/relationships/customXml" Target="../customXml/item1237.xml"/><Relationship Id="rId1444" Type="http://schemas.openxmlformats.org/officeDocument/2006/relationships/customXml" Target="../customXml/item1444.xml"/><Relationship Id="rId246" Type="http://schemas.openxmlformats.org/officeDocument/2006/relationships/customXml" Target="../customXml/item246.xml"/><Relationship Id="rId453" Type="http://schemas.openxmlformats.org/officeDocument/2006/relationships/customXml" Target="../customXml/item453.xml"/><Relationship Id="rId660" Type="http://schemas.openxmlformats.org/officeDocument/2006/relationships/customXml" Target="../customXml/item660.xml"/><Relationship Id="rId898" Type="http://schemas.openxmlformats.org/officeDocument/2006/relationships/customXml" Target="../customXml/item898.xml"/><Relationship Id="rId1083" Type="http://schemas.openxmlformats.org/officeDocument/2006/relationships/customXml" Target="../customXml/item1083.xml"/><Relationship Id="rId1290" Type="http://schemas.openxmlformats.org/officeDocument/2006/relationships/customXml" Target="../customXml/item1290.xml"/><Relationship Id="rId1304" Type="http://schemas.openxmlformats.org/officeDocument/2006/relationships/customXml" Target="../customXml/item1304.xml"/><Relationship Id="rId1511" Type="http://schemas.openxmlformats.org/officeDocument/2006/relationships/customXml" Target="../customXml/item1511.xml"/><Relationship Id="rId106" Type="http://schemas.openxmlformats.org/officeDocument/2006/relationships/customXml" Target="../customXml/item106.xml"/><Relationship Id="rId313" Type="http://schemas.openxmlformats.org/officeDocument/2006/relationships/customXml" Target="../customXml/item313.xml"/><Relationship Id="rId758" Type="http://schemas.openxmlformats.org/officeDocument/2006/relationships/customXml" Target="../customXml/item758.xml"/><Relationship Id="rId965" Type="http://schemas.openxmlformats.org/officeDocument/2006/relationships/customXml" Target="../customXml/item965.xml"/><Relationship Id="rId1150" Type="http://schemas.openxmlformats.org/officeDocument/2006/relationships/customXml" Target="../customXml/item1150.xml"/><Relationship Id="rId1388" Type="http://schemas.openxmlformats.org/officeDocument/2006/relationships/customXml" Target="../customXml/item1388.xml"/><Relationship Id="rId1595" Type="http://schemas.openxmlformats.org/officeDocument/2006/relationships/customXml" Target="../customXml/item1595.xml"/><Relationship Id="rId1609" Type="http://schemas.openxmlformats.org/officeDocument/2006/relationships/customXml" Target="../customXml/item1609.xml"/><Relationship Id="rId10" Type="http://schemas.openxmlformats.org/officeDocument/2006/relationships/customXml" Target="../customXml/item10.xml"/><Relationship Id="rId94" Type="http://schemas.openxmlformats.org/officeDocument/2006/relationships/customXml" Target="../customXml/item94.xml"/><Relationship Id="rId397" Type="http://schemas.openxmlformats.org/officeDocument/2006/relationships/customXml" Target="../customXml/item397.xml"/><Relationship Id="rId520" Type="http://schemas.openxmlformats.org/officeDocument/2006/relationships/customXml" Target="../customXml/item520.xml"/><Relationship Id="rId618" Type="http://schemas.openxmlformats.org/officeDocument/2006/relationships/customXml" Target="../customXml/item618.xml"/><Relationship Id="rId825" Type="http://schemas.openxmlformats.org/officeDocument/2006/relationships/customXml" Target="../customXml/item825.xml"/><Relationship Id="rId1248" Type="http://schemas.openxmlformats.org/officeDocument/2006/relationships/customXml" Target="../customXml/item1248.xml"/><Relationship Id="rId1455" Type="http://schemas.openxmlformats.org/officeDocument/2006/relationships/customXml" Target="../customXml/item1455.xml"/><Relationship Id="rId257" Type="http://schemas.openxmlformats.org/officeDocument/2006/relationships/customXml" Target="../customXml/item257.xml"/><Relationship Id="rId464" Type="http://schemas.openxmlformats.org/officeDocument/2006/relationships/customXml" Target="../customXml/item464.xml"/><Relationship Id="rId1010" Type="http://schemas.openxmlformats.org/officeDocument/2006/relationships/customXml" Target="../customXml/item1010.xml"/><Relationship Id="rId1094" Type="http://schemas.openxmlformats.org/officeDocument/2006/relationships/customXml" Target="../customXml/item1094.xml"/><Relationship Id="rId1108" Type="http://schemas.openxmlformats.org/officeDocument/2006/relationships/customXml" Target="../customXml/item1108.xml"/><Relationship Id="rId1315" Type="http://schemas.openxmlformats.org/officeDocument/2006/relationships/customXml" Target="../customXml/item1315.xml"/><Relationship Id="rId117" Type="http://schemas.openxmlformats.org/officeDocument/2006/relationships/customXml" Target="../customXml/item117.xml"/><Relationship Id="rId671" Type="http://schemas.openxmlformats.org/officeDocument/2006/relationships/customXml" Target="../customXml/item671.xml"/><Relationship Id="rId769" Type="http://schemas.openxmlformats.org/officeDocument/2006/relationships/customXml" Target="../customXml/item769.xml"/><Relationship Id="rId976" Type="http://schemas.openxmlformats.org/officeDocument/2006/relationships/customXml" Target="../customXml/item976.xml"/><Relationship Id="rId1399" Type="http://schemas.openxmlformats.org/officeDocument/2006/relationships/customXml" Target="../customXml/item1399.xml"/><Relationship Id="rId324" Type="http://schemas.openxmlformats.org/officeDocument/2006/relationships/customXml" Target="../customXml/item324.xml"/><Relationship Id="rId531" Type="http://schemas.openxmlformats.org/officeDocument/2006/relationships/customXml" Target="../customXml/item531.xml"/><Relationship Id="rId629" Type="http://schemas.openxmlformats.org/officeDocument/2006/relationships/customXml" Target="../customXml/item629.xml"/><Relationship Id="rId1161" Type="http://schemas.openxmlformats.org/officeDocument/2006/relationships/customXml" Target="../customXml/item1161.xml"/><Relationship Id="rId1259" Type="http://schemas.openxmlformats.org/officeDocument/2006/relationships/customXml" Target="../customXml/item1259.xml"/><Relationship Id="rId1466" Type="http://schemas.openxmlformats.org/officeDocument/2006/relationships/customXml" Target="../customXml/item1466.xml"/><Relationship Id="rId836" Type="http://schemas.openxmlformats.org/officeDocument/2006/relationships/customXml" Target="../customXml/item836.xml"/><Relationship Id="rId1021" Type="http://schemas.openxmlformats.org/officeDocument/2006/relationships/customXml" Target="../customXml/item1021.xml"/><Relationship Id="rId1119" Type="http://schemas.openxmlformats.org/officeDocument/2006/relationships/customXml" Target="../customXml/item1119.xml"/><Relationship Id="rId903" Type="http://schemas.openxmlformats.org/officeDocument/2006/relationships/customXml" Target="../customXml/item903.xml"/><Relationship Id="rId1326" Type="http://schemas.openxmlformats.org/officeDocument/2006/relationships/customXml" Target="../customXml/item1326.xml"/><Relationship Id="rId1533" Type="http://schemas.openxmlformats.org/officeDocument/2006/relationships/customXml" Target="../customXml/item1533.xml"/><Relationship Id="rId32" Type="http://schemas.openxmlformats.org/officeDocument/2006/relationships/customXml" Target="../customXml/item32.xml"/><Relationship Id="rId1600" Type="http://schemas.openxmlformats.org/officeDocument/2006/relationships/customXml" Target="../customXml/item1600.xml"/><Relationship Id="rId181" Type="http://schemas.openxmlformats.org/officeDocument/2006/relationships/customXml" Target="../customXml/item181.xml"/><Relationship Id="rId279" Type="http://schemas.openxmlformats.org/officeDocument/2006/relationships/customXml" Target="../customXml/item279.xml"/><Relationship Id="rId486" Type="http://schemas.openxmlformats.org/officeDocument/2006/relationships/customXml" Target="../customXml/item486.xml"/><Relationship Id="rId693" Type="http://schemas.openxmlformats.org/officeDocument/2006/relationships/customXml" Target="../customXml/item693.xml"/><Relationship Id="rId139" Type="http://schemas.openxmlformats.org/officeDocument/2006/relationships/customXml" Target="../customXml/item139.xml"/><Relationship Id="rId346" Type="http://schemas.openxmlformats.org/officeDocument/2006/relationships/customXml" Target="../customXml/item346.xml"/><Relationship Id="rId553" Type="http://schemas.openxmlformats.org/officeDocument/2006/relationships/customXml" Target="../customXml/item553.xml"/><Relationship Id="rId760" Type="http://schemas.openxmlformats.org/officeDocument/2006/relationships/customXml" Target="../customXml/item760.xml"/><Relationship Id="rId998" Type="http://schemas.openxmlformats.org/officeDocument/2006/relationships/customXml" Target="../customXml/item998.xml"/><Relationship Id="rId1183" Type="http://schemas.openxmlformats.org/officeDocument/2006/relationships/customXml" Target="../customXml/item1183.xml"/><Relationship Id="rId1390" Type="http://schemas.openxmlformats.org/officeDocument/2006/relationships/customXml" Target="../customXml/item1390.xml"/><Relationship Id="rId206" Type="http://schemas.openxmlformats.org/officeDocument/2006/relationships/customXml" Target="../customXml/item206.xml"/><Relationship Id="rId413" Type="http://schemas.openxmlformats.org/officeDocument/2006/relationships/customXml" Target="../customXml/item413.xml"/><Relationship Id="rId858" Type="http://schemas.openxmlformats.org/officeDocument/2006/relationships/customXml" Target="../customXml/item858.xml"/><Relationship Id="rId1043" Type="http://schemas.openxmlformats.org/officeDocument/2006/relationships/customXml" Target="../customXml/item1043.xml"/><Relationship Id="rId1488" Type="http://schemas.openxmlformats.org/officeDocument/2006/relationships/customXml" Target="../customXml/item1488.xml"/><Relationship Id="rId620" Type="http://schemas.openxmlformats.org/officeDocument/2006/relationships/customXml" Target="../customXml/item620.xml"/><Relationship Id="rId718" Type="http://schemas.openxmlformats.org/officeDocument/2006/relationships/customXml" Target="../customXml/item718.xml"/><Relationship Id="rId925" Type="http://schemas.openxmlformats.org/officeDocument/2006/relationships/customXml" Target="../customXml/item925.xml"/><Relationship Id="rId1250" Type="http://schemas.openxmlformats.org/officeDocument/2006/relationships/customXml" Target="../customXml/item1250.xml"/><Relationship Id="rId1348" Type="http://schemas.openxmlformats.org/officeDocument/2006/relationships/customXml" Target="../customXml/item1348.xml"/><Relationship Id="rId1555" Type="http://schemas.openxmlformats.org/officeDocument/2006/relationships/customXml" Target="../customXml/item1555.xml"/><Relationship Id="rId1110" Type="http://schemas.openxmlformats.org/officeDocument/2006/relationships/customXml" Target="../customXml/item1110.xml"/><Relationship Id="rId1208" Type="http://schemas.openxmlformats.org/officeDocument/2006/relationships/customXml" Target="../customXml/item1208.xml"/><Relationship Id="rId1415" Type="http://schemas.openxmlformats.org/officeDocument/2006/relationships/customXml" Target="../customXml/item1415.xml"/><Relationship Id="rId54" Type="http://schemas.openxmlformats.org/officeDocument/2006/relationships/customXml" Target="../customXml/item54.xml"/><Relationship Id="rId1622" Type="http://schemas.openxmlformats.org/officeDocument/2006/relationships/settings" Target="settings.xml"/><Relationship Id="rId270" Type="http://schemas.openxmlformats.org/officeDocument/2006/relationships/customXml" Target="../customXml/item270.xml"/><Relationship Id="rId130" Type="http://schemas.openxmlformats.org/officeDocument/2006/relationships/customXml" Target="../customXml/item130.xml"/><Relationship Id="rId368" Type="http://schemas.openxmlformats.org/officeDocument/2006/relationships/customXml" Target="../customXml/item368.xml"/><Relationship Id="rId575" Type="http://schemas.openxmlformats.org/officeDocument/2006/relationships/customXml" Target="../customXml/item575.xml"/><Relationship Id="rId782" Type="http://schemas.openxmlformats.org/officeDocument/2006/relationships/customXml" Target="../customXml/item782.xml"/><Relationship Id="rId228" Type="http://schemas.openxmlformats.org/officeDocument/2006/relationships/customXml" Target="../customXml/item228.xml"/><Relationship Id="rId435" Type="http://schemas.openxmlformats.org/officeDocument/2006/relationships/customXml" Target="../customXml/item435.xml"/><Relationship Id="rId642" Type="http://schemas.openxmlformats.org/officeDocument/2006/relationships/customXml" Target="../customXml/item642.xml"/><Relationship Id="rId1065" Type="http://schemas.openxmlformats.org/officeDocument/2006/relationships/customXml" Target="../customXml/item1065.xml"/><Relationship Id="rId1272" Type="http://schemas.openxmlformats.org/officeDocument/2006/relationships/customXml" Target="../customXml/item1272.xml"/><Relationship Id="rId502" Type="http://schemas.openxmlformats.org/officeDocument/2006/relationships/customXml" Target="../customXml/item502.xml"/><Relationship Id="rId947" Type="http://schemas.openxmlformats.org/officeDocument/2006/relationships/customXml" Target="../customXml/item947.xml"/><Relationship Id="rId1132" Type="http://schemas.openxmlformats.org/officeDocument/2006/relationships/customXml" Target="../customXml/item1132.xml"/><Relationship Id="rId1577" Type="http://schemas.openxmlformats.org/officeDocument/2006/relationships/customXml" Target="../customXml/item1577.xml"/><Relationship Id="rId76" Type="http://schemas.openxmlformats.org/officeDocument/2006/relationships/customXml" Target="../customXml/item76.xml"/><Relationship Id="rId807" Type="http://schemas.openxmlformats.org/officeDocument/2006/relationships/customXml" Target="../customXml/item807.xml"/><Relationship Id="rId1437" Type="http://schemas.openxmlformats.org/officeDocument/2006/relationships/customXml" Target="../customXml/item1437.xml"/><Relationship Id="rId1644" Type="http://schemas.openxmlformats.org/officeDocument/2006/relationships/hyperlink" Target="https://www.uspto.gov/about-us/performance-and-planning/fee-setting-and-adjusting" TargetMode="External"/><Relationship Id="rId1504" Type="http://schemas.openxmlformats.org/officeDocument/2006/relationships/customXml" Target="../customXml/item150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00.xml.rels><?xml version="1.0" encoding="UTF-8" standalone="yes"?>
<Relationships xmlns="http://schemas.openxmlformats.org/package/2006/relationships"><Relationship Id="rId1" Type="http://schemas.openxmlformats.org/officeDocument/2006/relationships/customXmlProps" Target="itemProps1000.xml"/></Relationships>
</file>

<file path=customXml/_rels/item1001.xml.rels><?xml version="1.0" encoding="UTF-8" standalone="yes"?>
<Relationships xmlns="http://schemas.openxmlformats.org/package/2006/relationships"><Relationship Id="rId1" Type="http://schemas.openxmlformats.org/officeDocument/2006/relationships/customXmlProps" Target="itemProps1001.xml"/></Relationships>
</file>

<file path=customXml/_rels/item1002.xml.rels><?xml version="1.0" encoding="UTF-8" standalone="yes"?>
<Relationships xmlns="http://schemas.openxmlformats.org/package/2006/relationships"><Relationship Id="rId1" Type="http://schemas.openxmlformats.org/officeDocument/2006/relationships/customXmlProps" Target="itemProps1002.xml"/></Relationships>
</file>

<file path=customXml/_rels/item1003.xml.rels><?xml version="1.0" encoding="UTF-8" standalone="yes"?>
<Relationships xmlns="http://schemas.openxmlformats.org/package/2006/relationships"><Relationship Id="rId1" Type="http://schemas.openxmlformats.org/officeDocument/2006/relationships/customXmlProps" Target="itemProps1003.xml"/></Relationships>
</file>

<file path=customXml/_rels/item1004.xml.rels><?xml version="1.0" encoding="UTF-8" standalone="yes"?>
<Relationships xmlns="http://schemas.openxmlformats.org/package/2006/relationships"><Relationship Id="rId1" Type="http://schemas.openxmlformats.org/officeDocument/2006/relationships/customXmlProps" Target="itemProps1004.xml"/></Relationships>
</file>

<file path=customXml/_rels/item1005.xml.rels><?xml version="1.0" encoding="UTF-8" standalone="yes"?>
<Relationships xmlns="http://schemas.openxmlformats.org/package/2006/relationships"><Relationship Id="rId1" Type="http://schemas.openxmlformats.org/officeDocument/2006/relationships/customXmlProps" Target="itemProps1005.xml"/></Relationships>
</file>

<file path=customXml/_rels/item1006.xml.rels><?xml version="1.0" encoding="UTF-8" standalone="yes"?>
<Relationships xmlns="http://schemas.openxmlformats.org/package/2006/relationships"><Relationship Id="rId1" Type="http://schemas.openxmlformats.org/officeDocument/2006/relationships/customXmlProps" Target="itemProps1006.xml"/></Relationships>
</file>

<file path=customXml/_rels/item1007.xml.rels><?xml version="1.0" encoding="UTF-8" standalone="yes"?>
<Relationships xmlns="http://schemas.openxmlformats.org/package/2006/relationships"><Relationship Id="rId1" Type="http://schemas.openxmlformats.org/officeDocument/2006/relationships/customXmlProps" Target="itemProps1007.xml"/></Relationships>
</file>

<file path=customXml/_rels/item1008.xml.rels><?xml version="1.0" encoding="UTF-8" standalone="yes"?>
<Relationships xmlns="http://schemas.openxmlformats.org/package/2006/relationships"><Relationship Id="rId1" Type="http://schemas.openxmlformats.org/officeDocument/2006/relationships/customXmlProps" Target="itemProps1008.xml"/></Relationships>
</file>

<file path=customXml/_rels/item1009.xml.rels><?xml version="1.0" encoding="UTF-8" standalone="yes"?>
<Relationships xmlns="http://schemas.openxmlformats.org/package/2006/relationships"><Relationship Id="rId1" Type="http://schemas.openxmlformats.org/officeDocument/2006/relationships/customXmlProps" Target="itemProps1009.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10.xml.rels><?xml version="1.0" encoding="UTF-8" standalone="yes"?>
<Relationships xmlns="http://schemas.openxmlformats.org/package/2006/relationships"><Relationship Id="rId1" Type="http://schemas.openxmlformats.org/officeDocument/2006/relationships/customXmlProps" Target="itemProps1010.xml"/></Relationships>
</file>

<file path=customXml/_rels/item1011.xml.rels><?xml version="1.0" encoding="UTF-8" standalone="yes"?>
<Relationships xmlns="http://schemas.openxmlformats.org/package/2006/relationships"><Relationship Id="rId1" Type="http://schemas.openxmlformats.org/officeDocument/2006/relationships/customXmlProps" Target="itemProps1011.xml"/></Relationships>
</file>

<file path=customXml/_rels/item1012.xml.rels><?xml version="1.0" encoding="UTF-8" standalone="yes"?>
<Relationships xmlns="http://schemas.openxmlformats.org/package/2006/relationships"><Relationship Id="rId1" Type="http://schemas.openxmlformats.org/officeDocument/2006/relationships/customXmlProps" Target="itemProps1012.xml"/></Relationships>
</file>

<file path=customXml/_rels/item1013.xml.rels><?xml version="1.0" encoding="UTF-8" standalone="yes"?>
<Relationships xmlns="http://schemas.openxmlformats.org/package/2006/relationships"><Relationship Id="rId1" Type="http://schemas.openxmlformats.org/officeDocument/2006/relationships/customXmlProps" Target="itemProps1013.xml"/></Relationships>
</file>

<file path=customXml/_rels/item1014.xml.rels><?xml version="1.0" encoding="UTF-8" standalone="yes"?>
<Relationships xmlns="http://schemas.openxmlformats.org/package/2006/relationships"><Relationship Id="rId1" Type="http://schemas.openxmlformats.org/officeDocument/2006/relationships/customXmlProps" Target="itemProps1014.xml"/></Relationships>
</file>

<file path=customXml/_rels/item1015.xml.rels><?xml version="1.0" encoding="UTF-8" standalone="yes"?>
<Relationships xmlns="http://schemas.openxmlformats.org/package/2006/relationships"><Relationship Id="rId1" Type="http://schemas.openxmlformats.org/officeDocument/2006/relationships/customXmlProps" Target="itemProps1015.xml"/></Relationships>
</file>

<file path=customXml/_rels/item1016.xml.rels><?xml version="1.0" encoding="UTF-8" standalone="yes"?>
<Relationships xmlns="http://schemas.openxmlformats.org/package/2006/relationships"><Relationship Id="rId1" Type="http://schemas.openxmlformats.org/officeDocument/2006/relationships/customXmlProps" Target="itemProps1016.xml"/></Relationships>
</file>

<file path=customXml/_rels/item1017.xml.rels><?xml version="1.0" encoding="UTF-8" standalone="yes"?>
<Relationships xmlns="http://schemas.openxmlformats.org/package/2006/relationships"><Relationship Id="rId1" Type="http://schemas.openxmlformats.org/officeDocument/2006/relationships/customXmlProps" Target="itemProps1017.xml"/></Relationships>
</file>

<file path=customXml/_rels/item1018.xml.rels><?xml version="1.0" encoding="UTF-8" standalone="yes"?>
<Relationships xmlns="http://schemas.openxmlformats.org/package/2006/relationships"><Relationship Id="rId1" Type="http://schemas.openxmlformats.org/officeDocument/2006/relationships/customXmlProps" Target="itemProps1018.xml"/></Relationships>
</file>

<file path=customXml/_rels/item1019.xml.rels><?xml version="1.0" encoding="UTF-8" standalone="yes"?>
<Relationships xmlns="http://schemas.openxmlformats.org/package/2006/relationships"><Relationship Id="rId1" Type="http://schemas.openxmlformats.org/officeDocument/2006/relationships/customXmlProps" Target="itemProps1019.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20.xml.rels><?xml version="1.0" encoding="UTF-8" standalone="yes"?>
<Relationships xmlns="http://schemas.openxmlformats.org/package/2006/relationships"><Relationship Id="rId1" Type="http://schemas.openxmlformats.org/officeDocument/2006/relationships/customXmlProps" Target="itemProps1020.xml"/></Relationships>
</file>

<file path=customXml/_rels/item1021.xml.rels><?xml version="1.0" encoding="UTF-8" standalone="yes"?>
<Relationships xmlns="http://schemas.openxmlformats.org/package/2006/relationships"><Relationship Id="rId1" Type="http://schemas.openxmlformats.org/officeDocument/2006/relationships/customXmlProps" Target="itemProps1021.xml"/></Relationships>
</file>

<file path=customXml/_rels/item1022.xml.rels><?xml version="1.0" encoding="UTF-8" standalone="yes"?>
<Relationships xmlns="http://schemas.openxmlformats.org/package/2006/relationships"><Relationship Id="rId1" Type="http://schemas.openxmlformats.org/officeDocument/2006/relationships/customXmlProps" Target="itemProps1022.xml"/></Relationships>
</file>

<file path=customXml/_rels/item1023.xml.rels><?xml version="1.0" encoding="UTF-8" standalone="yes"?>
<Relationships xmlns="http://schemas.openxmlformats.org/package/2006/relationships"><Relationship Id="rId1" Type="http://schemas.openxmlformats.org/officeDocument/2006/relationships/customXmlProps" Target="itemProps1023.xml"/></Relationships>
</file>

<file path=customXml/_rels/item1024.xml.rels><?xml version="1.0" encoding="UTF-8" standalone="yes"?>
<Relationships xmlns="http://schemas.openxmlformats.org/package/2006/relationships"><Relationship Id="rId1" Type="http://schemas.openxmlformats.org/officeDocument/2006/relationships/customXmlProps" Target="itemProps1024.xml"/></Relationships>
</file>

<file path=customXml/_rels/item1025.xml.rels><?xml version="1.0" encoding="UTF-8" standalone="yes"?>
<Relationships xmlns="http://schemas.openxmlformats.org/package/2006/relationships"><Relationship Id="rId1" Type="http://schemas.openxmlformats.org/officeDocument/2006/relationships/customXmlProps" Target="itemProps1025.xml"/></Relationships>
</file>

<file path=customXml/_rels/item1026.xml.rels><?xml version="1.0" encoding="UTF-8" standalone="yes"?>
<Relationships xmlns="http://schemas.openxmlformats.org/package/2006/relationships"><Relationship Id="rId1" Type="http://schemas.openxmlformats.org/officeDocument/2006/relationships/customXmlProps" Target="itemProps1026.xml"/></Relationships>
</file>

<file path=customXml/_rels/item1027.xml.rels><?xml version="1.0" encoding="UTF-8" standalone="yes"?>
<Relationships xmlns="http://schemas.openxmlformats.org/package/2006/relationships"><Relationship Id="rId1" Type="http://schemas.openxmlformats.org/officeDocument/2006/relationships/customXmlProps" Target="itemProps1027.xml"/></Relationships>
</file>

<file path=customXml/_rels/item1028.xml.rels><?xml version="1.0" encoding="UTF-8" standalone="yes"?>
<Relationships xmlns="http://schemas.openxmlformats.org/package/2006/relationships"><Relationship Id="rId1" Type="http://schemas.openxmlformats.org/officeDocument/2006/relationships/customXmlProps" Target="itemProps1028.xml"/></Relationships>
</file>

<file path=customXml/_rels/item1029.xml.rels><?xml version="1.0" encoding="UTF-8" standalone="yes"?>
<Relationships xmlns="http://schemas.openxmlformats.org/package/2006/relationships"><Relationship Id="rId1" Type="http://schemas.openxmlformats.org/officeDocument/2006/relationships/customXmlProps" Target="itemProps1029.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30.xml.rels><?xml version="1.0" encoding="UTF-8" standalone="yes"?>
<Relationships xmlns="http://schemas.openxmlformats.org/package/2006/relationships"><Relationship Id="rId1" Type="http://schemas.openxmlformats.org/officeDocument/2006/relationships/customXmlProps" Target="itemProps1030.xml"/></Relationships>
</file>

<file path=customXml/_rels/item1031.xml.rels><?xml version="1.0" encoding="UTF-8" standalone="yes"?>
<Relationships xmlns="http://schemas.openxmlformats.org/package/2006/relationships"><Relationship Id="rId1" Type="http://schemas.openxmlformats.org/officeDocument/2006/relationships/customXmlProps" Target="itemProps1031.xml"/></Relationships>
</file>

<file path=customXml/_rels/item1032.xml.rels><?xml version="1.0" encoding="UTF-8" standalone="yes"?>
<Relationships xmlns="http://schemas.openxmlformats.org/package/2006/relationships"><Relationship Id="rId1" Type="http://schemas.openxmlformats.org/officeDocument/2006/relationships/customXmlProps" Target="itemProps1032.xml"/></Relationships>
</file>

<file path=customXml/_rels/item1033.xml.rels><?xml version="1.0" encoding="UTF-8" standalone="yes"?>
<Relationships xmlns="http://schemas.openxmlformats.org/package/2006/relationships"><Relationship Id="rId1" Type="http://schemas.openxmlformats.org/officeDocument/2006/relationships/customXmlProps" Target="itemProps1033.xml"/></Relationships>
</file>

<file path=customXml/_rels/item1034.xml.rels><?xml version="1.0" encoding="UTF-8" standalone="yes"?>
<Relationships xmlns="http://schemas.openxmlformats.org/package/2006/relationships"><Relationship Id="rId1" Type="http://schemas.openxmlformats.org/officeDocument/2006/relationships/customXmlProps" Target="itemProps1034.xml"/></Relationships>
</file>

<file path=customXml/_rels/item1035.xml.rels><?xml version="1.0" encoding="UTF-8" standalone="yes"?>
<Relationships xmlns="http://schemas.openxmlformats.org/package/2006/relationships"><Relationship Id="rId1" Type="http://schemas.openxmlformats.org/officeDocument/2006/relationships/customXmlProps" Target="itemProps1035.xml"/></Relationships>
</file>

<file path=customXml/_rels/item1036.xml.rels><?xml version="1.0" encoding="UTF-8" standalone="yes"?>
<Relationships xmlns="http://schemas.openxmlformats.org/package/2006/relationships"><Relationship Id="rId1" Type="http://schemas.openxmlformats.org/officeDocument/2006/relationships/customXmlProps" Target="itemProps1036.xml"/></Relationships>
</file>

<file path=customXml/_rels/item1037.xml.rels><?xml version="1.0" encoding="UTF-8" standalone="yes"?>
<Relationships xmlns="http://schemas.openxmlformats.org/package/2006/relationships"><Relationship Id="rId1" Type="http://schemas.openxmlformats.org/officeDocument/2006/relationships/customXmlProps" Target="itemProps1037.xml"/></Relationships>
</file>

<file path=customXml/_rels/item1038.xml.rels><?xml version="1.0" encoding="UTF-8" standalone="yes"?>
<Relationships xmlns="http://schemas.openxmlformats.org/package/2006/relationships"><Relationship Id="rId1" Type="http://schemas.openxmlformats.org/officeDocument/2006/relationships/customXmlProps" Target="itemProps1038.xml"/></Relationships>
</file>

<file path=customXml/_rels/item1039.xml.rels><?xml version="1.0" encoding="UTF-8" standalone="yes"?>
<Relationships xmlns="http://schemas.openxmlformats.org/package/2006/relationships"><Relationship Id="rId1" Type="http://schemas.openxmlformats.org/officeDocument/2006/relationships/customXmlProps" Target="itemProps1039.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40.xml.rels><?xml version="1.0" encoding="UTF-8" standalone="yes"?>
<Relationships xmlns="http://schemas.openxmlformats.org/package/2006/relationships"><Relationship Id="rId1" Type="http://schemas.openxmlformats.org/officeDocument/2006/relationships/customXmlProps" Target="itemProps1040.xml"/></Relationships>
</file>

<file path=customXml/_rels/item1041.xml.rels><?xml version="1.0" encoding="UTF-8" standalone="yes"?>
<Relationships xmlns="http://schemas.openxmlformats.org/package/2006/relationships"><Relationship Id="rId1" Type="http://schemas.openxmlformats.org/officeDocument/2006/relationships/customXmlProps" Target="itemProps1041.xml"/></Relationships>
</file>

<file path=customXml/_rels/item1042.xml.rels><?xml version="1.0" encoding="UTF-8" standalone="yes"?>
<Relationships xmlns="http://schemas.openxmlformats.org/package/2006/relationships"><Relationship Id="rId1" Type="http://schemas.openxmlformats.org/officeDocument/2006/relationships/customXmlProps" Target="itemProps1042.xml"/></Relationships>
</file>

<file path=customXml/_rels/item1043.xml.rels><?xml version="1.0" encoding="UTF-8" standalone="yes"?>
<Relationships xmlns="http://schemas.openxmlformats.org/package/2006/relationships"><Relationship Id="rId1" Type="http://schemas.openxmlformats.org/officeDocument/2006/relationships/customXmlProps" Target="itemProps1043.xml"/></Relationships>
</file>

<file path=customXml/_rels/item1044.xml.rels><?xml version="1.0" encoding="UTF-8" standalone="yes"?>
<Relationships xmlns="http://schemas.openxmlformats.org/package/2006/relationships"><Relationship Id="rId1" Type="http://schemas.openxmlformats.org/officeDocument/2006/relationships/customXmlProps" Target="itemProps1044.xml"/></Relationships>
</file>

<file path=customXml/_rels/item1045.xml.rels><?xml version="1.0" encoding="UTF-8" standalone="yes"?>
<Relationships xmlns="http://schemas.openxmlformats.org/package/2006/relationships"><Relationship Id="rId1" Type="http://schemas.openxmlformats.org/officeDocument/2006/relationships/customXmlProps" Target="itemProps1045.xml"/></Relationships>
</file>

<file path=customXml/_rels/item1046.xml.rels><?xml version="1.0" encoding="UTF-8" standalone="yes"?>
<Relationships xmlns="http://schemas.openxmlformats.org/package/2006/relationships"><Relationship Id="rId1" Type="http://schemas.openxmlformats.org/officeDocument/2006/relationships/customXmlProps" Target="itemProps1046.xml"/></Relationships>
</file>

<file path=customXml/_rels/item1047.xml.rels><?xml version="1.0" encoding="UTF-8" standalone="yes"?>
<Relationships xmlns="http://schemas.openxmlformats.org/package/2006/relationships"><Relationship Id="rId1" Type="http://schemas.openxmlformats.org/officeDocument/2006/relationships/customXmlProps" Target="itemProps1047.xml"/></Relationships>
</file>

<file path=customXml/_rels/item1048.xml.rels><?xml version="1.0" encoding="UTF-8" standalone="yes"?>
<Relationships xmlns="http://schemas.openxmlformats.org/package/2006/relationships"><Relationship Id="rId1" Type="http://schemas.openxmlformats.org/officeDocument/2006/relationships/customXmlProps" Target="itemProps1048.xml"/></Relationships>
</file>

<file path=customXml/_rels/item1049.xml.rels><?xml version="1.0" encoding="UTF-8" standalone="yes"?>
<Relationships xmlns="http://schemas.openxmlformats.org/package/2006/relationships"><Relationship Id="rId1" Type="http://schemas.openxmlformats.org/officeDocument/2006/relationships/customXmlProps" Target="itemProps1049.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50.xml.rels><?xml version="1.0" encoding="UTF-8" standalone="yes"?>
<Relationships xmlns="http://schemas.openxmlformats.org/package/2006/relationships"><Relationship Id="rId1" Type="http://schemas.openxmlformats.org/officeDocument/2006/relationships/customXmlProps" Target="itemProps1050.xml"/></Relationships>
</file>

<file path=customXml/_rels/item1051.xml.rels><?xml version="1.0" encoding="UTF-8" standalone="yes"?>
<Relationships xmlns="http://schemas.openxmlformats.org/package/2006/relationships"><Relationship Id="rId1" Type="http://schemas.openxmlformats.org/officeDocument/2006/relationships/customXmlProps" Target="itemProps1051.xml"/></Relationships>
</file>

<file path=customXml/_rels/item1052.xml.rels><?xml version="1.0" encoding="UTF-8" standalone="yes"?>
<Relationships xmlns="http://schemas.openxmlformats.org/package/2006/relationships"><Relationship Id="rId1" Type="http://schemas.openxmlformats.org/officeDocument/2006/relationships/customXmlProps" Target="itemProps1052.xml"/></Relationships>
</file>

<file path=customXml/_rels/item1053.xml.rels><?xml version="1.0" encoding="UTF-8" standalone="yes"?>
<Relationships xmlns="http://schemas.openxmlformats.org/package/2006/relationships"><Relationship Id="rId1" Type="http://schemas.openxmlformats.org/officeDocument/2006/relationships/customXmlProps" Target="itemProps1053.xml"/></Relationships>
</file>

<file path=customXml/_rels/item1054.xml.rels><?xml version="1.0" encoding="UTF-8" standalone="yes"?>
<Relationships xmlns="http://schemas.openxmlformats.org/package/2006/relationships"><Relationship Id="rId1" Type="http://schemas.openxmlformats.org/officeDocument/2006/relationships/customXmlProps" Target="itemProps1054.xml"/></Relationships>
</file>

<file path=customXml/_rels/item1055.xml.rels><?xml version="1.0" encoding="UTF-8" standalone="yes"?>
<Relationships xmlns="http://schemas.openxmlformats.org/package/2006/relationships"><Relationship Id="rId1" Type="http://schemas.openxmlformats.org/officeDocument/2006/relationships/customXmlProps" Target="itemProps1055.xml"/></Relationships>
</file>

<file path=customXml/_rels/item1056.xml.rels><?xml version="1.0" encoding="UTF-8" standalone="yes"?>
<Relationships xmlns="http://schemas.openxmlformats.org/package/2006/relationships"><Relationship Id="rId1" Type="http://schemas.openxmlformats.org/officeDocument/2006/relationships/customXmlProps" Target="itemProps1056.xml"/></Relationships>
</file>

<file path=customXml/_rels/item1057.xml.rels><?xml version="1.0" encoding="UTF-8" standalone="yes"?>
<Relationships xmlns="http://schemas.openxmlformats.org/package/2006/relationships"><Relationship Id="rId1" Type="http://schemas.openxmlformats.org/officeDocument/2006/relationships/customXmlProps" Target="itemProps1057.xml"/></Relationships>
</file>

<file path=customXml/_rels/item1058.xml.rels><?xml version="1.0" encoding="UTF-8" standalone="yes"?>
<Relationships xmlns="http://schemas.openxmlformats.org/package/2006/relationships"><Relationship Id="rId1" Type="http://schemas.openxmlformats.org/officeDocument/2006/relationships/customXmlProps" Target="itemProps1058.xml"/></Relationships>
</file>

<file path=customXml/_rels/item1059.xml.rels><?xml version="1.0" encoding="UTF-8" standalone="yes"?>
<Relationships xmlns="http://schemas.openxmlformats.org/package/2006/relationships"><Relationship Id="rId1" Type="http://schemas.openxmlformats.org/officeDocument/2006/relationships/customXmlProps" Target="itemProps1059.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60.xml.rels><?xml version="1.0" encoding="UTF-8" standalone="yes"?>
<Relationships xmlns="http://schemas.openxmlformats.org/package/2006/relationships"><Relationship Id="rId1" Type="http://schemas.openxmlformats.org/officeDocument/2006/relationships/customXmlProps" Target="itemProps1060.xml"/></Relationships>
</file>

<file path=customXml/_rels/item1061.xml.rels><?xml version="1.0" encoding="UTF-8" standalone="yes"?>
<Relationships xmlns="http://schemas.openxmlformats.org/package/2006/relationships"><Relationship Id="rId1" Type="http://schemas.openxmlformats.org/officeDocument/2006/relationships/customXmlProps" Target="itemProps1061.xml"/></Relationships>
</file>

<file path=customXml/_rels/item1062.xml.rels><?xml version="1.0" encoding="UTF-8" standalone="yes"?>
<Relationships xmlns="http://schemas.openxmlformats.org/package/2006/relationships"><Relationship Id="rId1" Type="http://schemas.openxmlformats.org/officeDocument/2006/relationships/customXmlProps" Target="itemProps1062.xml"/></Relationships>
</file>

<file path=customXml/_rels/item1063.xml.rels><?xml version="1.0" encoding="UTF-8" standalone="yes"?>
<Relationships xmlns="http://schemas.openxmlformats.org/package/2006/relationships"><Relationship Id="rId1" Type="http://schemas.openxmlformats.org/officeDocument/2006/relationships/customXmlProps" Target="itemProps1063.xml"/></Relationships>
</file>

<file path=customXml/_rels/item1064.xml.rels><?xml version="1.0" encoding="UTF-8" standalone="yes"?>
<Relationships xmlns="http://schemas.openxmlformats.org/package/2006/relationships"><Relationship Id="rId1" Type="http://schemas.openxmlformats.org/officeDocument/2006/relationships/customXmlProps" Target="itemProps1064.xml"/></Relationships>
</file>

<file path=customXml/_rels/item1065.xml.rels><?xml version="1.0" encoding="UTF-8" standalone="yes"?>
<Relationships xmlns="http://schemas.openxmlformats.org/package/2006/relationships"><Relationship Id="rId1" Type="http://schemas.openxmlformats.org/officeDocument/2006/relationships/customXmlProps" Target="itemProps1065.xml"/></Relationships>
</file>

<file path=customXml/_rels/item1066.xml.rels><?xml version="1.0" encoding="UTF-8" standalone="yes"?>
<Relationships xmlns="http://schemas.openxmlformats.org/package/2006/relationships"><Relationship Id="rId1" Type="http://schemas.openxmlformats.org/officeDocument/2006/relationships/customXmlProps" Target="itemProps1066.xml"/></Relationships>
</file>

<file path=customXml/_rels/item1067.xml.rels><?xml version="1.0" encoding="UTF-8" standalone="yes"?>
<Relationships xmlns="http://schemas.openxmlformats.org/package/2006/relationships"><Relationship Id="rId1" Type="http://schemas.openxmlformats.org/officeDocument/2006/relationships/customXmlProps" Target="itemProps1067.xml"/></Relationships>
</file>

<file path=customXml/_rels/item1068.xml.rels><?xml version="1.0" encoding="UTF-8" standalone="yes"?>
<Relationships xmlns="http://schemas.openxmlformats.org/package/2006/relationships"><Relationship Id="rId1" Type="http://schemas.openxmlformats.org/officeDocument/2006/relationships/customXmlProps" Target="itemProps1068.xml"/></Relationships>
</file>

<file path=customXml/_rels/item1069.xml.rels><?xml version="1.0" encoding="UTF-8" standalone="yes"?>
<Relationships xmlns="http://schemas.openxmlformats.org/package/2006/relationships"><Relationship Id="rId1" Type="http://schemas.openxmlformats.org/officeDocument/2006/relationships/customXmlProps" Target="itemProps1069.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70.xml.rels><?xml version="1.0" encoding="UTF-8" standalone="yes"?>
<Relationships xmlns="http://schemas.openxmlformats.org/package/2006/relationships"><Relationship Id="rId1" Type="http://schemas.openxmlformats.org/officeDocument/2006/relationships/customXmlProps" Target="itemProps1070.xml"/></Relationships>
</file>

<file path=customXml/_rels/item1071.xml.rels><?xml version="1.0" encoding="UTF-8" standalone="yes"?>
<Relationships xmlns="http://schemas.openxmlformats.org/package/2006/relationships"><Relationship Id="rId1" Type="http://schemas.openxmlformats.org/officeDocument/2006/relationships/customXmlProps" Target="itemProps1071.xml"/></Relationships>
</file>

<file path=customXml/_rels/item1072.xml.rels><?xml version="1.0" encoding="UTF-8" standalone="yes"?>
<Relationships xmlns="http://schemas.openxmlformats.org/package/2006/relationships"><Relationship Id="rId1" Type="http://schemas.openxmlformats.org/officeDocument/2006/relationships/customXmlProps" Target="itemProps1072.xml"/></Relationships>
</file>

<file path=customXml/_rels/item1073.xml.rels><?xml version="1.0" encoding="UTF-8" standalone="yes"?>
<Relationships xmlns="http://schemas.openxmlformats.org/package/2006/relationships"><Relationship Id="rId1" Type="http://schemas.openxmlformats.org/officeDocument/2006/relationships/customXmlProps" Target="itemProps1073.xml"/></Relationships>
</file>

<file path=customXml/_rels/item1074.xml.rels><?xml version="1.0" encoding="UTF-8" standalone="yes"?>
<Relationships xmlns="http://schemas.openxmlformats.org/package/2006/relationships"><Relationship Id="rId1" Type="http://schemas.openxmlformats.org/officeDocument/2006/relationships/customXmlProps" Target="itemProps1074.xml"/></Relationships>
</file>

<file path=customXml/_rels/item1075.xml.rels><?xml version="1.0" encoding="UTF-8" standalone="yes"?>
<Relationships xmlns="http://schemas.openxmlformats.org/package/2006/relationships"><Relationship Id="rId1" Type="http://schemas.openxmlformats.org/officeDocument/2006/relationships/customXmlProps" Target="itemProps1075.xml"/></Relationships>
</file>

<file path=customXml/_rels/item1076.xml.rels><?xml version="1.0" encoding="UTF-8" standalone="yes"?>
<Relationships xmlns="http://schemas.openxmlformats.org/package/2006/relationships"><Relationship Id="rId1" Type="http://schemas.openxmlformats.org/officeDocument/2006/relationships/customXmlProps" Target="itemProps1076.xml"/></Relationships>
</file>

<file path=customXml/_rels/item1077.xml.rels><?xml version="1.0" encoding="UTF-8" standalone="yes"?>
<Relationships xmlns="http://schemas.openxmlformats.org/package/2006/relationships"><Relationship Id="rId1" Type="http://schemas.openxmlformats.org/officeDocument/2006/relationships/customXmlProps" Target="itemProps1077.xml"/></Relationships>
</file>

<file path=customXml/_rels/item1078.xml.rels><?xml version="1.0" encoding="UTF-8" standalone="yes"?>
<Relationships xmlns="http://schemas.openxmlformats.org/package/2006/relationships"><Relationship Id="rId1" Type="http://schemas.openxmlformats.org/officeDocument/2006/relationships/customXmlProps" Target="itemProps1078.xml"/></Relationships>
</file>

<file path=customXml/_rels/item1079.xml.rels><?xml version="1.0" encoding="UTF-8" standalone="yes"?>
<Relationships xmlns="http://schemas.openxmlformats.org/package/2006/relationships"><Relationship Id="rId1" Type="http://schemas.openxmlformats.org/officeDocument/2006/relationships/customXmlProps" Target="itemProps1079.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80.xml.rels><?xml version="1.0" encoding="UTF-8" standalone="yes"?>
<Relationships xmlns="http://schemas.openxmlformats.org/package/2006/relationships"><Relationship Id="rId1" Type="http://schemas.openxmlformats.org/officeDocument/2006/relationships/customXmlProps" Target="itemProps1080.xml"/></Relationships>
</file>

<file path=customXml/_rels/item1081.xml.rels><?xml version="1.0" encoding="UTF-8" standalone="yes"?>
<Relationships xmlns="http://schemas.openxmlformats.org/package/2006/relationships"><Relationship Id="rId1" Type="http://schemas.openxmlformats.org/officeDocument/2006/relationships/customXmlProps" Target="itemProps1081.xml"/></Relationships>
</file>

<file path=customXml/_rels/item1082.xml.rels><?xml version="1.0" encoding="UTF-8" standalone="yes"?>
<Relationships xmlns="http://schemas.openxmlformats.org/package/2006/relationships"><Relationship Id="rId1" Type="http://schemas.openxmlformats.org/officeDocument/2006/relationships/customXmlProps" Target="itemProps1082.xml"/></Relationships>
</file>

<file path=customXml/_rels/item1083.xml.rels><?xml version="1.0" encoding="UTF-8" standalone="yes"?>
<Relationships xmlns="http://schemas.openxmlformats.org/package/2006/relationships"><Relationship Id="rId1" Type="http://schemas.openxmlformats.org/officeDocument/2006/relationships/customXmlProps" Target="itemProps1083.xml"/></Relationships>
</file>

<file path=customXml/_rels/item1084.xml.rels><?xml version="1.0" encoding="UTF-8" standalone="yes"?>
<Relationships xmlns="http://schemas.openxmlformats.org/package/2006/relationships"><Relationship Id="rId1" Type="http://schemas.openxmlformats.org/officeDocument/2006/relationships/customXmlProps" Target="itemProps1084.xml"/></Relationships>
</file>

<file path=customXml/_rels/item1085.xml.rels><?xml version="1.0" encoding="UTF-8" standalone="yes"?>
<Relationships xmlns="http://schemas.openxmlformats.org/package/2006/relationships"><Relationship Id="rId1" Type="http://schemas.openxmlformats.org/officeDocument/2006/relationships/customXmlProps" Target="itemProps1085.xml"/></Relationships>
</file>

<file path=customXml/_rels/item1086.xml.rels><?xml version="1.0" encoding="UTF-8" standalone="yes"?>
<Relationships xmlns="http://schemas.openxmlformats.org/package/2006/relationships"><Relationship Id="rId1" Type="http://schemas.openxmlformats.org/officeDocument/2006/relationships/customXmlProps" Target="itemProps1086.xml"/></Relationships>
</file>

<file path=customXml/_rels/item1087.xml.rels><?xml version="1.0" encoding="UTF-8" standalone="yes"?>
<Relationships xmlns="http://schemas.openxmlformats.org/package/2006/relationships"><Relationship Id="rId1" Type="http://schemas.openxmlformats.org/officeDocument/2006/relationships/customXmlProps" Target="itemProps1087.xml"/></Relationships>
</file>

<file path=customXml/_rels/item1088.xml.rels><?xml version="1.0" encoding="UTF-8" standalone="yes"?>
<Relationships xmlns="http://schemas.openxmlformats.org/package/2006/relationships"><Relationship Id="rId1" Type="http://schemas.openxmlformats.org/officeDocument/2006/relationships/customXmlProps" Target="itemProps1088.xml"/></Relationships>
</file>

<file path=customXml/_rels/item1089.xml.rels><?xml version="1.0" encoding="UTF-8" standalone="yes"?>
<Relationships xmlns="http://schemas.openxmlformats.org/package/2006/relationships"><Relationship Id="rId1" Type="http://schemas.openxmlformats.org/officeDocument/2006/relationships/customXmlProps" Target="itemProps1089.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090.xml.rels><?xml version="1.0" encoding="UTF-8" standalone="yes"?>
<Relationships xmlns="http://schemas.openxmlformats.org/package/2006/relationships"><Relationship Id="rId1" Type="http://schemas.openxmlformats.org/officeDocument/2006/relationships/customXmlProps" Target="itemProps1090.xml"/></Relationships>
</file>

<file path=customXml/_rels/item1091.xml.rels><?xml version="1.0" encoding="UTF-8" standalone="yes"?>
<Relationships xmlns="http://schemas.openxmlformats.org/package/2006/relationships"><Relationship Id="rId1" Type="http://schemas.openxmlformats.org/officeDocument/2006/relationships/customXmlProps" Target="itemProps1091.xml"/></Relationships>
</file>

<file path=customXml/_rels/item1092.xml.rels><?xml version="1.0" encoding="UTF-8" standalone="yes"?>
<Relationships xmlns="http://schemas.openxmlformats.org/package/2006/relationships"><Relationship Id="rId1" Type="http://schemas.openxmlformats.org/officeDocument/2006/relationships/customXmlProps" Target="itemProps1092.xml"/></Relationships>
</file>

<file path=customXml/_rels/item1093.xml.rels><?xml version="1.0" encoding="UTF-8" standalone="yes"?>
<Relationships xmlns="http://schemas.openxmlformats.org/package/2006/relationships"><Relationship Id="rId1" Type="http://schemas.openxmlformats.org/officeDocument/2006/relationships/customXmlProps" Target="itemProps1093.xml"/></Relationships>
</file>

<file path=customXml/_rels/item1094.xml.rels><?xml version="1.0" encoding="UTF-8" standalone="yes"?>
<Relationships xmlns="http://schemas.openxmlformats.org/package/2006/relationships"><Relationship Id="rId1" Type="http://schemas.openxmlformats.org/officeDocument/2006/relationships/customXmlProps" Target="itemProps1094.xml"/></Relationships>
</file>

<file path=customXml/_rels/item1095.xml.rels><?xml version="1.0" encoding="UTF-8" standalone="yes"?>
<Relationships xmlns="http://schemas.openxmlformats.org/package/2006/relationships"><Relationship Id="rId1" Type="http://schemas.openxmlformats.org/officeDocument/2006/relationships/customXmlProps" Target="itemProps1095.xml"/></Relationships>
</file>

<file path=customXml/_rels/item1096.xml.rels><?xml version="1.0" encoding="UTF-8" standalone="yes"?>
<Relationships xmlns="http://schemas.openxmlformats.org/package/2006/relationships"><Relationship Id="rId1" Type="http://schemas.openxmlformats.org/officeDocument/2006/relationships/customXmlProps" Target="itemProps1096.xml"/></Relationships>
</file>

<file path=customXml/_rels/item1097.xml.rels><?xml version="1.0" encoding="UTF-8" standalone="yes"?>
<Relationships xmlns="http://schemas.openxmlformats.org/package/2006/relationships"><Relationship Id="rId1" Type="http://schemas.openxmlformats.org/officeDocument/2006/relationships/customXmlProps" Target="itemProps1097.xml"/></Relationships>
</file>

<file path=customXml/_rels/item1098.xml.rels><?xml version="1.0" encoding="UTF-8" standalone="yes"?>
<Relationships xmlns="http://schemas.openxmlformats.org/package/2006/relationships"><Relationship Id="rId1" Type="http://schemas.openxmlformats.org/officeDocument/2006/relationships/customXmlProps" Target="itemProps1098.xml"/></Relationships>
</file>

<file path=customXml/_rels/item1099.xml.rels><?xml version="1.0" encoding="UTF-8" standalone="yes"?>
<Relationships xmlns="http://schemas.openxmlformats.org/package/2006/relationships"><Relationship Id="rId1" Type="http://schemas.openxmlformats.org/officeDocument/2006/relationships/customXmlProps" Target="itemProps109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00.xml.rels><?xml version="1.0" encoding="UTF-8" standalone="yes"?>
<Relationships xmlns="http://schemas.openxmlformats.org/package/2006/relationships"><Relationship Id="rId1" Type="http://schemas.openxmlformats.org/officeDocument/2006/relationships/customXmlProps" Target="itemProps1100.xml"/></Relationships>
</file>

<file path=customXml/_rels/item1101.xml.rels><?xml version="1.0" encoding="UTF-8" standalone="yes"?>
<Relationships xmlns="http://schemas.openxmlformats.org/package/2006/relationships"><Relationship Id="rId1" Type="http://schemas.openxmlformats.org/officeDocument/2006/relationships/customXmlProps" Target="itemProps1101.xml"/></Relationships>
</file>

<file path=customXml/_rels/item1102.xml.rels><?xml version="1.0" encoding="UTF-8" standalone="yes"?>
<Relationships xmlns="http://schemas.openxmlformats.org/package/2006/relationships"><Relationship Id="rId1" Type="http://schemas.openxmlformats.org/officeDocument/2006/relationships/customXmlProps" Target="itemProps1102.xml"/></Relationships>
</file>

<file path=customXml/_rels/item1103.xml.rels><?xml version="1.0" encoding="UTF-8" standalone="yes"?>
<Relationships xmlns="http://schemas.openxmlformats.org/package/2006/relationships"><Relationship Id="rId1" Type="http://schemas.openxmlformats.org/officeDocument/2006/relationships/customXmlProps" Target="itemProps1103.xml"/></Relationships>
</file>

<file path=customXml/_rels/item1104.xml.rels><?xml version="1.0" encoding="UTF-8" standalone="yes"?>
<Relationships xmlns="http://schemas.openxmlformats.org/package/2006/relationships"><Relationship Id="rId1" Type="http://schemas.openxmlformats.org/officeDocument/2006/relationships/customXmlProps" Target="itemProps1104.xml"/></Relationships>
</file>

<file path=customXml/_rels/item1105.xml.rels><?xml version="1.0" encoding="UTF-8" standalone="yes"?>
<Relationships xmlns="http://schemas.openxmlformats.org/package/2006/relationships"><Relationship Id="rId1" Type="http://schemas.openxmlformats.org/officeDocument/2006/relationships/customXmlProps" Target="itemProps1105.xml"/></Relationships>
</file>

<file path=customXml/_rels/item1106.xml.rels><?xml version="1.0" encoding="UTF-8" standalone="yes"?>
<Relationships xmlns="http://schemas.openxmlformats.org/package/2006/relationships"><Relationship Id="rId1" Type="http://schemas.openxmlformats.org/officeDocument/2006/relationships/customXmlProps" Target="itemProps1106.xml"/></Relationships>
</file>

<file path=customXml/_rels/item1107.xml.rels><?xml version="1.0" encoding="UTF-8" standalone="yes"?>
<Relationships xmlns="http://schemas.openxmlformats.org/package/2006/relationships"><Relationship Id="rId1" Type="http://schemas.openxmlformats.org/officeDocument/2006/relationships/customXmlProps" Target="itemProps1107.xml"/></Relationships>
</file>

<file path=customXml/_rels/item1108.xml.rels><?xml version="1.0" encoding="UTF-8" standalone="yes"?>
<Relationships xmlns="http://schemas.openxmlformats.org/package/2006/relationships"><Relationship Id="rId1" Type="http://schemas.openxmlformats.org/officeDocument/2006/relationships/customXmlProps" Target="itemProps1108.xml"/></Relationships>
</file>

<file path=customXml/_rels/item1109.xml.rels><?xml version="1.0" encoding="UTF-8" standalone="yes"?>
<Relationships xmlns="http://schemas.openxmlformats.org/package/2006/relationships"><Relationship Id="rId1" Type="http://schemas.openxmlformats.org/officeDocument/2006/relationships/customXmlProps" Target="itemProps1109.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10.xml.rels><?xml version="1.0" encoding="UTF-8" standalone="yes"?>
<Relationships xmlns="http://schemas.openxmlformats.org/package/2006/relationships"><Relationship Id="rId1" Type="http://schemas.openxmlformats.org/officeDocument/2006/relationships/customXmlProps" Target="itemProps1110.xml"/></Relationships>
</file>

<file path=customXml/_rels/item1111.xml.rels><?xml version="1.0" encoding="UTF-8" standalone="yes"?>
<Relationships xmlns="http://schemas.openxmlformats.org/package/2006/relationships"><Relationship Id="rId1" Type="http://schemas.openxmlformats.org/officeDocument/2006/relationships/customXmlProps" Target="itemProps1111.xml"/></Relationships>
</file>

<file path=customXml/_rels/item1112.xml.rels><?xml version="1.0" encoding="UTF-8" standalone="yes"?>
<Relationships xmlns="http://schemas.openxmlformats.org/package/2006/relationships"><Relationship Id="rId1" Type="http://schemas.openxmlformats.org/officeDocument/2006/relationships/customXmlProps" Target="itemProps1112.xml"/></Relationships>
</file>

<file path=customXml/_rels/item1113.xml.rels><?xml version="1.0" encoding="UTF-8" standalone="yes"?>
<Relationships xmlns="http://schemas.openxmlformats.org/package/2006/relationships"><Relationship Id="rId1" Type="http://schemas.openxmlformats.org/officeDocument/2006/relationships/customXmlProps" Target="itemProps1113.xml"/></Relationships>
</file>

<file path=customXml/_rels/item1114.xml.rels><?xml version="1.0" encoding="UTF-8" standalone="yes"?>
<Relationships xmlns="http://schemas.openxmlformats.org/package/2006/relationships"><Relationship Id="rId1" Type="http://schemas.openxmlformats.org/officeDocument/2006/relationships/customXmlProps" Target="itemProps1114.xml"/></Relationships>
</file>

<file path=customXml/_rels/item1115.xml.rels><?xml version="1.0" encoding="UTF-8" standalone="yes"?>
<Relationships xmlns="http://schemas.openxmlformats.org/package/2006/relationships"><Relationship Id="rId1" Type="http://schemas.openxmlformats.org/officeDocument/2006/relationships/customXmlProps" Target="itemProps1115.xml"/></Relationships>
</file>

<file path=customXml/_rels/item1116.xml.rels><?xml version="1.0" encoding="UTF-8" standalone="yes"?>
<Relationships xmlns="http://schemas.openxmlformats.org/package/2006/relationships"><Relationship Id="rId1" Type="http://schemas.openxmlformats.org/officeDocument/2006/relationships/customXmlProps" Target="itemProps1116.xml"/></Relationships>
</file>

<file path=customXml/_rels/item1117.xml.rels><?xml version="1.0" encoding="UTF-8" standalone="yes"?>
<Relationships xmlns="http://schemas.openxmlformats.org/package/2006/relationships"><Relationship Id="rId1" Type="http://schemas.openxmlformats.org/officeDocument/2006/relationships/customXmlProps" Target="itemProps1117.xml"/></Relationships>
</file>

<file path=customXml/_rels/item1118.xml.rels><?xml version="1.0" encoding="UTF-8" standalone="yes"?>
<Relationships xmlns="http://schemas.openxmlformats.org/package/2006/relationships"><Relationship Id="rId1" Type="http://schemas.openxmlformats.org/officeDocument/2006/relationships/customXmlProps" Target="itemProps1118.xml"/></Relationships>
</file>

<file path=customXml/_rels/item1119.xml.rels><?xml version="1.0" encoding="UTF-8" standalone="yes"?>
<Relationships xmlns="http://schemas.openxmlformats.org/package/2006/relationships"><Relationship Id="rId1" Type="http://schemas.openxmlformats.org/officeDocument/2006/relationships/customXmlProps" Target="itemProps1119.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20.xml.rels><?xml version="1.0" encoding="UTF-8" standalone="yes"?>
<Relationships xmlns="http://schemas.openxmlformats.org/package/2006/relationships"><Relationship Id="rId1" Type="http://schemas.openxmlformats.org/officeDocument/2006/relationships/customXmlProps" Target="itemProps1120.xml"/></Relationships>
</file>

<file path=customXml/_rels/item1121.xml.rels><?xml version="1.0" encoding="UTF-8" standalone="yes"?>
<Relationships xmlns="http://schemas.openxmlformats.org/package/2006/relationships"><Relationship Id="rId1" Type="http://schemas.openxmlformats.org/officeDocument/2006/relationships/customXmlProps" Target="itemProps1121.xml"/></Relationships>
</file>

<file path=customXml/_rels/item1122.xml.rels><?xml version="1.0" encoding="UTF-8" standalone="yes"?>
<Relationships xmlns="http://schemas.openxmlformats.org/package/2006/relationships"><Relationship Id="rId1" Type="http://schemas.openxmlformats.org/officeDocument/2006/relationships/customXmlProps" Target="itemProps1122.xml"/></Relationships>
</file>

<file path=customXml/_rels/item1123.xml.rels><?xml version="1.0" encoding="UTF-8" standalone="yes"?>
<Relationships xmlns="http://schemas.openxmlformats.org/package/2006/relationships"><Relationship Id="rId1" Type="http://schemas.openxmlformats.org/officeDocument/2006/relationships/customXmlProps" Target="itemProps1123.xml"/></Relationships>
</file>

<file path=customXml/_rels/item1124.xml.rels><?xml version="1.0" encoding="UTF-8" standalone="yes"?>
<Relationships xmlns="http://schemas.openxmlformats.org/package/2006/relationships"><Relationship Id="rId1" Type="http://schemas.openxmlformats.org/officeDocument/2006/relationships/customXmlProps" Target="itemProps1124.xml"/></Relationships>
</file>

<file path=customXml/_rels/item1125.xml.rels><?xml version="1.0" encoding="UTF-8" standalone="yes"?>
<Relationships xmlns="http://schemas.openxmlformats.org/package/2006/relationships"><Relationship Id="rId1" Type="http://schemas.openxmlformats.org/officeDocument/2006/relationships/customXmlProps" Target="itemProps1125.xml"/></Relationships>
</file>

<file path=customXml/_rels/item1126.xml.rels><?xml version="1.0" encoding="UTF-8" standalone="yes"?>
<Relationships xmlns="http://schemas.openxmlformats.org/package/2006/relationships"><Relationship Id="rId1" Type="http://schemas.openxmlformats.org/officeDocument/2006/relationships/customXmlProps" Target="itemProps1126.xml"/></Relationships>
</file>

<file path=customXml/_rels/item1127.xml.rels><?xml version="1.0" encoding="UTF-8" standalone="yes"?>
<Relationships xmlns="http://schemas.openxmlformats.org/package/2006/relationships"><Relationship Id="rId1" Type="http://schemas.openxmlformats.org/officeDocument/2006/relationships/customXmlProps" Target="itemProps1127.xml"/></Relationships>
</file>

<file path=customXml/_rels/item1128.xml.rels><?xml version="1.0" encoding="UTF-8" standalone="yes"?>
<Relationships xmlns="http://schemas.openxmlformats.org/package/2006/relationships"><Relationship Id="rId1" Type="http://schemas.openxmlformats.org/officeDocument/2006/relationships/customXmlProps" Target="itemProps1128.xml"/></Relationships>
</file>

<file path=customXml/_rels/item1129.xml.rels><?xml version="1.0" encoding="UTF-8" standalone="yes"?>
<Relationships xmlns="http://schemas.openxmlformats.org/package/2006/relationships"><Relationship Id="rId1" Type="http://schemas.openxmlformats.org/officeDocument/2006/relationships/customXmlProps" Target="itemProps1129.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30.xml.rels><?xml version="1.0" encoding="UTF-8" standalone="yes"?>
<Relationships xmlns="http://schemas.openxmlformats.org/package/2006/relationships"><Relationship Id="rId1" Type="http://schemas.openxmlformats.org/officeDocument/2006/relationships/customXmlProps" Target="itemProps1130.xml"/></Relationships>
</file>

<file path=customXml/_rels/item1131.xml.rels><?xml version="1.0" encoding="UTF-8" standalone="yes"?>
<Relationships xmlns="http://schemas.openxmlformats.org/package/2006/relationships"><Relationship Id="rId1" Type="http://schemas.openxmlformats.org/officeDocument/2006/relationships/customXmlProps" Target="itemProps1131.xml"/></Relationships>
</file>

<file path=customXml/_rels/item1132.xml.rels><?xml version="1.0" encoding="UTF-8" standalone="yes"?>
<Relationships xmlns="http://schemas.openxmlformats.org/package/2006/relationships"><Relationship Id="rId1" Type="http://schemas.openxmlformats.org/officeDocument/2006/relationships/customXmlProps" Target="itemProps1132.xml"/></Relationships>
</file>

<file path=customXml/_rels/item1133.xml.rels><?xml version="1.0" encoding="UTF-8" standalone="yes"?>
<Relationships xmlns="http://schemas.openxmlformats.org/package/2006/relationships"><Relationship Id="rId1" Type="http://schemas.openxmlformats.org/officeDocument/2006/relationships/customXmlProps" Target="itemProps1133.xml"/></Relationships>
</file>

<file path=customXml/_rels/item1134.xml.rels><?xml version="1.0" encoding="UTF-8" standalone="yes"?>
<Relationships xmlns="http://schemas.openxmlformats.org/package/2006/relationships"><Relationship Id="rId1" Type="http://schemas.openxmlformats.org/officeDocument/2006/relationships/customXmlProps" Target="itemProps1134.xml"/></Relationships>
</file>

<file path=customXml/_rels/item1135.xml.rels><?xml version="1.0" encoding="UTF-8" standalone="yes"?>
<Relationships xmlns="http://schemas.openxmlformats.org/package/2006/relationships"><Relationship Id="rId1" Type="http://schemas.openxmlformats.org/officeDocument/2006/relationships/customXmlProps" Target="itemProps1135.xml"/></Relationships>
</file>

<file path=customXml/_rels/item1136.xml.rels><?xml version="1.0" encoding="UTF-8" standalone="yes"?>
<Relationships xmlns="http://schemas.openxmlformats.org/package/2006/relationships"><Relationship Id="rId1" Type="http://schemas.openxmlformats.org/officeDocument/2006/relationships/customXmlProps" Target="itemProps1136.xml"/></Relationships>
</file>

<file path=customXml/_rels/item1137.xml.rels><?xml version="1.0" encoding="UTF-8" standalone="yes"?>
<Relationships xmlns="http://schemas.openxmlformats.org/package/2006/relationships"><Relationship Id="rId1" Type="http://schemas.openxmlformats.org/officeDocument/2006/relationships/customXmlProps" Target="itemProps1137.xml"/></Relationships>
</file>

<file path=customXml/_rels/item1138.xml.rels><?xml version="1.0" encoding="UTF-8" standalone="yes"?>
<Relationships xmlns="http://schemas.openxmlformats.org/package/2006/relationships"><Relationship Id="rId1" Type="http://schemas.openxmlformats.org/officeDocument/2006/relationships/customXmlProps" Target="itemProps1138.xml"/></Relationships>
</file>

<file path=customXml/_rels/item1139.xml.rels><?xml version="1.0" encoding="UTF-8" standalone="yes"?>
<Relationships xmlns="http://schemas.openxmlformats.org/package/2006/relationships"><Relationship Id="rId1" Type="http://schemas.openxmlformats.org/officeDocument/2006/relationships/customXmlProps" Target="itemProps1139.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40.xml.rels><?xml version="1.0" encoding="UTF-8" standalone="yes"?>
<Relationships xmlns="http://schemas.openxmlformats.org/package/2006/relationships"><Relationship Id="rId1" Type="http://schemas.openxmlformats.org/officeDocument/2006/relationships/customXmlProps" Target="itemProps1140.xml"/></Relationships>
</file>

<file path=customXml/_rels/item1141.xml.rels><?xml version="1.0" encoding="UTF-8" standalone="yes"?>
<Relationships xmlns="http://schemas.openxmlformats.org/package/2006/relationships"><Relationship Id="rId1" Type="http://schemas.openxmlformats.org/officeDocument/2006/relationships/customXmlProps" Target="itemProps1141.xml"/></Relationships>
</file>

<file path=customXml/_rels/item1142.xml.rels><?xml version="1.0" encoding="UTF-8" standalone="yes"?>
<Relationships xmlns="http://schemas.openxmlformats.org/package/2006/relationships"><Relationship Id="rId1" Type="http://schemas.openxmlformats.org/officeDocument/2006/relationships/customXmlProps" Target="itemProps1142.xml"/></Relationships>
</file>

<file path=customXml/_rels/item1143.xml.rels><?xml version="1.0" encoding="UTF-8" standalone="yes"?>
<Relationships xmlns="http://schemas.openxmlformats.org/package/2006/relationships"><Relationship Id="rId1" Type="http://schemas.openxmlformats.org/officeDocument/2006/relationships/customXmlProps" Target="itemProps1143.xml"/></Relationships>
</file>

<file path=customXml/_rels/item1144.xml.rels><?xml version="1.0" encoding="UTF-8" standalone="yes"?>
<Relationships xmlns="http://schemas.openxmlformats.org/package/2006/relationships"><Relationship Id="rId1" Type="http://schemas.openxmlformats.org/officeDocument/2006/relationships/customXmlProps" Target="itemProps1144.xml"/></Relationships>
</file>

<file path=customXml/_rels/item1145.xml.rels><?xml version="1.0" encoding="UTF-8" standalone="yes"?>
<Relationships xmlns="http://schemas.openxmlformats.org/package/2006/relationships"><Relationship Id="rId1" Type="http://schemas.openxmlformats.org/officeDocument/2006/relationships/customXmlProps" Target="itemProps1145.xml"/></Relationships>
</file>

<file path=customXml/_rels/item1146.xml.rels><?xml version="1.0" encoding="UTF-8" standalone="yes"?>
<Relationships xmlns="http://schemas.openxmlformats.org/package/2006/relationships"><Relationship Id="rId1" Type="http://schemas.openxmlformats.org/officeDocument/2006/relationships/customXmlProps" Target="itemProps1146.xml"/></Relationships>
</file>

<file path=customXml/_rels/item1147.xml.rels><?xml version="1.0" encoding="UTF-8" standalone="yes"?>
<Relationships xmlns="http://schemas.openxmlformats.org/package/2006/relationships"><Relationship Id="rId1" Type="http://schemas.openxmlformats.org/officeDocument/2006/relationships/customXmlProps" Target="itemProps1147.xml"/></Relationships>
</file>

<file path=customXml/_rels/item1148.xml.rels><?xml version="1.0" encoding="UTF-8" standalone="yes"?>
<Relationships xmlns="http://schemas.openxmlformats.org/package/2006/relationships"><Relationship Id="rId1" Type="http://schemas.openxmlformats.org/officeDocument/2006/relationships/customXmlProps" Target="itemProps1148.xml"/></Relationships>
</file>

<file path=customXml/_rels/item1149.xml.rels><?xml version="1.0" encoding="UTF-8" standalone="yes"?>
<Relationships xmlns="http://schemas.openxmlformats.org/package/2006/relationships"><Relationship Id="rId1" Type="http://schemas.openxmlformats.org/officeDocument/2006/relationships/customXmlProps" Target="itemProps1149.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50.xml.rels><?xml version="1.0" encoding="UTF-8" standalone="yes"?>
<Relationships xmlns="http://schemas.openxmlformats.org/package/2006/relationships"><Relationship Id="rId1" Type="http://schemas.openxmlformats.org/officeDocument/2006/relationships/customXmlProps" Target="itemProps1150.xml"/></Relationships>
</file>

<file path=customXml/_rels/item1151.xml.rels><?xml version="1.0" encoding="UTF-8" standalone="yes"?>
<Relationships xmlns="http://schemas.openxmlformats.org/package/2006/relationships"><Relationship Id="rId1" Type="http://schemas.openxmlformats.org/officeDocument/2006/relationships/customXmlProps" Target="itemProps1151.xml"/></Relationships>
</file>

<file path=customXml/_rels/item1152.xml.rels><?xml version="1.0" encoding="UTF-8" standalone="yes"?>
<Relationships xmlns="http://schemas.openxmlformats.org/package/2006/relationships"><Relationship Id="rId1" Type="http://schemas.openxmlformats.org/officeDocument/2006/relationships/customXmlProps" Target="itemProps1152.xml"/></Relationships>
</file>

<file path=customXml/_rels/item1153.xml.rels><?xml version="1.0" encoding="UTF-8" standalone="yes"?>
<Relationships xmlns="http://schemas.openxmlformats.org/package/2006/relationships"><Relationship Id="rId1" Type="http://schemas.openxmlformats.org/officeDocument/2006/relationships/customXmlProps" Target="itemProps1153.xml"/></Relationships>
</file>

<file path=customXml/_rels/item1154.xml.rels><?xml version="1.0" encoding="UTF-8" standalone="yes"?>
<Relationships xmlns="http://schemas.openxmlformats.org/package/2006/relationships"><Relationship Id="rId1" Type="http://schemas.openxmlformats.org/officeDocument/2006/relationships/customXmlProps" Target="itemProps1154.xml"/></Relationships>
</file>

<file path=customXml/_rels/item1155.xml.rels><?xml version="1.0" encoding="UTF-8" standalone="yes"?>
<Relationships xmlns="http://schemas.openxmlformats.org/package/2006/relationships"><Relationship Id="rId1" Type="http://schemas.openxmlformats.org/officeDocument/2006/relationships/customXmlProps" Target="itemProps1155.xml"/></Relationships>
</file>

<file path=customXml/_rels/item1156.xml.rels><?xml version="1.0" encoding="UTF-8" standalone="yes"?>
<Relationships xmlns="http://schemas.openxmlformats.org/package/2006/relationships"><Relationship Id="rId1" Type="http://schemas.openxmlformats.org/officeDocument/2006/relationships/customXmlProps" Target="itemProps1156.xml"/></Relationships>
</file>

<file path=customXml/_rels/item1157.xml.rels><?xml version="1.0" encoding="UTF-8" standalone="yes"?>
<Relationships xmlns="http://schemas.openxmlformats.org/package/2006/relationships"><Relationship Id="rId1" Type="http://schemas.openxmlformats.org/officeDocument/2006/relationships/customXmlProps" Target="itemProps1157.xml"/></Relationships>
</file>

<file path=customXml/_rels/item1158.xml.rels><?xml version="1.0" encoding="UTF-8" standalone="yes"?>
<Relationships xmlns="http://schemas.openxmlformats.org/package/2006/relationships"><Relationship Id="rId1" Type="http://schemas.openxmlformats.org/officeDocument/2006/relationships/customXmlProps" Target="itemProps1158.xml"/></Relationships>
</file>

<file path=customXml/_rels/item1159.xml.rels><?xml version="1.0" encoding="UTF-8" standalone="yes"?>
<Relationships xmlns="http://schemas.openxmlformats.org/package/2006/relationships"><Relationship Id="rId1" Type="http://schemas.openxmlformats.org/officeDocument/2006/relationships/customXmlProps" Target="itemProps1159.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60.xml.rels><?xml version="1.0" encoding="UTF-8" standalone="yes"?>
<Relationships xmlns="http://schemas.openxmlformats.org/package/2006/relationships"><Relationship Id="rId1" Type="http://schemas.openxmlformats.org/officeDocument/2006/relationships/customXmlProps" Target="itemProps1160.xml"/></Relationships>
</file>

<file path=customXml/_rels/item1161.xml.rels><?xml version="1.0" encoding="UTF-8" standalone="yes"?>
<Relationships xmlns="http://schemas.openxmlformats.org/package/2006/relationships"><Relationship Id="rId1" Type="http://schemas.openxmlformats.org/officeDocument/2006/relationships/customXmlProps" Target="itemProps1161.xml"/></Relationships>
</file>

<file path=customXml/_rels/item1162.xml.rels><?xml version="1.0" encoding="UTF-8" standalone="yes"?>
<Relationships xmlns="http://schemas.openxmlformats.org/package/2006/relationships"><Relationship Id="rId1" Type="http://schemas.openxmlformats.org/officeDocument/2006/relationships/customXmlProps" Target="itemProps1162.xml"/></Relationships>
</file>

<file path=customXml/_rels/item1163.xml.rels><?xml version="1.0" encoding="UTF-8" standalone="yes"?>
<Relationships xmlns="http://schemas.openxmlformats.org/package/2006/relationships"><Relationship Id="rId1" Type="http://schemas.openxmlformats.org/officeDocument/2006/relationships/customXmlProps" Target="itemProps1163.xml"/></Relationships>
</file>

<file path=customXml/_rels/item1164.xml.rels><?xml version="1.0" encoding="UTF-8" standalone="yes"?>
<Relationships xmlns="http://schemas.openxmlformats.org/package/2006/relationships"><Relationship Id="rId1" Type="http://schemas.openxmlformats.org/officeDocument/2006/relationships/customXmlProps" Target="itemProps1164.xml"/></Relationships>
</file>

<file path=customXml/_rels/item1165.xml.rels><?xml version="1.0" encoding="UTF-8" standalone="yes"?>
<Relationships xmlns="http://schemas.openxmlformats.org/package/2006/relationships"><Relationship Id="rId1" Type="http://schemas.openxmlformats.org/officeDocument/2006/relationships/customXmlProps" Target="itemProps1165.xml"/></Relationships>
</file>

<file path=customXml/_rels/item1166.xml.rels><?xml version="1.0" encoding="UTF-8" standalone="yes"?>
<Relationships xmlns="http://schemas.openxmlformats.org/package/2006/relationships"><Relationship Id="rId1" Type="http://schemas.openxmlformats.org/officeDocument/2006/relationships/customXmlProps" Target="itemProps1166.xml"/></Relationships>
</file>

<file path=customXml/_rels/item1167.xml.rels><?xml version="1.0" encoding="UTF-8" standalone="yes"?>
<Relationships xmlns="http://schemas.openxmlformats.org/package/2006/relationships"><Relationship Id="rId1" Type="http://schemas.openxmlformats.org/officeDocument/2006/relationships/customXmlProps" Target="itemProps1167.xml"/></Relationships>
</file>

<file path=customXml/_rels/item1168.xml.rels><?xml version="1.0" encoding="UTF-8" standalone="yes"?>
<Relationships xmlns="http://schemas.openxmlformats.org/package/2006/relationships"><Relationship Id="rId1" Type="http://schemas.openxmlformats.org/officeDocument/2006/relationships/customXmlProps" Target="itemProps1168.xml"/></Relationships>
</file>

<file path=customXml/_rels/item1169.xml.rels><?xml version="1.0" encoding="UTF-8" standalone="yes"?>
<Relationships xmlns="http://schemas.openxmlformats.org/package/2006/relationships"><Relationship Id="rId1" Type="http://schemas.openxmlformats.org/officeDocument/2006/relationships/customXmlProps" Target="itemProps1169.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70.xml.rels><?xml version="1.0" encoding="UTF-8" standalone="yes"?>
<Relationships xmlns="http://schemas.openxmlformats.org/package/2006/relationships"><Relationship Id="rId1" Type="http://schemas.openxmlformats.org/officeDocument/2006/relationships/customXmlProps" Target="itemProps1170.xml"/></Relationships>
</file>

<file path=customXml/_rels/item1171.xml.rels><?xml version="1.0" encoding="UTF-8" standalone="yes"?>
<Relationships xmlns="http://schemas.openxmlformats.org/package/2006/relationships"><Relationship Id="rId1" Type="http://schemas.openxmlformats.org/officeDocument/2006/relationships/customXmlProps" Target="itemProps1171.xml"/></Relationships>
</file>

<file path=customXml/_rels/item1172.xml.rels><?xml version="1.0" encoding="UTF-8" standalone="yes"?>
<Relationships xmlns="http://schemas.openxmlformats.org/package/2006/relationships"><Relationship Id="rId1" Type="http://schemas.openxmlformats.org/officeDocument/2006/relationships/customXmlProps" Target="itemProps1172.xml"/></Relationships>
</file>

<file path=customXml/_rels/item1173.xml.rels><?xml version="1.0" encoding="UTF-8" standalone="yes"?>
<Relationships xmlns="http://schemas.openxmlformats.org/package/2006/relationships"><Relationship Id="rId1" Type="http://schemas.openxmlformats.org/officeDocument/2006/relationships/customXmlProps" Target="itemProps1173.xml"/></Relationships>
</file>

<file path=customXml/_rels/item1174.xml.rels><?xml version="1.0" encoding="UTF-8" standalone="yes"?>
<Relationships xmlns="http://schemas.openxmlformats.org/package/2006/relationships"><Relationship Id="rId1" Type="http://schemas.openxmlformats.org/officeDocument/2006/relationships/customXmlProps" Target="itemProps1174.xml"/></Relationships>
</file>

<file path=customXml/_rels/item1175.xml.rels><?xml version="1.0" encoding="UTF-8" standalone="yes"?>
<Relationships xmlns="http://schemas.openxmlformats.org/package/2006/relationships"><Relationship Id="rId1" Type="http://schemas.openxmlformats.org/officeDocument/2006/relationships/customXmlProps" Target="itemProps1175.xml"/></Relationships>
</file>

<file path=customXml/_rels/item1176.xml.rels><?xml version="1.0" encoding="UTF-8" standalone="yes"?>
<Relationships xmlns="http://schemas.openxmlformats.org/package/2006/relationships"><Relationship Id="rId1" Type="http://schemas.openxmlformats.org/officeDocument/2006/relationships/customXmlProps" Target="itemProps1176.xml"/></Relationships>
</file>

<file path=customXml/_rels/item1177.xml.rels><?xml version="1.0" encoding="UTF-8" standalone="yes"?>
<Relationships xmlns="http://schemas.openxmlformats.org/package/2006/relationships"><Relationship Id="rId1" Type="http://schemas.openxmlformats.org/officeDocument/2006/relationships/customXmlProps" Target="itemProps1177.xml"/></Relationships>
</file>

<file path=customXml/_rels/item1178.xml.rels><?xml version="1.0" encoding="UTF-8" standalone="yes"?>
<Relationships xmlns="http://schemas.openxmlformats.org/package/2006/relationships"><Relationship Id="rId1" Type="http://schemas.openxmlformats.org/officeDocument/2006/relationships/customXmlProps" Target="itemProps1178.xml"/></Relationships>
</file>

<file path=customXml/_rels/item1179.xml.rels><?xml version="1.0" encoding="UTF-8" standalone="yes"?>
<Relationships xmlns="http://schemas.openxmlformats.org/package/2006/relationships"><Relationship Id="rId1" Type="http://schemas.openxmlformats.org/officeDocument/2006/relationships/customXmlProps" Target="itemProps1179.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80.xml.rels><?xml version="1.0" encoding="UTF-8" standalone="yes"?>
<Relationships xmlns="http://schemas.openxmlformats.org/package/2006/relationships"><Relationship Id="rId1" Type="http://schemas.openxmlformats.org/officeDocument/2006/relationships/customXmlProps" Target="itemProps1180.xml"/></Relationships>
</file>

<file path=customXml/_rels/item1181.xml.rels><?xml version="1.0" encoding="UTF-8" standalone="yes"?>
<Relationships xmlns="http://schemas.openxmlformats.org/package/2006/relationships"><Relationship Id="rId1" Type="http://schemas.openxmlformats.org/officeDocument/2006/relationships/customXmlProps" Target="itemProps1181.xml"/></Relationships>
</file>

<file path=customXml/_rels/item1182.xml.rels><?xml version="1.0" encoding="UTF-8" standalone="yes"?>
<Relationships xmlns="http://schemas.openxmlformats.org/package/2006/relationships"><Relationship Id="rId1" Type="http://schemas.openxmlformats.org/officeDocument/2006/relationships/customXmlProps" Target="itemProps1182.xml"/></Relationships>
</file>

<file path=customXml/_rels/item1183.xml.rels><?xml version="1.0" encoding="UTF-8" standalone="yes"?>
<Relationships xmlns="http://schemas.openxmlformats.org/package/2006/relationships"><Relationship Id="rId1" Type="http://schemas.openxmlformats.org/officeDocument/2006/relationships/customXmlProps" Target="itemProps1183.xml"/></Relationships>
</file>

<file path=customXml/_rels/item1184.xml.rels><?xml version="1.0" encoding="UTF-8" standalone="yes"?>
<Relationships xmlns="http://schemas.openxmlformats.org/package/2006/relationships"><Relationship Id="rId1" Type="http://schemas.openxmlformats.org/officeDocument/2006/relationships/customXmlProps" Target="itemProps1184.xml"/></Relationships>
</file>

<file path=customXml/_rels/item1185.xml.rels><?xml version="1.0" encoding="UTF-8" standalone="yes"?>
<Relationships xmlns="http://schemas.openxmlformats.org/package/2006/relationships"><Relationship Id="rId1" Type="http://schemas.openxmlformats.org/officeDocument/2006/relationships/customXmlProps" Target="itemProps1185.xml"/></Relationships>
</file>

<file path=customXml/_rels/item1186.xml.rels><?xml version="1.0" encoding="UTF-8" standalone="yes"?>
<Relationships xmlns="http://schemas.openxmlformats.org/package/2006/relationships"><Relationship Id="rId1" Type="http://schemas.openxmlformats.org/officeDocument/2006/relationships/customXmlProps" Target="itemProps1186.xml"/></Relationships>
</file>

<file path=customXml/_rels/item1187.xml.rels><?xml version="1.0" encoding="UTF-8" standalone="yes"?>
<Relationships xmlns="http://schemas.openxmlformats.org/package/2006/relationships"><Relationship Id="rId1" Type="http://schemas.openxmlformats.org/officeDocument/2006/relationships/customXmlProps" Target="itemProps1187.xml"/></Relationships>
</file>

<file path=customXml/_rels/item1188.xml.rels><?xml version="1.0" encoding="UTF-8" standalone="yes"?>
<Relationships xmlns="http://schemas.openxmlformats.org/package/2006/relationships"><Relationship Id="rId1" Type="http://schemas.openxmlformats.org/officeDocument/2006/relationships/customXmlProps" Target="itemProps1188.xml"/></Relationships>
</file>

<file path=customXml/_rels/item1189.xml.rels><?xml version="1.0" encoding="UTF-8" standalone="yes"?>
<Relationships xmlns="http://schemas.openxmlformats.org/package/2006/relationships"><Relationship Id="rId1" Type="http://schemas.openxmlformats.org/officeDocument/2006/relationships/customXmlProps" Target="itemProps1189.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190.xml.rels><?xml version="1.0" encoding="UTF-8" standalone="yes"?>
<Relationships xmlns="http://schemas.openxmlformats.org/package/2006/relationships"><Relationship Id="rId1" Type="http://schemas.openxmlformats.org/officeDocument/2006/relationships/customXmlProps" Target="itemProps1190.xml"/></Relationships>
</file>

<file path=customXml/_rels/item1191.xml.rels><?xml version="1.0" encoding="UTF-8" standalone="yes"?>
<Relationships xmlns="http://schemas.openxmlformats.org/package/2006/relationships"><Relationship Id="rId1" Type="http://schemas.openxmlformats.org/officeDocument/2006/relationships/customXmlProps" Target="itemProps1191.xml"/></Relationships>
</file>

<file path=customXml/_rels/item1192.xml.rels><?xml version="1.0" encoding="UTF-8" standalone="yes"?>
<Relationships xmlns="http://schemas.openxmlformats.org/package/2006/relationships"><Relationship Id="rId1" Type="http://schemas.openxmlformats.org/officeDocument/2006/relationships/customXmlProps" Target="itemProps1192.xml"/></Relationships>
</file>

<file path=customXml/_rels/item1193.xml.rels><?xml version="1.0" encoding="UTF-8" standalone="yes"?>
<Relationships xmlns="http://schemas.openxmlformats.org/package/2006/relationships"><Relationship Id="rId1" Type="http://schemas.openxmlformats.org/officeDocument/2006/relationships/customXmlProps" Target="itemProps1193.xml"/></Relationships>
</file>

<file path=customXml/_rels/item1194.xml.rels><?xml version="1.0" encoding="UTF-8" standalone="yes"?>
<Relationships xmlns="http://schemas.openxmlformats.org/package/2006/relationships"><Relationship Id="rId1" Type="http://schemas.openxmlformats.org/officeDocument/2006/relationships/customXmlProps" Target="itemProps1194.xml"/></Relationships>
</file>

<file path=customXml/_rels/item1195.xml.rels><?xml version="1.0" encoding="UTF-8" standalone="yes"?>
<Relationships xmlns="http://schemas.openxmlformats.org/package/2006/relationships"><Relationship Id="rId1" Type="http://schemas.openxmlformats.org/officeDocument/2006/relationships/customXmlProps" Target="itemProps1195.xml"/></Relationships>
</file>

<file path=customXml/_rels/item1196.xml.rels><?xml version="1.0" encoding="UTF-8" standalone="yes"?>
<Relationships xmlns="http://schemas.openxmlformats.org/package/2006/relationships"><Relationship Id="rId1" Type="http://schemas.openxmlformats.org/officeDocument/2006/relationships/customXmlProps" Target="itemProps1196.xml"/></Relationships>
</file>

<file path=customXml/_rels/item1197.xml.rels><?xml version="1.0" encoding="UTF-8" standalone="yes"?>
<Relationships xmlns="http://schemas.openxmlformats.org/package/2006/relationships"><Relationship Id="rId1" Type="http://schemas.openxmlformats.org/officeDocument/2006/relationships/customXmlProps" Target="itemProps1197.xml"/></Relationships>
</file>

<file path=customXml/_rels/item1198.xml.rels><?xml version="1.0" encoding="UTF-8" standalone="yes"?>
<Relationships xmlns="http://schemas.openxmlformats.org/package/2006/relationships"><Relationship Id="rId1" Type="http://schemas.openxmlformats.org/officeDocument/2006/relationships/customXmlProps" Target="itemProps1198.xml"/></Relationships>
</file>

<file path=customXml/_rels/item1199.xml.rels><?xml version="1.0" encoding="UTF-8" standalone="yes"?>
<Relationships xmlns="http://schemas.openxmlformats.org/package/2006/relationships"><Relationship Id="rId1" Type="http://schemas.openxmlformats.org/officeDocument/2006/relationships/customXmlProps" Target="itemProps119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00.xml.rels><?xml version="1.0" encoding="UTF-8" standalone="yes"?>
<Relationships xmlns="http://schemas.openxmlformats.org/package/2006/relationships"><Relationship Id="rId1" Type="http://schemas.openxmlformats.org/officeDocument/2006/relationships/customXmlProps" Target="itemProps1200.xml"/></Relationships>
</file>

<file path=customXml/_rels/item1201.xml.rels><?xml version="1.0" encoding="UTF-8" standalone="yes"?>
<Relationships xmlns="http://schemas.openxmlformats.org/package/2006/relationships"><Relationship Id="rId1" Type="http://schemas.openxmlformats.org/officeDocument/2006/relationships/customXmlProps" Target="itemProps1201.xml"/></Relationships>
</file>

<file path=customXml/_rels/item1202.xml.rels><?xml version="1.0" encoding="UTF-8" standalone="yes"?>
<Relationships xmlns="http://schemas.openxmlformats.org/package/2006/relationships"><Relationship Id="rId1" Type="http://schemas.openxmlformats.org/officeDocument/2006/relationships/customXmlProps" Target="itemProps1202.xml"/></Relationships>
</file>

<file path=customXml/_rels/item1203.xml.rels><?xml version="1.0" encoding="UTF-8" standalone="yes"?>
<Relationships xmlns="http://schemas.openxmlformats.org/package/2006/relationships"><Relationship Id="rId1" Type="http://schemas.openxmlformats.org/officeDocument/2006/relationships/customXmlProps" Target="itemProps1203.xml"/></Relationships>
</file>

<file path=customXml/_rels/item1204.xml.rels><?xml version="1.0" encoding="UTF-8" standalone="yes"?>
<Relationships xmlns="http://schemas.openxmlformats.org/package/2006/relationships"><Relationship Id="rId1" Type="http://schemas.openxmlformats.org/officeDocument/2006/relationships/customXmlProps" Target="itemProps1204.xml"/></Relationships>
</file>

<file path=customXml/_rels/item1205.xml.rels><?xml version="1.0" encoding="UTF-8" standalone="yes"?>
<Relationships xmlns="http://schemas.openxmlformats.org/package/2006/relationships"><Relationship Id="rId1" Type="http://schemas.openxmlformats.org/officeDocument/2006/relationships/customXmlProps" Target="itemProps1205.xml"/></Relationships>
</file>

<file path=customXml/_rels/item1206.xml.rels><?xml version="1.0" encoding="UTF-8" standalone="yes"?>
<Relationships xmlns="http://schemas.openxmlformats.org/package/2006/relationships"><Relationship Id="rId1" Type="http://schemas.openxmlformats.org/officeDocument/2006/relationships/customXmlProps" Target="itemProps1206.xml"/></Relationships>
</file>

<file path=customXml/_rels/item1207.xml.rels><?xml version="1.0" encoding="UTF-8" standalone="yes"?>
<Relationships xmlns="http://schemas.openxmlformats.org/package/2006/relationships"><Relationship Id="rId1" Type="http://schemas.openxmlformats.org/officeDocument/2006/relationships/customXmlProps" Target="itemProps1207.xml"/></Relationships>
</file>

<file path=customXml/_rels/item1208.xml.rels><?xml version="1.0" encoding="UTF-8" standalone="yes"?>
<Relationships xmlns="http://schemas.openxmlformats.org/package/2006/relationships"><Relationship Id="rId1" Type="http://schemas.openxmlformats.org/officeDocument/2006/relationships/customXmlProps" Target="itemProps1208.xml"/></Relationships>
</file>

<file path=customXml/_rels/item1209.xml.rels><?xml version="1.0" encoding="UTF-8" standalone="yes"?>
<Relationships xmlns="http://schemas.openxmlformats.org/package/2006/relationships"><Relationship Id="rId1" Type="http://schemas.openxmlformats.org/officeDocument/2006/relationships/customXmlProps" Target="itemProps1209.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10.xml.rels><?xml version="1.0" encoding="UTF-8" standalone="yes"?>
<Relationships xmlns="http://schemas.openxmlformats.org/package/2006/relationships"><Relationship Id="rId1" Type="http://schemas.openxmlformats.org/officeDocument/2006/relationships/customXmlProps" Target="itemProps1210.xml"/></Relationships>
</file>

<file path=customXml/_rels/item1211.xml.rels><?xml version="1.0" encoding="UTF-8" standalone="yes"?>
<Relationships xmlns="http://schemas.openxmlformats.org/package/2006/relationships"><Relationship Id="rId1" Type="http://schemas.openxmlformats.org/officeDocument/2006/relationships/customXmlProps" Target="itemProps1211.xml"/></Relationships>
</file>

<file path=customXml/_rels/item1212.xml.rels><?xml version="1.0" encoding="UTF-8" standalone="yes"?>
<Relationships xmlns="http://schemas.openxmlformats.org/package/2006/relationships"><Relationship Id="rId1" Type="http://schemas.openxmlformats.org/officeDocument/2006/relationships/customXmlProps" Target="itemProps1212.xml"/></Relationships>
</file>

<file path=customXml/_rels/item1213.xml.rels><?xml version="1.0" encoding="UTF-8" standalone="yes"?>
<Relationships xmlns="http://schemas.openxmlformats.org/package/2006/relationships"><Relationship Id="rId1" Type="http://schemas.openxmlformats.org/officeDocument/2006/relationships/customXmlProps" Target="itemProps1213.xml"/></Relationships>
</file>

<file path=customXml/_rels/item1214.xml.rels><?xml version="1.0" encoding="UTF-8" standalone="yes"?>
<Relationships xmlns="http://schemas.openxmlformats.org/package/2006/relationships"><Relationship Id="rId1" Type="http://schemas.openxmlformats.org/officeDocument/2006/relationships/customXmlProps" Target="itemProps1214.xml"/></Relationships>
</file>

<file path=customXml/_rels/item1215.xml.rels><?xml version="1.0" encoding="UTF-8" standalone="yes"?>
<Relationships xmlns="http://schemas.openxmlformats.org/package/2006/relationships"><Relationship Id="rId1" Type="http://schemas.openxmlformats.org/officeDocument/2006/relationships/customXmlProps" Target="itemProps1215.xml"/></Relationships>
</file>

<file path=customXml/_rels/item1216.xml.rels><?xml version="1.0" encoding="UTF-8" standalone="yes"?>
<Relationships xmlns="http://schemas.openxmlformats.org/package/2006/relationships"><Relationship Id="rId1" Type="http://schemas.openxmlformats.org/officeDocument/2006/relationships/customXmlProps" Target="itemProps1216.xml"/></Relationships>
</file>

<file path=customXml/_rels/item1217.xml.rels><?xml version="1.0" encoding="UTF-8" standalone="yes"?>
<Relationships xmlns="http://schemas.openxmlformats.org/package/2006/relationships"><Relationship Id="rId1" Type="http://schemas.openxmlformats.org/officeDocument/2006/relationships/customXmlProps" Target="itemProps1217.xml"/></Relationships>
</file>

<file path=customXml/_rels/item1218.xml.rels><?xml version="1.0" encoding="UTF-8" standalone="yes"?>
<Relationships xmlns="http://schemas.openxmlformats.org/package/2006/relationships"><Relationship Id="rId1" Type="http://schemas.openxmlformats.org/officeDocument/2006/relationships/customXmlProps" Target="itemProps1218.xml"/></Relationships>
</file>

<file path=customXml/_rels/item1219.xml.rels><?xml version="1.0" encoding="UTF-8" standalone="yes"?>
<Relationships xmlns="http://schemas.openxmlformats.org/package/2006/relationships"><Relationship Id="rId1" Type="http://schemas.openxmlformats.org/officeDocument/2006/relationships/customXmlProps" Target="itemProps1219.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20.xml.rels><?xml version="1.0" encoding="UTF-8" standalone="yes"?>
<Relationships xmlns="http://schemas.openxmlformats.org/package/2006/relationships"><Relationship Id="rId1" Type="http://schemas.openxmlformats.org/officeDocument/2006/relationships/customXmlProps" Target="itemProps1220.xml"/></Relationships>
</file>

<file path=customXml/_rels/item1221.xml.rels><?xml version="1.0" encoding="UTF-8" standalone="yes"?>
<Relationships xmlns="http://schemas.openxmlformats.org/package/2006/relationships"><Relationship Id="rId1" Type="http://schemas.openxmlformats.org/officeDocument/2006/relationships/customXmlProps" Target="itemProps1221.xml"/></Relationships>
</file>

<file path=customXml/_rels/item1222.xml.rels><?xml version="1.0" encoding="UTF-8" standalone="yes"?>
<Relationships xmlns="http://schemas.openxmlformats.org/package/2006/relationships"><Relationship Id="rId1" Type="http://schemas.openxmlformats.org/officeDocument/2006/relationships/customXmlProps" Target="itemProps1222.xml"/></Relationships>
</file>

<file path=customXml/_rels/item1223.xml.rels><?xml version="1.0" encoding="UTF-8" standalone="yes"?>
<Relationships xmlns="http://schemas.openxmlformats.org/package/2006/relationships"><Relationship Id="rId1" Type="http://schemas.openxmlformats.org/officeDocument/2006/relationships/customXmlProps" Target="itemProps1223.xml"/></Relationships>
</file>

<file path=customXml/_rels/item1224.xml.rels><?xml version="1.0" encoding="UTF-8" standalone="yes"?>
<Relationships xmlns="http://schemas.openxmlformats.org/package/2006/relationships"><Relationship Id="rId1" Type="http://schemas.openxmlformats.org/officeDocument/2006/relationships/customXmlProps" Target="itemProps1224.xml"/></Relationships>
</file>

<file path=customXml/_rels/item1225.xml.rels><?xml version="1.0" encoding="UTF-8" standalone="yes"?>
<Relationships xmlns="http://schemas.openxmlformats.org/package/2006/relationships"><Relationship Id="rId1" Type="http://schemas.openxmlformats.org/officeDocument/2006/relationships/customXmlProps" Target="itemProps1225.xml"/></Relationships>
</file>

<file path=customXml/_rels/item1226.xml.rels><?xml version="1.0" encoding="UTF-8" standalone="yes"?>
<Relationships xmlns="http://schemas.openxmlformats.org/package/2006/relationships"><Relationship Id="rId1" Type="http://schemas.openxmlformats.org/officeDocument/2006/relationships/customXmlProps" Target="itemProps1226.xml"/></Relationships>
</file>

<file path=customXml/_rels/item1227.xml.rels><?xml version="1.0" encoding="UTF-8" standalone="yes"?>
<Relationships xmlns="http://schemas.openxmlformats.org/package/2006/relationships"><Relationship Id="rId1" Type="http://schemas.openxmlformats.org/officeDocument/2006/relationships/customXmlProps" Target="itemProps1227.xml"/></Relationships>
</file>

<file path=customXml/_rels/item1228.xml.rels><?xml version="1.0" encoding="UTF-8" standalone="yes"?>
<Relationships xmlns="http://schemas.openxmlformats.org/package/2006/relationships"><Relationship Id="rId1" Type="http://schemas.openxmlformats.org/officeDocument/2006/relationships/customXmlProps" Target="itemProps1228.xml"/></Relationships>
</file>

<file path=customXml/_rels/item1229.xml.rels><?xml version="1.0" encoding="UTF-8" standalone="yes"?>
<Relationships xmlns="http://schemas.openxmlformats.org/package/2006/relationships"><Relationship Id="rId1" Type="http://schemas.openxmlformats.org/officeDocument/2006/relationships/customXmlProps" Target="itemProps1229.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30.xml.rels><?xml version="1.0" encoding="UTF-8" standalone="yes"?>
<Relationships xmlns="http://schemas.openxmlformats.org/package/2006/relationships"><Relationship Id="rId1" Type="http://schemas.openxmlformats.org/officeDocument/2006/relationships/customXmlProps" Target="itemProps1230.xml"/></Relationships>
</file>

<file path=customXml/_rels/item1231.xml.rels><?xml version="1.0" encoding="UTF-8" standalone="yes"?>
<Relationships xmlns="http://schemas.openxmlformats.org/package/2006/relationships"><Relationship Id="rId1" Type="http://schemas.openxmlformats.org/officeDocument/2006/relationships/customXmlProps" Target="itemProps1231.xml"/></Relationships>
</file>

<file path=customXml/_rels/item1232.xml.rels><?xml version="1.0" encoding="UTF-8" standalone="yes"?>
<Relationships xmlns="http://schemas.openxmlformats.org/package/2006/relationships"><Relationship Id="rId1" Type="http://schemas.openxmlformats.org/officeDocument/2006/relationships/customXmlProps" Target="itemProps1232.xml"/></Relationships>
</file>

<file path=customXml/_rels/item1233.xml.rels><?xml version="1.0" encoding="UTF-8" standalone="yes"?>
<Relationships xmlns="http://schemas.openxmlformats.org/package/2006/relationships"><Relationship Id="rId1" Type="http://schemas.openxmlformats.org/officeDocument/2006/relationships/customXmlProps" Target="itemProps1233.xml"/></Relationships>
</file>

<file path=customXml/_rels/item1234.xml.rels><?xml version="1.0" encoding="UTF-8" standalone="yes"?>
<Relationships xmlns="http://schemas.openxmlformats.org/package/2006/relationships"><Relationship Id="rId1" Type="http://schemas.openxmlformats.org/officeDocument/2006/relationships/customXmlProps" Target="itemProps1234.xml"/></Relationships>
</file>

<file path=customXml/_rels/item1235.xml.rels><?xml version="1.0" encoding="UTF-8" standalone="yes"?>
<Relationships xmlns="http://schemas.openxmlformats.org/package/2006/relationships"><Relationship Id="rId1" Type="http://schemas.openxmlformats.org/officeDocument/2006/relationships/customXmlProps" Target="itemProps1235.xml"/></Relationships>
</file>

<file path=customXml/_rels/item1236.xml.rels><?xml version="1.0" encoding="UTF-8" standalone="yes"?>
<Relationships xmlns="http://schemas.openxmlformats.org/package/2006/relationships"><Relationship Id="rId1" Type="http://schemas.openxmlformats.org/officeDocument/2006/relationships/customXmlProps" Target="itemProps1236.xml"/></Relationships>
</file>

<file path=customXml/_rels/item1237.xml.rels><?xml version="1.0" encoding="UTF-8" standalone="yes"?>
<Relationships xmlns="http://schemas.openxmlformats.org/package/2006/relationships"><Relationship Id="rId1" Type="http://schemas.openxmlformats.org/officeDocument/2006/relationships/customXmlProps" Target="itemProps1237.xml"/></Relationships>
</file>

<file path=customXml/_rels/item1238.xml.rels><?xml version="1.0" encoding="UTF-8" standalone="yes"?>
<Relationships xmlns="http://schemas.openxmlformats.org/package/2006/relationships"><Relationship Id="rId1" Type="http://schemas.openxmlformats.org/officeDocument/2006/relationships/customXmlProps" Target="itemProps1238.xml"/></Relationships>
</file>

<file path=customXml/_rels/item1239.xml.rels><?xml version="1.0" encoding="UTF-8" standalone="yes"?>
<Relationships xmlns="http://schemas.openxmlformats.org/package/2006/relationships"><Relationship Id="rId1" Type="http://schemas.openxmlformats.org/officeDocument/2006/relationships/customXmlProps" Target="itemProps1239.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40.xml.rels><?xml version="1.0" encoding="UTF-8" standalone="yes"?>
<Relationships xmlns="http://schemas.openxmlformats.org/package/2006/relationships"><Relationship Id="rId1" Type="http://schemas.openxmlformats.org/officeDocument/2006/relationships/customXmlProps" Target="itemProps1240.xml"/></Relationships>
</file>

<file path=customXml/_rels/item1241.xml.rels><?xml version="1.0" encoding="UTF-8" standalone="yes"?>
<Relationships xmlns="http://schemas.openxmlformats.org/package/2006/relationships"><Relationship Id="rId1" Type="http://schemas.openxmlformats.org/officeDocument/2006/relationships/customXmlProps" Target="itemProps1241.xml"/></Relationships>
</file>

<file path=customXml/_rels/item1242.xml.rels><?xml version="1.0" encoding="UTF-8" standalone="yes"?>
<Relationships xmlns="http://schemas.openxmlformats.org/package/2006/relationships"><Relationship Id="rId1" Type="http://schemas.openxmlformats.org/officeDocument/2006/relationships/customXmlProps" Target="itemProps1242.xml"/></Relationships>
</file>

<file path=customXml/_rels/item1243.xml.rels><?xml version="1.0" encoding="UTF-8" standalone="yes"?>
<Relationships xmlns="http://schemas.openxmlformats.org/package/2006/relationships"><Relationship Id="rId1" Type="http://schemas.openxmlformats.org/officeDocument/2006/relationships/customXmlProps" Target="itemProps1243.xml"/></Relationships>
</file>

<file path=customXml/_rels/item1244.xml.rels><?xml version="1.0" encoding="UTF-8" standalone="yes"?>
<Relationships xmlns="http://schemas.openxmlformats.org/package/2006/relationships"><Relationship Id="rId1" Type="http://schemas.openxmlformats.org/officeDocument/2006/relationships/customXmlProps" Target="itemProps1244.xml"/></Relationships>
</file>

<file path=customXml/_rels/item1245.xml.rels><?xml version="1.0" encoding="UTF-8" standalone="yes"?>
<Relationships xmlns="http://schemas.openxmlformats.org/package/2006/relationships"><Relationship Id="rId1" Type="http://schemas.openxmlformats.org/officeDocument/2006/relationships/customXmlProps" Target="itemProps1245.xml"/></Relationships>
</file>

<file path=customXml/_rels/item1246.xml.rels><?xml version="1.0" encoding="UTF-8" standalone="yes"?>
<Relationships xmlns="http://schemas.openxmlformats.org/package/2006/relationships"><Relationship Id="rId1" Type="http://schemas.openxmlformats.org/officeDocument/2006/relationships/customXmlProps" Target="itemProps1246.xml"/></Relationships>
</file>

<file path=customXml/_rels/item1247.xml.rels><?xml version="1.0" encoding="UTF-8" standalone="yes"?>
<Relationships xmlns="http://schemas.openxmlformats.org/package/2006/relationships"><Relationship Id="rId1" Type="http://schemas.openxmlformats.org/officeDocument/2006/relationships/customXmlProps" Target="itemProps1247.xml"/></Relationships>
</file>

<file path=customXml/_rels/item1248.xml.rels><?xml version="1.0" encoding="UTF-8" standalone="yes"?>
<Relationships xmlns="http://schemas.openxmlformats.org/package/2006/relationships"><Relationship Id="rId1" Type="http://schemas.openxmlformats.org/officeDocument/2006/relationships/customXmlProps" Target="itemProps1248.xml"/></Relationships>
</file>

<file path=customXml/_rels/item1249.xml.rels><?xml version="1.0" encoding="UTF-8" standalone="yes"?>
<Relationships xmlns="http://schemas.openxmlformats.org/package/2006/relationships"><Relationship Id="rId1" Type="http://schemas.openxmlformats.org/officeDocument/2006/relationships/customXmlProps" Target="itemProps1249.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50.xml.rels><?xml version="1.0" encoding="UTF-8" standalone="yes"?>
<Relationships xmlns="http://schemas.openxmlformats.org/package/2006/relationships"><Relationship Id="rId1" Type="http://schemas.openxmlformats.org/officeDocument/2006/relationships/customXmlProps" Target="itemProps1250.xml"/></Relationships>
</file>

<file path=customXml/_rels/item1251.xml.rels><?xml version="1.0" encoding="UTF-8" standalone="yes"?>
<Relationships xmlns="http://schemas.openxmlformats.org/package/2006/relationships"><Relationship Id="rId1" Type="http://schemas.openxmlformats.org/officeDocument/2006/relationships/customXmlProps" Target="itemProps1251.xml"/></Relationships>
</file>

<file path=customXml/_rels/item1252.xml.rels><?xml version="1.0" encoding="UTF-8" standalone="yes"?>
<Relationships xmlns="http://schemas.openxmlformats.org/package/2006/relationships"><Relationship Id="rId1" Type="http://schemas.openxmlformats.org/officeDocument/2006/relationships/customXmlProps" Target="itemProps1252.xml"/></Relationships>
</file>

<file path=customXml/_rels/item1253.xml.rels><?xml version="1.0" encoding="UTF-8" standalone="yes"?>
<Relationships xmlns="http://schemas.openxmlformats.org/package/2006/relationships"><Relationship Id="rId1" Type="http://schemas.openxmlformats.org/officeDocument/2006/relationships/customXmlProps" Target="itemProps1253.xml"/></Relationships>
</file>

<file path=customXml/_rels/item1254.xml.rels><?xml version="1.0" encoding="UTF-8" standalone="yes"?>
<Relationships xmlns="http://schemas.openxmlformats.org/package/2006/relationships"><Relationship Id="rId1" Type="http://schemas.openxmlformats.org/officeDocument/2006/relationships/customXmlProps" Target="itemProps1254.xml"/></Relationships>
</file>

<file path=customXml/_rels/item1255.xml.rels><?xml version="1.0" encoding="UTF-8" standalone="yes"?>
<Relationships xmlns="http://schemas.openxmlformats.org/package/2006/relationships"><Relationship Id="rId1" Type="http://schemas.openxmlformats.org/officeDocument/2006/relationships/customXmlProps" Target="itemProps1255.xml"/></Relationships>
</file>

<file path=customXml/_rels/item1256.xml.rels><?xml version="1.0" encoding="UTF-8" standalone="yes"?>
<Relationships xmlns="http://schemas.openxmlformats.org/package/2006/relationships"><Relationship Id="rId1" Type="http://schemas.openxmlformats.org/officeDocument/2006/relationships/customXmlProps" Target="itemProps1256.xml"/></Relationships>
</file>

<file path=customXml/_rels/item1257.xml.rels><?xml version="1.0" encoding="UTF-8" standalone="yes"?>
<Relationships xmlns="http://schemas.openxmlformats.org/package/2006/relationships"><Relationship Id="rId1" Type="http://schemas.openxmlformats.org/officeDocument/2006/relationships/customXmlProps" Target="itemProps1257.xml"/></Relationships>
</file>

<file path=customXml/_rels/item1258.xml.rels><?xml version="1.0" encoding="UTF-8" standalone="yes"?>
<Relationships xmlns="http://schemas.openxmlformats.org/package/2006/relationships"><Relationship Id="rId1" Type="http://schemas.openxmlformats.org/officeDocument/2006/relationships/customXmlProps" Target="itemProps1258.xml"/></Relationships>
</file>

<file path=customXml/_rels/item1259.xml.rels><?xml version="1.0" encoding="UTF-8" standalone="yes"?>
<Relationships xmlns="http://schemas.openxmlformats.org/package/2006/relationships"><Relationship Id="rId1" Type="http://schemas.openxmlformats.org/officeDocument/2006/relationships/customXmlProps" Target="itemProps1259.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60.xml.rels><?xml version="1.0" encoding="UTF-8" standalone="yes"?>
<Relationships xmlns="http://schemas.openxmlformats.org/package/2006/relationships"><Relationship Id="rId1" Type="http://schemas.openxmlformats.org/officeDocument/2006/relationships/customXmlProps" Target="itemProps1260.xml"/></Relationships>
</file>

<file path=customXml/_rels/item1261.xml.rels><?xml version="1.0" encoding="UTF-8" standalone="yes"?>
<Relationships xmlns="http://schemas.openxmlformats.org/package/2006/relationships"><Relationship Id="rId1" Type="http://schemas.openxmlformats.org/officeDocument/2006/relationships/customXmlProps" Target="itemProps1261.xml"/></Relationships>
</file>

<file path=customXml/_rels/item1262.xml.rels><?xml version="1.0" encoding="UTF-8" standalone="yes"?>
<Relationships xmlns="http://schemas.openxmlformats.org/package/2006/relationships"><Relationship Id="rId1" Type="http://schemas.openxmlformats.org/officeDocument/2006/relationships/customXmlProps" Target="itemProps1262.xml"/></Relationships>
</file>

<file path=customXml/_rels/item1263.xml.rels><?xml version="1.0" encoding="UTF-8" standalone="yes"?>
<Relationships xmlns="http://schemas.openxmlformats.org/package/2006/relationships"><Relationship Id="rId1" Type="http://schemas.openxmlformats.org/officeDocument/2006/relationships/customXmlProps" Target="itemProps1263.xml"/></Relationships>
</file>

<file path=customXml/_rels/item1264.xml.rels><?xml version="1.0" encoding="UTF-8" standalone="yes"?>
<Relationships xmlns="http://schemas.openxmlformats.org/package/2006/relationships"><Relationship Id="rId1" Type="http://schemas.openxmlformats.org/officeDocument/2006/relationships/customXmlProps" Target="itemProps1264.xml"/></Relationships>
</file>

<file path=customXml/_rels/item1265.xml.rels><?xml version="1.0" encoding="UTF-8" standalone="yes"?>
<Relationships xmlns="http://schemas.openxmlformats.org/package/2006/relationships"><Relationship Id="rId1" Type="http://schemas.openxmlformats.org/officeDocument/2006/relationships/customXmlProps" Target="itemProps1265.xml"/></Relationships>
</file>

<file path=customXml/_rels/item1266.xml.rels><?xml version="1.0" encoding="UTF-8" standalone="yes"?>
<Relationships xmlns="http://schemas.openxmlformats.org/package/2006/relationships"><Relationship Id="rId1" Type="http://schemas.openxmlformats.org/officeDocument/2006/relationships/customXmlProps" Target="itemProps1266.xml"/></Relationships>
</file>

<file path=customXml/_rels/item1267.xml.rels><?xml version="1.0" encoding="UTF-8" standalone="yes"?>
<Relationships xmlns="http://schemas.openxmlformats.org/package/2006/relationships"><Relationship Id="rId1" Type="http://schemas.openxmlformats.org/officeDocument/2006/relationships/customXmlProps" Target="itemProps1267.xml"/></Relationships>
</file>

<file path=customXml/_rels/item1268.xml.rels><?xml version="1.0" encoding="UTF-8" standalone="yes"?>
<Relationships xmlns="http://schemas.openxmlformats.org/package/2006/relationships"><Relationship Id="rId1" Type="http://schemas.openxmlformats.org/officeDocument/2006/relationships/customXmlProps" Target="itemProps1268.xml"/></Relationships>
</file>

<file path=customXml/_rels/item1269.xml.rels><?xml version="1.0" encoding="UTF-8" standalone="yes"?>
<Relationships xmlns="http://schemas.openxmlformats.org/package/2006/relationships"><Relationship Id="rId1" Type="http://schemas.openxmlformats.org/officeDocument/2006/relationships/customXmlProps" Target="itemProps1269.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70.xml.rels><?xml version="1.0" encoding="UTF-8" standalone="yes"?>
<Relationships xmlns="http://schemas.openxmlformats.org/package/2006/relationships"><Relationship Id="rId1" Type="http://schemas.openxmlformats.org/officeDocument/2006/relationships/customXmlProps" Target="itemProps1270.xml"/></Relationships>
</file>

<file path=customXml/_rels/item1271.xml.rels><?xml version="1.0" encoding="UTF-8" standalone="yes"?>
<Relationships xmlns="http://schemas.openxmlformats.org/package/2006/relationships"><Relationship Id="rId1" Type="http://schemas.openxmlformats.org/officeDocument/2006/relationships/customXmlProps" Target="itemProps1271.xml"/></Relationships>
</file>

<file path=customXml/_rels/item1272.xml.rels><?xml version="1.0" encoding="UTF-8" standalone="yes"?>
<Relationships xmlns="http://schemas.openxmlformats.org/package/2006/relationships"><Relationship Id="rId1" Type="http://schemas.openxmlformats.org/officeDocument/2006/relationships/customXmlProps" Target="itemProps1272.xml"/></Relationships>
</file>

<file path=customXml/_rels/item1273.xml.rels><?xml version="1.0" encoding="UTF-8" standalone="yes"?>
<Relationships xmlns="http://schemas.openxmlformats.org/package/2006/relationships"><Relationship Id="rId1" Type="http://schemas.openxmlformats.org/officeDocument/2006/relationships/customXmlProps" Target="itemProps1273.xml"/></Relationships>
</file>

<file path=customXml/_rels/item1274.xml.rels><?xml version="1.0" encoding="UTF-8" standalone="yes"?>
<Relationships xmlns="http://schemas.openxmlformats.org/package/2006/relationships"><Relationship Id="rId1" Type="http://schemas.openxmlformats.org/officeDocument/2006/relationships/customXmlProps" Target="itemProps1274.xml"/></Relationships>
</file>

<file path=customXml/_rels/item1275.xml.rels><?xml version="1.0" encoding="UTF-8" standalone="yes"?>
<Relationships xmlns="http://schemas.openxmlformats.org/package/2006/relationships"><Relationship Id="rId1" Type="http://schemas.openxmlformats.org/officeDocument/2006/relationships/customXmlProps" Target="itemProps1275.xml"/></Relationships>
</file>

<file path=customXml/_rels/item1276.xml.rels><?xml version="1.0" encoding="UTF-8" standalone="yes"?>
<Relationships xmlns="http://schemas.openxmlformats.org/package/2006/relationships"><Relationship Id="rId1" Type="http://schemas.openxmlformats.org/officeDocument/2006/relationships/customXmlProps" Target="itemProps1276.xml"/></Relationships>
</file>

<file path=customXml/_rels/item1277.xml.rels><?xml version="1.0" encoding="UTF-8" standalone="yes"?>
<Relationships xmlns="http://schemas.openxmlformats.org/package/2006/relationships"><Relationship Id="rId1" Type="http://schemas.openxmlformats.org/officeDocument/2006/relationships/customXmlProps" Target="itemProps1277.xml"/></Relationships>
</file>

<file path=customXml/_rels/item1278.xml.rels><?xml version="1.0" encoding="UTF-8" standalone="yes"?>
<Relationships xmlns="http://schemas.openxmlformats.org/package/2006/relationships"><Relationship Id="rId1" Type="http://schemas.openxmlformats.org/officeDocument/2006/relationships/customXmlProps" Target="itemProps1278.xml"/></Relationships>
</file>

<file path=customXml/_rels/item1279.xml.rels><?xml version="1.0" encoding="UTF-8" standalone="yes"?>
<Relationships xmlns="http://schemas.openxmlformats.org/package/2006/relationships"><Relationship Id="rId1" Type="http://schemas.openxmlformats.org/officeDocument/2006/relationships/customXmlProps" Target="itemProps1279.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80.xml.rels><?xml version="1.0" encoding="UTF-8" standalone="yes"?>
<Relationships xmlns="http://schemas.openxmlformats.org/package/2006/relationships"><Relationship Id="rId1" Type="http://schemas.openxmlformats.org/officeDocument/2006/relationships/customXmlProps" Target="itemProps1280.xml"/></Relationships>
</file>

<file path=customXml/_rels/item1281.xml.rels><?xml version="1.0" encoding="UTF-8" standalone="yes"?>
<Relationships xmlns="http://schemas.openxmlformats.org/package/2006/relationships"><Relationship Id="rId1" Type="http://schemas.openxmlformats.org/officeDocument/2006/relationships/customXmlProps" Target="itemProps1281.xml"/></Relationships>
</file>

<file path=customXml/_rels/item1282.xml.rels><?xml version="1.0" encoding="UTF-8" standalone="yes"?>
<Relationships xmlns="http://schemas.openxmlformats.org/package/2006/relationships"><Relationship Id="rId1" Type="http://schemas.openxmlformats.org/officeDocument/2006/relationships/customXmlProps" Target="itemProps1282.xml"/></Relationships>
</file>

<file path=customXml/_rels/item1283.xml.rels><?xml version="1.0" encoding="UTF-8" standalone="yes"?>
<Relationships xmlns="http://schemas.openxmlformats.org/package/2006/relationships"><Relationship Id="rId1" Type="http://schemas.openxmlformats.org/officeDocument/2006/relationships/customXmlProps" Target="itemProps1283.xml"/></Relationships>
</file>

<file path=customXml/_rels/item1284.xml.rels><?xml version="1.0" encoding="UTF-8" standalone="yes"?>
<Relationships xmlns="http://schemas.openxmlformats.org/package/2006/relationships"><Relationship Id="rId1" Type="http://schemas.openxmlformats.org/officeDocument/2006/relationships/customXmlProps" Target="itemProps1284.xml"/></Relationships>
</file>

<file path=customXml/_rels/item1285.xml.rels><?xml version="1.0" encoding="UTF-8" standalone="yes"?>
<Relationships xmlns="http://schemas.openxmlformats.org/package/2006/relationships"><Relationship Id="rId1" Type="http://schemas.openxmlformats.org/officeDocument/2006/relationships/customXmlProps" Target="itemProps1285.xml"/></Relationships>
</file>

<file path=customXml/_rels/item1286.xml.rels><?xml version="1.0" encoding="UTF-8" standalone="yes"?>
<Relationships xmlns="http://schemas.openxmlformats.org/package/2006/relationships"><Relationship Id="rId1" Type="http://schemas.openxmlformats.org/officeDocument/2006/relationships/customXmlProps" Target="itemProps1286.xml"/></Relationships>
</file>

<file path=customXml/_rels/item1287.xml.rels><?xml version="1.0" encoding="UTF-8" standalone="yes"?>
<Relationships xmlns="http://schemas.openxmlformats.org/package/2006/relationships"><Relationship Id="rId1" Type="http://schemas.openxmlformats.org/officeDocument/2006/relationships/customXmlProps" Target="itemProps1287.xml"/></Relationships>
</file>

<file path=customXml/_rels/item1288.xml.rels><?xml version="1.0" encoding="UTF-8" standalone="yes"?>
<Relationships xmlns="http://schemas.openxmlformats.org/package/2006/relationships"><Relationship Id="rId1" Type="http://schemas.openxmlformats.org/officeDocument/2006/relationships/customXmlProps" Target="itemProps1288.xml"/></Relationships>
</file>

<file path=customXml/_rels/item1289.xml.rels><?xml version="1.0" encoding="UTF-8" standalone="yes"?>
<Relationships xmlns="http://schemas.openxmlformats.org/package/2006/relationships"><Relationship Id="rId1" Type="http://schemas.openxmlformats.org/officeDocument/2006/relationships/customXmlProps" Target="itemProps1289.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290.xml.rels><?xml version="1.0" encoding="UTF-8" standalone="yes"?>
<Relationships xmlns="http://schemas.openxmlformats.org/package/2006/relationships"><Relationship Id="rId1" Type="http://schemas.openxmlformats.org/officeDocument/2006/relationships/customXmlProps" Target="itemProps1290.xml"/></Relationships>
</file>

<file path=customXml/_rels/item1291.xml.rels><?xml version="1.0" encoding="UTF-8" standalone="yes"?>
<Relationships xmlns="http://schemas.openxmlformats.org/package/2006/relationships"><Relationship Id="rId1" Type="http://schemas.openxmlformats.org/officeDocument/2006/relationships/customXmlProps" Target="itemProps1291.xml"/></Relationships>
</file>

<file path=customXml/_rels/item1292.xml.rels><?xml version="1.0" encoding="UTF-8" standalone="yes"?>
<Relationships xmlns="http://schemas.openxmlformats.org/package/2006/relationships"><Relationship Id="rId1" Type="http://schemas.openxmlformats.org/officeDocument/2006/relationships/customXmlProps" Target="itemProps1292.xml"/></Relationships>
</file>

<file path=customXml/_rels/item1293.xml.rels><?xml version="1.0" encoding="UTF-8" standalone="yes"?>
<Relationships xmlns="http://schemas.openxmlformats.org/package/2006/relationships"><Relationship Id="rId1" Type="http://schemas.openxmlformats.org/officeDocument/2006/relationships/customXmlProps" Target="itemProps1293.xml"/></Relationships>
</file>

<file path=customXml/_rels/item1294.xml.rels><?xml version="1.0" encoding="UTF-8" standalone="yes"?>
<Relationships xmlns="http://schemas.openxmlformats.org/package/2006/relationships"><Relationship Id="rId1" Type="http://schemas.openxmlformats.org/officeDocument/2006/relationships/customXmlProps" Target="itemProps1294.xml"/></Relationships>
</file>

<file path=customXml/_rels/item1295.xml.rels><?xml version="1.0" encoding="UTF-8" standalone="yes"?>
<Relationships xmlns="http://schemas.openxmlformats.org/package/2006/relationships"><Relationship Id="rId1" Type="http://schemas.openxmlformats.org/officeDocument/2006/relationships/customXmlProps" Target="itemProps1295.xml"/></Relationships>
</file>

<file path=customXml/_rels/item1296.xml.rels><?xml version="1.0" encoding="UTF-8" standalone="yes"?>
<Relationships xmlns="http://schemas.openxmlformats.org/package/2006/relationships"><Relationship Id="rId1" Type="http://schemas.openxmlformats.org/officeDocument/2006/relationships/customXmlProps" Target="itemProps1296.xml"/></Relationships>
</file>

<file path=customXml/_rels/item1297.xml.rels><?xml version="1.0" encoding="UTF-8" standalone="yes"?>
<Relationships xmlns="http://schemas.openxmlformats.org/package/2006/relationships"><Relationship Id="rId1" Type="http://schemas.openxmlformats.org/officeDocument/2006/relationships/customXmlProps" Target="itemProps1297.xml"/></Relationships>
</file>

<file path=customXml/_rels/item1298.xml.rels><?xml version="1.0" encoding="UTF-8" standalone="yes"?>
<Relationships xmlns="http://schemas.openxmlformats.org/package/2006/relationships"><Relationship Id="rId1" Type="http://schemas.openxmlformats.org/officeDocument/2006/relationships/customXmlProps" Target="itemProps1298.xml"/></Relationships>
</file>

<file path=customXml/_rels/item1299.xml.rels><?xml version="1.0" encoding="UTF-8" standalone="yes"?>
<Relationships xmlns="http://schemas.openxmlformats.org/package/2006/relationships"><Relationship Id="rId1" Type="http://schemas.openxmlformats.org/officeDocument/2006/relationships/customXmlProps" Target="itemProps129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00.xml.rels><?xml version="1.0" encoding="UTF-8" standalone="yes"?>
<Relationships xmlns="http://schemas.openxmlformats.org/package/2006/relationships"><Relationship Id="rId1" Type="http://schemas.openxmlformats.org/officeDocument/2006/relationships/customXmlProps" Target="itemProps1300.xml"/></Relationships>
</file>

<file path=customXml/_rels/item1301.xml.rels><?xml version="1.0" encoding="UTF-8" standalone="yes"?>
<Relationships xmlns="http://schemas.openxmlformats.org/package/2006/relationships"><Relationship Id="rId1" Type="http://schemas.openxmlformats.org/officeDocument/2006/relationships/customXmlProps" Target="itemProps1301.xml"/></Relationships>
</file>

<file path=customXml/_rels/item1302.xml.rels><?xml version="1.0" encoding="UTF-8" standalone="yes"?>
<Relationships xmlns="http://schemas.openxmlformats.org/package/2006/relationships"><Relationship Id="rId1" Type="http://schemas.openxmlformats.org/officeDocument/2006/relationships/customXmlProps" Target="itemProps1302.xml"/></Relationships>
</file>

<file path=customXml/_rels/item1303.xml.rels><?xml version="1.0" encoding="UTF-8" standalone="yes"?>
<Relationships xmlns="http://schemas.openxmlformats.org/package/2006/relationships"><Relationship Id="rId1" Type="http://schemas.openxmlformats.org/officeDocument/2006/relationships/customXmlProps" Target="itemProps1303.xml"/></Relationships>
</file>

<file path=customXml/_rels/item1304.xml.rels><?xml version="1.0" encoding="UTF-8" standalone="yes"?>
<Relationships xmlns="http://schemas.openxmlformats.org/package/2006/relationships"><Relationship Id="rId1" Type="http://schemas.openxmlformats.org/officeDocument/2006/relationships/customXmlProps" Target="itemProps1304.xml"/></Relationships>
</file>

<file path=customXml/_rels/item1305.xml.rels><?xml version="1.0" encoding="UTF-8" standalone="yes"?>
<Relationships xmlns="http://schemas.openxmlformats.org/package/2006/relationships"><Relationship Id="rId1" Type="http://schemas.openxmlformats.org/officeDocument/2006/relationships/customXmlProps" Target="itemProps1305.xml"/></Relationships>
</file>

<file path=customXml/_rels/item1306.xml.rels><?xml version="1.0" encoding="UTF-8" standalone="yes"?>
<Relationships xmlns="http://schemas.openxmlformats.org/package/2006/relationships"><Relationship Id="rId1" Type="http://schemas.openxmlformats.org/officeDocument/2006/relationships/customXmlProps" Target="itemProps1306.xml"/></Relationships>
</file>

<file path=customXml/_rels/item1307.xml.rels><?xml version="1.0" encoding="UTF-8" standalone="yes"?>
<Relationships xmlns="http://schemas.openxmlformats.org/package/2006/relationships"><Relationship Id="rId1" Type="http://schemas.openxmlformats.org/officeDocument/2006/relationships/customXmlProps" Target="itemProps1307.xml"/></Relationships>
</file>

<file path=customXml/_rels/item1308.xml.rels><?xml version="1.0" encoding="UTF-8" standalone="yes"?>
<Relationships xmlns="http://schemas.openxmlformats.org/package/2006/relationships"><Relationship Id="rId1" Type="http://schemas.openxmlformats.org/officeDocument/2006/relationships/customXmlProps" Target="itemProps1308.xml"/></Relationships>
</file>

<file path=customXml/_rels/item1309.xml.rels><?xml version="1.0" encoding="UTF-8" standalone="yes"?>
<Relationships xmlns="http://schemas.openxmlformats.org/package/2006/relationships"><Relationship Id="rId1" Type="http://schemas.openxmlformats.org/officeDocument/2006/relationships/customXmlProps" Target="itemProps1309.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10.xml.rels><?xml version="1.0" encoding="UTF-8" standalone="yes"?>
<Relationships xmlns="http://schemas.openxmlformats.org/package/2006/relationships"><Relationship Id="rId1" Type="http://schemas.openxmlformats.org/officeDocument/2006/relationships/customXmlProps" Target="itemProps1310.xml"/></Relationships>
</file>

<file path=customXml/_rels/item1311.xml.rels><?xml version="1.0" encoding="UTF-8" standalone="yes"?>
<Relationships xmlns="http://schemas.openxmlformats.org/package/2006/relationships"><Relationship Id="rId1" Type="http://schemas.openxmlformats.org/officeDocument/2006/relationships/customXmlProps" Target="itemProps1311.xml"/></Relationships>
</file>

<file path=customXml/_rels/item1312.xml.rels><?xml version="1.0" encoding="UTF-8" standalone="yes"?>
<Relationships xmlns="http://schemas.openxmlformats.org/package/2006/relationships"><Relationship Id="rId1" Type="http://schemas.openxmlformats.org/officeDocument/2006/relationships/customXmlProps" Target="itemProps1312.xml"/></Relationships>
</file>

<file path=customXml/_rels/item1313.xml.rels><?xml version="1.0" encoding="UTF-8" standalone="yes"?>
<Relationships xmlns="http://schemas.openxmlformats.org/package/2006/relationships"><Relationship Id="rId1" Type="http://schemas.openxmlformats.org/officeDocument/2006/relationships/customXmlProps" Target="itemProps1313.xml"/></Relationships>
</file>

<file path=customXml/_rels/item1314.xml.rels><?xml version="1.0" encoding="UTF-8" standalone="yes"?>
<Relationships xmlns="http://schemas.openxmlformats.org/package/2006/relationships"><Relationship Id="rId1" Type="http://schemas.openxmlformats.org/officeDocument/2006/relationships/customXmlProps" Target="itemProps1314.xml"/></Relationships>
</file>

<file path=customXml/_rels/item1315.xml.rels><?xml version="1.0" encoding="UTF-8" standalone="yes"?>
<Relationships xmlns="http://schemas.openxmlformats.org/package/2006/relationships"><Relationship Id="rId1" Type="http://schemas.openxmlformats.org/officeDocument/2006/relationships/customXmlProps" Target="itemProps1315.xml"/></Relationships>
</file>

<file path=customXml/_rels/item1316.xml.rels><?xml version="1.0" encoding="UTF-8" standalone="yes"?>
<Relationships xmlns="http://schemas.openxmlformats.org/package/2006/relationships"><Relationship Id="rId1" Type="http://schemas.openxmlformats.org/officeDocument/2006/relationships/customXmlProps" Target="itemProps1316.xml"/></Relationships>
</file>

<file path=customXml/_rels/item1317.xml.rels><?xml version="1.0" encoding="UTF-8" standalone="yes"?>
<Relationships xmlns="http://schemas.openxmlformats.org/package/2006/relationships"><Relationship Id="rId1" Type="http://schemas.openxmlformats.org/officeDocument/2006/relationships/customXmlProps" Target="itemProps1317.xml"/></Relationships>
</file>

<file path=customXml/_rels/item1318.xml.rels><?xml version="1.0" encoding="UTF-8" standalone="yes"?>
<Relationships xmlns="http://schemas.openxmlformats.org/package/2006/relationships"><Relationship Id="rId1" Type="http://schemas.openxmlformats.org/officeDocument/2006/relationships/customXmlProps" Target="itemProps1318.xml"/></Relationships>
</file>

<file path=customXml/_rels/item1319.xml.rels><?xml version="1.0" encoding="UTF-8" standalone="yes"?>
<Relationships xmlns="http://schemas.openxmlformats.org/package/2006/relationships"><Relationship Id="rId1" Type="http://schemas.openxmlformats.org/officeDocument/2006/relationships/customXmlProps" Target="itemProps1319.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20.xml.rels><?xml version="1.0" encoding="UTF-8" standalone="yes"?>
<Relationships xmlns="http://schemas.openxmlformats.org/package/2006/relationships"><Relationship Id="rId1" Type="http://schemas.openxmlformats.org/officeDocument/2006/relationships/customXmlProps" Target="itemProps1320.xml"/></Relationships>
</file>

<file path=customXml/_rels/item1321.xml.rels><?xml version="1.0" encoding="UTF-8" standalone="yes"?>
<Relationships xmlns="http://schemas.openxmlformats.org/package/2006/relationships"><Relationship Id="rId1" Type="http://schemas.openxmlformats.org/officeDocument/2006/relationships/customXmlProps" Target="itemProps1321.xml"/></Relationships>
</file>

<file path=customXml/_rels/item1322.xml.rels><?xml version="1.0" encoding="UTF-8" standalone="yes"?>
<Relationships xmlns="http://schemas.openxmlformats.org/package/2006/relationships"><Relationship Id="rId1" Type="http://schemas.openxmlformats.org/officeDocument/2006/relationships/customXmlProps" Target="itemProps1322.xml"/></Relationships>
</file>

<file path=customXml/_rels/item1323.xml.rels><?xml version="1.0" encoding="UTF-8" standalone="yes"?>
<Relationships xmlns="http://schemas.openxmlformats.org/package/2006/relationships"><Relationship Id="rId1" Type="http://schemas.openxmlformats.org/officeDocument/2006/relationships/customXmlProps" Target="itemProps1323.xml"/></Relationships>
</file>

<file path=customXml/_rels/item1324.xml.rels><?xml version="1.0" encoding="UTF-8" standalone="yes"?>
<Relationships xmlns="http://schemas.openxmlformats.org/package/2006/relationships"><Relationship Id="rId1" Type="http://schemas.openxmlformats.org/officeDocument/2006/relationships/customXmlProps" Target="itemProps1324.xml"/></Relationships>
</file>

<file path=customXml/_rels/item1325.xml.rels><?xml version="1.0" encoding="UTF-8" standalone="yes"?>
<Relationships xmlns="http://schemas.openxmlformats.org/package/2006/relationships"><Relationship Id="rId1" Type="http://schemas.openxmlformats.org/officeDocument/2006/relationships/customXmlProps" Target="itemProps1325.xml"/></Relationships>
</file>

<file path=customXml/_rels/item1326.xml.rels><?xml version="1.0" encoding="UTF-8" standalone="yes"?>
<Relationships xmlns="http://schemas.openxmlformats.org/package/2006/relationships"><Relationship Id="rId1" Type="http://schemas.openxmlformats.org/officeDocument/2006/relationships/customXmlProps" Target="itemProps1326.xml"/></Relationships>
</file>

<file path=customXml/_rels/item1327.xml.rels><?xml version="1.0" encoding="UTF-8" standalone="yes"?>
<Relationships xmlns="http://schemas.openxmlformats.org/package/2006/relationships"><Relationship Id="rId1" Type="http://schemas.openxmlformats.org/officeDocument/2006/relationships/customXmlProps" Target="itemProps1327.xml"/></Relationships>
</file>

<file path=customXml/_rels/item1328.xml.rels><?xml version="1.0" encoding="UTF-8" standalone="yes"?>
<Relationships xmlns="http://schemas.openxmlformats.org/package/2006/relationships"><Relationship Id="rId1" Type="http://schemas.openxmlformats.org/officeDocument/2006/relationships/customXmlProps" Target="itemProps1328.xml"/></Relationships>
</file>

<file path=customXml/_rels/item1329.xml.rels><?xml version="1.0" encoding="UTF-8" standalone="yes"?>
<Relationships xmlns="http://schemas.openxmlformats.org/package/2006/relationships"><Relationship Id="rId1" Type="http://schemas.openxmlformats.org/officeDocument/2006/relationships/customXmlProps" Target="itemProps1329.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30.xml.rels><?xml version="1.0" encoding="UTF-8" standalone="yes"?>
<Relationships xmlns="http://schemas.openxmlformats.org/package/2006/relationships"><Relationship Id="rId1" Type="http://schemas.openxmlformats.org/officeDocument/2006/relationships/customXmlProps" Target="itemProps1330.xml"/></Relationships>
</file>

<file path=customXml/_rels/item1331.xml.rels><?xml version="1.0" encoding="UTF-8" standalone="yes"?>
<Relationships xmlns="http://schemas.openxmlformats.org/package/2006/relationships"><Relationship Id="rId1" Type="http://schemas.openxmlformats.org/officeDocument/2006/relationships/customXmlProps" Target="itemProps1331.xml"/></Relationships>
</file>

<file path=customXml/_rels/item1332.xml.rels><?xml version="1.0" encoding="UTF-8" standalone="yes"?>
<Relationships xmlns="http://schemas.openxmlformats.org/package/2006/relationships"><Relationship Id="rId1" Type="http://schemas.openxmlformats.org/officeDocument/2006/relationships/customXmlProps" Target="itemProps1332.xml"/></Relationships>
</file>

<file path=customXml/_rels/item1333.xml.rels><?xml version="1.0" encoding="UTF-8" standalone="yes"?>
<Relationships xmlns="http://schemas.openxmlformats.org/package/2006/relationships"><Relationship Id="rId1" Type="http://schemas.openxmlformats.org/officeDocument/2006/relationships/customXmlProps" Target="itemProps1333.xml"/></Relationships>
</file>

<file path=customXml/_rels/item1334.xml.rels><?xml version="1.0" encoding="UTF-8" standalone="yes"?>
<Relationships xmlns="http://schemas.openxmlformats.org/package/2006/relationships"><Relationship Id="rId1" Type="http://schemas.openxmlformats.org/officeDocument/2006/relationships/customXmlProps" Target="itemProps1334.xml"/></Relationships>
</file>

<file path=customXml/_rels/item1335.xml.rels><?xml version="1.0" encoding="UTF-8" standalone="yes"?>
<Relationships xmlns="http://schemas.openxmlformats.org/package/2006/relationships"><Relationship Id="rId1" Type="http://schemas.openxmlformats.org/officeDocument/2006/relationships/customXmlProps" Target="itemProps1335.xml"/></Relationships>
</file>

<file path=customXml/_rels/item1336.xml.rels><?xml version="1.0" encoding="UTF-8" standalone="yes"?>
<Relationships xmlns="http://schemas.openxmlformats.org/package/2006/relationships"><Relationship Id="rId1" Type="http://schemas.openxmlformats.org/officeDocument/2006/relationships/customXmlProps" Target="itemProps1336.xml"/></Relationships>
</file>

<file path=customXml/_rels/item1337.xml.rels><?xml version="1.0" encoding="UTF-8" standalone="yes"?>
<Relationships xmlns="http://schemas.openxmlformats.org/package/2006/relationships"><Relationship Id="rId1" Type="http://schemas.openxmlformats.org/officeDocument/2006/relationships/customXmlProps" Target="itemProps1337.xml"/></Relationships>
</file>

<file path=customXml/_rels/item1338.xml.rels><?xml version="1.0" encoding="UTF-8" standalone="yes"?>
<Relationships xmlns="http://schemas.openxmlformats.org/package/2006/relationships"><Relationship Id="rId1" Type="http://schemas.openxmlformats.org/officeDocument/2006/relationships/customXmlProps" Target="itemProps1338.xml"/></Relationships>
</file>

<file path=customXml/_rels/item1339.xml.rels><?xml version="1.0" encoding="UTF-8" standalone="yes"?>
<Relationships xmlns="http://schemas.openxmlformats.org/package/2006/relationships"><Relationship Id="rId1" Type="http://schemas.openxmlformats.org/officeDocument/2006/relationships/customXmlProps" Target="itemProps1339.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40.xml.rels><?xml version="1.0" encoding="UTF-8" standalone="yes"?>
<Relationships xmlns="http://schemas.openxmlformats.org/package/2006/relationships"><Relationship Id="rId1" Type="http://schemas.openxmlformats.org/officeDocument/2006/relationships/customXmlProps" Target="itemProps1340.xml"/></Relationships>
</file>

<file path=customXml/_rels/item1341.xml.rels><?xml version="1.0" encoding="UTF-8" standalone="yes"?>
<Relationships xmlns="http://schemas.openxmlformats.org/package/2006/relationships"><Relationship Id="rId1" Type="http://schemas.openxmlformats.org/officeDocument/2006/relationships/customXmlProps" Target="itemProps1341.xml"/></Relationships>
</file>

<file path=customXml/_rels/item1342.xml.rels><?xml version="1.0" encoding="UTF-8" standalone="yes"?>
<Relationships xmlns="http://schemas.openxmlformats.org/package/2006/relationships"><Relationship Id="rId1" Type="http://schemas.openxmlformats.org/officeDocument/2006/relationships/customXmlProps" Target="itemProps1342.xml"/></Relationships>
</file>

<file path=customXml/_rels/item1343.xml.rels><?xml version="1.0" encoding="UTF-8" standalone="yes"?>
<Relationships xmlns="http://schemas.openxmlformats.org/package/2006/relationships"><Relationship Id="rId1" Type="http://schemas.openxmlformats.org/officeDocument/2006/relationships/customXmlProps" Target="itemProps1343.xml"/></Relationships>
</file>

<file path=customXml/_rels/item1344.xml.rels><?xml version="1.0" encoding="UTF-8" standalone="yes"?>
<Relationships xmlns="http://schemas.openxmlformats.org/package/2006/relationships"><Relationship Id="rId1" Type="http://schemas.openxmlformats.org/officeDocument/2006/relationships/customXmlProps" Target="itemProps1344.xml"/></Relationships>
</file>

<file path=customXml/_rels/item1345.xml.rels><?xml version="1.0" encoding="UTF-8" standalone="yes"?>
<Relationships xmlns="http://schemas.openxmlformats.org/package/2006/relationships"><Relationship Id="rId1" Type="http://schemas.openxmlformats.org/officeDocument/2006/relationships/customXmlProps" Target="itemProps1345.xml"/></Relationships>
</file>

<file path=customXml/_rels/item1346.xml.rels><?xml version="1.0" encoding="UTF-8" standalone="yes"?>
<Relationships xmlns="http://schemas.openxmlformats.org/package/2006/relationships"><Relationship Id="rId1" Type="http://schemas.openxmlformats.org/officeDocument/2006/relationships/customXmlProps" Target="itemProps1346.xml"/></Relationships>
</file>

<file path=customXml/_rels/item1347.xml.rels><?xml version="1.0" encoding="UTF-8" standalone="yes"?>
<Relationships xmlns="http://schemas.openxmlformats.org/package/2006/relationships"><Relationship Id="rId1" Type="http://schemas.openxmlformats.org/officeDocument/2006/relationships/customXmlProps" Target="itemProps1347.xml"/></Relationships>
</file>

<file path=customXml/_rels/item1348.xml.rels><?xml version="1.0" encoding="UTF-8" standalone="yes"?>
<Relationships xmlns="http://schemas.openxmlformats.org/package/2006/relationships"><Relationship Id="rId1" Type="http://schemas.openxmlformats.org/officeDocument/2006/relationships/customXmlProps" Target="itemProps1348.xml"/></Relationships>
</file>

<file path=customXml/_rels/item1349.xml.rels><?xml version="1.0" encoding="UTF-8" standalone="yes"?>
<Relationships xmlns="http://schemas.openxmlformats.org/package/2006/relationships"><Relationship Id="rId1" Type="http://schemas.openxmlformats.org/officeDocument/2006/relationships/customXmlProps" Target="itemProps1349.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50.xml.rels><?xml version="1.0" encoding="UTF-8" standalone="yes"?>
<Relationships xmlns="http://schemas.openxmlformats.org/package/2006/relationships"><Relationship Id="rId1" Type="http://schemas.openxmlformats.org/officeDocument/2006/relationships/customXmlProps" Target="itemProps1350.xml"/></Relationships>
</file>

<file path=customXml/_rels/item1351.xml.rels><?xml version="1.0" encoding="UTF-8" standalone="yes"?>
<Relationships xmlns="http://schemas.openxmlformats.org/package/2006/relationships"><Relationship Id="rId1" Type="http://schemas.openxmlformats.org/officeDocument/2006/relationships/customXmlProps" Target="itemProps1351.xml"/></Relationships>
</file>

<file path=customXml/_rels/item1352.xml.rels><?xml version="1.0" encoding="UTF-8" standalone="yes"?>
<Relationships xmlns="http://schemas.openxmlformats.org/package/2006/relationships"><Relationship Id="rId1" Type="http://schemas.openxmlformats.org/officeDocument/2006/relationships/customXmlProps" Target="itemProps1352.xml"/></Relationships>
</file>

<file path=customXml/_rels/item1353.xml.rels><?xml version="1.0" encoding="UTF-8" standalone="yes"?>
<Relationships xmlns="http://schemas.openxmlformats.org/package/2006/relationships"><Relationship Id="rId1" Type="http://schemas.openxmlformats.org/officeDocument/2006/relationships/customXmlProps" Target="itemProps1353.xml"/></Relationships>
</file>

<file path=customXml/_rels/item1354.xml.rels><?xml version="1.0" encoding="UTF-8" standalone="yes"?>
<Relationships xmlns="http://schemas.openxmlformats.org/package/2006/relationships"><Relationship Id="rId1" Type="http://schemas.openxmlformats.org/officeDocument/2006/relationships/customXmlProps" Target="itemProps1354.xml"/></Relationships>
</file>

<file path=customXml/_rels/item1355.xml.rels><?xml version="1.0" encoding="UTF-8" standalone="yes"?>
<Relationships xmlns="http://schemas.openxmlformats.org/package/2006/relationships"><Relationship Id="rId1" Type="http://schemas.openxmlformats.org/officeDocument/2006/relationships/customXmlProps" Target="itemProps1355.xml"/></Relationships>
</file>

<file path=customXml/_rels/item1356.xml.rels><?xml version="1.0" encoding="UTF-8" standalone="yes"?>
<Relationships xmlns="http://schemas.openxmlformats.org/package/2006/relationships"><Relationship Id="rId1" Type="http://schemas.openxmlformats.org/officeDocument/2006/relationships/customXmlProps" Target="itemProps1356.xml"/></Relationships>
</file>

<file path=customXml/_rels/item1357.xml.rels><?xml version="1.0" encoding="UTF-8" standalone="yes"?>
<Relationships xmlns="http://schemas.openxmlformats.org/package/2006/relationships"><Relationship Id="rId1" Type="http://schemas.openxmlformats.org/officeDocument/2006/relationships/customXmlProps" Target="itemProps1357.xml"/></Relationships>
</file>

<file path=customXml/_rels/item1358.xml.rels><?xml version="1.0" encoding="UTF-8" standalone="yes"?>
<Relationships xmlns="http://schemas.openxmlformats.org/package/2006/relationships"><Relationship Id="rId1" Type="http://schemas.openxmlformats.org/officeDocument/2006/relationships/customXmlProps" Target="itemProps1358.xml"/></Relationships>
</file>

<file path=customXml/_rels/item1359.xml.rels><?xml version="1.0" encoding="UTF-8" standalone="yes"?>
<Relationships xmlns="http://schemas.openxmlformats.org/package/2006/relationships"><Relationship Id="rId1" Type="http://schemas.openxmlformats.org/officeDocument/2006/relationships/customXmlProps" Target="itemProps1359.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60.xml.rels><?xml version="1.0" encoding="UTF-8" standalone="yes"?>
<Relationships xmlns="http://schemas.openxmlformats.org/package/2006/relationships"><Relationship Id="rId1" Type="http://schemas.openxmlformats.org/officeDocument/2006/relationships/customXmlProps" Target="itemProps1360.xml"/></Relationships>
</file>

<file path=customXml/_rels/item1361.xml.rels><?xml version="1.0" encoding="UTF-8" standalone="yes"?>
<Relationships xmlns="http://schemas.openxmlformats.org/package/2006/relationships"><Relationship Id="rId1" Type="http://schemas.openxmlformats.org/officeDocument/2006/relationships/customXmlProps" Target="itemProps1361.xml"/></Relationships>
</file>

<file path=customXml/_rels/item1362.xml.rels><?xml version="1.0" encoding="UTF-8" standalone="yes"?>
<Relationships xmlns="http://schemas.openxmlformats.org/package/2006/relationships"><Relationship Id="rId1" Type="http://schemas.openxmlformats.org/officeDocument/2006/relationships/customXmlProps" Target="itemProps1362.xml"/></Relationships>
</file>

<file path=customXml/_rels/item1363.xml.rels><?xml version="1.0" encoding="UTF-8" standalone="yes"?>
<Relationships xmlns="http://schemas.openxmlformats.org/package/2006/relationships"><Relationship Id="rId1" Type="http://schemas.openxmlformats.org/officeDocument/2006/relationships/customXmlProps" Target="itemProps1363.xml"/></Relationships>
</file>

<file path=customXml/_rels/item1364.xml.rels><?xml version="1.0" encoding="UTF-8" standalone="yes"?>
<Relationships xmlns="http://schemas.openxmlformats.org/package/2006/relationships"><Relationship Id="rId1" Type="http://schemas.openxmlformats.org/officeDocument/2006/relationships/customXmlProps" Target="itemProps1364.xml"/></Relationships>
</file>

<file path=customXml/_rels/item1365.xml.rels><?xml version="1.0" encoding="UTF-8" standalone="yes"?>
<Relationships xmlns="http://schemas.openxmlformats.org/package/2006/relationships"><Relationship Id="rId1" Type="http://schemas.openxmlformats.org/officeDocument/2006/relationships/customXmlProps" Target="itemProps1365.xml"/></Relationships>
</file>

<file path=customXml/_rels/item1366.xml.rels><?xml version="1.0" encoding="UTF-8" standalone="yes"?>
<Relationships xmlns="http://schemas.openxmlformats.org/package/2006/relationships"><Relationship Id="rId1" Type="http://schemas.openxmlformats.org/officeDocument/2006/relationships/customXmlProps" Target="itemProps1366.xml"/></Relationships>
</file>

<file path=customXml/_rels/item1367.xml.rels><?xml version="1.0" encoding="UTF-8" standalone="yes"?>
<Relationships xmlns="http://schemas.openxmlformats.org/package/2006/relationships"><Relationship Id="rId1" Type="http://schemas.openxmlformats.org/officeDocument/2006/relationships/customXmlProps" Target="itemProps1367.xml"/></Relationships>
</file>

<file path=customXml/_rels/item1368.xml.rels><?xml version="1.0" encoding="UTF-8" standalone="yes"?>
<Relationships xmlns="http://schemas.openxmlformats.org/package/2006/relationships"><Relationship Id="rId1" Type="http://schemas.openxmlformats.org/officeDocument/2006/relationships/customXmlProps" Target="itemProps1368.xml"/></Relationships>
</file>

<file path=customXml/_rels/item1369.xml.rels><?xml version="1.0" encoding="UTF-8" standalone="yes"?>
<Relationships xmlns="http://schemas.openxmlformats.org/package/2006/relationships"><Relationship Id="rId1" Type="http://schemas.openxmlformats.org/officeDocument/2006/relationships/customXmlProps" Target="itemProps1369.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70.xml.rels><?xml version="1.0" encoding="UTF-8" standalone="yes"?>
<Relationships xmlns="http://schemas.openxmlformats.org/package/2006/relationships"><Relationship Id="rId1" Type="http://schemas.openxmlformats.org/officeDocument/2006/relationships/customXmlProps" Target="itemProps1370.xml"/></Relationships>
</file>

<file path=customXml/_rels/item1371.xml.rels><?xml version="1.0" encoding="UTF-8" standalone="yes"?>
<Relationships xmlns="http://schemas.openxmlformats.org/package/2006/relationships"><Relationship Id="rId1" Type="http://schemas.openxmlformats.org/officeDocument/2006/relationships/customXmlProps" Target="itemProps1371.xml"/></Relationships>
</file>

<file path=customXml/_rels/item1372.xml.rels><?xml version="1.0" encoding="UTF-8" standalone="yes"?>
<Relationships xmlns="http://schemas.openxmlformats.org/package/2006/relationships"><Relationship Id="rId1" Type="http://schemas.openxmlformats.org/officeDocument/2006/relationships/customXmlProps" Target="itemProps1372.xml"/></Relationships>
</file>

<file path=customXml/_rels/item1373.xml.rels><?xml version="1.0" encoding="UTF-8" standalone="yes"?>
<Relationships xmlns="http://schemas.openxmlformats.org/package/2006/relationships"><Relationship Id="rId1" Type="http://schemas.openxmlformats.org/officeDocument/2006/relationships/customXmlProps" Target="itemProps1373.xml"/></Relationships>
</file>

<file path=customXml/_rels/item1374.xml.rels><?xml version="1.0" encoding="UTF-8" standalone="yes"?>
<Relationships xmlns="http://schemas.openxmlformats.org/package/2006/relationships"><Relationship Id="rId1" Type="http://schemas.openxmlformats.org/officeDocument/2006/relationships/customXmlProps" Target="itemProps1374.xml"/></Relationships>
</file>

<file path=customXml/_rels/item1375.xml.rels><?xml version="1.0" encoding="UTF-8" standalone="yes"?>
<Relationships xmlns="http://schemas.openxmlformats.org/package/2006/relationships"><Relationship Id="rId1" Type="http://schemas.openxmlformats.org/officeDocument/2006/relationships/customXmlProps" Target="itemProps1375.xml"/></Relationships>
</file>

<file path=customXml/_rels/item1376.xml.rels><?xml version="1.0" encoding="UTF-8" standalone="yes"?>
<Relationships xmlns="http://schemas.openxmlformats.org/package/2006/relationships"><Relationship Id="rId1" Type="http://schemas.openxmlformats.org/officeDocument/2006/relationships/customXmlProps" Target="itemProps1376.xml"/></Relationships>
</file>

<file path=customXml/_rels/item1377.xml.rels><?xml version="1.0" encoding="UTF-8" standalone="yes"?>
<Relationships xmlns="http://schemas.openxmlformats.org/package/2006/relationships"><Relationship Id="rId1" Type="http://schemas.openxmlformats.org/officeDocument/2006/relationships/customXmlProps" Target="itemProps1377.xml"/></Relationships>
</file>

<file path=customXml/_rels/item1378.xml.rels><?xml version="1.0" encoding="UTF-8" standalone="yes"?>
<Relationships xmlns="http://schemas.openxmlformats.org/package/2006/relationships"><Relationship Id="rId1" Type="http://schemas.openxmlformats.org/officeDocument/2006/relationships/customXmlProps" Target="itemProps1378.xml"/></Relationships>
</file>

<file path=customXml/_rels/item1379.xml.rels><?xml version="1.0" encoding="UTF-8" standalone="yes"?>
<Relationships xmlns="http://schemas.openxmlformats.org/package/2006/relationships"><Relationship Id="rId1" Type="http://schemas.openxmlformats.org/officeDocument/2006/relationships/customXmlProps" Target="itemProps1379.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80.xml.rels><?xml version="1.0" encoding="UTF-8" standalone="yes"?>
<Relationships xmlns="http://schemas.openxmlformats.org/package/2006/relationships"><Relationship Id="rId1" Type="http://schemas.openxmlformats.org/officeDocument/2006/relationships/customXmlProps" Target="itemProps1380.xml"/></Relationships>
</file>

<file path=customXml/_rels/item1381.xml.rels><?xml version="1.0" encoding="UTF-8" standalone="yes"?>
<Relationships xmlns="http://schemas.openxmlformats.org/package/2006/relationships"><Relationship Id="rId1" Type="http://schemas.openxmlformats.org/officeDocument/2006/relationships/customXmlProps" Target="itemProps1381.xml"/></Relationships>
</file>

<file path=customXml/_rels/item1382.xml.rels><?xml version="1.0" encoding="UTF-8" standalone="yes"?>
<Relationships xmlns="http://schemas.openxmlformats.org/package/2006/relationships"><Relationship Id="rId1" Type="http://schemas.openxmlformats.org/officeDocument/2006/relationships/customXmlProps" Target="itemProps1382.xml"/></Relationships>
</file>

<file path=customXml/_rels/item1383.xml.rels><?xml version="1.0" encoding="UTF-8" standalone="yes"?>
<Relationships xmlns="http://schemas.openxmlformats.org/package/2006/relationships"><Relationship Id="rId1" Type="http://schemas.openxmlformats.org/officeDocument/2006/relationships/customXmlProps" Target="itemProps1383.xml"/></Relationships>
</file>

<file path=customXml/_rels/item1384.xml.rels><?xml version="1.0" encoding="UTF-8" standalone="yes"?>
<Relationships xmlns="http://schemas.openxmlformats.org/package/2006/relationships"><Relationship Id="rId1" Type="http://schemas.openxmlformats.org/officeDocument/2006/relationships/customXmlProps" Target="itemProps1384.xml"/></Relationships>
</file>

<file path=customXml/_rels/item1385.xml.rels><?xml version="1.0" encoding="UTF-8" standalone="yes"?>
<Relationships xmlns="http://schemas.openxmlformats.org/package/2006/relationships"><Relationship Id="rId1" Type="http://schemas.openxmlformats.org/officeDocument/2006/relationships/customXmlProps" Target="itemProps1385.xml"/></Relationships>
</file>

<file path=customXml/_rels/item1386.xml.rels><?xml version="1.0" encoding="UTF-8" standalone="yes"?>
<Relationships xmlns="http://schemas.openxmlformats.org/package/2006/relationships"><Relationship Id="rId1" Type="http://schemas.openxmlformats.org/officeDocument/2006/relationships/customXmlProps" Target="itemProps1386.xml"/></Relationships>
</file>

<file path=customXml/_rels/item1387.xml.rels><?xml version="1.0" encoding="UTF-8" standalone="yes"?>
<Relationships xmlns="http://schemas.openxmlformats.org/package/2006/relationships"><Relationship Id="rId1" Type="http://schemas.openxmlformats.org/officeDocument/2006/relationships/customXmlProps" Target="itemProps1387.xml"/></Relationships>
</file>

<file path=customXml/_rels/item1388.xml.rels><?xml version="1.0" encoding="UTF-8" standalone="yes"?>
<Relationships xmlns="http://schemas.openxmlformats.org/package/2006/relationships"><Relationship Id="rId1" Type="http://schemas.openxmlformats.org/officeDocument/2006/relationships/customXmlProps" Target="itemProps1388.xml"/></Relationships>
</file>

<file path=customXml/_rels/item1389.xml.rels><?xml version="1.0" encoding="UTF-8" standalone="yes"?>
<Relationships xmlns="http://schemas.openxmlformats.org/package/2006/relationships"><Relationship Id="rId1" Type="http://schemas.openxmlformats.org/officeDocument/2006/relationships/customXmlProps" Target="itemProps1389.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390.xml.rels><?xml version="1.0" encoding="UTF-8" standalone="yes"?>
<Relationships xmlns="http://schemas.openxmlformats.org/package/2006/relationships"><Relationship Id="rId1" Type="http://schemas.openxmlformats.org/officeDocument/2006/relationships/customXmlProps" Target="itemProps1390.xml"/></Relationships>
</file>

<file path=customXml/_rels/item1391.xml.rels><?xml version="1.0" encoding="UTF-8" standalone="yes"?>
<Relationships xmlns="http://schemas.openxmlformats.org/package/2006/relationships"><Relationship Id="rId1" Type="http://schemas.openxmlformats.org/officeDocument/2006/relationships/customXmlProps" Target="itemProps1391.xml"/></Relationships>
</file>

<file path=customXml/_rels/item1392.xml.rels><?xml version="1.0" encoding="UTF-8" standalone="yes"?>
<Relationships xmlns="http://schemas.openxmlformats.org/package/2006/relationships"><Relationship Id="rId1" Type="http://schemas.openxmlformats.org/officeDocument/2006/relationships/customXmlProps" Target="itemProps1392.xml"/></Relationships>
</file>

<file path=customXml/_rels/item1393.xml.rels><?xml version="1.0" encoding="UTF-8" standalone="yes"?>
<Relationships xmlns="http://schemas.openxmlformats.org/package/2006/relationships"><Relationship Id="rId1" Type="http://schemas.openxmlformats.org/officeDocument/2006/relationships/customXmlProps" Target="itemProps1393.xml"/></Relationships>
</file>

<file path=customXml/_rels/item1394.xml.rels><?xml version="1.0" encoding="UTF-8" standalone="yes"?>
<Relationships xmlns="http://schemas.openxmlformats.org/package/2006/relationships"><Relationship Id="rId1" Type="http://schemas.openxmlformats.org/officeDocument/2006/relationships/customXmlProps" Target="itemProps1394.xml"/></Relationships>
</file>

<file path=customXml/_rels/item1395.xml.rels><?xml version="1.0" encoding="UTF-8" standalone="yes"?>
<Relationships xmlns="http://schemas.openxmlformats.org/package/2006/relationships"><Relationship Id="rId1" Type="http://schemas.openxmlformats.org/officeDocument/2006/relationships/customXmlProps" Target="itemProps1395.xml"/></Relationships>
</file>

<file path=customXml/_rels/item1396.xml.rels><?xml version="1.0" encoding="UTF-8" standalone="yes"?>
<Relationships xmlns="http://schemas.openxmlformats.org/package/2006/relationships"><Relationship Id="rId1" Type="http://schemas.openxmlformats.org/officeDocument/2006/relationships/customXmlProps" Target="itemProps1396.xml"/></Relationships>
</file>

<file path=customXml/_rels/item1397.xml.rels><?xml version="1.0" encoding="UTF-8" standalone="yes"?>
<Relationships xmlns="http://schemas.openxmlformats.org/package/2006/relationships"><Relationship Id="rId1" Type="http://schemas.openxmlformats.org/officeDocument/2006/relationships/customXmlProps" Target="itemProps1397.xml"/></Relationships>
</file>

<file path=customXml/_rels/item1398.xml.rels><?xml version="1.0" encoding="UTF-8" standalone="yes"?>
<Relationships xmlns="http://schemas.openxmlformats.org/package/2006/relationships"><Relationship Id="rId1" Type="http://schemas.openxmlformats.org/officeDocument/2006/relationships/customXmlProps" Target="itemProps1398.xml"/></Relationships>
</file>

<file path=customXml/_rels/item1399.xml.rels><?xml version="1.0" encoding="UTF-8" standalone="yes"?>
<Relationships xmlns="http://schemas.openxmlformats.org/package/2006/relationships"><Relationship Id="rId1" Type="http://schemas.openxmlformats.org/officeDocument/2006/relationships/customXmlProps" Target="itemProps139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00.xml.rels><?xml version="1.0" encoding="UTF-8" standalone="yes"?>
<Relationships xmlns="http://schemas.openxmlformats.org/package/2006/relationships"><Relationship Id="rId1" Type="http://schemas.openxmlformats.org/officeDocument/2006/relationships/customXmlProps" Target="itemProps1400.xml"/></Relationships>
</file>

<file path=customXml/_rels/item1401.xml.rels><?xml version="1.0" encoding="UTF-8" standalone="yes"?>
<Relationships xmlns="http://schemas.openxmlformats.org/package/2006/relationships"><Relationship Id="rId1" Type="http://schemas.openxmlformats.org/officeDocument/2006/relationships/customXmlProps" Target="itemProps1401.xml"/></Relationships>
</file>

<file path=customXml/_rels/item1402.xml.rels><?xml version="1.0" encoding="UTF-8" standalone="yes"?>
<Relationships xmlns="http://schemas.openxmlformats.org/package/2006/relationships"><Relationship Id="rId1" Type="http://schemas.openxmlformats.org/officeDocument/2006/relationships/customXmlProps" Target="itemProps1402.xml"/></Relationships>
</file>

<file path=customXml/_rels/item1403.xml.rels><?xml version="1.0" encoding="UTF-8" standalone="yes"?>
<Relationships xmlns="http://schemas.openxmlformats.org/package/2006/relationships"><Relationship Id="rId1" Type="http://schemas.openxmlformats.org/officeDocument/2006/relationships/customXmlProps" Target="itemProps1403.xml"/></Relationships>
</file>

<file path=customXml/_rels/item1404.xml.rels><?xml version="1.0" encoding="UTF-8" standalone="yes"?>
<Relationships xmlns="http://schemas.openxmlformats.org/package/2006/relationships"><Relationship Id="rId1" Type="http://schemas.openxmlformats.org/officeDocument/2006/relationships/customXmlProps" Target="itemProps1404.xml"/></Relationships>
</file>

<file path=customXml/_rels/item1405.xml.rels><?xml version="1.0" encoding="UTF-8" standalone="yes"?>
<Relationships xmlns="http://schemas.openxmlformats.org/package/2006/relationships"><Relationship Id="rId1" Type="http://schemas.openxmlformats.org/officeDocument/2006/relationships/customXmlProps" Target="itemProps1405.xml"/></Relationships>
</file>

<file path=customXml/_rels/item1406.xml.rels><?xml version="1.0" encoding="UTF-8" standalone="yes"?>
<Relationships xmlns="http://schemas.openxmlformats.org/package/2006/relationships"><Relationship Id="rId1" Type="http://schemas.openxmlformats.org/officeDocument/2006/relationships/customXmlProps" Target="itemProps1406.xml"/></Relationships>
</file>

<file path=customXml/_rels/item1407.xml.rels><?xml version="1.0" encoding="UTF-8" standalone="yes"?>
<Relationships xmlns="http://schemas.openxmlformats.org/package/2006/relationships"><Relationship Id="rId1" Type="http://schemas.openxmlformats.org/officeDocument/2006/relationships/customXmlProps" Target="itemProps1407.xml"/></Relationships>
</file>

<file path=customXml/_rels/item1408.xml.rels><?xml version="1.0" encoding="UTF-8" standalone="yes"?>
<Relationships xmlns="http://schemas.openxmlformats.org/package/2006/relationships"><Relationship Id="rId1" Type="http://schemas.openxmlformats.org/officeDocument/2006/relationships/customXmlProps" Target="itemProps1408.xml"/></Relationships>
</file>

<file path=customXml/_rels/item1409.xml.rels><?xml version="1.0" encoding="UTF-8" standalone="yes"?>
<Relationships xmlns="http://schemas.openxmlformats.org/package/2006/relationships"><Relationship Id="rId1" Type="http://schemas.openxmlformats.org/officeDocument/2006/relationships/customXmlProps" Target="itemProps1409.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10.xml.rels><?xml version="1.0" encoding="UTF-8" standalone="yes"?>
<Relationships xmlns="http://schemas.openxmlformats.org/package/2006/relationships"><Relationship Id="rId1" Type="http://schemas.openxmlformats.org/officeDocument/2006/relationships/customXmlProps" Target="itemProps1410.xml"/></Relationships>
</file>

<file path=customXml/_rels/item1411.xml.rels><?xml version="1.0" encoding="UTF-8" standalone="yes"?>
<Relationships xmlns="http://schemas.openxmlformats.org/package/2006/relationships"><Relationship Id="rId1" Type="http://schemas.openxmlformats.org/officeDocument/2006/relationships/customXmlProps" Target="itemProps1411.xml"/></Relationships>
</file>

<file path=customXml/_rels/item1412.xml.rels><?xml version="1.0" encoding="UTF-8" standalone="yes"?>
<Relationships xmlns="http://schemas.openxmlformats.org/package/2006/relationships"><Relationship Id="rId1" Type="http://schemas.openxmlformats.org/officeDocument/2006/relationships/customXmlProps" Target="itemProps1412.xml"/></Relationships>
</file>

<file path=customXml/_rels/item1413.xml.rels><?xml version="1.0" encoding="UTF-8" standalone="yes"?>
<Relationships xmlns="http://schemas.openxmlformats.org/package/2006/relationships"><Relationship Id="rId1" Type="http://schemas.openxmlformats.org/officeDocument/2006/relationships/customXmlProps" Target="itemProps1413.xml"/></Relationships>
</file>

<file path=customXml/_rels/item1414.xml.rels><?xml version="1.0" encoding="UTF-8" standalone="yes"?>
<Relationships xmlns="http://schemas.openxmlformats.org/package/2006/relationships"><Relationship Id="rId1" Type="http://schemas.openxmlformats.org/officeDocument/2006/relationships/customXmlProps" Target="itemProps1414.xml"/></Relationships>
</file>

<file path=customXml/_rels/item1415.xml.rels><?xml version="1.0" encoding="UTF-8" standalone="yes"?>
<Relationships xmlns="http://schemas.openxmlformats.org/package/2006/relationships"><Relationship Id="rId1" Type="http://schemas.openxmlformats.org/officeDocument/2006/relationships/customXmlProps" Target="itemProps1415.xml"/></Relationships>
</file>

<file path=customXml/_rels/item1416.xml.rels><?xml version="1.0" encoding="UTF-8" standalone="yes"?>
<Relationships xmlns="http://schemas.openxmlformats.org/package/2006/relationships"><Relationship Id="rId1" Type="http://schemas.openxmlformats.org/officeDocument/2006/relationships/customXmlProps" Target="itemProps1416.xml"/></Relationships>
</file>

<file path=customXml/_rels/item1417.xml.rels><?xml version="1.0" encoding="UTF-8" standalone="yes"?>
<Relationships xmlns="http://schemas.openxmlformats.org/package/2006/relationships"><Relationship Id="rId1" Type="http://schemas.openxmlformats.org/officeDocument/2006/relationships/customXmlProps" Target="itemProps1417.xml"/></Relationships>
</file>

<file path=customXml/_rels/item1418.xml.rels><?xml version="1.0" encoding="UTF-8" standalone="yes"?>
<Relationships xmlns="http://schemas.openxmlformats.org/package/2006/relationships"><Relationship Id="rId1" Type="http://schemas.openxmlformats.org/officeDocument/2006/relationships/customXmlProps" Target="itemProps1418.xml"/></Relationships>
</file>

<file path=customXml/_rels/item1419.xml.rels><?xml version="1.0" encoding="UTF-8" standalone="yes"?>
<Relationships xmlns="http://schemas.openxmlformats.org/package/2006/relationships"><Relationship Id="rId1" Type="http://schemas.openxmlformats.org/officeDocument/2006/relationships/customXmlProps" Target="itemProps1419.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20.xml.rels><?xml version="1.0" encoding="UTF-8" standalone="yes"?>
<Relationships xmlns="http://schemas.openxmlformats.org/package/2006/relationships"><Relationship Id="rId1" Type="http://schemas.openxmlformats.org/officeDocument/2006/relationships/customXmlProps" Target="itemProps1420.xml"/></Relationships>
</file>

<file path=customXml/_rels/item1421.xml.rels><?xml version="1.0" encoding="UTF-8" standalone="yes"?>
<Relationships xmlns="http://schemas.openxmlformats.org/package/2006/relationships"><Relationship Id="rId1" Type="http://schemas.openxmlformats.org/officeDocument/2006/relationships/customXmlProps" Target="itemProps1421.xml"/></Relationships>
</file>

<file path=customXml/_rels/item1422.xml.rels><?xml version="1.0" encoding="UTF-8" standalone="yes"?>
<Relationships xmlns="http://schemas.openxmlformats.org/package/2006/relationships"><Relationship Id="rId1" Type="http://schemas.openxmlformats.org/officeDocument/2006/relationships/customXmlProps" Target="itemProps1422.xml"/></Relationships>
</file>

<file path=customXml/_rels/item1423.xml.rels><?xml version="1.0" encoding="UTF-8" standalone="yes"?>
<Relationships xmlns="http://schemas.openxmlformats.org/package/2006/relationships"><Relationship Id="rId1" Type="http://schemas.openxmlformats.org/officeDocument/2006/relationships/customXmlProps" Target="itemProps1423.xml"/></Relationships>
</file>

<file path=customXml/_rels/item1424.xml.rels><?xml version="1.0" encoding="UTF-8" standalone="yes"?>
<Relationships xmlns="http://schemas.openxmlformats.org/package/2006/relationships"><Relationship Id="rId1" Type="http://schemas.openxmlformats.org/officeDocument/2006/relationships/customXmlProps" Target="itemProps1424.xml"/></Relationships>
</file>

<file path=customXml/_rels/item1425.xml.rels><?xml version="1.0" encoding="UTF-8" standalone="yes"?>
<Relationships xmlns="http://schemas.openxmlformats.org/package/2006/relationships"><Relationship Id="rId1" Type="http://schemas.openxmlformats.org/officeDocument/2006/relationships/customXmlProps" Target="itemProps1425.xml"/></Relationships>
</file>

<file path=customXml/_rels/item1426.xml.rels><?xml version="1.0" encoding="UTF-8" standalone="yes"?>
<Relationships xmlns="http://schemas.openxmlformats.org/package/2006/relationships"><Relationship Id="rId1" Type="http://schemas.openxmlformats.org/officeDocument/2006/relationships/customXmlProps" Target="itemProps1426.xml"/></Relationships>
</file>

<file path=customXml/_rels/item1427.xml.rels><?xml version="1.0" encoding="UTF-8" standalone="yes"?>
<Relationships xmlns="http://schemas.openxmlformats.org/package/2006/relationships"><Relationship Id="rId1" Type="http://schemas.openxmlformats.org/officeDocument/2006/relationships/customXmlProps" Target="itemProps1427.xml"/></Relationships>
</file>

<file path=customXml/_rels/item1428.xml.rels><?xml version="1.0" encoding="UTF-8" standalone="yes"?>
<Relationships xmlns="http://schemas.openxmlformats.org/package/2006/relationships"><Relationship Id="rId1" Type="http://schemas.openxmlformats.org/officeDocument/2006/relationships/customXmlProps" Target="itemProps1428.xml"/></Relationships>
</file>

<file path=customXml/_rels/item1429.xml.rels><?xml version="1.0" encoding="UTF-8" standalone="yes"?>
<Relationships xmlns="http://schemas.openxmlformats.org/package/2006/relationships"><Relationship Id="rId1" Type="http://schemas.openxmlformats.org/officeDocument/2006/relationships/customXmlProps" Target="itemProps1429.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30.xml.rels><?xml version="1.0" encoding="UTF-8" standalone="yes"?>
<Relationships xmlns="http://schemas.openxmlformats.org/package/2006/relationships"><Relationship Id="rId1" Type="http://schemas.openxmlformats.org/officeDocument/2006/relationships/customXmlProps" Target="itemProps1430.xml"/></Relationships>
</file>

<file path=customXml/_rels/item1431.xml.rels><?xml version="1.0" encoding="UTF-8" standalone="yes"?>
<Relationships xmlns="http://schemas.openxmlformats.org/package/2006/relationships"><Relationship Id="rId1" Type="http://schemas.openxmlformats.org/officeDocument/2006/relationships/customXmlProps" Target="itemProps1431.xml"/></Relationships>
</file>

<file path=customXml/_rels/item1432.xml.rels><?xml version="1.0" encoding="UTF-8" standalone="yes"?>
<Relationships xmlns="http://schemas.openxmlformats.org/package/2006/relationships"><Relationship Id="rId1" Type="http://schemas.openxmlformats.org/officeDocument/2006/relationships/customXmlProps" Target="itemProps1432.xml"/></Relationships>
</file>

<file path=customXml/_rels/item1433.xml.rels><?xml version="1.0" encoding="UTF-8" standalone="yes"?>
<Relationships xmlns="http://schemas.openxmlformats.org/package/2006/relationships"><Relationship Id="rId1" Type="http://schemas.openxmlformats.org/officeDocument/2006/relationships/customXmlProps" Target="itemProps1433.xml"/></Relationships>
</file>

<file path=customXml/_rels/item1434.xml.rels><?xml version="1.0" encoding="UTF-8" standalone="yes"?>
<Relationships xmlns="http://schemas.openxmlformats.org/package/2006/relationships"><Relationship Id="rId1" Type="http://schemas.openxmlformats.org/officeDocument/2006/relationships/customXmlProps" Target="itemProps1434.xml"/></Relationships>
</file>

<file path=customXml/_rels/item1435.xml.rels><?xml version="1.0" encoding="UTF-8" standalone="yes"?>
<Relationships xmlns="http://schemas.openxmlformats.org/package/2006/relationships"><Relationship Id="rId1" Type="http://schemas.openxmlformats.org/officeDocument/2006/relationships/customXmlProps" Target="itemProps1435.xml"/></Relationships>
</file>

<file path=customXml/_rels/item1436.xml.rels><?xml version="1.0" encoding="UTF-8" standalone="yes"?>
<Relationships xmlns="http://schemas.openxmlformats.org/package/2006/relationships"><Relationship Id="rId1" Type="http://schemas.openxmlformats.org/officeDocument/2006/relationships/customXmlProps" Target="itemProps1436.xml"/></Relationships>
</file>

<file path=customXml/_rels/item1437.xml.rels><?xml version="1.0" encoding="UTF-8" standalone="yes"?>
<Relationships xmlns="http://schemas.openxmlformats.org/package/2006/relationships"><Relationship Id="rId1" Type="http://schemas.openxmlformats.org/officeDocument/2006/relationships/customXmlProps" Target="itemProps1437.xml"/></Relationships>
</file>

<file path=customXml/_rels/item1438.xml.rels><?xml version="1.0" encoding="UTF-8" standalone="yes"?>
<Relationships xmlns="http://schemas.openxmlformats.org/package/2006/relationships"><Relationship Id="rId1" Type="http://schemas.openxmlformats.org/officeDocument/2006/relationships/customXmlProps" Target="itemProps1438.xml"/></Relationships>
</file>

<file path=customXml/_rels/item1439.xml.rels><?xml version="1.0" encoding="UTF-8" standalone="yes"?>
<Relationships xmlns="http://schemas.openxmlformats.org/package/2006/relationships"><Relationship Id="rId1" Type="http://schemas.openxmlformats.org/officeDocument/2006/relationships/customXmlProps" Target="itemProps1439.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40.xml.rels><?xml version="1.0" encoding="UTF-8" standalone="yes"?>
<Relationships xmlns="http://schemas.openxmlformats.org/package/2006/relationships"><Relationship Id="rId1" Type="http://schemas.openxmlformats.org/officeDocument/2006/relationships/customXmlProps" Target="itemProps1440.xml"/></Relationships>
</file>

<file path=customXml/_rels/item1441.xml.rels><?xml version="1.0" encoding="UTF-8" standalone="yes"?>
<Relationships xmlns="http://schemas.openxmlformats.org/package/2006/relationships"><Relationship Id="rId1" Type="http://schemas.openxmlformats.org/officeDocument/2006/relationships/customXmlProps" Target="itemProps1441.xml"/></Relationships>
</file>

<file path=customXml/_rels/item1442.xml.rels><?xml version="1.0" encoding="UTF-8" standalone="yes"?>
<Relationships xmlns="http://schemas.openxmlformats.org/package/2006/relationships"><Relationship Id="rId1" Type="http://schemas.openxmlformats.org/officeDocument/2006/relationships/customXmlProps" Target="itemProps1442.xml"/></Relationships>
</file>

<file path=customXml/_rels/item1443.xml.rels><?xml version="1.0" encoding="UTF-8" standalone="yes"?>
<Relationships xmlns="http://schemas.openxmlformats.org/package/2006/relationships"><Relationship Id="rId1" Type="http://schemas.openxmlformats.org/officeDocument/2006/relationships/customXmlProps" Target="itemProps1443.xml"/></Relationships>
</file>

<file path=customXml/_rels/item1444.xml.rels><?xml version="1.0" encoding="UTF-8" standalone="yes"?>
<Relationships xmlns="http://schemas.openxmlformats.org/package/2006/relationships"><Relationship Id="rId1" Type="http://schemas.openxmlformats.org/officeDocument/2006/relationships/customXmlProps" Target="itemProps1444.xml"/></Relationships>
</file>

<file path=customXml/_rels/item1445.xml.rels><?xml version="1.0" encoding="UTF-8" standalone="yes"?>
<Relationships xmlns="http://schemas.openxmlformats.org/package/2006/relationships"><Relationship Id="rId1" Type="http://schemas.openxmlformats.org/officeDocument/2006/relationships/customXmlProps" Target="itemProps1445.xml"/></Relationships>
</file>

<file path=customXml/_rels/item1446.xml.rels><?xml version="1.0" encoding="UTF-8" standalone="yes"?>
<Relationships xmlns="http://schemas.openxmlformats.org/package/2006/relationships"><Relationship Id="rId1" Type="http://schemas.openxmlformats.org/officeDocument/2006/relationships/customXmlProps" Target="itemProps1446.xml"/></Relationships>
</file>

<file path=customXml/_rels/item1447.xml.rels><?xml version="1.0" encoding="UTF-8" standalone="yes"?>
<Relationships xmlns="http://schemas.openxmlformats.org/package/2006/relationships"><Relationship Id="rId1" Type="http://schemas.openxmlformats.org/officeDocument/2006/relationships/customXmlProps" Target="itemProps1447.xml"/></Relationships>
</file>

<file path=customXml/_rels/item1448.xml.rels><?xml version="1.0" encoding="UTF-8" standalone="yes"?>
<Relationships xmlns="http://schemas.openxmlformats.org/package/2006/relationships"><Relationship Id="rId1" Type="http://schemas.openxmlformats.org/officeDocument/2006/relationships/customXmlProps" Target="itemProps1448.xml"/></Relationships>
</file>

<file path=customXml/_rels/item1449.xml.rels><?xml version="1.0" encoding="UTF-8" standalone="yes"?>
<Relationships xmlns="http://schemas.openxmlformats.org/package/2006/relationships"><Relationship Id="rId1" Type="http://schemas.openxmlformats.org/officeDocument/2006/relationships/customXmlProps" Target="itemProps1449.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50.xml.rels><?xml version="1.0" encoding="UTF-8" standalone="yes"?>
<Relationships xmlns="http://schemas.openxmlformats.org/package/2006/relationships"><Relationship Id="rId1" Type="http://schemas.openxmlformats.org/officeDocument/2006/relationships/customXmlProps" Target="itemProps1450.xml"/></Relationships>
</file>

<file path=customXml/_rels/item1451.xml.rels><?xml version="1.0" encoding="UTF-8" standalone="yes"?>
<Relationships xmlns="http://schemas.openxmlformats.org/package/2006/relationships"><Relationship Id="rId1" Type="http://schemas.openxmlformats.org/officeDocument/2006/relationships/customXmlProps" Target="itemProps1451.xml"/></Relationships>
</file>

<file path=customXml/_rels/item1452.xml.rels><?xml version="1.0" encoding="UTF-8" standalone="yes"?>
<Relationships xmlns="http://schemas.openxmlformats.org/package/2006/relationships"><Relationship Id="rId1" Type="http://schemas.openxmlformats.org/officeDocument/2006/relationships/customXmlProps" Target="itemProps1452.xml"/></Relationships>
</file>

<file path=customXml/_rels/item1453.xml.rels><?xml version="1.0" encoding="UTF-8" standalone="yes"?>
<Relationships xmlns="http://schemas.openxmlformats.org/package/2006/relationships"><Relationship Id="rId1" Type="http://schemas.openxmlformats.org/officeDocument/2006/relationships/customXmlProps" Target="itemProps1453.xml"/></Relationships>
</file>

<file path=customXml/_rels/item1454.xml.rels><?xml version="1.0" encoding="UTF-8" standalone="yes"?>
<Relationships xmlns="http://schemas.openxmlformats.org/package/2006/relationships"><Relationship Id="rId1" Type="http://schemas.openxmlformats.org/officeDocument/2006/relationships/customXmlProps" Target="itemProps1454.xml"/></Relationships>
</file>

<file path=customXml/_rels/item1455.xml.rels><?xml version="1.0" encoding="UTF-8" standalone="yes"?>
<Relationships xmlns="http://schemas.openxmlformats.org/package/2006/relationships"><Relationship Id="rId1" Type="http://schemas.openxmlformats.org/officeDocument/2006/relationships/customXmlProps" Target="itemProps1455.xml"/></Relationships>
</file>

<file path=customXml/_rels/item1456.xml.rels><?xml version="1.0" encoding="UTF-8" standalone="yes"?>
<Relationships xmlns="http://schemas.openxmlformats.org/package/2006/relationships"><Relationship Id="rId1" Type="http://schemas.openxmlformats.org/officeDocument/2006/relationships/customXmlProps" Target="itemProps1456.xml"/></Relationships>
</file>

<file path=customXml/_rels/item1457.xml.rels><?xml version="1.0" encoding="UTF-8" standalone="yes"?>
<Relationships xmlns="http://schemas.openxmlformats.org/package/2006/relationships"><Relationship Id="rId1" Type="http://schemas.openxmlformats.org/officeDocument/2006/relationships/customXmlProps" Target="itemProps1457.xml"/></Relationships>
</file>

<file path=customXml/_rels/item1458.xml.rels><?xml version="1.0" encoding="UTF-8" standalone="yes"?>
<Relationships xmlns="http://schemas.openxmlformats.org/package/2006/relationships"><Relationship Id="rId1" Type="http://schemas.openxmlformats.org/officeDocument/2006/relationships/customXmlProps" Target="itemProps1458.xml"/></Relationships>
</file>

<file path=customXml/_rels/item1459.xml.rels><?xml version="1.0" encoding="UTF-8" standalone="yes"?>
<Relationships xmlns="http://schemas.openxmlformats.org/package/2006/relationships"><Relationship Id="rId1" Type="http://schemas.openxmlformats.org/officeDocument/2006/relationships/customXmlProps" Target="itemProps1459.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60.xml.rels><?xml version="1.0" encoding="UTF-8" standalone="yes"?>
<Relationships xmlns="http://schemas.openxmlformats.org/package/2006/relationships"><Relationship Id="rId1" Type="http://schemas.openxmlformats.org/officeDocument/2006/relationships/customXmlProps" Target="itemProps1460.xml"/></Relationships>
</file>

<file path=customXml/_rels/item1461.xml.rels><?xml version="1.0" encoding="UTF-8" standalone="yes"?>
<Relationships xmlns="http://schemas.openxmlformats.org/package/2006/relationships"><Relationship Id="rId1" Type="http://schemas.openxmlformats.org/officeDocument/2006/relationships/customXmlProps" Target="itemProps1461.xml"/></Relationships>
</file>

<file path=customXml/_rels/item1462.xml.rels><?xml version="1.0" encoding="UTF-8" standalone="yes"?>
<Relationships xmlns="http://schemas.openxmlformats.org/package/2006/relationships"><Relationship Id="rId1" Type="http://schemas.openxmlformats.org/officeDocument/2006/relationships/customXmlProps" Target="itemProps1462.xml"/></Relationships>
</file>

<file path=customXml/_rels/item1463.xml.rels><?xml version="1.0" encoding="UTF-8" standalone="yes"?>
<Relationships xmlns="http://schemas.openxmlformats.org/package/2006/relationships"><Relationship Id="rId1" Type="http://schemas.openxmlformats.org/officeDocument/2006/relationships/customXmlProps" Target="itemProps1463.xml"/></Relationships>
</file>

<file path=customXml/_rels/item1464.xml.rels><?xml version="1.0" encoding="UTF-8" standalone="yes"?>
<Relationships xmlns="http://schemas.openxmlformats.org/package/2006/relationships"><Relationship Id="rId1" Type="http://schemas.openxmlformats.org/officeDocument/2006/relationships/customXmlProps" Target="itemProps1464.xml"/></Relationships>
</file>

<file path=customXml/_rels/item1465.xml.rels><?xml version="1.0" encoding="UTF-8" standalone="yes"?>
<Relationships xmlns="http://schemas.openxmlformats.org/package/2006/relationships"><Relationship Id="rId1" Type="http://schemas.openxmlformats.org/officeDocument/2006/relationships/customXmlProps" Target="itemProps1465.xml"/></Relationships>
</file>

<file path=customXml/_rels/item1466.xml.rels><?xml version="1.0" encoding="UTF-8" standalone="yes"?>
<Relationships xmlns="http://schemas.openxmlformats.org/package/2006/relationships"><Relationship Id="rId1" Type="http://schemas.openxmlformats.org/officeDocument/2006/relationships/customXmlProps" Target="itemProps1466.xml"/></Relationships>
</file>

<file path=customXml/_rels/item1467.xml.rels><?xml version="1.0" encoding="UTF-8" standalone="yes"?>
<Relationships xmlns="http://schemas.openxmlformats.org/package/2006/relationships"><Relationship Id="rId1" Type="http://schemas.openxmlformats.org/officeDocument/2006/relationships/customXmlProps" Target="itemProps1467.xml"/></Relationships>
</file>

<file path=customXml/_rels/item1468.xml.rels><?xml version="1.0" encoding="UTF-8" standalone="yes"?>
<Relationships xmlns="http://schemas.openxmlformats.org/package/2006/relationships"><Relationship Id="rId1" Type="http://schemas.openxmlformats.org/officeDocument/2006/relationships/customXmlProps" Target="itemProps1468.xml"/></Relationships>
</file>

<file path=customXml/_rels/item1469.xml.rels><?xml version="1.0" encoding="UTF-8" standalone="yes"?>
<Relationships xmlns="http://schemas.openxmlformats.org/package/2006/relationships"><Relationship Id="rId1" Type="http://schemas.openxmlformats.org/officeDocument/2006/relationships/customXmlProps" Target="itemProps1469.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70.xml.rels><?xml version="1.0" encoding="UTF-8" standalone="yes"?>
<Relationships xmlns="http://schemas.openxmlformats.org/package/2006/relationships"><Relationship Id="rId1" Type="http://schemas.openxmlformats.org/officeDocument/2006/relationships/customXmlProps" Target="itemProps1470.xml"/></Relationships>
</file>

<file path=customXml/_rels/item1471.xml.rels><?xml version="1.0" encoding="UTF-8" standalone="yes"?>
<Relationships xmlns="http://schemas.openxmlformats.org/package/2006/relationships"><Relationship Id="rId1" Type="http://schemas.openxmlformats.org/officeDocument/2006/relationships/customXmlProps" Target="itemProps1471.xml"/></Relationships>
</file>

<file path=customXml/_rels/item1472.xml.rels><?xml version="1.0" encoding="UTF-8" standalone="yes"?>
<Relationships xmlns="http://schemas.openxmlformats.org/package/2006/relationships"><Relationship Id="rId1" Type="http://schemas.openxmlformats.org/officeDocument/2006/relationships/customXmlProps" Target="itemProps1472.xml"/></Relationships>
</file>

<file path=customXml/_rels/item1473.xml.rels><?xml version="1.0" encoding="UTF-8" standalone="yes"?>
<Relationships xmlns="http://schemas.openxmlformats.org/package/2006/relationships"><Relationship Id="rId1" Type="http://schemas.openxmlformats.org/officeDocument/2006/relationships/customXmlProps" Target="itemProps1473.xml"/></Relationships>
</file>

<file path=customXml/_rels/item1474.xml.rels><?xml version="1.0" encoding="UTF-8" standalone="yes"?>
<Relationships xmlns="http://schemas.openxmlformats.org/package/2006/relationships"><Relationship Id="rId1" Type="http://schemas.openxmlformats.org/officeDocument/2006/relationships/customXmlProps" Target="itemProps1474.xml"/></Relationships>
</file>

<file path=customXml/_rels/item1475.xml.rels><?xml version="1.0" encoding="UTF-8" standalone="yes"?>
<Relationships xmlns="http://schemas.openxmlformats.org/package/2006/relationships"><Relationship Id="rId1" Type="http://schemas.openxmlformats.org/officeDocument/2006/relationships/customXmlProps" Target="itemProps1475.xml"/></Relationships>
</file>

<file path=customXml/_rels/item1476.xml.rels><?xml version="1.0" encoding="UTF-8" standalone="yes"?>
<Relationships xmlns="http://schemas.openxmlformats.org/package/2006/relationships"><Relationship Id="rId1" Type="http://schemas.openxmlformats.org/officeDocument/2006/relationships/customXmlProps" Target="itemProps1476.xml"/></Relationships>
</file>

<file path=customXml/_rels/item1477.xml.rels><?xml version="1.0" encoding="UTF-8" standalone="yes"?>
<Relationships xmlns="http://schemas.openxmlformats.org/package/2006/relationships"><Relationship Id="rId1" Type="http://schemas.openxmlformats.org/officeDocument/2006/relationships/customXmlProps" Target="itemProps1477.xml"/></Relationships>
</file>

<file path=customXml/_rels/item1478.xml.rels><?xml version="1.0" encoding="UTF-8" standalone="yes"?>
<Relationships xmlns="http://schemas.openxmlformats.org/package/2006/relationships"><Relationship Id="rId1" Type="http://schemas.openxmlformats.org/officeDocument/2006/relationships/customXmlProps" Target="itemProps1478.xml"/></Relationships>
</file>

<file path=customXml/_rels/item1479.xml.rels><?xml version="1.0" encoding="UTF-8" standalone="yes"?>
<Relationships xmlns="http://schemas.openxmlformats.org/package/2006/relationships"><Relationship Id="rId1" Type="http://schemas.openxmlformats.org/officeDocument/2006/relationships/customXmlProps" Target="itemProps1479.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80.xml.rels><?xml version="1.0" encoding="UTF-8" standalone="yes"?>
<Relationships xmlns="http://schemas.openxmlformats.org/package/2006/relationships"><Relationship Id="rId1" Type="http://schemas.openxmlformats.org/officeDocument/2006/relationships/customXmlProps" Target="itemProps1480.xml"/></Relationships>
</file>

<file path=customXml/_rels/item1481.xml.rels><?xml version="1.0" encoding="UTF-8" standalone="yes"?>
<Relationships xmlns="http://schemas.openxmlformats.org/package/2006/relationships"><Relationship Id="rId1" Type="http://schemas.openxmlformats.org/officeDocument/2006/relationships/customXmlProps" Target="itemProps1481.xml"/></Relationships>
</file>

<file path=customXml/_rels/item1482.xml.rels><?xml version="1.0" encoding="UTF-8" standalone="yes"?>
<Relationships xmlns="http://schemas.openxmlformats.org/package/2006/relationships"><Relationship Id="rId1" Type="http://schemas.openxmlformats.org/officeDocument/2006/relationships/customXmlProps" Target="itemProps1482.xml"/></Relationships>
</file>

<file path=customXml/_rels/item1483.xml.rels><?xml version="1.0" encoding="UTF-8" standalone="yes"?>
<Relationships xmlns="http://schemas.openxmlformats.org/package/2006/relationships"><Relationship Id="rId1" Type="http://schemas.openxmlformats.org/officeDocument/2006/relationships/customXmlProps" Target="itemProps1483.xml"/></Relationships>
</file>

<file path=customXml/_rels/item1484.xml.rels><?xml version="1.0" encoding="UTF-8" standalone="yes"?>
<Relationships xmlns="http://schemas.openxmlformats.org/package/2006/relationships"><Relationship Id="rId1" Type="http://schemas.openxmlformats.org/officeDocument/2006/relationships/customXmlProps" Target="itemProps1484.xml"/></Relationships>
</file>

<file path=customXml/_rels/item1485.xml.rels><?xml version="1.0" encoding="UTF-8" standalone="yes"?>
<Relationships xmlns="http://schemas.openxmlformats.org/package/2006/relationships"><Relationship Id="rId1" Type="http://schemas.openxmlformats.org/officeDocument/2006/relationships/customXmlProps" Target="itemProps1485.xml"/></Relationships>
</file>

<file path=customXml/_rels/item1486.xml.rels><?xml version="1.0" encoding="UTF-8" standalone="yes"?>
<Relationships xmlns="http://schemas.openxmlformats.org/package/2006/relationships"><Relationship Id="rId1" Type="http://schemas.openxmlformats.org/officeDocument/2006/relationships/customXmlProps" Target="itemProps1486.xml"/></Relationships>
</file>

<file path=customXml/_rels/item1487.xml.rels><?xml version="1.0" encoding="UTF-8" standalone="yes"?>
<Relationships xmlns="http://schemas.openxmlformats.org/package/2006/relationships"><Relationship Id="rId1" Type="http://schemas.openxmlformats.org/officeDocument/2006/relationships/customXmlProps" Target="itemProps1487.xml"/></Relationships>
</file>

<file path=customXml/_rels/item1488.xml.rels><?xml version="1.0" encoding="UTF-8" standalone="yes"?>
<Relationships xmlns="http://schemas.openxmlformats.org/package/2006/relationships"><Relationship Id="rId1" Type="http://schemas.openxmlformats.org/officeDocument/2006/relationships/customXmlProps" Target="itemProps1488.xml"/></Relationships>
</file>

<file path=customXml/_rels/item1489.xml.rels><?xml version="1.0" encoding="UTF-8" standalone="yes"?>
<Relationships xmlns="http://schemas.openxmlformats.org/package/2006/relationships"><Relationship Id="rId1" Type="http://schemas.openxmlformats.org/officeDocument/2006/relationships/customXmlProps" Target="itemProps1489.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490.xml.rels><?xml version="1.0" encoding="UTF-8" standalone="yes"?>
<Relationships xmlns="http://schemas.openxmlformats.org/package/2006/relationships"><Relationship Id="rId1" Type="http://schemas.openxmlformats.org/officeDocument/2006/relationships/customXmlProps" Target="itemProps1490.xml"/></Relationships>
</file>

<file path=customXml/_rels/item1491.xml.rels><?xml version="1.0" encoding="UTF-8" standalone="yes"?>
<Relationships xmlns="http://schemas.openxmlformats.org/package/2006/relationships"><Relationship Id="rId1" Type="http://schemas.openxmlformats.org/officeDocument/2006/relationships/customXmlProps" Target="itemProps1491.xml"/></Relationships>
</file>

<file path=customXml/_rels/item1492.xml.rels><?xml version="1.0" encoding="UTF-8" standalone="yes"?>
<Relationships xmlns="http://schemas.openxmlformats.org/package/2006/relationships"><Relationship Id="rId1" Type="http://schemas.openxmlformats.org/officeDocument/2006/relationships/customXmlProps" Target="itemProps1492.xml"/></Relationships>
</file>

<file path=customXml/_rels/item1493.xml.rels><?xml version="1.0" encoding="UTF-8" standalone="yes"?>
<Relationships xmlns="http://schemas.openxmlformats.org/package/2006/relationships"><Relationship Id="rId1" Type="http://schemas.openxmlformats.org/officeDocument/2006/relationships/customXmlProps" Target="itemProps1493.xml"/></Relationships>
</file>

<file path=customXml/_rels/item1494.xml.rels><?xml version="1.0" encoding="UTF-8" standalone="yes"?>
<Relationships xmlns="http://schemas.openxmlformats.org/package/2006/relationships"><Relationship Id="rId1" Type="http://schemas.openxmlformats.org/officeDocument/2006/relationships/customXmlProps" Target="itemProps1494.xml"/></Relationships>
</file>

<file path=customXml/_rels/item1495.xml.rels><?xml version="1.0" encoding="UTF-8" standalone="yes"?>
<Relationships xmlns="http://schemas.openxmlformats.org/package/2006/relationships"><Relationship Id="rId1" Type="http://schemas.openxmlformats.org/officeDocument/2006/relationships/customXmlProps" Target="itemProps1495.xml"/></Relationships>
</file>

<file path=customXml/_rels/item1496.xml.rels><?xml version="1.0" encoding="UTF-8" standalone="yes"?>
<Relationships xmlns="http://schemas.openxmlformats.org/package/2006/relationships"><Relationship Id="rId1" Type="http://schemas.openxmlformats.org/officeDocument/2006/relationships/customXmlProps" Target="itemProps1496.xml"/></Relationships>
</file>

<file path=customXml/_rels/item1497.xml.rels><?xml version="1.0" encoding="UTF-8" standalone="yes"?>
<Relationships xmlns="http://schemas.openxmlformats.org/package/2006/relationships"><Relationship Id="rId1" Type="http://schemas.openxmlformats.org/officeDocument/2006/relationships/customXmlProps" Target="itemProps1497.xml"/></Relationships>
</file>

<file path=customXml/_rels/item1498.xml.rels><?xml version="1.0" encoding="UTF-8" standalone="yes"?>
<Relationships xmlns="http://schemas.openxmlformats.org/package/2006/relationships"><Relationship Id="rId1" Type="http://schemas.openxmlformats.org/officeDocument/2006/relationships/customXmlProps" Target="itemProps1498.xml"/></Relationships>
</file>

<file path=customXml/_rels/item1499.xml.rels><?xml version="1.0" encoding="UTF-8" standalone="yes"?>
<Relationships xmlns="http://schemas.openxmlformats.org/package/2006/relationships"><Relationship Id="rId1" Type="http://schemas.openxmlformats.org/officeDocument/2006/relationships/customXmlProps" Target="itemProps149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00.xml.rels><?xml version="1.0" encoding="UTF-8" standalone="yes"?>
<Relationships xmlns="http://schemas.openxmlformats.org/package/2006/relationships"><Relationship Id="rId1" Type="http://schemas.openxmlformats.org/officeDocument/2006/relationships/customXmlProps" Target="itemProps1500.xml"/></Relationships>
</file>

<file path=customXml/_rels/item1501.xml.rels><?xml version="1.0" encoding="UTF-8" standalone="yes"?>
<Relationships xmlns="http://schemas.openxmlformats.org/package/2006/relationships"><Relationship Id="rId1" Type="http://schemas.openxmlformats.org/officeDocument/2006/relationships/customXmlProps" Target="itemProps1501.xml"/></Relationships>
</file>

<file path=customXml/_rels/item1502.xml.rels><?xml version="1.0" encoding="UTF-8" standalone="yes"?>
<Relationships xmlns="http://schemas.openxmlformats.org/package/2006/relationships"><Relationship Id="rId1" Type="http://schemas.openxmlformats.org/officeDocument/2006/relationships/customXmlProps" Target="itemProps1502.xml"/></Relationships>
</file>

<file path=customXml/_rels/item1503.xml.rels><?xml version="1.0" encoding="UTF-8" standalone="yes"?>
<Relationships xmlns="http://schemas.openxmlformats.org/package/2006/relationships"><Relationship Id="rId1" Type="http://schemas.openxmlformats.org/officeDocument/2006/relationships/customXmlProps" Target="itemProps1503.xml"/></Relationships>
</file>

<file path=customXml/_rels/item1504.xml.rels><?xml version="1.0" encoding="UTF-8" standalone="yes"?>
<Relationships xmlns="http://schemas.openxmlformats.org/package/2006/relationships"><Relationship Id="rId1" Type="http://schemas.openxmlformats.org/officeDocument/2006/relationships/customXmlProps" Target="itemProps1504.xml"/></Relationships>
</file>

<file path=customXml/_rels/item1505.xml.rels><?xml version="1.0" encoding="UTF-8" standalone="yes"?>
<Relationships xmlns="http://schemas.openxmlformats.org/package/2006/relationships"><Relationship Id="rId1" Type="http://schemas.openxmlformats.org/officeDocument/2006/relationships/customXmlProps" Target="itemProps1505.xml"/></Relationships>
</file>

<file path=customXml/_rels/item1506.xml.rels><?xml version="1.0" encoding="UTF-8" standalone="yes"?>
<Relationships xmlns="http://schemas.openxmlformats.org/package/2006/relationships"><Relationship Id="rId1" Type="http://schemas.openxmlformats.org/officeDocument/2006/relationships/customXmlProps" Target="itemProps1506.xml"/></Relationships>
</file>

<file path=customXml/_rels/item1507.xml.rels><?xml version="1.0" encoding="UTF-8" standalone="yes"?>
<Relationships xmlns="http://schemas.openxmlformats.org/package/2006/relationships"><Relationship Id="rId1" Type="http://schemas.openxmlformats.org/officeDocument/2006/relationships/customXmlProps" Target="itemProps1507.xml"/></Relationships>
</file>

<file path=customXml/_rels/item1508.xml.rels><?xml version="1.0" encoding="UTF-8" standalone="yes"?>
<Relationships xmlns="http://schemas.openxmlformats.org/package/2006/relationships"><Relationship Id="rId1" Type="http://schemas.openxmlformats.org/officeDocument/2006/relationships/customXmlProps" Target="itemProps1508.xml"/></Relationships>
</file>

<file path=customXml/_rels/item1509.xml.rels><?xml version="1.0" encoding="UTF-8" standalone="yes"?>
<Relationships xmlns="http://schemas.openxmlformats.org/package/2006/relationships"><Relationship Id="rId1" Type="http://schemas.openxmlformats.org/officeDocument/2006/relationships/customXmlProps" Target="itemProps1509.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10.xml.rels><?xml version="1.0" encoding="UTF-8" standalone="yes"?>
<Relationships xmlns="http://schemas.openxmlformats.org/package/2006/relationships"><Relationship Id="rId1" Type="http://schemas.openxmlformats.org/officeDocument/2006/relationships/customXmlProps" Target="itemProps1510.xml"/></Relationships>
</file>

<file path=customXml/_rels/item1511.xml.rels><?xml version="1.0" encoding="UTF-8" standalone="yes"?>
<Relationships xmlns="http://schemas.openxmlformats.org/package/2006/relationships"><Relationship Id="rId1" Type="http://schemas.openxmlformats.org/officeDocument/2006/relationships/customXmlProps" Target="itemProps1511.xml"/></Relationships>
</file>

<file path=customXml/_rels/item1512.xml.rels><?xml version="1.0" encoding="UTF-8" standalone="yes"?>
<Relationships xmlns="http://schemas.openxmlformats.org/package/2006/relationships"><Relationship Id="rId1" Type="http://schemas.openxmlformats.org/officeDocument/2006/relationships/customXmlProps" Target="itemProps1512.xml"/></Relationships>
</file>

<file path=customXml/_rels/item1513.xml.rels><?xml version="1.0" encoding="UTF-8" standalone="yes"?>
<Relationships xmlns="http://schemas.openxmlformats.org/package/2006/relationships"><Relationship Id="rId1" Type="http://schemas.openxmlformats.org/officeDocument/2006/relationships/customXmlProps" Target="itemProps1513.xml"/></Relationships>
</file>

<file path=customXml/_rels/item1514.xml.rels><?xml version="1.0" encoding="UTF-8" standalone="yes"?>
<Relationships xmlns="http://schemas.openxmlformats.org/package/2006/relationships"><Relationship Id="rId1" Type="http://schemas.openxmlformats.org/officeDocument/2006/relationships/customXmlProps" Target="itemProps1514.xml"/></Relationships>
</file>

<file path=customXml/_rels/item1515.xml.rels><?xml version="1.0" encoding="UTF-8" standalone="yes"?>
<Relationships xmlns="http://schemas.openxmlformats.org/package/2006/relationships"><Relationship Id="rId1" Type="http://schemas.openxmlformats.org/officeDocument/2006/relationships/customXmlProps" Target="itemProps1515.xml"/></Relationships>
</file>

<file path=customXml/_rels/item1516.xml.rels><?xml version="1.0" encoding="UTF-8" standalone="yes"?>
<Relationships xmlns="http://schemas.openxmlformats.org/package/2006/relationships"><Relationship Id="rId1" Type="http://schemas.openxmlformats.org/officeDocument/2006/relationships/customXmlProps" Target="itemProps1516.xml"/></Relationships>
</file>

<file path=customXml/_rels/item1517.xml.rels><?xml version="1.0" encoding="UTF-8" standalone="yes"?>
<Relationships xmlns="http://schemas.openxmlformats.org/package/2006/relationships"><Relationship Id="rId1" Type="http://schemas.openxmlformats.org/officeDocument/2006/relationships/customXmlProps" Target="itemProps1517.xml"/></Relationships>
</file>

<file path=customXml/_rels/item1518.xml.rels><?xml version="1.0" encoding="UTF-8" standalone="yes"?>
<Relationships xmlns="http://schemas.openxmlformats.org/package/2006/relationships"><Relationship Id="rId1" Type="http://schemas.openxmlformats.org/officeDocument/2006/relationships/customXmlProps" Target="itemProps1518.xml"/></Relationships>
</file>

<file path=customXml/_rels/item1519.xml.rels><?xml version="1.0" encoding="UTF-8" standalone="yes"?>
<Relationships xmlns="http://schemas.openxmlformats.org/package/2006/relationships"><Relationship Id="rId1" Type="http://schemas.openxmlformats.org/officeDocument/2006/relationships/customXmlProps" Target="itemProps1519.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20.xml.rels><?xml version="1.0" encoding="UTF-8" standalone="yes"?>
<Relationships xmlns="http://schemas.openxmlformats.org/package/2006/relationships"><Relationship Id="rId1" Type="http://schemas.openxmlformats.org/officeDocument/2006/relationships/customXmlProps" Target="itemProps1520.xml"/></Relationships>
</file>

<file path=customXml/_rels/item1521.xml.rels><?xml version="1.0" encoding="UTF-8" standalone="yes"?>
<Relationships xmlns="http://schemas.openxmlformats.org/package/2006/relationships"><Relationship Id="rId1" Type="http://schemas.openxmlformats.org/officeDocument/2006/relationships/customXmlProps" Target="itemProps1521.xml"/></Relationships>
</file>

<file path=customXml/_rels/item1522.xml.rels><?xml version="1.0" encoding="UTF-8" standalone="yes"?>
<Relationships xmlns="http://schemas.openxmlformats.org/package/2006/relationships"><Relationship Id="rId1" Type="http://schemas.openxmlformats.org/officeDocument/2006/relationships/customXmlProps" Target="itemProps1522.xml"/></Relationships>
</file>

<file path=customXml/_rels/item1523.xml.rels><?xml version="1.0" encoding="UTF-8" standalone="yes"?>
<Relationships xmlns="http://schemas.openxmlformats.org/package/2006/relationships"><Relationship Id="rId1" Type="http://schemas.openxmlformats.org/officeDocument/2006/relationships/customXmlProps" Target="itemProps1523.xml"/></Relationships>
</file>

<file path=customXml/_rels/item1524.xml.rels><?xml version="1.0" encoding="UTF-8" standalone="yes"?>
<Relationships xmlns="http://schemas.openxmlformats.org/package/2006/relationships"><Relationship Id="rId1" Type="http://schemas.openxmlformats.org/officeDocument/2006/relationships/customXmlProps" Target="itemProps1524.xml"/></Relationships>
</file>

<file path=customXml/_rels/item1525.xml.rels><?xml version="1.0" encoding="UTF-8" standalone="yes"?>
<Relationships xmlns="http://schemas.openxmlformats.org/package/2006/relationships"><Relationship Id="rId1" Type="http://schemas.openxmlformats.org/officeDocument/2006/relationships/customXmlProps" Target="itemProps1525.xml"/></Relationships>
</file>

<file path=customXml/_rels/item1526.xml.rels><?xml version="1.0" encoding="UTF-8" standalone="yes"?>
<Relationships xmlns="http://schemas.openxmlformats.org/package/2006/relationships"><Relationship Id="rId1" Type="http://schemas.openxmlformats.org/officeDocument/2006/relationships/customXmlProps" Target="itemProps1526.xml"/></Relationships>
</file>

<file path=customXml/_rels/item1527.xml.rels><?xml version="1.0" encoding="UTF-8" standalone="yes"?>
<Relationships xmlns="http://schemas.openxmlformats.org/package/2006/relationships"><Relationship Id="rId1" Type="http://schemas.openxmlformats.org/officeDocument/2006/relationships/customXmlProps" Target="itemProps1527.xml"/></Relationships>
</file>

<file path=customXml/_rels/item1528.xml.rels><?xml version="1.0" encoding="UTF-8" standalone="yes"?>
<Relationships xmlns="http://schemas.openxmlformats.org/package/2006/relationships"><Relationship Id="rId1" Type="http://schemas.openxmlformats.org/officeDocument/2006/relationships/customXmlProps" Target="itemProps1528.xml"/></Relationships>
</file>

<file path=customXml/_rels/item1529.xml.rels><?xml version="1.0" encoding="UTF-8" standalone="yes"?>
<Relationships xmlns="http://schemas.openxmlformats.org/package/2006/relationships"><Relationship Id="rId1" Type="http://schemas.openxmlformats.org/officeDocument/2006/relationships/customXmlProps" Target="itemProps1529.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30.xml.rels><?xml version="1.0" encoding="UTF-8" standalone="yes"?>
<Relationships xmlns="http://schemas.openxmlformats.org/package/2006/relationships"><Relationship Id="rId1" Type="http://schemas.openxmlformats.org/officeDocument/2006/relationships/customXmlProps" Target="itemProps1530.xml"/></Relationships>
</file>

<file path=customXml/_rels/item1531.xml.rels><?xml version="1.0" encoding="UTF-8" standalone="yes"?>
<Relationships xmlns="http://schemas.openxmlformats.org/package/2006/relationships"><Relationship Id="rId1" Type="http://schemas.openxmlformats.org/officeDocument/2006/relationships/customXmlProps" Target="itemProps1531.xml"/></Relationships>
</file>

<file path=customXml/_rels/item1532.xml.rels><?xml version="1.0" encoding="UTF-8" standalone="yes"?>
<Relationships xmlns="http://schemas.openxmlformats.org/package/2006/relationships"><Relationship Id="rId1" Type="http://schemas.openxmlformats.org/officeDocument/2006/relationships/customXmlProps" Target="itemProps1532.xml"/></Relationships>
</file>

<file path=customXml/_rels/item1533.xml.rels><?xml version="1.0" encoding="UTF-8" standalone="yes"?>
<Relationships xmlns="http://schemas.openxmlformats.org/package/2006/relationships"><Relationship Id="rId1" Type="http://schemas.openxmlformats.org/officeDocument/2006/relationships/customXmlProps" Target="itemProps1533.xml"/></Relationships>
</file>

<file path=customXml/_rels/item1534.xml.rels><?xml version="1.0" encoding="UTF-8" standalone="yes"?>
<Relationships xmlns="http://schemas.openxmlformats.org/package/2006/relationships"><Relationship Id="rId1" Type="http://schemas.openxmlformats.org/officeDocument/2006/relationships/customXmlProps" Target="itemProps1534.xml"/></Relationships>
</file>

<file path=customXml/_rels/item1535.xml.rels><?xml version="1.0" encoding="UTF-8" standalone="yes"?>
<Relationships xmlns="http://schemas.openxmlformats.org/package/2006/relationships"><Relationship Id="rId1" Type="http://schemas.openxmlformats.org/officeDocument/2006/relationships/customXmlProps" Target="itemProps1535.xml"/></Relationships>
</file>

<file path=customXml/_rels/item1536.xml.rels><?xml version="1.0" encoding="UTF-8" standalone="yes"?>
<Relationships xmlns="http://schemas.openxmlformats.org/package/2006/relationships"><Relationship Id="rId1" Type="http://schemas.openxmlformats.org/officeDocument/2006/relationships/customXmlProps" Target="itemProps1536.xml"/></Relationships>
</file>

<file path=customXml/_rels/item1537.xml.rels><?xml version="1.0" encoding="UTF-8" standalone="yes"?>
<Relationships xmlns="http://schemas.openxmlformats.org/package/2006/relationships"><Relationship Id="rId1" Type="http://schemas.openxmlformats.org/officeDocument/2006/relationships/customXmlProps" Target="itemProps1537.xml"/></Relationships>
</file>

<file path=customXml/_rels/item1538.xml.rels><?xml version="1.0" encoding="UTF-8" standalone="yes"?>
<Relationships xmlns="http://schemas.openxmlformats.org/package/2006/relationships"><Relationship Id="rId1" Type="http://schemas.openxmlformats.org/officeDocument/2006/relationships/customXmlProps" Target="itemProps1538.xml"/></Relationships>
</file>

<file path=customXml/_rels/item1539.xml.rels><?xml version="1.0" encoding="UTF-8" standalone="yes"?>
<Relationships xmlns="http://schemas.openxmlformats.org/package/2006/relationships"><Relationship Id="rId1" Type="http://schemas.openxmlformats.org/officeDocument/2006/relationships/customXmlProps" Target="itemProps1539.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40.xml.rels><?xml version="1.0" encoding="UTF-8" standalone="yes"?>
<Relationships xmlns="http://schemas.openxmlformats.org/package/2006/relationships"><Relationship Id="rId1" Type="http://schemas.openxmlformats.org/officeDocument/2006/relationships/customXmlProps" Target="itemProps1540.xml"/></Relationships>
</file>

<file path=customXml/_rels/item1541.xml.rels><?xml version="1.0" encoding="UTF-8" standalone="yes"?>
<Relationships xmlns="http://schemas.openxmlformats.org/package/2006/relationships"><Relationship Id="rId1" Type="http://schemas.openxmlformats.org/officeDocument/2006/relationships/customXmlProps" Target="itemProps1541.xml"/></Relationships>
</file>

<file path=customXml/_rels/item1542.xml.rels><?xml version="1.0" encoding="UTF-8" standalone="yes"?>
<Relationships xmlns="http://schemas.openxmlformats.org/package/2006/relationships"><Relationship Id="rId1" Type="http://schemas.openxmlformats.org/officeDocument/2006/relationships/customXmlProps" Target="itemProps1542.xml"/></Relationships>
</file>

<file path=customXml/_rels/item1543.xml.rels><?xml version="1.0" encoding="UTF-8" standalone="yes"?>
<Relationships xmlns="http://schemas.openxmlformats.org/package/2006/relationships"><Relationship Id="rId1" Type="http://schemas.openxmlformats.org/officeDocument/2006/relationships/customXmlProps" Target="itemProps1543.xml"/></Relationships>
</file>

<file path=customXml/_rels/item1544.xml.rels><?xml version="1.0" encoding="UTF-8" standalone="yes"?>
<Relationships xmlns="http://schemas.openxmlformats.org/package/2006/relationships"><Relationship Id="rId1" Type="http://schemas.openxmlformats.org/officeDocument/2006/relationships/customXmlProps" Target="itemProps1544.xml"/></Relationships>
</file>

<file path=customXml/_rels/item1545.xml.rels><?xml version="1.0" encoding="UTF-8" standalone="yes"?>
<Relationships xmlns="http://schemas.openxmlformats.org/package/2006/relationships"><Relationship Id="rId1" Type="http://schemas.openxmlformats.org/officeDocument/2006/relationships/customXmlProps" Target="itemProps1545.xml"/></Relationships>
</file>

<file path=customXml/_rels/item1546.xml.rels><?xml version="1.0" encoding="UTF-8" standalone="yes"?>
<Relationships xmlns="http://schemas.openxmlformats.org/package/2006/relationships"><Relationship Id="rId1" Type="http://schemas.openxmlformats.org/officeDocument/2006/relationships/customXmlProps" Target="itemProps1546.xml"/></Relationships>
</file>

<file path=customXml/_rels/item1547.xml.rels><?xml version="1.0" encoding="UTF-8" standalone="yes"?>
<Relationships xmlns="http://schemas.openxmlformats.org/package/2006/relationships"><Relationship Id="rId1" Type="http://schemas.openxmlformats.org/officeDocument/2006/relationships/customXmlProps" Target="itemProps1547.xml"/></Relationships>
</file>

<file path=customXml/_rels/item1548.xml.rels><?xml version="1.0" encoding="UTF-8" standalone="yes"?>
<Relationships xmlns="http://schemas.openxmlformats.org/package/2006/relationships"><Relationship Id="rId1" Type="http://schemas.openxmlformats.org/officeDocument/2006/relationships/customXmlProps" Target="itemProps1548.xml"/></Relationships>
</file>

<file path=customXml/_rels/item1549.xml.rels><?xml version="1.0" encoding="UTF-8" standalone="yes"?>
<Relationships xmlns="http://schemas.openxmlformats.org/package/2006/relationships"><Relationship Id="rId1" Type="http://schemas.openxmlformats.org/officeDocument/2006/relationships/customXmlProps" Target="itemProps1549.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50.xml.rels><?xml version="1.0" encoding="UTF-8" standalone="yes"?>
<Relationships xmlns="http://schemas.openxmlformats.org/package/2006/relationships"><Relationship Id="rId1" Type="http://schemas.openxmlformats.org/officeDocument/2006/relationships/customXmlProps" Target="itemProps1550.xml"/></Relationships>
</file>

<file path=customXml/_rels/item1551.xml.rels><?xml version="1.0" encoding="UTF-8" standalone="yes"?>
<Relationships xmlns="http://schemas.openxmlformats.org/package/2006/relationships"><Relationship Id="rId1" Type="http://schemas.openxmlformats.org/officeDocument/2006/relationships/customXmlProps" Target="itemProps1551.xml"/></Relationships>
</file>

<file path=customXml/_rels/item1552.xml.rels><?xml version="1.0" encoding="UTF-8" standalone="yes"?>
<Relationships xmlns="http://schemas.openxmlformats.org/package/2006/relationships"><Relationship Id="rId1" Type="http://schemas.openxmlformats.org/officeDocument/2006/relationships/customXmlProps" Target="itemProps1552.xml"/></Relationships>
</file>

<file path=customXml/_rels/item1553.xml.rels><?xml version="1.0" encoding="UTF-8" standalone="yes"?>
<Relationships xmlns="http://schemas.openxmlformats.org/package/2006/relationships"><Relationship Id="rId1" Type="http://schemas.openxmlformats.org/officeDocument/2006/relationships/customXmlProps" Target="itemProps1553.xml"/></Relationships>
</file>

<file path=customXml/_rels/item1554.xml.rels><?xml version="1.0" encoding="UTF-8" standalone="yes"?>
<Relationships xmlns="http://schemas.openxmlformats.org/package/2006/relationships"><Relationship Id="rId1" Type="http://schemas.openxmlformats.org/officeDocument/2006/relationships/customXmlProps" Target="itemProps1554.xml"/></Relationships>
</file>

<file path=customXml/_rels/item1555.xml.rels><?xml version="1.0" encoding="UTF-8" standalone="yes"?>
<Relationships xmlns="http://schemas.openxmlformats.org/package/2006/relationships"><Relationship Id="rId1" Type="http://schemas.openxmlformats.org/officeDocument/2006/relationships/customXmlProps" Target="itemProps1555.xml"/></Relationships>
</file>

<file path=customXml/_rels/item1556.xml.rels><?xml version="1.0" encoding="UTF-8" standalone="yes"?>
<Relationships xmlns="http://schemas.openxmlformats.org/package/2006/relationships"><Relationship Id="rId1" Type="http://schemas.openxmlformats.org/officeDocument/2006/relationships/customXmlProps" Target="itemProps1556.xml"/></Relationships>
</file>

<file path=customXml/_rels/item1557.xml.rels><?xml version="1.0" encoding="UTF-8" standalone="yes"?>
<Relationships xmlns="http://schemas.openxmlformats.org/package/2006/relationships"><Relationship Id="rId1" Type="http://schemas.openxmlformats.org/officeDocument/2006/relationships/customXmlProps" Target="itemProps1557.xml"/></Relationships>
</file>

<file path=customXml/_rels/item1558.xml.rels><?xml version="1.0" encoding="UTF-8" standalone="yes"?>
<Relationships xmlns="http://schemas.openxmlformats.org/package/2006/relationships"><Relationship Id="rId1" Type="http://schemas.openxmlformats.org/officeDocument/2006/relationships/customXmlProps" Target="itemProps1558.xml"/></Relationships>
</file>

<file path=customXml/_rels/item1559.xml.rels><?xml version="1.0" encoding="UTF-8" standalone="yes"?>
<Relationships xmlns="http://schemas.openxmlformats.org/package/2006/relationships"><Relationship Id="rId1" Type="http://schemas.openxmlformats.org/officeDocument/2006/relationships/customXmlProps" Target="itemProps1559.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60.xml.rels><?xml version="1.0" encoding="UTF-8" standalone="yes"?>
<Relationships xmlns="http://schemas.openxmlformats.org/package/2006/relationships"><Relationship Id="rId1" Type="http://schemas.openxmlformats.org/officeDocument/2006/relationships/customXmlProps" Target="itemProps1560.xml"/></Relationships>
</file>

<file path=customXml/_rels/item1561.xml.rels><?xml version="1.0" encoding="UTF-8" standalone="yes"?>
<Relationships xmlns="http://schemas.openxmlformats.org/package/2006/relationships"><Relationship Id="rId1" Type="http://schemas.openxmlformats.org/officeDocument/2006/relationships/customXmlProps" Target="itemProps1561.xml"/></Relationships>
</file>

<file path=customXml/_rels/item1562.xml.rels><?xml version="1.0" encoding="UTF-8" standalone="yes"?>
<Relationships xmlns="http://schemas.openxmlformats.org/package/2006/relationships"><Relationship Id="rId1" Type="http://schemas.openxmlformats.org/officeDocument/2006/relationships/customXmlProps" Target="itemProps1562.xml"/></Relationships>
</file>

<file path=customXml/_rels/item1563.xml.rels><?xml version="1.0" encoding="UTF-8" standalone="yes"?>
<Relationships xmlns="http://schemas.openxmlformats.org/package/2006/relationships"><Relationship Id="rId1" Type="http://schemas.openxmlformats.org/officeDocument/2006/relationships/customXmlProps" Target="itemProps1563.xml"/></Relationships>
</file>

<file path=customXml/_rels/item1564.xml.rels><?xml version="1.0" encoding="UTF-8" standalone="yes"?>
<Relationships xmlns="http://schemas.openxmlformats.org/package/2006/relationships"><Relationship Id="rId1" Type="http://schemas.openxmlformats.org/officeDocument/2006/relationships/customXmlProps" Target="itemProps1564.xml"/></Relationships>
</file>

<file path=customXml/_rels/item1565.xml.rels><?xml version="1.0" encoding="UTF-8" standalone="yes"?>
<Relationships xmlns="http://schemas.openxmlformats.org/package/2006/relationships"><Relationship Id="rId1" Type="http://schemas.openxmlformats.org/officeDocument/2006/relationships/customXmlProps" Target="itemProps1565.xml"/></Relationships>
</file>

<file path=customXml/_rels/item1566.xml.rels><?xml version="1.0" encoding="UTF-8" standalone="yes"?>
<Relationships xmlns="http://schemas.openxmlformats.org/package/2006/relationships"><Relationship Id="rId1" Type="http://schemas.openxmlformats.org/officeDocument/2006/relationships/customXmlProps" Target="itemProps1566.xml"/></Relationships>
</file>

<file path=customXml/_rels/item1567.xml.rels><?xml version="1.0" encoding="UTF-8" standalone="yes"?>
<Relationships xmlns="http://schemas.openxmlformats.org/package/2006/relationships"><Relationship Id="rId1" Type="http://schemas.openxmlformats.org/officeDocument/2006/relationships/customXmlProps" Target="itemProps1567.xml"/></Relationships>
</file>

<file path=customXml/_rels/item1568.xml.rels><?xml version="1.0" encoding="UTF-8" standalone="yes"?>
<Relationships xmlns="http://schemas.openxmlformats.org/package/2006/relationships"><Relationship Id="rId1" Type="http://schemas.openxmlformats.org/officeDocument/2006/relationships/customXmlProps" Target="itemProps1568.xml"/></Relationships>
</file>

<file path=customXml/_rels/item1569.xml.rels><?xml version="1.0" encoding="UTF-8" standalone="yes"?>
<Relationships xmlns="http://schemas.openxmlformats.org/package/2006/relationships"><Relationship Id="rId1" Type="http://schemas.openxmlformats.org/officeDocument/2006/relationships/customXmlProps" Target="itemProps1569.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70.xml.rels><?xml version="1.0" encoding="UTF-8" standalone="yes"?>
<Relationships xmlns="http://schemas.openxmlformats.org/package/2006/relationships"><Relationship Id="rId1" Type="http://schemas.openxmlformats.org/officeDocument/2006/relationships/customXmlProps" Target="itemProps1570.xml"/></Relationships>
</file>

<file path=customXml/_rels/item1571.xml.rels><?xml version="1.0" encoding="UTF-8" standalone="yes"?>
<Relationships xmlns="http://schemas.openxmlformats.org/package/2006/relationships"><Relationship Id="rId1" Type="http://schemas.openxmlformats.org/officeDocument/2006/relationships/customXmlProps" Target="itemProps1571.xml"/></Relationships>
</file>

<file path=customXml/_rels/item1572.xml.rels><?xml version="1.0" encoding="UTF-8" standalone="yes"?>
<Relationships xmlns="http://schemas.openxmlformats.org/package/2006/relationships"><Relationship Id="rId1" Type="http://schemas.openxmlformats.org/officeDocument/2006/relationships/customXmlProps" Target="itemProps1572.xml"/></Relationships>
</file>

<file path=customXml/_rels/item1573.xml.rels><?xml version="1.0" encoding="UTF-8" standalone="yes"?>
<Relationships xmlns="http://schemas.openxmlformats.org/package/2006/relationships"><Relationship Id="rId1" Type="http://schemas.openxmlformats.org/officeDocument/2006/relationships/customXmlProps" Target="itemProps1573.xml"/></Relationships>
</file>

<file path=customXml/_rels/item1574.xml.rels><?xml version="1.0" encoding="UTF-8" standalone="yes"?>
<Relationships xmlns="http://schemas.openxmlformats.org/package/2006/relationships"><Relationship Id="rId1" Type="http://schemas.openxmlformats.org/officeDocument/2006/relationships/customXmlProps" Target="itemProps1574.xml"/></Relationships>
</file>

<file path=customXml/_rels/item1575.xml.rels><?xml version="1.0" encoding="UTF-8" standalone="yes"?>
<Relationships xmlns="http://schemas.openxmlformats.org/package/2006/relationships"><Relationship Id="rId1" Type="http://schemas.openxmlformats.org/officeDocument/2006/relationships/customXmlProps" Target="itemProps1575.xml"/></Relationships>
</file>

<file path=customXml/_rels/item1576.xml.rels><?xml version="1.0" encoding="UTF-8" standalone="yes"?>
<Relationships xmlns="http://schemas.openxmlformats.org/package/2006/relationships"><Relationship Id="rId1" Type="http://schemas.openxmlformats.org/officeDocument/2006/relationships/customXmlProps" Target="itemProps1576.xml"/></Relationships>
</file>

<file path=customXml/_rels/item1577.xml.rels><?xml version="1.0" encoding="UTF-8" standalone="yes"?>
<Relationships xmlns="http://schemas.openxmlformats.org/package/2006/relationships"><Relationship Id="rId1" Type="http://schemas.openxmlformats.org/officeDocument/2006/relationships/customXmlProps" Target="itemProps1577.xml"/></Relationships>
</file>

<file path=customXml/_rels/item1578.xml.rels><?xml version="1.0" encoding="UTF-8" standalone="yes"?>
<Relationships xmlns="http://schemas.openxmlformats.org/package/2006/relationships"><Relationship Id="rId1" Type="http://schemas.openxmlformats.org/officeDocument/2006/relationships/customXmlProps" Target="itemProps1578.xml"/></Relationships>
</file>

<file path=customXml/_rels/item1579.xml.rels><?xml version="1.0" encoding="UTF-8" standalone="yes"?>
<Relationships xmlns="http://schemas.openxmlformats.org/package/2006/relationships"><Relationship Id="rId1" Type="http://schemas.openxmlformats.org/officeDocument/2006/relationships/customXmlProps" Target="itemProps1579.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80.xml.rels><?xml version="1.0" encoding="UTF-8" standalone="yes"?>
<Relationships xmlns="http://schemas.openxmlformats.org/package/2006/relationships"><Relationship Id="rId1" Type="http://schemas.openxmlformats.org/officeDocument/2006/relationships/customXmlProps" Target="itemProps1580.xml"/></Relationships>
</file>

<file path=customXml/_rels/item1581.xml.rels><?xml version="1.0" encoding="UTF-8" standalone="yes"?>
<Relationships xmlns="http://schemas.openxmlformats.org/package/2006/relationships"><Relationship Id="rId1" Type="http://schemas.openxmlformats.org/officeDocument/2006/relationships/customXmlProps" Target="itemProps1581.xml"/></Relationships>
</file>

<file path=customXml/_rels/item1582.xml.rels><?xml version="1.0" encoding="UTF-8" standalone="yes"?>
<Relationships xmlns="http://schemas.openxmlformats.org/package/2006/relationships"><Relationship Id="rId1" Type="http://schemas.openxmlformats.org/officeDocument/2006/relationships/customXmlProps" Target="itemProps1582.xml"/></Relationships>
</file>

<file path=customXml/_rels/item1583.xml.rels><?xml version="1.0" encoding="UTF-8" standalone="yes"?>
<Relationships xmlns="http://schemas.openxmlformats.org/package/2006/relationships"><Relationship Id="rId1" Type="http://schemas.openxmlformats.org/officeDocument/2006/relationships/customXmlProps" Target="itemProps1583.xml"/></Relationships>
</file>

<file path=customXml/_rels/item1584.xml.rels><?xml version="1.0" encoding="UTF-8" standalone="yes"?>
<Relationships xmlns="http://schemas.openxmlformats.org/package/2006/relationships"><Relationship Id="rId1" Type="http://schemas.openxmlformats.org/officeDocument/2006/relationships/customXmlProps" Target="itemProps1584.xml"/></Relationships>
</file>

<file path=customXml/_rels/item1585.xml.rels><?xml version="1.0" encoding="UTF-8" standalone="yes"?>
<Relationships xmlns="http://schemas.openxmlformats.org/package/2006/relationships"><Relationship Id="rId1" Type="http://schemas.openxmlformats.org/officeDocument/2006/relationships/customXmlProps" Target="itemProps1585.xml"/></Relationships>
</file>

<file path=customXml/_rels/item1586.xml.rels><?xml version="1.0" encoding="UTF-8" standalone="yes"?>
<Relationships xmlns="http://schemas.openxmlformats.org/package/2006/relationships"><Relationship Id="rId1" Type="http://schemas.openxmlformats.org/officeDocument/2006/relationships/customXmlProps" Target="itemProps1586.xml"/></Relationships>
</file>

<file path=customXml/_rels/item1587.xml.rels><?xml version="1.0" encoding="UTF-8" standalone="yes"?>
<Relationships xmlns="http://schemas.openxmlformats.org/package/2006/relationships"><Relationship Id="rId1" Type="http://schemas.openxmlformats.org/officeDocument/2006/relationships/customXmlProps" Target="itemProps1587.xml"/></Relationships>
</file>

<file path=customXml/_rels/item1588.xml.rels><?xml version="1.0" encoding="UTF-8" standalone="yes"?>
<Relationships xmlns="http://schemas.openxmlformats.org/package/2006/relationships"><Relationship Id="rId1" Type="http://schemas.openxmlformats.org/officeDocument/2006/relationships/customXmlProps" Target="itemProps1588.xml"/></Relationships>
</file>

<file path=customXml/_rels/item1589.xml.rels><?xml version="1.0" encoding="UTF-8" standalone="yes"?>
<Relationships xmlns="http://schemas.openxmlformats.org/package/2006/relationships"><Relationship Id="rId1" Type="http://schemas.openxmlformats.org/officeDocument/2006/relationships/customXmlProps" Target="itemProps1589.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590.xml.rels><?xml version="1.0" encoding="UTF-8" standalone="yes"?>
<Relationships xmlns="http://schemas.openxmlformats.org/package/2006/relationships"><Relationship Id="rId1" Type="http://schemas.openxmlformats.org/officeDocument/2006/relationships/customXmlProps" Target="itemProps1590.xml"/></Relationships>
</file>

<file path=customXml/_rels/item1591.xml.rels><?xml version="1.0" encoding="UTF-8" standalone="yes"?>
<Relationships xmlns="http://schemas.openxmlformats.org/package/2006/relationships"><Relationship Id="rId1" Type="http://schemas.openxmlformats.org/officeDocument/2006/relationships/customXmlProps" Target="itemProps1591.xml"/></Relationships>
</file>

<file path=customXml/_rels/item1592.xml.rels><?xml version="1.0" encoding="UTF-8" standalone="yes"?>
<Relationships xmlns="http://schemas.openxmlformats.org/package/2006/relationships"><Relationship Id="rId1" Type="http://schemas.openxmlformats.org/officeDocument/2006/relationships/customXmlProps" Target="itemProps1592.xml"/></Relationships>
</file>

<file path=customXml/_rels/item1593.xml.rels><?xml version="1.0" encoding="UTF-8" standalone="yes"?>
<Relationships xmlns="http://schemas.openxmlformats.org/package/2006/relationships"><Relationship Id="rId1" Type="http://schemas.openxmlformats.org/officeDocument/2006/relationships/customXmlProps" Target="itemProps1593.xml"/></Relationships>
</file>

<file path=customXml/_rels/item1594.xml.rels><?xml version="1.0" encoding="UTF-8" standalone="yes"?>
<Relationships xmlns="http://schemas.openxmlformats.org/package/2006/relationships"><Relationship Id="rId1" Type="http://schemas.openxmlformats.org/officeDocument/2006/relationships/customXmlProps" Target="itemProps1594.xml"/></Relationships>
</file>

<file path=customXml/_rels/item1595.xml.rels><?xml version="1.0" encoding="UTF-8" standalone="yes"?>
<Relationships xmlns="http://schemas.openxmlformats.org/package/2006/relationships"><Relationship Id="rId1" Type="http://schemas.openxmlformats.org/officeDocument/2006/relationships/customXmlProps" Target="itemProps1595.xml"/></Relationships>
</file>

<file path=customXml/_rels/item1596.xml.rels><?xml version="1.0" encoding="UTF-8" standalone="yes"?>
<Relationships xmlns="http://schemas.openxmlformats.org/package/2006/relationships"><Relationship Id="rId1" Type="http://schemas.openxmlformats.org/officeDocument/2006/relationships/customXmlProps" Target="itemProps1596.xml"/></Relationships>
</file>

<file path=customXml/_rels/item1597.xml.rels><?xml version="1.0" encoding="UTF-8" standalone="yes"?>
<Relationships xmlns="http://schemas.openxmlformats.org/package/2006/relationships"><Relationship Id="rId1" Type="http://schemas.openxmlformats.org/officeDocument/2006/relationships/customXmlProps" Target="itemProps1597.xml"/></Relationships>
</file>

<file path=customXml/_rels/item1598.xml.rels><?xml version="1.0" encoding="UTF-8" standalone="yes"?>
<Relationships xmlns="http://schemas.openxmlformats.org/package/2006/relationships"><Relationship Id="rId1" Type="http://schemas.openxmlformats.org/officeDocument/2006/relationships/customXmlProps" Target="itemProps1598.xml"/></Relationships>
</file>

<file path=customXml/_rels/item1599.xml.rels><?xml version="1.0" encoding="UTF-8" standalone="yes"?>
<Relationships xmlns="http://schemas.openxmlformats.org/package/2006/relationships"><Relationship Id="rId1" Type="http://schemas.openxmlformats.org/officeDocument/2006/relationships/customXmlProps" Target="itemProps159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00.xml.rels><?xml version="1.0" encoding="UTF-8" standalone="yes"?>
<Relationships xmlns="http://schemas.openxmlformats.org/package/2006/relationships"><Relationship Id="rId1" Type="http://schemas.openxmlformats.org/officeDocument/2006/relationships/customXmlProps" Target="itemProps1600.xml"/></Relationships>
</file>

<file path=customXml/_rels/item1601.xml.rels><?xml version="1.0" encoding="UTF-8" standalone="yes"?>
<Relationships xmlns="http://schemas.openxmlformats.org/package/2006/relationships"><Relationship Id="rId1" Type="http://schemas.openxmlformats.org/officeDocument/2006/relationships/customXmlProps" Target="itemProps1601.xml"/></Relationships>
</file>

<file path=customXml/_rels/item1602.xml.rels><?xml version="1.0" encoding="UTF-8" standalone="yes"?>
<Relationships xmlns="http://schemas.openxmlformats.org/package/2006/relationships"><Relationship Id="rId1" Type="http://schemas.openxmlformats.org/officeDocument/2006/relationships/customXmlProps" Target="itemProps1602.xml"/></Relationships>
</file>

<file path=customXml/_rels/item1603.xml.rels><?xml version="1.0" encoding="UTF-8" standalone="yes"?>
<Relationships xmlns="http://schemas.openxmlformats.org/package/2006/relationships"><Relationship Id="rId1" Type="http://schemas.openxmlformats.org/officeDocument/2006/relationships/customXmlProps" Target="itemProps1603.xml"/></Relationships>
</file>

<file path=customXml/_rels/item1604.xml.rels><?xml version="1.0" encoding="UTF-8" standalone="yes"?>
<Relationships xmlns="http://schemas.openxmlformats.org/package/2006/relationships"><Relationship Id="rId1" Type="http://schemas.openxmlformats.org/officeDocument/2006/relationships/customXmlProps" Target="itemProps1604.xml"/></Relationships>
</file>

<file path=customXml/_rels/item1605.xml.rels><?xml version="1.0" encoding="UTF-8" standalone="yes"?>
<Relationships xmlns="http://schemas.openxmlformats.org/package/2006/relationships"><Relationship Id="rId1" Type="http://schemas.openxmlformats.org/officeDocument/2006/relationships/customXmlProps" Target="itemProps1605.xml"/></Relationships>
</file>

<file path=customXml/_rels/item1606.xml.rels><?xml version="1.0" encoding="UTF-8" standalone="yes"?>
<Relationships xmlns="http://schemas.openxmlformats.org/package/2006/relationships"><Relationship Id="rId1" Type="http://schemas.openxmlformats.org/officeDocument/2006/relationships/customXmlProps" Target="itemProps1606.xml"/></Relationships>
</file>

<file path=customXml/_rels/item1607.xml.rels><?xml version="1.0" encoding="UTF-8" standalone="yes"?>
<Relationships xmlns="http://schemas.openxmlformats.org/package/2006/relationships"><Relationship Id="rId1" Type="http://schemas.openxmlformats.org/officeDocument/2006/relationships/customXmlProps" Target="itemProps1607.xml"/></Relationships>
</file>

<file path=customXml/_rels/item1608.xml.rels><?xml version="1.0" encoding="UTF-8" standalone="yes"?>
<Relationships xmlns="http://schemas.openxmlformats.org/package/2006/relationships"><Relationship Id="rId1" Type="http://schemas.openxmlformats.org/officeDocument/2006/relationships/customXmlProps" Target="itemProps1608.xml"/></Relationships>
</file>

<file path=customXml/_rels/item1609.xml.rels><?xml version="1.0" encoding="UTF-8" standalone="yes"?>
<Relationships xmlns="http://schemas.openxmlformats.org/package/2006/relationships"><Relationship Id="rId1" Type="http://schemas.openxmlformats.org/officeDocument/2006/relationships/customXmlProps" Target="itemProps1609.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10.xml.rels><?xml version="1.0" encoding="UTF-8" standalone="yes"?>
<Relationships xmlns="http://schemas.openxmlformats.org/package/2006/relationships"><Relationship Id="rId1" Type="http://schemas.openxmlformats.org/officeDocument/2006/relationships/customXmlProps" Target="itemProps1610.xml"/></Relationships>
</file>

<file path=customXml/_rels/item1611.xml.rels><?xml version="1.0" encoding="UTF-8" standalone="yes"?>
<Relationships xmlns="http://schemas.openxmlformats.org/package/2006/relationships"><Relationship Id="rId1" Type="http://schemas.openxmlformats.org/officeDocument/2006/relationships/customXmlProps" Target="itemProps1611.xml"/></Relationships>
</file>

<file path=customXml/_rels/item1612.xml.rels><?xml version="1.0" encoding="UTF-8" standalone="yes"?>
<Relationships xmlns="http://schemas.openxmlformats.org/package/2006/relationships"><Relationship Id="rId1" Type="http://schemas.openxmlformats.org/officeDocument/2006/relationships/customXmlProps" Target="itemProps1612.xml"/></Relationships>
</file>

<file path=customXml/_rels/item1613.xml.rels><?xml version="1.0" encoding="UTF-8" standalone="yes"?>
<Relationships xmlns="http://schemas.openxmlformats.org/package/2006/relationships"><Relationship Id="rId1" Type="http://schemas.openxmlformats.org/officeDocument/2006/relationships/customXmlProps" Target="itemProps1613.xml"/></Relationships>
</file>

<file path=customXml/_rels/item1614.xml.rels><?xml version="1.0" encoding="UTF-8" standalone="yes"?>
<Relationships xmlns="http://schemas.openxmlformats.org/package/2006/relationships"><Relationship Id="rId1" Type="http://schemas.openxmlformats.org/officeDocument/2006/relationships/customXmlProps" Target="itemProps1614.xml"/></Relationships>
</file>

<file path=customXml/_rels/item1615.xml.rels><?xml version="1.0" encoding="UTF-8" standalone="yes"?>
<Relationships xmlns="http://schemas.openxmlformats.org/package/2006/relationships"><Relationship Id="rId1" Type="http://schemas.openxmlformats.org/officeDocument/2006/relationships/customXmlProps" Target="itemProps1615.xml"/></Relationships>
</file>

<file path=customXml/_rels/item1616.xml.rels><?xml version="1.0" encoding="UTF-8" standalone="yes"?>
<Relationships xmlns="http://schemas.openxmlformats.org/package/2006/relationships"><Relationship Id="rId1" Type="http://schemas.openxmlformats.org/officeDocument/2006/relationships/customXmlProps" Target="itemProps1616.xml"/></Relationships>
</file>

<file path=customXml/_rels/item1617.xml.rels><?xml version="1.0" encoding="UTF-8" standalone="yes"?>
<Relationships xmlns="http://schemas.openxmlformats.org/package/2006/relationships"><Relationship Id="rId1" Type="http://schemas.openxmlformats.org/officeDocument/2006/relationships/customXmlProps" Target="itemProps1617.xml"/></Relationships>
</file>

<file path=customXml/_rels/item1618.xml.rels><?xml version="1.0" encoding="UTF-8" standalone="yes"?>
<Relationships xmlns="http://schemas.openxmlformats.org/package/2006/relationships"><Relationship Id="rId1" Type="http://schemas.openxmlformats.org/officeDocument/2006/relationships/customXmlProps" Target="itemProps1618.xml"/></Relationships>
</file>

<file path=customXml/_rels/item1619.xml.rels><?xml version="1.0" encoding="UTF-8" standalone="yes"?>
<Relationships xmlns="http://schemas.openxmlformats.org/package/2006/relationships"><Relationship Id="rId1" Type="http://schemas.openxmlformats.org/officeDocument/2006/relationships/customXmlProps" Target="itemProps1619.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87.xml.rels><?xml version="1.0" encoding="UTF-8" standalone="yes"?>
<Relationships xmlns="http://schemas.openxmlformats.org/package/2006/relationships"><Relationship Id="rId1" Type="http://schemas.openxmlformats.org/officeDocument/2006/relationships/customXmlProps" Target="itemProps587.xml"/></Relationships>
</file>

<file path=customXml/_rels/item588.xml.rels><?xml version="1.0" encoding="UTF-8" standalone="yes"?>
<Relationships xmlns="http://schemas.openxmlformats.org/package/2006/relationships"><Relationship Id="rId1" Type="http://schemas.openxmlformats.org/officeDocument/2006/relationships/customXmlProps" Target="itemProps588.xml"/></Relationships>
</file>

<file path=customXml/_rels/item589.xml.rels><?xml version="1.0" encoding="UTF-8" standalone="yes"?>
<Relationships xmlns="http://schemas.openxmlformats.org/package/2006/relationships"><Relationship Id="rId1" Type="http://schemas.openxmlformats.org/officeDocument/2006/relationships/customXmlProps" Target="itemProps589.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590.xml.rels><?xml version="1.0" encoding="UTF-8" standalone="yes"?>
<Relationships xmlns="http://schemas.openxmlformats.org/package/2006/relationships"><Relationship Id="rId1" Type="http://schemas.openxmlformats.org/officeDocument/2006/relationships/customXmlProps" Target="itemProps590.xml"/></Relationships>
</file>

<file path=customXml/_rels/item591.xml.rels><?xml version="1.0" encoding="UTF-8" standalone="yes"?>
<Relationships xmlns="http://schemas.openxmlformats.org/package/2006/relationships"><Relationship Id="rId1" Type="http://schemas.openxmlformats.org/officeDocument/2006/relationships/customXmlProps" Target="itemProps591.xml"/></Relationships>
</file>

<file path=customXml/_rels/item592.xml.rels><?xml version="1.0" encoding="UTF-8" standalone="yes"?>
<Relationships xmlns="http://schemas.openxmlformats.org/package/2006/relationships"><Relationship Id="rId1" Type="http://schemas.openxmlformats.org/officeDocument/2006/relationships/customXmlProps" Target="itemProps592.xml"/></Relationships>
</file>

<file path=customXml/_rels/item593.xml.rels><?xml version="1.0" encoding="UTF-8" standalone="yes"?>
<Relationships xmlns="http://schemas.openxmlformats.org/package/2006/relationships"><Relationship Id="rId1" Type="http://schemas.openxmlformats.org/officeDocument/2006/relationships/customXmlProps" Target="itemProps593.xml"/></Relationships>
</file>

<file path=customXml/_rels/item594.xml.rels><?xml version="1.0" encoding="UTF-8" standalone="yes"?>
<Relationships xmlns="http://schemas.openxmlformats.org/package/2006/relationships"><Relationship Id="rId1" Type="http://schemas.openxmlformats.org/officeDocument/2006/relationships/customXmlProps" Target="itemProps594.xml"/></Relationships>
</file>

<file path=customXml/_rels/item595.xml.rels><?xml version="1.0" encoding="UTF-8" standalone="yes"?>
<Relationships xmlns="http://schemas.openxmlformats.org/package/2006/relationships"><Relationship Id="rId1" Type="http://schemas.openxmlformats.org/officeDocument/2006/relationships/customXmlProps" Target="itemProps595.xml"/></Relationships>
</file>

<file path=customXml/_rels/item596.xml.rels><?xml version="1.0" encoding="UTF-8" standalone="yes"?>
<Relationships xmlns="http://schemas.openxmlformats.org/package/2006/relationships"><Relationship Id="rId1" Type="http://schemas.openxmlformats.org/officeDocument/2006/relationships/customXmlProps" Target="itemProps596.xml"/></Relationships>
</file>

<file path=customXml/_rels/item597.xml.rels><?xml version="1.0" encoding="UTF-8" standalone="yes"?>
<Relationships xmlns="http://schemas.openxmlformats.org/package/2006/relationships"><Relationship Id="rId1" Type="http://schemas.openxmlformats.org/officeDocument/2006/relationships/customXmlProps" Target="itemProps597.xml"/></Relationships>
</file>

<file path=customXml/_rels/item598.xml.rels><?xml version="1.0" encoding="UTF-8" standalone="yes"?>
<Relationships xmlns="http://schemas.openxmlformats.org/package/2006/relationships"><Relationship Id="rId1" Type="http://schemas.openxmlformats.org/officeDocument/2006/relationships/customXmlProps" Target="itemProps598.xml"/></Relationships>
</file>

<file path=customXml/_rels/item599.xml.rels><?xml version="1.0" encoding="UTF-8" standalone="yes"?>
<Relationships xmlns="http://schemas.openxmlformats.org/package/2006/relationships"><Relationship Id="rId1" Type="http://schemas.openxmlformats.org/officeDocument/2006/relationships/customXmlProps" Target="itemProps59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00.xml.rels><?xml version="1.0" encoding="UTF-8" standalone="yes"?>
<Relationships xmlns="http://schemas.openxmlformats.org/package/2006/relationships"><Relationship Id="rId1" Type="http://schemas.openxmlformats.org/officeDocument/2006/relationships/customXmlProps" Target="itemProps600.xml"/></Relationships>
</file>

<file path=customXml/_rels/item601.xml.rels><?xml version="1.0" encoding="UTF-8" standalone="yes"?>
<Relationships xmlns="http://schemas.openxmlformats.org/package/2006/relationships"><Relationship Id="rId1" Type="http://schemas.openxmlformats.org/officeDocument/2006/relationships/customXmlProps" Target="itemProps601.xml"/></Relationships>
</file>

<file path=customXml/_rels/item602.xml.rels><?xml version="1.0" encoding="UTF-8" standalone="yes"?>
<Relationships xmlns="http://schemas.openxmlformats.org/package/2006/relationships"><Relationship Id="rId1" Type="http://schemas.openxmlformats.org/officeDocument/2006/relationships/customXmlProps" Target="itemProps602.xml"/></Relationships>
</file>

<file path=customXml/_rels/item603.xml.rels><?xml version="1.0" encoding="UTF-8" standalone="yes"?>
<Relationships xmlns="http://schemas.openxmlformats.org/package/2006/relationships"><Relationship Id="rId1" Type="http://schemas.openxmlformats.org/officeDocument/2006/relationships/customXmlProps" Target="itemProps603.xml"/></Relationships>
</file>

<file path=customXml/_rels/item604.xml.rels><?xml version="1.0" encoding="UTF-8" standalone="yes"?>
<Relationships xmlns="http://schemas.openxmlformats.org/package/2006/relationships"><Relationship Id="rId1" Type="http://schemas.openxmlformats.org/officeDocument/2006/relationships/customXmlProps" Target="itemProps604.xml"/></Relationships>
</file>

<file path=customXml/_rels/item605.xml.rels><?xml version="1.0" encoding="UTF-8" standalone="yes"?>
<Relationships xmlns="http://schemas.openxmlformats.org/package/2006/relationships"><Relationship Id="rId1" Type="http://schemas.openxmlformats.org/officeDocument/2006/relationships/customXmlProps" Target="itemProps605.xml"/></Relationships>
</file>

<file path=customXml/_rels/item606.xml.rels><?xml version="1.0" encoding="UTF-8" standalone="yes"?>
<Relationships xmlns="http://schemas.openxmlformats.org/package/2006/relationships"><Relationship Id="rId1" Type="http://schemas.openxmlformats.org/officeDocument/2006/relationships/customXmlProps" Target="itemProps606.xml"/></Relationships>
</file>

<file path=customXml/_rels/item607.xml.rels><?xml version="1.0" encoding="UTF-8" standalone="yes"?>
<Relationships xmlns="http://schemas.openxmlformats.org/package/2006/relationships"><Relationship Id="rId1" Type="http://schemas.openxmlformats.org/officeDocument/2006/relationships/customXmlProps" Target="itemProps607.xml"/></Relationships>
</file>

<file path=customXml/_rels/item608.xml.rels><?xml version="1.0" encoding="UTF-8" standalone="yes"?>
<Relationships xmlns="http://schemas.openxmlformats.org/package/2006/relationships"><Relationship Id="rId1" Type="http://schemas.openxmlformats.org/officeDocument/2006/relationships/customXmlProps" Target="itemProps608.xml"/></Relationships>
</file>

<file path=customXml/_rels/item609.xml.rels><?xml version="1.0" encoding="UTF-8" standalone="yes"?>
<Relationships xmlns="http://schemas.openxmlformats.org/package/2006/relationships"><Relationship Id="rId1" Type="http://schemas.openxmlformats.org/officeDocument/2006/relationships/customXmlProps" Target="itemProps609.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10.xml.rels><?xml version="1.0" encoding="UTF-8" standalone="yes"?>
<Relationships xmlns="http://schemas.openxmlformats.org/package/2006/relationships"><Relationship Id="rId1" Type="http://schemas.openxmlformats.org/officeDocument/2006/relationships/customXmlProps" Target="itemProps610.xml"/></Relationships>
</file>

<file path=customXml/_rels/item611.xml.rels><?xml version="1.0" encoding="UTF-8" standalone="yes"?>
<Relationships xmlns="http://schemas.openxmlformats.org/package/2006/relationships"><Relationship Id="rId1" Type="http://schemas.openxmlformats.org/officeDocument/2006/relationships/customXmlProps" Target="itemProps611.xml"/></Relationships>
</file>

<file path=customXml/_rels/item612.xml.rels><?xml version="1.0" encoding="UTF-8" standalone="yes"?>
<Relationships xmlns="http://schemas.openxmlformats.org/package/2006/relationships"><Relationship Id="rId1" Type="http://schemas.openxmlformats.org/officeDocument/2006/relationships/customXmlProps" Target="itemProps612.xml"/></Relationships>
</file>

<file path=customXml/_rels/item613.xml.rels><?xml version="1.0" encoding="UTF-8" standalone="yes"?>
<Relationships xmlns="http://schemas.openxmlformats.org/package/2006/relationships"><Relationship Id="rId1" Type="http://schemas.openxmlformats.org/officeDocument/2006/relationships/customXmlProps" Target="itemProps613.xml"/></Relationships>
</file>

<file path=customXml/_rels/item614.xml.rels><?xml version="1.0" encoding="UTF-8" standalone="yes"?>
<Relationships xmlns="http://schemas.openxmlformats.org/package/2006/relationships"><Relationship Id="rId1" Type="http://schemas.openxmlformats.org/officeDocument/2006/relationships/customXmlProps" Target="itemProps614.xml"/></Relationships>
</file>

<file path=customXml/_rels/item615.xml.rels><?xml version="1.0" encoding="UTF-8" standalone="yes"?>
<Relationships xmlns="http://schemas.openxmlformats.org/package/2006/relationships"><Relationship Id="rId1" Type="http://schemas.openxmlformats.org/officeDocument/2006/relationships/customXmlProps" Target="itemProps615.xml"/></Relationships>
</file>

<file path=customXml/_rels/item616.xml.rels><?xml version="1.0" encoding="UTF-8" standalone="yes"?>
<Relationships xmlns="http://schemas.openxmlformats.org/package/2006/relationships"><Relationship Id="rId1" Type="http://schemas.openxmlformats.org/officeDocument/2006/relationships/customXmlProps" Target="itemProps616.xml"/></Relationships>
</file>

<file path=customXml/_rels/item617.xml.rels><?xml version="1.0" encoding="UTF-8" standalone="yes"?>
<Relationships xmlns="http://schemas.openxmlformats.org/package/2006/relationships"><Relationship Id="rId1" Type="http://schemas.openxmlformats.org/officeDocument/2006/relationships/customXmlProps" Target="itemProps617.xml"/></Relationships>
</file>

<file path=customXml/_rels/item618.xml.rels><?xml version="1.0" encoding="UTF-8" standalone="yes"?>
<Relationships xmlns="http://schemas.openxmlformats.org/package/2006/relationships"><Relationship Id="rId1" Type="http://schemas.openxmlformats.org/officeDocument/2006/relationships/customXmlProps" Target="itemProps618.xml"/></Relationships>
</file>

<file path=customXml/_rels/item619.xml.rels><?xml version="1.0" encoding="UTF-8" standalone="yes"?>
<Relationships xmlns="http://schemas.openxmlformats.org/package/2006/relationships"><Relationship Id="rId1" Type="http://schemas.openxmlformats.org/officeDocument/2006/relationships/customXmlProps" Target="itemProps619.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20.xml.rels><?xml version="1.0" encoding="UTF-8" standalone="yes"?>
<Relationships xmlns="http://schemas.openxmlformats.org/package/2006/relationships"><Relationship Id="rId1" Type="http://schemas.openxmlformats.org/officeDocument/2006/relationships/customXmlProps" Target="itemProps620.xml"/></Relationships>
</file>

<file path=customXml/_rels/item621.xml.rels><?xml version="1.0" encoding="UTF-8" standalone="yes"?>
<Relationships xmlns="http://schemas.openxmlformats.org/package/2006/relationships"><Relationship Id="rId1" Type="http://schemas.openxmlformats.org/officeDocument/2006/relationships/customXmlProps" Target="itemProps621.xml"/></Relationships>
</file>

<file path=customXml/_rels/item622.xml.rels><?xml version="1.0" encoding="UTF-8" standalone="yes"?>
<Relationships xmlns="http://schemas.openxmlformats.org/package/2006/relationships"><Relationship Id="rId1" Type="http://schemas.openxmlformats.org/officeDocument/2006/relationships/customXmlProps" Target="itemProps622.xml"/></Relationships>
</file>

<file path=customXml/_rels/item623.xml.rels><?xml version="1.0" encoding="UTF-8" standalone="yes"?>
<Relationships xmlns="http://schemas.openxmlformats.org/package/2006/relationships"><Relationship Id="rId1" Type="http://schemas.openxmlformats.org/officeDocument/2006/relationships/customXmlProps" Target="itemProps623.xml"/></Relationships>
</file>

<file path=customXml/_rels/item624.xml.rels><?xml version="1.0" encoding="UTF-8" standalone="yes"?>
<Relationships xmlns="http://schemas.openxmlformats.org/package/2006/relationships"><Relationship Id="rId1" Type="http://schemas.openxmlformats.org/officeDocument/2006/relationships/customXmlProps" Target="itemProps624.xml"/></Relationships>
</file>

<file path=customXml/_rels/item625.xml.rels><?xml version="1.0" encoding="UTF-8" standalone="yes"?>
<Relationships xmlns="http://schemas.openxmlformats.org/package/2006/relationships"><Relationship Id="rId1" Type="http://schemas.openxmlformats.org/officeDocument/2006/relationships/customXmlProps" Target="itemProps625.xml"/></Relationships>
</file>

<file path=customXml/_rels/item626.xml.rels><?xml version="1.0" encoding="UTF-8" standalone="yes"?>
<Relationships xmlns="http://schemas.openxmlformats.org/package/2006/relationships"><Relationship Id="rId1" Type="http://schemas.openxmlformats.org/officeDocument/2006/relationships/customXmlProps" Target="itemProps626.xml"/></Relationships>
</file>

<file path=customXml/_rels/item627.xml.rels><?xml version="1.0" encoding="UTF-8" standalone="yes"?>
<Relationships xmlns="http://schemas.openxmlformats.org/package/2006/relationships"><Relationship Id="rId1" Type="http://schemas.openxmlformats.org/officeDocument/2006/relationships/customXmlProps" Target="itemProps627.xml"/></Relationships>
</file>

<file path=customXml/_rels/item628.xml.rels><?xml version="1.0" encoding="UTF-8" standalone="yes"?>
<Relationships xmlns="http://schemas.openxmlformats.org/package/2006/relationships"><Relationship Id="rId1" Type="http://schemas.openxmlformats.org/officeDocument/2006/relationships/customXmlProps" Target="itemProps628.xml"/></Relationships>
</file>

<file path=customXml/_rels/item629.xml.rels><?xml version="1.0" encoding="UTF-8" standalone="yes"?>
<Relationships xmlns="http://schemas.openxmlformats.org/package/2006/relationships"><Relationship Id="rId1" Type="http://schemas.openxmlformats.org/officeDocument/2006/relationships/customXmlProps" Target="itemProps629.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30.xml.rels><?xml version="1.0" encoding="UTF-8" standalone="yes"?>
<Relationships xmlns="http://schemas.openxmlformats.org/package/2006/relationships"><Relationship Id="rId1" Type="http://schemas.openxmlformats.org/officeDocument/2006/relationships/customXmlProps" Target="itemProps630.xml"/></Relationships>
</file>

<file path=customXml/_rels/item631.xml.rels><?xml version="1.0" encoding="UTF-8" standalone="yes"?>
<Relationships xmlns="http://schemas.openxmlformats.org/package/2006/relationships"><Relationship Id="rId1" Type="http://schemas.openxmlformats.org/officeDocument/2006/relationships/customXmlProps" Target="itemProps631.xml"/></Relationships>
</file>

<file path=customXml/_rels/item632.xml.rels><?xml version="1.0" encoding="UTF-8" standalone="yes"?>
<Relationships xmlns="http://schemas.openxmlformats.org/package/2006/relationships"><Relationship Id="rId1" Type="http://schemas.openxmlformats.org/officeDocument/2006/relationships/customXmlProps" Target="itemProps632.xml"/></Relationships>
</file>

<file path=customXml/_rels/item633.xml.rels><?xml version="1.0" encoding="UTF-8" standalone="yes"?>
<Relationships xmlns="http://schemas.openxmlformats.org/package/2006/relationships"><Relationship Id="rId1" Type="http://schemas.openxmlformats.org/officeDocument/2006/relationships/customXmlProps" Target="itemProps633.xml"/></Relationships>
</file>

<file path=customXml/_rels/item634.xml.rels><?xml version="1.0" encoding="UTF-8" standalone="yes"?>
<Relationships xmlns="http://schemas.openxmlformats.org/package/2006/relationships"><Relationship Id="rId1" Type="http://schemas.openxmlformats.org/officeDocument/2006/relationships/customXmlProps" Target="itemProps634.xml"/></Relationships>
</file>

<file path=customXml/_rels/item635.xml.rels><?xml version="1.0" encoding="UTF-8" standalone="yes"?>
<Relationships xmlns="http://schemas.openxmlformats.org/package/2006/relationships"><Relationship Id="rId1" Type="http://schemas.openxmlformats.org/officeDocument/2006/relationships/customXmlProps" Target="itemProps635.xml"/></Relationships>
</file>

<file path=customXml/_rels/item636.xml.rels><?xml version="1.0" encoding="UTF-8" standalone="yes"?>
<Relationships xmlns="http://schemas.openxmlformats.org/package/2006/relationships"><Relationship Id="rId1" Type="http://schemas.openxmlformats.org/officeDocument/2006/relationships/customXmlProps" Target="itemProps636.xml"/></Relationships>
</file>

<file path=customXml/_rels/item637.xml.rels><?xml version="1.0" encoding="UTF-8" standalone="yes"?>
<Relationships xmlns="http://schemas.openxmlformats.org/package/2006/relationships"><Relationship Id="rId1" Type="http://schemas.openxmlformats.org/officeDocument/2006/relationships/customXmlProps" Target="itemProps637.xml"/></Relationships>
</file>

<file path=customXml/_rels/item638.xml.rels><?xml version="1.0" encoding="UTF-8" standalone="yes"?>
<Relationships xmlns="http://schemas.openxmlformats.org/package/2006/relationships"><Relationship Id="rId1" Type="http://schemas.openxmlformats.org/officeDocument/2006/relationships/customXmlProps" Target="itemProps638.xml"/></Relationships>
</file>

<file path=customXml/_rels/item639.xml.rels><?xml version="1.0" encoding="UTF-8" standalone="yes"?>
<Relationships xmlns="http://schemas.openxmlformats.org/package/2006/relationships"><Relationship Id="rId1" Type="http://schemas.openxmlformats.org/officeDocument/2006/relationships/customXmlProps" Target="itemProps639.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40.xml.rels><?xml version="1.0" encoding="UTF-8" standalone="yes"?>
<Relationships xmlns="http://schemas.openxmlformats.org/package/2006/relationships"><Relationship Id="rId1" Type="http://schemas.openxmlformats.org/officeDocument/2006/relationships/customXmlProps" Target="itemProps640.xml"/></Relationships>
</file>

<file path=customXml/_rels/item641.xml.rels><?xml version="1.0" encoding="UTF-8" standalone="yes"?>
<Relationships xmlns="http://schemas.openxmlformats.org/package/2006/relationships"><Relationship Id="rId1" Type="http://schemas.openxmlformats.org/officeDocument/2006/relationships/customXmlProps" Target="itemProps641.xml"/></Relationships>
</file>

<file path=customXml/_rels/item642.xml.rels><?xml version="1.0" encoding="UTF-8" standalone="yes"?>
<Relationships xmlns="http://schemas.openxmlformats.org/package/2006/relationships"><Relationship Id="rId1" Type="http://schemas.openxmlformats.org/officeDocument/2006/relationships/customXmlProps" Target="itemProps642.xml"/></Relationships>
</file>

<file path=customXml/_rels/item643.xml.rels><?xml version="1.0" encoding="UTF-8" standalone="yes"?>
<Relationships xmlns="http://schemas.openxmlformats.org/package/2006/relationships"><Relationship Id="rId1" Type="http://schemas.openxmlformats.org/officeDocument/2006/relationships/customXmlProps" Target="itemProps643.xml"/></Relationships>
</file>

<file path=customXml/_rels/item644.xml.rels><?xml version="1.0" encoding="UTF-8" standalone="yes"?>
<Relationships xmlns="http://schemas.openxmlformats.org/package/2006/relationships"><Relationship Id="rId1" Type="http://schemas.openxmlformats.org/officeDocument/2006/relationships/customXmlProps" Target="itemProps644.xml"/></Relationships>
</file>

<file path=customXml/_rels/item645.xml.rels><?xml version="1.0" encoding="UTF-8" standalone="yes"?>
<Relationships xmlns="http://schemas.openxmlformats.org/package/2006/relationships"><Relationship Id="rId1" Type="http://schemas.openxmlformats.org/officeDocument/2006/relationships/customXmlProps" Target="itemProps645.xml"/></Relationships>
</file>

<file path=customXml/_rels/item646.xml.rels><?xml version="1.0" encoding="UTF-8" standalone="yes"?>
<Relationships xmlns="http://schemas.openxmlformats.org/package/2006/relationships"><Relationship Id="rId1" Type="http://schemas.openxmlformats.org/officeDocument/2006/relationships/customXmlProps" Target="itemProps646.xml"/></Relationships>
</file>

<file path=customXml/_rels/item647.xml.rels><?xml version="1.0" encoding="UTF-8" standalone="yes"?>
<Relationships xmlns="http://schemas.openxmlformats.org/package/2006/relationships"><Relationship Id="rId1" Type="http://schemas.openxmlformats.org/officeDocument/2006/relationships/customXmlProps" Target="itemProps647.xml"/></Relationships>
</file>

<file path=customXml/_rels/item648.xml.rels><?xml version="1.0" encoding="UTF-8" standalone="yes"?>
<Relationships xmlns="http://schemas.openxmlformats.org/package/2006/relationships"><Relationship Id="rId1" Type="http://schemas.openxmlformats.org/officeDocument/2006/relationships/customXmlProps" Target="itemProps648.xml"/></Relationships>
</file>

<file path=customXml/_rels/item649.xml.rels><?xml version="1.0" encoding="UTF-8" standalone="yes"?>
<Relationships xmlns="http://schemas.openxmlformats.org/package/2006/relationships"><Relationship Id="rId1" Type="http://schemas.openxmlformats.org/officeDocument/2006/relationships/customXmlProps" Target="itemProps649.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50.xml.rels><?xml version="1.0" encoding="UTF-8" standalone="yes"?>
<Relationships xmlns="http://schemas.openxmlformats.org/package/2006/relationships"><Relationship Id="rId1" Type="http://schemas.openxmlformats.org/officeDocument/2006/relationships/customXmlProps" Target="itemProps650.xml"/></Relationships>
</file>

<file path=customXml/_rels/item651.xml.rels><?xml version="1.0" encoding="UTF-8" standalone="yes"?>
<Relationships xmlns="http://schemas.openxmlformats.org/package/2006/relationships"><Relationship Id="rId1" Type="http://schemas.openxmlformats.org/officeDocument/2006/relationships/customXmlProps" Target="itemProps651.xml"/></Relationships>
</file>

<file path=customXml/_rels/item652.xml.rels><?xml version="1.0" encoding="UTF-8" standalone="yes"?>
<Relationships xmlns="http://schemas.openxmlformats.org/package/2006/relationships"><Relationship Id="rId1" Type="http://schemas.openxmlformats.org/officeDocument/2006/relationships/customXmlProps" Target="itemProps652.xml"/></Relationships>
</file>

<file path=customXml/_rels/item653.xml.rels><?xml version="1.0" encoding="UTF-8" standalone="yes"?>
<Relationships xmlns="http://schemas.openxmlformats.org/package/2006/relationships"><Relationship Id="rId1" Type="http://schemas.openxmlformats.org/officeDocument/2006/relationships/customXmlProps" Target="itemProps653.xml"/></Relationships>
</file>

<file path=customXml/_rels/item654.xml.rels><?xml version="1.0" encoding="UTF-8" standalone="yes"?>
<Relationships xmlns="http://schemas.openxmlformats.org/package/2006/relationships"><Relationship Id="rId1" Type="http://schemas.openxmlformats.org/officeDocument/2006/relationships/customXmlProps" Target="itemProps654.xml"/></Relationships>
</file>

<file path=customXml/_rels/item655.xml.rels><?xml version="1.0" encoding="UTF-8" standalone="yes"?>
<Relationships xmlns="http://schemas.openxmlformats.org/package/2006/relationships"><Relationship Id="rId1" Type="http://schemas.openxmlformats.org/officeDocument/2006/relationships/customXmlProps" Target="itemProps655.xml"/></Relationships>
</file>

<file path=customXml/_rels/item656.xml.rels><?xml version="1.0" encoding="UTF-8" standalone="yes"?>
<Relationships xmlns="http://schemas.openxmlformats.org/package/2006/relationships"><Relationship Id="rId1" Type="http://schemas.openxmlformats.org/officeDocument/2006/relationships/customXmlProps" Target="itemProps656.xml"/></Relationships>
</file>

<file path=customXml/_rels/item657.xml.rels><?xml version="1.0" encoding="UTF-8" standalone="yes"?>
<Relationships xmlns="http://schemas.openxmlformats.org/package/2006/relationships"><Relationship Id="rId1" Type="http://schemas.openxmlformats.org/officeDocument/2006/relationships/customXmlProps" Target="itemProps657.xml"/></Relationships>
</file>

<file path=customXml/_rels/item658.xml.rels><?xml version="1.0" encoding="UTF-8" standalone="yes"?>
<Relationships xmlns="http://schemas.openxmlformats.org/package/2006/relationships"><Relationship Id="rId1" Type="http://schemas.openxmlformats.org/officeDocument/2006/relationships/customXmlProps" Target="itemProps658.xml"/></Relationships>
</file>

<file path=customXml/_rels/item659.xml.rels><?xml version="1.0" encoding="UTF-8" standalone="yes"?>
<Relationships xmlns="http://schemas.openxmlformats.org/package/2006/relationships"><Relationship Id="rId1" Type="http://schemas.openxmlformats.org/officeDocument/2006/relationships/customXmlProps" Target="itemProps659.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60.xml.rels><?xml version="1.0" encoding="UTF-8" standalone="yes"?>
<Relationships xmlns="http://schemas.openxmlformats.org/package/2006/relationships"><Relationship Id="rId1" Type="http://schemas.openxmlformats.org/officeDocument/2006/relationships/customXmlProps" Target="itemProps660.xml"/></Relationships>
</file>

<file path=customXml/_rels/item661.xml.rels><?xml version="1.0" encoding="UTF-8" standalone="yes"?>
<Relationships xmlns="http://schemas.openxmlformats.org/package/2006/relationships"><Relationship Id="rId1" Type="http://schemas.openxmlformats.org/officeDocument/2006/relationships/customXmlProps" Target="itemProps661.xml"/></Relationships>
</file>

<file path=customXml/_rels/item662.xml.rels><?xml version="1.0" encoding="UTF-8" standalone="yes"?>
<Relationships xmlns="http://schemas.openxmlformats.org/package/2006/relationships"><Relationship Id="rId1" Type="http://schemas.openxmlformats.org/officeDocument/2006/relationships/customXmlProps" Target="itemProps662.xml"/></Relationships>
</file>

<file path=customXml/_rels/item663.xml.rels><?xml version="1.0" encoding="UTF-8" standalone="yes"?>
<Relationships xmlns="http://schemas.openxmlformats.org/package/2006/relationships"><Relationship Id="rId1" Type="http://schemas.openxmlformats.org/officeDocument/2006/relationships/customXmlProps" Target="itemProps663.xml"/></Relationships>
</file>

<file path=customXml/_rels/item664.xml.rels><?xml version="1.0" encoding="UTF-8" standalone="yes"?>
<Relationships xmlns="http://schemas.openxmlformats.org/package/2006/relationships"><Relationship Id="rId1" Type="http://schemas.openxmlformats.org/officeDocument/2006/relationships/customXmlProps" Target="itemProps664.xml"/></Relationships>
</file>

<file path=customXml/_rels/item665.xml.rels><?xml version="1.0" encoding="UTF-8" standalone="yes"?>
<Relationships xmlns="http://schemas.openxmlformats.org/package/2006/relationships"><Relationship Id="rId1" Type="http://schemas.openxmlformats.org/officeDocument/2006/relationships/customXmlProps" Target="itemProps665.xml"/></Relationships>
</file>

<file path=customXml/_rels/item666.xml.rels><?xml version="1.0" encoding="UTF-8" standalone="yes"?>
<Relationships xmlns="http://schemas.openxmlformats.org/package/2006/relationships"><Relationship Id="rId1" Type="http://schemas.openxmlformats.org/officeDocument/2006/relationships/customXmlProps" Target="itemProps666.xml"/></Relationships>
</file>

<file path=customXml/_rels/item667.xml.rels><?xml version="1.0" encoding="UTF-8" standalone="yes"?>
<Relationships xmlns="http://schemas.openxmlformats.org/package/2006/relationships"><Relationship Id="rId1" Type="http://schemas.openxmlformats.org/officeDocument/2006/relationships/customXmlProps" Target="itemProps667.xml"/></Relationships>
</file>

<file path=customXml/_rels/item668.xml.rels><?xml version="1.0" encoding="UTF-8" standalone="yes"?>
<Relationships xmlns="http://schemas.openxmlformats.org/package/2006/relationships"><Relationship Id="rId1" Type="http://schemas.openxmlformats.org/officeDocument/2006/relationships/customXmlProps" Target="itemProps668.xml"/></Relationships>
</file>

<file path=customXml/_rels/item669.xml.rels><?xml version="1.0" encoding="UTF-8" standalone="yes"?>
<Relationships xmlns="http://schemas.openxmlformats.org/package/2006/relationships"><Relationship Id="rId1" Type="http://schemas.openxmlformats.org/officeDocument/2006/relationships/customXmlProps" Target="itemProps669.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70.xml.rels><?xml version="1.0" encoding="UTF-8" standalone="yes"?>
<Relationships xmlns="http://schemas.openxmlformats.org/package/2006/relationships"><Relationship Id="rId1" Type="http://schemas.openxmlformats.org/officeDocument/2006/relationships/customXmlProps" Target="itemProps670.xml"/></Relationships>
</file>

<file path=customXml/_rels/item671.xml.rels><?xml version="1.0" encoding="UTF-8" standalone="yes"?>
<Relationships xmlns="http://schemas.openxmlformats.org/package/2006/relationships"><Relationship Id="rId1" Type="http://schemas.openxmlformats.org/officeDocument/2006/relationships/customXmlProps" Target="itemProps671.xml"/></Relationships>
</file>

<file path=customXml/_rels/item672.xml.rels><?xml version="1.0" encoding="UTF-8" standalone="yes"?>
<Relationships xmlns="http://schemas.openxmlformats.org/package/2006/relationships"><Relationship Id="rId1" Type="http://schemas.openxmlformats.org/officeDocument/2006/relationships/customXmlProps" Target="itemProps672.xml"/></Relationships>
</file>

<file path=customXml/_rels/item673.xml.rels><?xml version="1.0" encoding="UTF-8" standalone="yes"?>
<Relationships xmlns="http://schemas.openxmlformats.org/package/2006/relationships"><Relationship Id="rId1" Type="http://schemas.openxmlformats.org/officeDocument/2006/relationships/customXmlProps" Target="itemProps673.xml"/></Relationships>
</file>

<file path=customXml/_rels/item674.xml.rels><?xml version="1.0" encoding="UTF-8" standalone="yes"?>
<Relationships xmlns="http://schemas.openxmlformats.org/package/2006/relationships"><Relationship Id="rId1" Type="http://schemas.openxmlformats.org/officeDocument/2006/relationships/customXmlProps" Target="itemProps674.xml"/></Relationships>
</file>

<file path=customXml/_rels/item675.xml.rels><?xml version="1.0" encoding="UTF-8" standalone="yes"?>
<Relationships xmlns="http://schemas.openxmlformats.org/package/2006/relationships"><Relationship Id="rId1" Type="http://schemas.openxmlformats.org/officeDocument/2006/relationships/customXmlProps" Target="itemProps675.xml"/></Relationships>
</file>

<file path=customXml/_rels/item676.xml.rels><?xml version="1.0" encoding="UTF-8" standalone="yes"?>
<Relationships xmlns="http://schemas.openxmlformats.org/package/2006/relationships"><Relationship Id="rId1" Type="http://schemas.openxmlformats.org/officeDocument/2006/relationships/customXmlProps" Target="itemProps676.xml"/></Relationships>
</file>

<file path=customXml/_rels/item677.xml.rels><?xml version="1.0" encoding="UTF-8" standalone="yes"?>
<Relationships xmlns="http://schemas.openxmlformats.org/package/2006/relationships"><Relationship Id="rId1" Type="http://schemas.openxmlformats.org/officeDocument/2006/relationships/customXmlProps" Target="itemProps677.xml"/></Relationships>
</file>

<file path=customXml/_rels/item678.xml.rels><?xml version="1.0" encoding="UTF-8" standalone="yes"?>
<Relationships xmlns="http://schemas.openxmlformats.org/package/2006/relationships"><Relationship Id="rId1" Type="http://schemas.openxmlformats.org/officeDocument/2006/relationships/customXmlProps" Target="itemProps678.xml"/></Relationships>
</file>

<file path=customXml/_rels/item679.xml.rels><?xml version="1.0" encoding="UTF-8" standalone="yes"?>
<Relationships xmlns="http://schemas.openxmlformats.org/package/2006/relationships"><Relationship Id="rId1" Type="http://schemas.openxmlformats.org/officeDocument/2006/relationships/customXmlProps" Target="itemProps679.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80.xml.rels><?xml version="1.0" encoding="UTF-8" standalone="yes"?>
<Relationships xmlns="http://schemas.openxmlformats.org/package/2006/relationships"><Relationship Id="rId1" Type="http://schemas.openxmlformats.org/officeDocument/2006/relationships/customXmlProps" Target="itemProps680.xml"/></Relationships>
</file>

<file path=customXml/_rels/item681.xml.rels><?xml version="1.0" encoding="UTF-8" standalone="yes"?>
<Relationships xmlns="http://schemas.openxmlformats.org/package/2006/relationships"><Relationship Id="rId1" Type="http://schemas.openxmlformats.org/officeDocument/2006/relationships/customXmlProps" Target="itemProps681.xml"/></Relationships>
</file>

<file path=customXml/_rels/item682.xml.rels><?xml version="1.0" encoding="UTF-8" standalone="yes"?>
<Relationships xmlns="http://schemas.openxmlformats.org/package/2006/relationships"><Relationship Id="rId1" Type="http://schemas.openxmlformats.org/officeDocument/2006/relationships/customXmlProps" Target="itemProps682.xml"/></Relationships>
</file>

<file path=customXml/_rels/item683.xml.rels><?xml version="1.0" encoding="UTF-8" standalone="yes"?>
<Relationships xmlns="http://schemas.openxmlformats.org/package/2006/relationships"><Relationship Id="rId1" Type="http://schemas.openxmlformats.org/officeDocument/2006/relationships/customXmlProps" Target="itemProps683.xml"/></Relationships>
</file>

<file path=customXml/_rels/item684.xml.rels><?xml version="1.0" encoding="UTF-8" standalone="yes"?>
<Relationships xmlns="http://schemas.openxmlformats.org/package/2006/relationships"><Relationship Id="rId1" Type="http://schemas.openxmlformats.org/officeDocument/2006/relationships/customXmlProps" Target="itemProps684.xml"/></Relationships>
</file>

<file path=customXml/_rels/item685.xml.rels><?xml version="1.0" encoding="UTF-8" standalone="yes"?>
<Relationships xmlns="http://schemas.openxmlformats.org/package/2006/relationships"><Relationship Id="rId1" Type="http://schemas.openxmlformats.org/officeDocument/2006/relationships/customXmlProps" Target="itemProps685.xml"/></Relationships>
</file>

<file path=customXml/_rels/item686.xml.rels><?xml version="1.0" encoding="UTF-8" standalone="yes"?>
<Relationships xmlns="http://schemas.openxmlformats.org/package/2006/relationships"><Relationship Id="rId1" Type="http://schemas.openxmlformats.org/officeDocument/2006/relationships/customXmlProps" Target="itemProps686.xml"/></Relationships>
</file>

<file path=customXml/_rels/item687.xml.rels><?xml version="1.0" encoding="UTF-8" standalone="yes"?>
<Relationships xmlns="http://schemas.openxmlformats.org/package/2006/relationships"><Relationship Id="rId1" Type="http://schemas.openxmlformats.org/officeDocument/2006/relationships/customXmlProps" Target="itemProps687.xml"/></Relationships>
</file>

<file path=customXml/_rels/item688.xml.rels><?xml version="1.0" encoding="UTF-8" standalone="yes"?>
<Relationships xmlns="http://schemas.openxmlformats.org/package/2006/relationships"><Relationship Id="rId1" Type="http://schemas.openxmlformats.org/officeDocument/2006/relationships/customXmlProps" Target="itemProps688.xml"/></Relationships>
</file>

<file path=customXml/_rels/item689.xml.rels><?xml version="1.0" encoding="UTF-8" standalone="yes"?>
<Relationships xmlns="http://schemas.openxmlformats.org/package/2006/relationships"><Relationship Id="rId1" Type="http://schemas.openxmlformats.org/officeDocument/2006/relationships/customXmlProps" Target="itemProps689.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690.xml.rels><?xml version="1.0" encoding="UTF-8" standalone="yes"?>
<Relationships xmlns="http://schemas.openxmlformats.org/package/2006/relationships"><Relationship Id="rId1" Type="http://schemas.openxmlformats.org/officeDocument/2006/relationships/customXmlProps" Target="itemProps690.xml"/></Relationships>
</file>

<file path=customXml/_rels/item691.xml.rels><?xml version="1.0" encoding="UTF-8" standalone="yes"?>
<Relationships xmlns="http://schemas.openxmlformats.org/package/2006/relationships"><Relationship Id="rId1" Type="http://schemas.openxmlformats.org/officeDocument/2006/relationships/customXmlProps" Target="itemProps691.xml"/></Relationships>
</file>

<file path=customXml/_rels/item692.xml.rels><?xml version="1.0" encoding="UTF-8" standalone="yes"?>
<Relationships xmlns="http://schemas.openxmlformats.org/package/2006/relationships"><Relationship Id="rId1" Type="http://schemas.openxmlformats.org/officeDocument/2006/relationships/customXmlProps" Target="itemProps692.xml"/></Relationships>
</file>

<file path=customXml/_rels/item693.xml.rels><?xml version="1.0" encoding="UTF-8" standalone="yes"?>
<Relationships xmlns="http://schemas.openxmlformats.org/package/2006/relationships"><Relationship Id="rId1" Type="http://schemas.openxmlformats.org/officeDocument/2006/relationships/customXmlProps" Target="itemProps693.xml"/></Relationships>
</file>

<file path=customXml/_rels/item694.xml.rels><?xml version="1.0" encoding="UTF-8" standalone="yes"?>
<Relationships xmlns="http://schemas.openxmlformats.org/package/2006/relationships"><Relationship Id="rId1" Type="http://schemas.openxmlformats.org/officeDocument/2006/relationships/customXmlProps" Target="itemProps694.xml"/></Relationships>
</file>

<file path=customXml/_rels/item695.xml.rels><?xml version="1.0" encoding="UTF-8" standalone="yes"?>
<Relationships xmlns="http://schemas.openxmlformats.org/package/2006/relationships"><Relationship Id="rId1" Type="http://schemas.openxmlformats.org/officeDocument/2006/relationships/customXmlProps" Target="itemProps695.xml"/></Relationships>
</file>

<file path=customXml/_rels/item696.xml.rels><?xml version="1.0" encoding="UTF-8" standalone="yes"?>
<Relationships xmlns="http://schemas.openxmlformats.org/package/2006/relationships"><Relationship Id="rId1" Type="http://schemas.openxmlformats.org/officeDocument/2006/relationships/customXmlProps" Target="itemProps696.xml"/></Relationships>
</file>

<file path=customXml/_rels/item697.xml.rels><?xml version="1.0" encoding="UTF-8" standalone="yes"?>
<Relationships xmlns="http://schemas.openxmlformats.org/package/2006/relationships"><Relationship Id="rId1" Type="http://schemas.openxmlformats.org/officeDocument/2006/relationships/customXmlProps" Target="itemProps697.xml"/></Relationships>
</file>

<file path=customXml/_rels/item698.xml.rels><?xml version="1.0" encoding="UTF-8" standalone="yes"?>
<Relationships xmlns="http://schemas.openxmlformats.org/package/2006/relationships"><Relationship Id="rId1" Type="http://schemas.openxmlformats.org/officeDocument/2006/relationships/customXmlProps" Target="itemProps698.xml"/></Relationships>
</file>

<file path=customXml/_rels/item699.xml.rels><?xml version="1.0" encoding="UTF-8" standalone="yes"?>
<Relationships xmlns="http://schemas.openxmlformats.org/package/2006/relationships"><Relationship Id="rId1" Type="http://schemas.openxmlformats.org/officeDocument/2006/relationships/customXmlProps" Target="itemProps69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00.xml.rels><?xml version="1.0" encoding="UTF-8" standalone="yes"?>
<Relationships xmlns="http://schemas.openxmlformats.org/package/2006/relationships"><Relationship Id="rId1" Type="http://schemas.openxmlformats.org/officeDocument/2006/relationships/customXmlProps" Target="itemProps700.xml"/></Relationships>
</file>

<file path=customXml/_rels/item701.xml.rels><?xml version="1.0" encoding="UTF-8" standalone="yes"?>
<Relationships xmlns="http://schemas.openxmlformats.org/package/2006/relationships"><Relationship Id="rId1" Type="http://schemas.openxmlformats.org/officeDocument/2006/relationships/customXmlProps" Target="itemProps701.xml"/></Relationships>
</file>

<file path=customXml/_rels/item702.xml.rels><?xml version="1.0" encoding="UTF-8" standalone="yes"?>
<Relationships xmlns="http://schemas.openxmlformats.org/package/2006/relationships"><Relationship Id="rId1" Type="http://schemas.openxmlformats.org/officeDocument/2006/relationships/customXmlProps" Target="itemProps702.xml"/></Relationships>
</file>

<file path=customXml/_rels/item703.xml.rels><?xml version="1.0" encoding="UTF-8" standalone="yes"?>
<Relationships xmlns="http://schemas.openxmlformats.org/package/2006/relationships"><Relationship Id="rId1" Type="http://schemas.openxmlformats.org/officeDocument/2006/relationships/customXmlProps" Target="itemProps703.xml"/></Relationships>
</file>

<file path=customXml/_rels/item704.xml.rels><?xml version="1.0" encoding="UTF-8" standalone="yes"?>
<Relationships xmlns="http://schemas.openxmlformats.org/package/2006/relationships"><Relationship Id="rId1" Type="http://schemas.openxmlformats.org/officeDocument/2006/relationships/customXmlProps" Target="itemProps704.xml"/></Relationships>
</file>

<file path=customXml/_rels/item705.xml.rels><?xml version="1.0" encoding="UTF-8" standalone="yes"?>
<Relationships xmlns="http://schemas.openxmlformats.org/package/2006/relationships"><Relationship Id="rId1" Type="http://schemas.openxmlformats.org/officeDocument/2006/relationships/customXmlProps" Target="itemProps705.xml"/></Relationships>
</file>

<file path=customXml/_rels/item706.xml.rels><?xml version="1.0" encoding="UTF-8" standalone="yes"?>
<Relationships xmlns="http://schemas.openxmlformats.org/package/2006/relationships"><Relationship Id="rId1" Type="http://schemas.openxmlformats.org/officeDocument/2006/relationships/customXmlProps" Target="itemProps706.xml"/></Relationships>
</file>

<file path=customXml/_rels/item707.xml.rels><?xml version="1.0" encoding="UTF-8" standalone="yes"?>
<Relationships xmlns="http://schemas.openxmlformats.org/package/2006/relationships"><Relationship Id="rId1" Type="http://schemas.openxmlformats.org/officeDocument/2006/relationships/customXmlProps" Target="itemProps707.xml"/></Relationships>
</file>

<file path=customXml/_rels/item708.xml.rels><?xml version="1.0" encoding="UTF-8" standalone="yes"?>
<Relationships xmlns="http://schemas.openxmlformats.org/package/2006/relationships"><Relationship Id="rId1" Type="http://schemas.openxmlformats.org/officeDocument/2006/relationships/customXmlProps" Target="itemProps708.xml"/></Relationships>
</file>

<file path=customXml/_rels/item709.xml.rels><?xml version="1.0" encoding="UTF-8" standalone="yes"?>
<Relationships xmlns="http://schemas.openxmlformats.org/package/2006/relationships"><Relationship Id="rId1" Type="http://schemas.openxmlformats.org/officeDocument/2006/relationships/customXmlProps" Target="itemProps709.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10.xml.rels><?xml version="1.0" encoding="UTF-8" standalone="yes"?>
<Relationships xmlns="http://schemas.openxmlformats.org/package/2006/relationships"><Relationship Id="rId1" Type="http://schemas.openxmlformats.org/officeDocument/2006/relationships/customXmlProps" Target="itemProps710.xml"/></Relationships>
</file>

<file path=customXml/_rels/item711.xml.rels><?xml version="1.0" encoding="UTF-8" standalone="yes"?>
<Relationships xmlns="http://schemas.openxmlformats.org/package/2006/relationships"><Relationship Id="rId1" Type="http://schemas.openxmlformats.org/officeDocument/2006/relationships/customXmlProps" Target="itemProps711.xml"/></Relationships>
</file>

<file path=customXml/_rels/item712.xml.rels><?xml version="1.0" encoding="UTF-8" standalone="yes"?>
<Relationships xmlns="http://schemas.openxmlformats.org/package/2006/relationships"><Relationship Id="rId1" Type="http://schemas.openxmlformats.org/officeDocument/2006/relationships/customXmlProps" Target="itemProps712.xml"/></Relationships>
</file>

<file path=customXml/_rels/item713.xml.rels><?xml version="1.0" encoding="UTF-8" standalone="yes"?>
<Relationships xmlns="http://schemas.openxmlformats.org/package/2006/relationships"><Relationship Id="rId1" Type="http://schemas.openxmlformats.org/officeDocument/2006/relationships/customXmlProps" Target="itemProps713.xml"/></Relationships>
</file>

<file path=customXml/_rels/item714.xml.rels><?xml version="1.0" encoding="UTF-8" standalone="yes"?>
<Relationships xmlns="http://schemas.openxmlformats.org/package/2006/relationships"><Relationship Id="rId1" Type="http://schemas.openxmlformats.org/officeDocument/2006/relationships/customXmlProps" Target="itemProps714.xml"/></Relationships>
</file>

<file path=customXml/_rels/item715.xml.rels><?xml version="1.0" encoding="UTF-8" standalone="yes"?>
<Relationships xmlns="http://schemas.openxmlformats.org/package/2006/relationships"><Relationship Id="rId1" Type="http://schemas.openxmlformats.org/officeDocument/2006/relationships/customXmlProps" Target="itemProps715.xml"/></Relationships>
</file>

<file path=customXml/_rels/item716.xml.rels><?xml version="1.0" encoding="UTF-8" standalone="yes"?>
<Relationships xmlns="http://schemas.openxmlformats.org/package/2006/relationships"><Relationship Id="rId1" Type="http://schemas.openxmlformats.org/officeDocument/2006/relationships/customXmlProps" Target="itemProps716.xml"/></Relationships>
</file>

<file path=customXml/_rels/item717.xml.rels><?xml version="1.0" encoding="UTF-8" standalone="yes"?>
<Relationships xmlns="http://schemas.openxmlformats.org/package/2006/relationships"><Relationship Id="rId1" Type="http://schemas.openxmlformats.org/officeDocument/2006/relationships/customXmlProps" Target="itemProps717.xml"/></Relationships>
</file>

<file path=customXml/_rels/item718.xml.rels><?xml version="1.0" encoding="UTF-8" standalone="yes"?>
<Relationships xmlns="http://schemas.openxmlformats.org/package/2006/relationships"><Relationship Id="rId1" Type="http://schemas.openxmlformats.org/officeDocument/2006/relationships/customXmlProps" Target="itemProps718.xml"/></Relationships>
</file>

<file path=customXml/_rels/item719.xml.rels><?xml version="1.0" encoding="UTF-8" standalone="yes"?>
<Relationships xmlns="http://schemas.openxmlformats.org/package/2006/relationships"><Relationship Id="rId1" Type="http://schemas.openxmlformats.org/officeDocument/2006/relationships/customXmlProps" Target="itemProps719.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20.xml.rels><?xml version="1.0" encoding="UTF-8" standalone="yes"?>
<Relationships xmlns="http://schemas.openxmlformats.org/package/2006/relationships"><Relationship Id="rId1" Type="http://schemas.openxmlformats.org/officeDocument/2006/relationships/customXmlProps" Target="itemProps720.xml"/></Relationships>
</file>

<file path=customXml/_rels/item721.xml.rels><?xml version="1.0" encoding="UTF-8" standalone="yes"?>
<Relationships xmlns="http://schemas.openxmlformats.org/package/2006/relationships"><Relationship Id="rId1" Type="http://schemas.openxmlformats.org/officeDocument/2006/relationships/customXmlProps" Target="itemProps721.xml"/></Relationships>
</file>

<file path=customXml/_rels/item722.xml.rels><?xml version="1.0" encoding="UTF-8" standalone="yes"?>
<Relationships xmlns="http://schemas.openxmlformats.org/package/2006/relationships"><Relationship Id="rId1" Type="http://schemas.openxmlformats.org/officeDocument/2006/relationships/customXmlProps" Target="itemProps722.xml"/></Relationships>
</file>

<file path=customXml/_rels/item723.xml.rels><?xml version="1.0" encoding="UTF-8" standalone="yes"?>
<Relationships xmlns="http://schemas.openxmlformats.org/package/2006/relationships"><Relationship Id="rId1" Type="http://schemas.openxmlformats.org/officeDocument/2006/relationships/customXmlProps" Target="itemProps723.xml"/></Relationships>
</file>

<file path=customXml/_rels/item724.xml.rels><?xml version="1.0" encoding="UTF-8" standalone="yes"?>
<Relationships xmlns="http://schemas.openxmlformats.org/package/2006/relationships"><Relationship Id="rId1" Type="http://schemas.openxmlformats.org/officeDocument/2006/relationships/customXmlProps" Target="itemProps724.xml"/></Relationships>
</file>

<file path=customXml/_rels/item725.xml.rels><?xml version="1.0" encoding="UTF-8" standalone="yes"?>
<Relationships xmlns="http://schemas.openxmlformats.org/package/2006/relationships"><Relationship Id="rId1" Type="http://schemas.openxmlformats.org/officeDocument/2006/relationships/customXmlProps" Target="itemProps725.xml"/></Relationships>
</file>

<file path=customXml/_rels/item726.xml.rels><?xml version="1.0" encoding="UTF-8" standalone="yes"?>
<Relationships xmlns="http://schemas.openxmlformats.org/package/2006/relationships"><Relationship Id="rId1" Type="http://schemas.openxmlformats.org/officeDocument/2006/relationships/customXmlProps" Target="itemProps726.xml"/></Relationships>
</file>

<file path=customXml/_rels/item727.xml.rels><?xml version="1.0" encoding="UTF-8" standalone="yes"?>
<Relationships xmlns="http://schemas.openxmlformats.org/package/2006/relationships"><Relationship Id="rId1" Type="http://schemas.openxmlformats.org/officeDocument/2006/relationships/customXmlProps" Target="itemProps727.xml"/></Relationships>
</file>

<file path=customXml/_rels/item728.xml.rels><?xml version="1.0" encoding="UTF-8" standalone="yes"?>
<Relationships xmlns="http://schemas.openxmlformats.org/package/2006/relationships"><Relationship Id="rId1" Type="http://schemas.openxmlformats.org/officeDocument/2006/relationships/customXmlProps" Target="itemProps728.xml"/></Relationships>
</file>

<file path=customXml/_rels/item729.xml.rels><?xml version="1.0" encoding="UTF-8" standalone="yes"?>
<Relationships xmlns="http://schemas.openxmlformats.org/package/2006/relationships"><Relationship Id="rId1" Type="http://schemas.openxmlformats.org/officeDocument/2006/relationships/customXmlProps" Target="itemProps729.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30.xml.rels><?xml version="1.0" encoding="UTF-8" standalone="yes"?>
<Relationships xmlns="http://schemas.openxmlformats.org/package/2006/relationships"><Relationship Id="rId1" Type="http://schemas.openxmlformats.org/officeDocument/2006/relationships/customXmlProps" Target="itemProps730.xml"/></Relationships>
</file>

<file path=customXml/_rels/item731.xml.rels><?xml version="1.0" encoding="UTF-8" standalone="yes"?>
<Relationships xmlns="http://schemas.openxmlformats.org/package/2006/relationships"><Relationship Id="rId1" Type="http://schemas.openxmlformats.org/officeDocument/2006/relationships/customXmlProps" Target="itemProps731.xml"/></Relationships>
</file>

<file path=customXml/_rels/item732.xml.rels><?xml version="1.0" encoding="UTF-8" standalone="yes"?>
<Relationships xmlns="http://schemas.openxmlformats.org/package/2006/relationships"><Relationship Id="rId1" Type="http://schemas.openxmlformats.org/officeDocument/2006/relationships/customXmlProps" Target="itemProps732.xml"/></Relationships>
</file>

<file path=customXml/_rels/item733.xml.rels><?xml version="1.0" encoding="UTF-8" standalone="yes"?>
<Relationships xmlns="http://schemas.openxmlformats.org/package/2006/relationships"><Relationship Id="rId1" Type="http://schemas.openxmlformats.org/officeDocument/2006/relationships/customXmlProps" Target="itemProps733.xml"/></Relationships>
</file>

<file path=customXml/_rels/item734.xml.rels><?xml version="1.0" encoding="UTF-8" standalone="yes"?>
<Relationships xmlns="http://schemas.openxmlformats.org/package/2006/relationships"><Relationship Id="rId1" Type="http://schemas.openxmlformats.org/officeDocument/2006/relationships/customXmlProps" Target="itemProps734.xml"/></Relationships>
</file>

<file path=customXml/_rels/item735.xml.rels><?xml version="1.0" encoding="UTF-8" standalone="yes"?>
<Relationships xmlns="http://schemas.openxmlformats.org/package/2006/relationships"><Relationship Id="rId1" Type="http://schemas.openxmlformats.org/officeDocument/2006/relationships/customXmlProps" Target="itemProps735.xml"/></Relationships>
</file>

<file path=customXml/_rels/item736.xml.rels><?xml version="1.0" encoding="UTF-8" standalone="yes"?>
<Relationships xmlns="http://schemas.openxmlformats.org/package/2006/relationships"><Relationship Id="rId1" Type="http://schemas.openxmlformats.org/officeDocument/2006/relationships/customXmlProps" Target="itemProps736.xml"/></Relationships>
</file>

<file path=customXml/_rels/item737.xml.rels><?xml version="1.0" encoding="UTF-8" standalone="yes"?>
<Relationships xmlns="http://schemas.openxmlformats.org/package/2006/relationships"><Relationship Id="rId1" Type="http://schemas.openxmlformats.org/officeDocument/2006/relationships/customXmlProps" Target="itemProps737.xml"/></Relationships>
</file>

<file path=customXml/_rels/item738.xml.rels><?xml version="1.0" encoding="UTF-8" standalone="yes"?>
<Relationships xmlns="http://schemas.openxmlformats.org/package/2006/relationships"><Relationship Id="rId1" Type="http://schemas.openxmlformats.org/officeDocument/2006/relationships/customXmlProps" Target="itemProps738.xml"/></Relationships>
</file>

<file path=customXml/_rels/item739.xml.rels><?xml version="1.0" encoding="UTF-8" standalone="yes"?>
<Relationships xmlns="http://schemas.openxmlformats.org/package/2006/relationships"><Relationship Id="rId1" Type="http://schemas.openxmlformats.org/officeDocument/2006/relationships/customXmlProps" Target="itemProps739.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40.xml.rels><?xml version="1.0" encoding="UTF-8" standalone="yes"?>
<Relationships xmlns="http://schemas.openxmlformats.org/package/2006/relationships"><Relationship Id="rId1" Type="http://schemas.openxmlformats.org/officeDocument/2006/relationships/customXmlProps" Target="itemProps740.xml"/></Relationships>
</file>

<file path=customXml/_rels/item741.xml.rels><?xml version="1.0" encoding="UTF-8" standalone="yes"?>
<Relationships xmlns="http://schemas.openxmlformats.org/package/2006/relationships"><Relationship Id="rId1" Type="http://schemas.openxmlformats.org/officeDocument/2006/relationships/customXmlProps" Target="itemProps741.xml"/></Relationships>
</file>

<file path=customXml/_rels/item742.xml.rels><?xml version="1.0" encoding="UTF-8" standalone="yes"?>
<Relationships xmlns="http://schemas.openxmlformats.org/package/2006/relationships"><Relationship Id="rId1" Type="http://schemas.openxmlformats.org/officeDocument/2006/relationships/customXmlProps" Target="itemProps742.xml"/></Relationships>
</file>

<file path=customXml/_rels/item743.xml.rels><?xml version="1.0" encoding="UTF-8" standalone="yes"?>
<Relationships xmlns="http://schemas.openxmlformats.org/package/2006/relationships"><Relationship Id="rId1" Type="http://schemas.openxmlformats.org/officeDocument/2006/relationships/customXmlProps" Target="itemProps743.xml"/></Relationships>
</file>

<file path=customXml/_rels/item744.xml.rels><?xml version="1.0" encoding="UTF-8" standalone="yes"?>
<Relationships xmlns="http://schemas.openxmlformats.org/package/2006/relationships"><Relationship Id="rId1" Type="http://schemas.openxmlformats.org/officeDocument/2006/relationships/customXmlProps" Target="itemProps744.xml"/></Relationships>
</file>

<file path=customXml/_rels/item745.xml.rels><?xml version="1.0" encoding="UTF-8" standalone="yes"?>
<Relationships xmlns="http://schemas.openxmlformats.org/package/2006/relationships"><Relationship Id="rId1" Type="http://schemas.openxmlformats.org/officeDocument/2006/relationships/customXmlProps" Target="itemProps745.xml"/></Relationships>
</file>

<file path=customXml/_rels/item746.xml.rels><?xml version="1.0" encoding="UTF-8" standalone="yes"?>
<Relationships xmlns="http://schemas.openxmlformats.org/package/2006/relationships"><Relationship Id="rId1" Type="http://schemas.openxmlformats.org/officeDocument/2006/relationships/customXmlProps" Target="itemProps746.xml"/></Relationships>
</file>

<file path=customXml/_rels/item747.xml.rels><?xml version="1.0" encoding="UTF-8" standalone="yes"?>
<Relationships xmlns="http://schemas.openxmlformats.org/package/2006/relationships"><Relationship Id="rId1" Type="http://schemas.openxmlformats.org/officeDocument/2006/relationships/customXmlProps" Target="itemProps747.xml"/></Relationships>
</file>

<file path=customXml/_rels/item748.xml.rels><?xml version="1.0" encoding="UTF-8" standalone="yes"?>
<Relationships xmlns="http://schemas.openxmlformats.org/package/2006/relationships"><Relationship Id="rId1" Type="http://schemas.openxmlformats.org/officeDocument/2006/relationships/customXmlProps" Target="itemProps748.xml"/></Relationships>
</file>

<file path=customXml/_rels/item749.xml.rels><?xml version="1.0" encoding="UTF-8" standalone="yes"?>
<Relationships xmlns="http://schemas.openxmlformats.org/package/2006/relationships"><Relationship Id="rId1" Type="http://schemas.openxmlformats.org/officeDocument/2006/relationships/customXmlProps" Target="itemProps749.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50.xml.rels><?xml version="1.0" encoding="UTF-8" standalone="yes"?>
<Relationships xmlns="http://schemas.openxmlformats.org/package/2006/relationships"><Relationship Id="rId1" Type="http://schemas.openxmlformats.org/officeDocument/2006/relationships/customXmlProps" Target="itemProps750.xml"/></Relationships>
</file>

<file path=customXml/_rels/item751.xml.rels><?xml version="1.0" encoding="UTF-8" standalone="yes"?>
<Relationships xmlns="http://schemas.openxmlformats.org/package/2006/relationships"><Relationship Id="rId1" Type="http://schemas.openxmlformats.org/officeDocument/2006/relationships/customXmlProps" Target="itemProps751.xml"/></Relationships>
</file>

<file path=customXml/_rels/item752.xml.rels><?xml version="1.0" encoding="UTF-8" standalone="yes"?>
<Relationships xmlns="http://schemas.openxmlformats.org/package/2006/relationships"><Relationship Id="rId1" Type="http://schemas.openxmlformats.org/officeDocument/2006/relationships/customXmlProps" Target="itemProps752.xml"/></Relationships>
</file>

<file path=customXml/_rels/item753.xml.rels><?xml version="1.0" encoding="UTF-8" standalone="yes"?>
<Relationships xmlns="http://schemas.openxmlformats.org/package/2006/relationships"><Relationship Id="rId1" Type="http://schemas.openxmlformats.org/officeDocument/2006/relationships/customXmlProps" Target="itemProps753.xml"/></Relationships>
</file>

<file path=customXml/_rels/item754.xml.rels><?xml version="1.0" encoding="UTF-8" standalone="yes"?>
<Relationships xmlns="http://schemas.openxmlformats.org/package/2006/relationships"><Relationship Id="rId1" Type="http://schemas.openxmlformats.org/officeDocument/2006/relationships/customXmlProps" Target="itemProps754.xml"/></Relationships>
</file>

<file path=customXml/_rels/item755.xml.rels><?xml version="1.0" encoding="UTF-8" standalone="yes"?>
<Relationships xmlns="http://schemas.openxmlformats.org/package/2006/relationships"><Relationship Id="rId1" Type="http://schemas.openxmlformats.org/officeDocument/2006/relationships/customXmlProps" Target="itemProps755.xml"/></Relationships>
</file>

<file path=customXml/_rels/item756.xml.rels><?xml version="1.0" encoding="UTF-8" standalone="yes"?>
<Relationships xmlns="http://schemas.openxmlformats.org/package/2006/relationships"><Relationship Id="rId1" Type="http://schemas.openxmlformats.org/officeDocument/2006/relationships/customXmlProps" Target="itemProps756.xml"/></Relationships>
</file>

<file path=customXml/_rels/item757.xml.rels><?xml version="1.0" encoding="UTF-8" standalone="yes"?>
<Relationships xmlns="http://schemas.openxmlformats.org/package/2006/relationships"><Relationship Id="rId1" Type="http://schemas.openxmlformats.org/officeDocument/2006/relationships/customXmlProps" Target="itemProps757.xml"/></Relationships>
</file>

<file path=customXml/_rels/item758.xml.rels><?xml version="1.0" encoding="UTF-8" standalone="yes"?>
<Relationships xmlns="http://schemas.openxmlformats.org/package/2006/relationships"><Relationship Id="rId1" Type="http://schemas.openxmlformats.org/officeDocument/2006/relationships/customXmlProps" Target="itemProps758.xml"/></Relationships>
</file>

<file path=customXml/_rels/item759.xml.rels><?xml version="1.0" encoding="UTF-8" standalone="yes"?>
<Relationships xmlns="http://schemas.openxmlformats.org/package/2006/relationships"><Relationship Id="rId1" Type="http://schemas.openxmlformats.org/officeDocument/2006/relationships/customXmlProps" Target="itemProps759.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60.xml.rels><?xml version="1.0" encoding="UTF-8" standalone="yes"?>
<Relationships xmlns="http://schemas.openxmlformats.org/package/2006/relationships"><Relationship Id="rId1" Type="http://schemas.openxmlformats.org/officeDocument/2006/relationships/customXmlProps" Target="itemProps760.xml"/></Relationships>
</file>

<file path=customXml/_rels/item761.xml.rels><?xml version="1.0" encoding="UTF-8" standalone="yes"?>
<Relationships xmlns="http://schemas.openxmlformats.org/package/2006/relationships"><Relationship Id="rId1" Type="http://schemas.openxmlformats.org/officeDocument/2006/relationships/customXmlProps" Target="itemProps761.xml"/></Relationships>
</file>

<file path=customXml/_rels/item762.xml.rels><?xml version="1.0" encoding="UTF-8" standalone="yes"?>
<Relationships xmlns="http://schemas.openxmlformats.org/package/2006/relationships"><Relationship Id="rId1" Type="http://schemas.openxmlformats.org/officeDocument/2006/relationships/customXmlProps" Target="itemProps762.xml"/></Relationships>
</file>

<file path=customXml/_rels/item763.xml.rels><?xml version="1.0" encoding="UTF-8" standalone="yes"?>
<Relationships xmlns="http://schemas.openxmlformats.org/package/2006/relationships"><Relationship Id="rId1" Type="http://schemas.openxmlformats.org/officeDocument/2006/relationships/customXmlProps" Target="itemProps763.xml"/></Relationships>
</file>

<file path=customXml/_rels/item764.xml.rels><?xml version="1.0" encoding="UTF-8" standalone="yes"?>
<Relationships xmlns="http://schemas.openxmlformats.org/package/2006/relationships"><Relationship Id="rId1" Type="http://schemas.openxmlformats.org/officeDocument/2006/relationships/customXmlProps" Target="itemProps764.xml"/></Relationships>
</file>

<file path=customXml/_rels/item765.xml.rels><?xml version="1.0" encoding="UTF-8" standalone="yes"?>
<Relationships xmlns="http://schemas.openxmlformats.org/package/2006/relationships"><Relationship Id="rId1" Type="http://schemas.openxmlformats.org/officeDocument/2006/relationships/customXmlProps" Target="itemProps765.xml"/></Relationships>
</file>

<file path=customXml/_rels/item766.xml.rels><?xml version="1.0" encoding="UTF-8" standalone="yes"?>
<Relationships xmlns="http://schemas.openxmlformats.org/package/2006/relationships"><Relationship Id="rId1" Type="http://schemas.openxmlformats.org/officeDocument/2006/relationships/customXmlProps" Target="itemProps766.xml"/></Relationships>
</file>

<file path=customXml/_rels/item767.xml.rels><?xml version="1.0" encoding="UTF-8" standalone="yes"?>
<Relationships xmlns="http://schemas.openxmlformats.org/package/2006/relationships"><Relationship Id="rId1" Type="http://schemas.openxmlformats.org/officeDocument/2006/relationships/customXmlProps" Target="itemProps767.xml"/></Relationships>
</file>

<file path=customXml/_rels/item768.xml.rels><?xml version="1.0" encoding="UTF-8" standalone="yes"?>
<Relationships xmlns="http://schemas.openxmlformats.org/package/2006/relationships"><Relationship Id="rId1" Type="http://schemas.openxmlformats.org/officeDocument/2006/relationships/customXmlProps" Target="itemProps768.xml"/></Relationships>
</file>

<file path=customXml/_rels/item769.xml.rels><?xml version="1.0" encoding="UTF-8" standalone="yes"?>
<Relationships xmlns="http://schemas.openxmlformats.org/package/2006/relationships"><Relationship Id="rId1" Type="http://schemas.openxmlformats.org/officeDocument/2006/relationships/customXmlProps" Target="itemProps769.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70.xml.rels><?xml version="1.0" encoding="UTF-8" standalone="yes"?>
<Relationships xmlns="http://schemas.openxmlformats.org/package/2006/relationships"><Relationship Id="rId1" Type="http://schemas.openxmlformats.org/officeDocument/2006/relationships/customXmlProps" Target="itemProps770.xml"/></Relationships>
</file>

<file path=customXml/_rels/item771.xml.rels><?xml version="1.0" encoding="UTF-8" standalone="yes"?>
<Relationships xmlns="http://schemas.openxmlformats.org/package/2006/relationships"><Relationship Id="rId1" Type="http://schemas.openxmlformats.org/officeDocument/2006/relationships/customXmlProps" Target="itemProps771.xml"/></Relationships>
</file>

<file path=customXml/_rels/item772.xml.rels><?xml version="1.0" encoding="UTF-8" standalone="yes"?>
<Relationships xmlns="http://schemas.openxmlformats.org/package/2006/relationships"><Relationship Id="rId1" Type="http://schemas.openxmlformats.org/officeDocument/2006/relationships/customXmlProps" Target="itemProps772.xml"/></Relationships>
</file>

<file path=customXml/_rels/item773.xml.rels><?xml version="1.0" encoding="UTF-8" standalone="yes"?>
<Relationships xmlns="http://schemas.openxmlformats.org/package/2006/relationships"><Relationship Id="rId1" Type="http://schemas.openxmlformats.org/officeDocument/2006/relationships/customXmlProps" Target="itemProps773.xml"/></Relationships>
</file>

<file path=customXml/_rels/item774.xml.rels><?xml version="1.0" encoding="UTF-8" standalone="yes"?>
<Relationships xmlns="http://schemas.openxmlformats.org/package/2006/relationships"><Relationship Id="rId1" Type="http://schemas.openxmlformats.org/officeDocument/2006/relationships/customXmlProps" Target="itemProps774.xml"/></Relationships>
</file>

<file path=customXml/_rels/item775.xml.rels><?xml version="1.0" encoding="UTF-8" standalone="yes"?>
<Relationships xmlns="http://schemas.openxmlformats.org/package/2006/relationships"><Relationship Id="rId1" Type="http://schemas.openxmlformats.org/officeDocument/2006/relationships/customXmlProps" Target="itemProps775.xml"/></Relationships>
</file>

<file path=customXml/_rels/item776.xml.rels><?xml version="1.0" encoding="UTF-8" standalone="yes"?>
<Relationships xmlns="http://schemas.openxmlformats.org/package/2006/relationships"><Relationship Id="rId1" Type="http://schemas.openxmlformats.org/officeDocument/2006/relationships/customXmlProps" Target="itemProps776.xml"/></Relationships>
</file>

<file path=customXml/_rels/item777.xml.rels><?xml version="1.0" encoding="UTF-8" standalone="yes"?>
<Relationships xmlns="http://schemas.openxmlformats.org/package/2006/relationships"><Relationship Id="rId1" Type="http://schemas.openxmlformats.org/officeDocument/2006/relationships/customXmlProps" Target="itemProps777.xml"/></Relationships>
</file>

<file path=customXml/_rels/item778.xml.rels><?xml version="1.0" encoding="UTF-8" standalone="yes"?>
<Relationships xmlns="http://schemas.openxmlformats.org/package/2006/relationships"><Relationship Id="rId1" Type="http://schemas.openxmlformats.org/officeDocument/2006/relationships/customXmlProps" Target="itemProps778.xml"/></Relationships>
</file>

<file path=customXml/_rels/item779.xml.rels><?xml version="1.0" encoding="UTF-8" standalone="yes"?>
<Relationships xmlns="http://schemas.openxmlformats.org/package/2006/relationships"><Relationship Id="rId1" Type="http://schemas.openxmlformats.org/officeDocument/2006/relationships/customXmlProps" Target="itemProps779.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80.xml.rels><?xml version="1.0" encoding="UTF-8" standalone="yes"?>
<Relationships xmlns="http://schemas.openxmlformats.org/package/2006/relationships"><Relationship Id="rId1" Type="http://schemas.openxmlformats.org/officeDocument/2006/relationships/customXmlProps" Target="itemProps780.xml"/></Relationships>
</file>

<file path=customXml/_rels/item781.xml.rels><?xml version="1.0" encoding="UTF-8" standalone="yes"?>
<Relationships xmlns="http://schemas.openxmlformats.org/package/2006/relationships"><Relationship Id="rId1" Type="http://schemas.openxmlformats.org/officeDocument/2006/relationships/customXmlProps" Target="itemProps781.xml"/></Relationships>
</file>

<file path=customXml/_rels/item782.xml.rels><?xml version="1.0" encoding="UTF-8" standalone="yes"?>
<Relationships xmlns="http://schemas.openxmlformats.org/package/2006/relationships"><Relationship Id="rId1" Type="http://schemas.openxmlformats.org/officeDocument/2006/relationships/customXmlProps" Target="itemProps782.xml"/></Relationships>
</file>

<file path=customXml/_rels/item783.xml.rels><?xml version="1.0" encoding="UTF-8" standalone="yes"?>
<Relationships xmlns="http://schemas.openxmlformats.org/package/2006/relationships"><Relationship Id="rId1" Type="http://schemas.openxmlformats.org/officeDocument/2006/relationships/customXmlProps" Target="itemProps783.xml"/></Relationships>
</file>

<file path=customXml/_rels/item784.xml.rels><?xml version="1.0" encoding="UTF-8" standalone="yes"?>
<Relationships xmlns="http://schemas.openxmlformats.org/package/2006/relationships"><Relationship Id="rId1" Type="http://schemas.openxmlformats.org/officeDocument/2006/relationships/customXmlProps" Target="itemProps784.xml"/></Relationships>
</file>

<file path=customXml/_rels/item785.xml.rels><?xml version="1.0" encoding="UTF-8" standalone="yes"?>
<Relationships xmlns="http://schemas.openxmlformats.org/package/2006/relationships"><Relationship Id="rId1" Type="http://schemas.openxmlformats.org/officeDocument/2006/relationships/customXmlProps" Target="itemProps785.xml"/></Relationships>
</file>

<file path=customXml/_rels/item786.xml.rels><?xml version="1.0" encoding="UTF-8" standalone="yes"?>
<Relationships xmlns="http://schemas.openxmlformats.org/package/2006/relationships"><Relationship Id="rId1" Type="http://schemas.openxmlformats.org/officeDocument/2006/relationships/customXmlProps" Target="itemProps786.xml"/></Relationships>
</file>

<file path=customXml/_rels/item787.xml.rels><?xml version="1.0" encoding="UTF-8" standalone="yes"?>
<Relationships xmlns="http://schemas.openxmlformats.org/package/2006/relationships"><Relationship Id="rId1" Type="http://schemas.openxmlformats.org/officeDocument/2006/relationships/customXmlProps" Target="itemProps787.xml"/></Relationships>
</file>

<file path=customXml/_rels/item788.xml.rels><?xml version="1.0" encoding="UTF-8" standalone="yes"?>
<Relationships xmlns="http://schemas.openxmlformats.org/package/2006/relationships"><Relationship Id="rId1" Type="http://schemas.openxmlformats.org/officeDocument/2006/relationships/customXmlProps" Target="itemProps788.xml"/></Relationships>
</file>

<file path=customXml/_rels/item789.xml.rels><?xml version="1.0" encoding="UTF-8" standalone="yes"?>
<Relationships xmlns="http://schemas.openxmlformats.org/package/2006/relationships"><Relationship Id="rId1" Type="http://schemas.openxmlformats.org/officeDocument/2006/relationships/customXmlProps" Target="itemProps789.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790.xml.rels><?xml version="1.0" encoding="UTF-8" standalone="yes"?>
<Relationships xmlns="http://schemas.openxmlformats.org/package/2006/relationships"><Relationship Id="rId1" Type="http://schemas.openxmlformats.org/officeDocument/2006/relationships/customXmlProps" Target="itemProps790.xml"/></Relationships>
</file>

<file path=customXml/_rels/item791.xml.rels><?xml version="1.0" encoding="UTF-8" standalone="yes"?>
<Relationships xmlns="http://schemas.openxmlformats.org/package/2006/relationships"><Relationship Id="rId1" Type="http://schemas.openxmlformats.org/officeDocument/2006/relationships/customXmlProps" Target="itemProps791.xml"/></Relationships>
</file>

<file path=customXml/_rels/item792.xml.rels><?xml version="1.0" encoding="UTF-8" standalone="yes"?>
<Relationships xmlns="http://schemas.openxmlformats.org/package/2006/relationships"><Relationship Id="rId1" Type="http://schemas.openxmlformats.org/officeDocument/2006/relationships/customXmlProps" Target="itemProps792.xml"/></Relationships>
</file>

<file path=customXml/_rels/item793.xml.rels><?xml version="1.0" encoding="UTF-8" standalone="yes"?>
<Relationships xmlns="http://schemas.openxmlformats.org/package/2006/relationships"><Relationship Id="rId1" Type="http://schemas.openxmlformats.org/officeDocument/2006/relationships/customXmlProps" Target="itemProps793.xml"/></Relationships>
</file>

<file path=customXml/_rels/item794.xml.rels><?xml version="1.0" encoding="UTF-8" standalone="yes"?>
<Relationships xmlns="http://schemas.openxmlformats.org/package/2006/relationships"><Relationship Id="rId1" Type="http://schemas.openxmlformats.org/officeDocument/2006/relationships/customXmlProps" Target="itemProps794.xml"/></Relationships>
</file>

<file path=customXml/_rels/item795.xml.rels><?xml version="1.0" encoding="UTF-8" standalone="yes"?>
<Relationships xmlns="http://schemas.openxmlformats.org/package/2006/relationships"><Relationship Id="rId1" Type="http://schemas.openxmlformats.org/officeDocument/2006/relationships/customXmlProps" Target="itemProps795.xml"/></Relationships>
</file>

<file path=customXml/_rels/item796.xml.rels><?xml version="1.0" encoding="UTF-8" standalone="yes"?>
<Relationships xmlns="http://schemas.openxmlformats.org/package/2006/relationships"><Relationship Id="rId1" Type="http://schemas.openxmlformats.org/officeDocument/2006/relationships/customXmlProps" Target="itemProps796.xml"/></Relationships>
</file>

<file path=customXml/_rels/item797.xml.rels><?xml version="1.0" encoding="UTF-8" standalone="yes"?>
<Relationships xmlns="http://schemas.openxmlformats.org/package/2006/relationships"><Relationship Id="rId1" Type="http://schemas.openxmlformats.org/officeDocument/2006/relationships/customXmlProps" Target="itemProps797.xml"/></Relationships>
</file>

<file path=customXml/_rels/item798.xml.rels><?xml version="1.0" encoding="UTF-8" standalone="yes"?>
<Relationships xmlns="http://schemas.openxmlformats.org/package/2006/relationships"><Relationship Id="rId1" Type="http://schemas.openxmlformats.org/officeDocument/2006/relationships/customXmlProps" Target="itemProps798.xml"/></Relationships>
</file>

<file path=customXml/_rels/item799.xml.rels><?xml version="1.0" encoding="UTF-8" standalone="yes"?>
<Relationships xmlns="http://schemas.openxmlformats.org/package/2006/relationships"><Relationship Id="rId1" Type="http://schemas.openxmlformats.org/officeDocument/2006/relationships/customXmlProps" Target="itemProps79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00.xml.rels><?xml version="1.0" encoding="UTF-8" standalone="yes"?>
<Relationships xmlns="http://schemas.openxmlformats.org/package/2006/relationships"><Relationship Id="rId1" Type="http://schemas.openxmlformats.org/officeDocument/2006/relationships/customXmlProps" Target="itemProps800.xml"/></Relationships>
</file>

<file path=customXml/_rels/item801.xml.rels><?xml version="1.0" encoding="UTF-8" standalone="yes"?>
<Relationships xmlns="http://schemas.openxmlformats.org/package/2006/relationships"><Relationship Id="rId1" Type="http://schemas.openxmlformats.org/officeDocument/2006/relationships/customXmlProps" Target="itemProps801.xml"/></Relationships>
</file>

<file path=customXml/_rels/item802.xml.rels><?xml version="1.0" encoding="UTF-8" standalone="yes"?>
<Relationships xmlns="http://schemas.openxmlformats.org/package/2006/relationships"><Relationship Id="rId1" Type="http://schemas.openxmlformats.org/officeDocument/2006/relationships/customXmlProps" Target="itemProps802.xml"/></Relationships>
</file>

<file path=customXml/_rels/item803.xml.rels><?xml version="1.0" encoding="UTF-8" standalone="yes"?>
<Relationships xmlns="http://schemas.openxmlformats.org/package/2006/relationships"><Relationship Id="rId1" Type="http://schemas.openxmlformats.org/officeDocument/2006/relationships/customXmlProps" Target="itemProps803.xml"/></Relationships>
</file>

<file path=customXml/_rels/item804.xml.rels><?xml version="1.0" encoding="UTF-8" standalone="yes"?>
<Relationships xmlns="http://schemas.openxmlformats.org/package/2006/relationships"><Relationship Id="rId1" Type="http://schemas.openxmlformats.org/officeDocument/2006/relationships/customXmlProps" Target="itemProps804.xml"/></Relationships>
</file>

<file path=customXml/_rels/item805.xml.rels><?xml version="1.0" encoding="UTF-8" standalone="yes"?>
<Relationships xmlns="http://schemas.openxmlformats.org/package/2006/relationships"><Relationship Id="rId1" Type="http://schemas.openxmlformats.org/officeDocument/2006/relationships/customXmlProps" Target="itemProps805.xml"/></Relationships>
</file>

<file path=customXml/_rels/item806.xml.rels><?xml version="1.0" encoding="UTF-8" standalone="yes"?>
<Relationships xmlns="http://schemas.openxmlformats.org/package/2006/relationships"><Relationship Id="rId1" Type="http://schemas.openxmlformats.org/officeDocument/2006/relationships/customXmlProps" Target="itemProps806.xml"/></Relationships>
</file>

<file path=customXml/_rels/item807.xml.rels><?xml version="1.0" encoding="UTF-8" standalone="yes"?>
<Relationships xmlns="http://schemas.openxmlformats.org/package/2006/relationships"><Relationship Id="rId1" Type="http://schemas.openxmlformats.org/officeDocument/2006/relationships/customXmlProps" Target="itemProps807.xml"/></Relationships>
</file>

<file path=customXml/_rels/item808.xml.rels><?xml version="1.0" encoding="UTF-8" standalone="yes"?>
<Relationships xmlns="http://schemas.openxmlformats.org/package/2006/relationships"><Relationship Id="rId1" Type="http://schemas.openxmlformats.org/officeDocument/2006/relationships/customXmlProps" Target="itemProps808.xml"/></Relationships>
</file>

<file path=customXml/_rels/item809.xml.rels><?xml version="1.0" encoding="UTF-8" standalone="yes"?>
<Relationships xmlns="http://schemas.openxmlformats.org/package/2006/relationships"><Relationship Id="rId1" Type="http://schemas.openxmlformats.org/officeDocument/2006/relationships/customXmlProps" Target="itemProps809.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10.xml.rels><?xml version="1.0" encoding="UTF-8" standalone="yes"?>
<Relationships xmlns="http://schemas.openxmlformats.org/package/2006/relationships"><Relationship Id="rId1" Type="http://schemas.openxmlformats.org/officeDocument/2006/relationships/customXmlProps" Target="itemProps810.xml"/></Relationships>
</file>

<file path=customXml/_rels/item811.xml.rels><?xml version="1.0" encoding="UTF-8" standalone="yes"?>
<Relationships xmlns="http://schemas.openxmlformats.org/package/2006/relationships"><Relationship Id="rId1" Type="http://schemas.openxmlformats.org/officeDocument/2006/relationships/customXmlProps" Target="itemProps811.xml"/></Relationships>
</file>

<file path=customXml/_rels/item812.xml.rels><?xml version="1.0" encoding="UTF-8" standalone="yes"?>
<Relationships xmlns="http://schemas.openxmlformats.org/package/2006/relationships"><Relationship Id="rId1" Type="http://schemas.openxmlformats.org/officeDocument/2006/relationships/customXmlProps" Target="itemProps812.xml"/></Relationships>
</file>

<file path=customXml/_rels/item813.xml.rels><?xml version="1.0" encoding="UTF-8" standalone="yes"?>
<Relationships xmlns="http://schemas.openxmlformats.org/package/2006/relationships"><Relationship Id="rId1" Type="http://schemas.openxmlformats.org/officeDocument/2006/relationships/customXmlProps" Target="itemProps813.xml"/></Relationships>
</file>

<file path=customXml/_rels/item814.xml.rels><?xml version="1.0" encoding="UTF-8" standalone="yes"?>
<Relationships xmlns="http://schemas.openxmlformats.org/package/2006/relationships"><Relationship Id="rId1" Type="http://schemas.openxmlformats.org/officeDocument/2006/relationships/customXmlProps" Target="itemProps814.xml"/></Relationships>
</file>

<file path=customXml/_rels/item815.xml.rels><?xml version="1.0" encoding="UTF-8" standalone="yes"?>
<Relationships xmlns="http://schemas.openxmlformats.org/package/2006/relationships"><Relationship Id="rId1" Type="http://schemas.openxmlformats.org/officeDocument/2006/relationships/customXmlProps" Target="itemProps815.xml"/></Relationships>
</file>

<file path=customXml/_rels/item816.xml.rels><?xml version="1.0" encoding="UTF-8" standalone="yes"?>
<Relationships xmlns="http://schemas.openxmlformats.org/package/2006/relationships"><Relationship Id="rId1" Type="http://schemas.openxmlformats.org/officeDocument/2006/relationships/customXmlProps" Target="itemProps816.xml"/></Relationships>
</file>

<file path=customXml/_rels/item817.xml.rels><?xml version="1.0" encoding="UTF-8" standalone="yes"?>
<Relationships xmlns="http://schemas.openxmlformats.org/package/2006/relationships"><Relationship Id="rId1" Type="http://schemas.openxmlformats.org/officeDocument/2006/relationships/customXmlProps" Target="itemProps817.xml"/></Relationships>
</file>

<file path=customXml/_rels/item818.xml.rels><?xml version="1.0" encoding="UTF-8" standalone="yes"?>
<Relationships xmlns="http://schemas.openxmlformats.org/package/2006/relationships"><Relationship Id="rId1" Type="http://schemas.openxmlformats.org/officeDocument/2006/relationships/customXmlProps" Target="itemProps818.xml"/></Relationships>
</file>

<file path=customXml/_rels/item819.xml.rels><?xml version="1.0" encoding="UTF-8" standalone="yes"?>
<Relationships xmlns="http://schemas.openxmlformats.org/package/2006/relationships"><Relationship Id="rId1" Type="http://schemas.openxmlformats.org/officeDocument/2006/relationships/customXmlProps" Target="itemProps819.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20.xml.rels><?xml version="1.0" encoding="UTF-8" standalone="yes"?>
<Relationships xmlns="http://schemas.openxmlformats.org/package/2006/relationships"><Relationship Id="rId1" Type="http://schemas.openxmlformats.org/officeDocument/2006/relationships/customXmlProps" Target="itemProps820.xml"/></Relationships>
</file>

<file path=customXml/_rels/item821.xml.rels><?xml version="1.0" encoding="UTF-8" standalone="yes"?>
<Relationships xmlns="http://schemas.openxmlformats.org/package/2006/relationships"><Relationship Id="rId1" Type="http://schemas.openxmlformats.org/officeDocument/2006/relationships/customXmlProps" Target="itemProps821.xml"/></Relationships>
</file>

<file path=customXml/_rels/item822.xml.rels><?xml version="1.0" encoding="UTF-8" standalone="yes"?>
<Relationships xmlns="http://schemas.openxmlformats.org/package/2006/relationships"><Relationship Id="rId1" Type="http://schemas.openxmlformats.org/officeDocument/2006/relationships/customXmlProps" Target="itemProps822.xml"/></Relationships>
</file>

<file path=customXml/_rels/item823.xml.rels><?xml version="1.0" encoding="UTF-8" standalone="yes"?>
<Relationships xmlns="http://schemas.openxmlformats.org/package/2006/relationships"><Relationship Id="rId1" Type="http://schemas.openxmlformats.org/officeDocument/2006/relationships/customXmlProps" Target="itemProps823.xml"/></Relationships>
</file>

<file path=customXml/_rels/item824.xml.rels><?xml version="1.0" encoding="UTF-8" standalone="yes"?>
<Relationships xmlns="http://schemas.openxmlformats.org/package/2006/relationships"><Relationship Id="rId1" Type="http://schemas.openxmlformats.org/officeDocument/2006/relationships/customXmlProps" Target="itemProps824.xml"/></Relationships>
</file>

<file path=customXml/_rels/item825.xml.rels><?xml version="1.0" encoding="UTF-8" standalone="yes"?>
<Relationships xmlns="http://schemas.openxmlformats.org/package/2006/relationships"><Relationship Id="rId1" Type="http://schemas.openxmlformats.org/officeDocument/2006/relationships/customXmlProps" Target="itemProps825.xml"/></Relationships>
</file>

<file path=customXml/_rels/item826.xml.rels><?xml version="1.0" encoding="UTF-8" standalone="yes"?>
<Relationships xmlns="http://schemas.openxmlformats.org/package/2006/relationships"><Relationship Id="rId1" Type="http://schemas.openxmlformats.org/officeDocument/2006/relationships/customXmlProps" Target="itemProps826.xml"/></Relationships>
</file>

<file path=customXml/_rels/item827.xml.rels><?xml version="1.0" encoding="UTF-8" standalone="yes"?>
<Relationships xmlns="http://schemas.openxmlformats.org/package/2006/relationships"><Relationship Id="rId1" Type="http://schemas.openxmlformats.org/officeDocument/2006/relationships/customXmlProps" Target="itemProps827.xml"/></Relationships>
</file>

<file path=customXml/_rels/item828.xml.rels><?xml version="1.0" encoding="UTF-8" standalone="yes"?>
<Relationships xmlns="http://schemas.openxmlformats.org/package/2006/relationships"><Relationship Id="rId1" Type="http://schemas.openxmlformats.org/officeDocument/2006/relationships/customXmlProps" Target="itemProps828.xml"/></Relationships>
</file>

<file path=customXml/_rels/item829.xml.rels><?xml version="1.0" encoding="UTF-8" standalone="yes"?>
<Relationships xmlns="http://schemas.openxmlformats.org/package/2006/relationships"><Relationship Id="rId1" Type="http://schemas.openxmlformats.org/officeDocument/2006/relationships/customXmlProps" Target="itemProps829.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30.xml.rels><?xml version="1.0" encoding="UTF-8" standalone="yes"?>
<Relationships xmlns="http://schemas.openxmlformats.org/package/2006/relationships"><Relationship Id="rId1" Type="http://schemas.openxmlformats.org/officeDocument/2006/relationships/customXmlProps" Target="itemProps830.xml"/></Relationships>
</file>

<file path=customXml/_rels/item831.xml.rels><?xml version="1.0" encoding="UTF-8" standalone="yes"?>
<Relationships xmlns="http://schemas.openxmlformats.org/package/2006/relationships"><Relationship Id="rId1" Type="http://schemas.openxmlformats.org/officeDocument/2006/relationships/customXmlProps" Target="itemProps831.xml"/></Relationships>
</file>

<file path=customXml/_rels/item832.xml.rels><?xml version="1.0" encoding="UTF-8" standalone="yes"?>
<Relationships xmlns="http://schemas.openxmlformats.org/package/2006/relationships"><Relationship Id="rId1" Type="http://schemas.openxmlformats.org/officeDocument/2006/relationships/customXmlProps" Target="itemProps832.xml"/></Relationships>
</file>

<file path=customXml/_rels/item833.xml.rels><?xml version="1.0" encoding="UTF-8" standalone="yes"?>
<Relationships xmlns="http://schemas.openxmlformats.org/package/2006/relationships"><Relationship Id="rId1" Type="http://schemas.openxmlformats.org/officeDocument/2006/relationships/customXmlProps" Target="itemProps833.xml"/></Relationships>
</file>

<file path=customXml/_rels/item834.xml.rels><?xml version="1.0" encoding="UTF-8" standalone="yes"?>
<Relationships xmlns="http://schemas.openxmlformats.org/package/2006/relationships"><Relationship Id="rId1" Type="http://schemas.openxmlformats.org/officeDocument/2006/relationships/customXmlProps" Target="itemProps834.xml"/></Relationships>
</file>

<file path=customXml/_rels/item835.xml.rels><?xml version="1.0" encoding="UTF-8" standalone="yes"?>
<Relationships xmlns="http://schemas.openxmlformats.org/package/2006/relationships"><Relationship Id="rId1" Type="http://schemas.openxmlformats.org/officeDocument/2006/relationships/customXmlProps" Target="itemProps835.xml"/></Relationships>
</file>

<file path=customXml/_rels/item836.xml.rels><?xml version="1.0" encoding="UTF-8" standalone="yes"?>
<Relationships xmlns="http://schemas.openxmlformats.org/package/2006/relationships"><Relationship Id="rId1" Type="http://schemas.openxmlformats.org/officeDocument/2006/relationships/customXmlProps" Target="itemProps836.xml"/></Relationships>
</file>

<file path=customXml/_rels/item837.xml.rels><?xml version="1.0" encoding="UTF-8" standalone="yes"?>
<Relationships xmlns="http://schemas.openxmlformats.org/package/2006/relationships"><Relationship Id="rId1" Type="http://schemas.openxmlformats.org/officeDocument/2006/relationships/customXmlProps" Target="itemProps837.xml"/></Relationships>
</file>

<file path=customXml/_rels/item838.xml.rels><?xml version="1.0" encoding="UTF-8" standalone="yes"?>
<Relationships xmlns="http://schemas.openxmlformats.org/package/2006/relationships"><Relationship Id="rId1" Type="http://schemas.openxmlformats.org/officeDocument/2006/relationships/customXmlProps" Target="itemProps838.xml"/></Relationships>
</file>

<file path=customXml/_rels/item839.xml.rels><?xml version="1.0" encoding="UTF-8" standalone="yes"?>
<Relationships xmlns="http://schemas.openxmlformats.org/package/2006/relationships"><Relationship Id="rId1" Type="http://schemas.openxmlformats.org/officeDocument/2006/relationships/customXmlProps" Target="itemProps839.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40.xml.rels><?xml version="1.0" encoding="UTF-8" standalone="yes"?>
<Relationships xmlns="http://schemas.openxmlformats.org/package/2006/relationships"><Relationship Id="rId1" Type="http://schemas.openxmlformats.org/officeDocument/2006/relationships/customXmlProps" Target="itemProps840.xml"/></Relationships>
</file>

<file path=customXml/_rels/item841.xml.rels><?xml version="1.0" encoding="UTF-8" standalone="yes"?>
<Relationships xmlns="http://schemas.openxmlformats.org/package/2006/relationships"><Relationship Id="rId1" Type="http://schemas.openxmlformats.org/officeDocument/2006/relationships/customXmlProps" Target="itemProps841.xml"/></Relationships>
</file>

<file path=customXml/_rels/item842.xml.rels><?xml version="1.0" encoding="UTF-8" standalone="yes"?>
<Relationships xmlns="http://schemas.openxmlformats.org/package/2006/relationships"><Relationship Id="rId1" Type="http://schemas.openxmlformats.org/officeDocument/2006/relationships/customXmlProps" Target="itemProps842.xml"/></Relationships>
</file>

<file path=customXml/_rels/item843.xml.rels><?xml version="1.0" encoding="UTF-8" standalone="yes"?>
<Relationships xmlns="http://schemas.openxmlformats.org/package/2006/relationships"><Relationship Id="rId1" Type="http://schemas.openxmlformats.org/officeDocument/2006/relationships/customXmlProps" Target="itemProps843.xml"/></Relationships>
</file>

<file path=customXml/_rels/item844.xml.rels><?xml version="1.0" encoding="UTF-8" standalone="yes"?>
<Relationships xmlns="http://schemas.openxmlformats.org/package/2006/relationships"><Relationship Id="rId1" Type="http://schemas.openxmlformats.org/officeDocument/2006/relationships/customXmlProps" Target="itemProps844.xml"/></Relationships>
</file>

<file path=customXml/_rels/item845.xml.rels><?xml version="1.0" encoding="UTF-8" standalone="yes"?>
<Relationships xmlns="http://schemas.openxmlformats.org/package/2006/relationships"><Relationship Id="rId1" Type="http://schemas.openxmlformats.org/officeDocument/2006/relationships/customXmlProps" Target="itemProps845.xml"/></Relationships>
</file>

<file path=customXml/_rels/item846.xml.rels><?xml version="1.0" encoding="UTF-8" standalone="yes"?>
<Relationships xmlns="http://schemas.openxmlformats.org/package/2006/relationships"><Relationship Id="rId1" Type="http://schemas.openxmlformats.org/officeDocument/2006/relationships/customXmlProps" Target="itemProps846.xml"/></Relationships>
</file>

<file path=customXml/_rels/item847.xml.rels><?xml version="1.0" encoding="UTF-8" standalone="yes"?>
<Relationships xmlns="http://schemas.openxmlformats.org/package/2006/relationships"><Relationship Id="rId1" Type="http://schemas.openxmlformats.org/officeDocument/2006/relationships/customXmlProps" Target="itemProps847.xml"/></Relationships>
</file>

<file path=customXml/_rels/item848.xml.rels><?xml version="1.0" encoding="UTF-8" standalone="yes"?>
<Relationships xmlns="http://schemas.openxmlformats.org/package/2006/relationships"><Relationship Id="rId1" Type="http://schemas.openxmlformats.org/officeDocument/2006/relationships/customXmlProps" Target="itemProps848.xml"/></Relationships>
</file>

<file path=customXml/_rels/item849.xml.rels><?xml version="1.0" encoding="UTF-8" standalone="yes"?>
<Relationships xmlns="http://schemas.openxmlformats.org/package/2006/relationships"><Relationship Id="rId1" Type="http://schemas.openxmlformats.org/officeDocument/2006/relationships/customXmlProps" Target="itemProps849.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50.xml.rels><?xml version="1.0" encoding="UTF-8" standalone="yes"?>
<Relationships xmlns="http://schemas.openxmlformats.org/package/2006/relationships"><Relationship Id="rId1" Type="http://schemas.openxmlformats.org/officeDocument/2006/relationships/customXmlProps" Target="itemProps850.xml"/></Relationships>
</file>

<file path=customXml/_rels/item851.xml.rels><?xml version="1.0" encoding="UTF-8" standalone="yes"?>
<Relationships xmlns="http://schemas.openxmlformats.org/package/2006/relationships"><Relationship Id="rId1" Type="http://schemas.openxmlformats.org/officeDocument/2006/relationships/customXmlProps" Target="itemProps851.xml"/></Relationships>
</file>

<file path=customXml/_rels/item852.xml.rels><?xml version="1.0" encoding="UTF-8" standalone="yes"?>
<Relationships xmlns="http://schemas.openxmlformats.org/package/2006/relationships"><Relationship Id="rId1" Type="http://schemas.openxmlformats.org/officeDocument/2006/relationships/customXmlProps" Target="itemProps852.xml"/></Relationships>
</file>

<file path=customXml/_rels/item853.xml.rels><?xml version="1.0" encoding="UTF-8" standalone="yes"?>
<Relationships xmlns="http://schemas.openxmlformats.org/package/2006/relationships"><Relationship Id="rId1" Type="http://schemas.openxmlformats.org/officeDocument/2006/relationships/customXmlProps" Target="itemProps853.xml"/></Relationships>
</file>

<file path=customXml/_rels/item854.xml.rels><?xml version="1.0" encoding="UTF-8" standalone="yes"?>
<Relationships xmlns="http://schemas.openxmlformats.org/package/2006/relationships"><Relationship Id="rId1" Type="http://schemas.openxmlformats.org/officeDocument/2006/relationships/customXmlProps" Target="itemProps854.xml"/></Relationships>
</file>

<file path=customXml/_rels/item855.xml.rels><?xml version="1.0" encoding="UTF-8" standalone="yes"?>
<Relationships xmlns="http://schemas.openxmlformats.org/package/2006/relationships"><Relationship Id="rId1" Type="http://schemas.openxmlformats.org/officeDocument/2006/relationships/customXmlProps" Target="itemProps855.xml"/></Relationships>
</file>

<file path=customXml/_rels/item856.xml.rels><?xml version="1.0" encoding="UTF-8" standalone="yes"?>
<Relationships xmlns="http://schemas.openxmlformats.org/package/2006/relationships"><Relationship Id="rId1" Type="http://schemas.openxmlformats.org/officeDocument/2006/relationships/customXmlProps" Target="itemProps856.xml"/></Relationships>
</file>

<file path=customXml/_rels/item857.xml.rels><?xml version="1.0" encoding="UTF-8" standalone="yes"?>
<Relationships xmlns="http://schemas.openxmlformats.org/package/2006/relationships"><Relationship Id="rId1" Type="http://schemas.openxmlformats.org/officeDocument/2006/relationships/customXmlProps" Target="itemProps857.xml"/></Relationships>
</file>

<file path=customXml/_rels/item858.xml.rels><?xml version="1.0" encoding="UTF-8" standalone="yes"?>
<Relationships xmlns="http://schemas.openxmlformats.org/package/2006/relationships"><Relationship Id="rId1" Type="http://schemas.openxmlformats.org/officeDocument/2006/relationships/customXmlProps" Target="itemProps858.xml"/></Relationships>
</file>

<file path=customXml/_rels/item859.xml.rels><?xml version="1.0" encoding="UTF-8" standalone="yes"?>
<Relationships xmlns="http://schemas.openxmlformats.org/package/2006/relationships"><Relationship Id="rId1" Type="http://schemas.openxmlformats.org/officeDocument/2006/relationships/customXmlProps" Target="itemProps859.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60.xml.rels><?xml version="1.0" encoding="UTF-8" standalone="yes"?>
<Relationships xmlns="http://schemas.openxmlformats.org/package/2006/relationships"><Relationship Id="rId1" Type="http://schemas.openxmlformats.org/officeDocument/2006/relationships/customXmlProps" Target="itemProps860.xml"/></Relationships>
</file>

<file path=customXml/_rels/item861.xml.rels><?xml version="1.0" encoding="UTF-8" standalone="yes"?>
<Relationships xmlns="http://schemas.openxmlformats.org/package/2006/relationships"><Relationship Id="rId1" Type="http://schemas.openxmlformats.org/officeDocument/2006/relationships/customXmlProps" Target="itemProps861.xml"/></Relationships>
</file>

<file path=customXml/_rels/item862.xml.rels><?xml version="1.0" encoding="UTF-8" standalone="yes"?>
<Relationships xmlns="http://schemas.openxmlformats.org/package/2006/relationships"><Relationship Id="rId1" Type="http://schemas.openxmlformats.org/officeDocument/2006/relationships/customXmlProps" Target="itemProps862.xml"/></Relationships>
</file>

<file path=customXml/_rels/item863.xml.rels><?xml version="1.0" encoding="UTF-8" standalone="yes"?>
<Relationships xmlns="http://schemas.openxmlformats.org/package/2006/relationships"><Relationship Id="rId1" Type="http://schemas.openxmlformats.org/officeDocument/2006/relationships/customXmlProps" Target="itemProps863.xml"/></Relationships>
</file>

<file path=customXml/_rels/item864.xml.rels><?xml version="1.0" encoding="UTF-8" standalone="yes"?>
<Relationships xmlns="http://schemas.openxmlformats.org/package/2006/relationships"><Relationship Id="rId1" Type="http://schemas.openxmlformats.org/officeDocument/2006/relationships/customXmlProps" Target="itemProps864.xml"/></Relationships>
</file>

<file path=customXml/_rels/item865.xml.rels><?xml version="1.0" encoding="UTF-8" standalone="yes"?>
<Relationships xmlns="http://schemas.openxmlformats.org/package/2006/relationships"><Relationship Id="rId1" Type="http://schemas.openxmlformats.org/officeDocument/2006/relationships/customXmlProps" Target="itemProps865.xml"/></Relationships>
</file>

<file path=customXml/_rels/item866.xml.rels><?xml version="1.0" encoding="UTF-8" standalone="yes"?>
<Relationships xmlns="http://schemas.openxmlformats.org/package/2006/relationships"><Relationship Id="rId1" Type="http://schemas.openxmlformats.org/officeDocument/2006/relationships/customXmlProps" Target="itemProps866.xml"/></Relationships>
</file>

<file path=customXml/_rels/item867.xml.rels><?xml version="1.0" encoding="UTF-8" standalone="yes"?>
<Relationships xmlns="http://schemas.openxmlformats.org/package/2006/relationships"><Relationship Id="rId1" Type="http://schemas.openxmlformats.org/officeDocument/2006/relationships/customXmlProps" Target="itemProps867.xml"/></Relationships>
</file>

<file path=customXml/_rels/item868.xml.rels><?xml version="1.0" encoding="UTF-8" standalone="yes"?>
<Relationships xmlns="http://schemas.openxmlformats.org/package/2006/relationships"><Relationship Id="rId1" Type="http://schemas.openxmlformats.org/officeDocument/2006/relationships/customXmlProps" Target="itemProps868.xml"/></Relationships>
</file>

<file path=customXml/_rels/item869.xml.rels><?xml version="1.0" encoding="UTF-8" standalone="yes"?>
<Relationships xmlns="http://schemas.openxmlformats.org/package/2006/relationships"><Relationship Id="rId1" Type="http://schemas.openxmlformats.org/officeDocument/2006/relationships/customXmlProps" Target="itemProps869.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70.xml.rels><?xml version="1.0" encoding="UTF-8" standalone="yes"?>
<Relationships xmlns="http://schemas.openxmlformats.org/package/2006/relationships"><Relationship Id="rId1" Type="http://schemas.openxmlformats.org/officeDocument/2006/relationships/customXmlProps" Target="itemProps870.xml"/></Relationships>
</file>

<file path=customXml/_rels/item871.xml.rels><?xml version="1.0" encoding="UTF-8" standalone="yes"?>
<Relationships xmlns="http://schemas.openxmlformats.org/package/2006/relationships"><Relationship Id="rId1" Type="http://schemas.openxmlformats.org/officeDocument/2006/relationships/customXmlProps" Target="itemProps871.xml"/></Relationships>
</file>

<file path=customXml/_rels/item872.xml.rels><?xml version="1.0" encoding="UTF-8" standalone="yes"?>
<Relationships xmlns="http://schemas.openxmlformats.org/package/2006/relationships"><Relationship Id="rId1" Type="http://schemas.openxmlformats.org/officeDocument/2006/relationships/customXmlProps" Target="itemProps872.xml"/></Relationships>
</file>

<file path=customXml/_rels/item873.xml.rels><?xml version="1.0" encoding="UTF-8" standalone="yes"?>
<Relationships xmlns="http://schemas.openxmlformats.org/package/2006/relationships"><Relationship Id="rId1" Type="http://schemas.openxmlformats.org/officeDocument/2006/relationships/customXmlProps" Target="itemProps873.xml"/></Relationships>
</file>

<file path=customXml/_rels/item874.xml.rels><?xml version="1.0" encoding="UTF-8" standalone="yes"?>
<Relationships xmlns="http://schemas.openxmlformats.org/package/2006/relationships"><Relationship Id="rId1" Type="http://schemas.openxmlformats.org/officeDocument/2006/relationships/customXmlProps" Target="itemProps874.xml"/></Relationships>
</file>

<file path=customXml/_rels/item875.xml.rels><?xml version="1.0" encoding="UTF-8" standalone="yes"?>
<Relationships xmlns="http://schemas.openxmlformats.org/package/2006/relationships"><Relationship Id="rId1" Type="http://schemas.openxmlformats.org/officeDocument/2006/relationships/customXmlProps" Target="itemProps875.xml"/></Relationships>
</file>

<file path=customXml/_rels/item876.xml.rels><?xml version="1.0" encoding="UTF-8" standalone="yes"?>
<Relationships xmlns="http://schemas.openxmlformats.org/package/2006/relationships"><Relationship Id="rId1" Type="http://schemas.openxmlformats.org/officeDocument/2006/relationships/customXmlProps" Target="itemProps876.xml"/></Relationships>
</file>

<file path=customXml/_rels/item877.xml.rels><?xml version="1.0" encoding="UTF-8" standalone="yes"?>
<Relationships xmlns="http://schemas.openxmlformats.org/package/2006/relationships"><Relationship Id="rId1" Type="http://schemas.openxmlformats.org/officeDocument/2006/relationships/customXmlProps" Target="itemProps877.xml"/></Relationships>
</file>

<file path=customXml/_rels/item878.xml.rels><?xml version="1.0" encoding="UTF-8" standalone="yes"?>
<Relationships xmlns="http://schemas.openxmlformats.org/package/2006/relationships"><Relationship Id="rId1" Type="http://schemas.openxmlformats.org/officeDocument/2006/relationships/customXmlProps" Target="itemProps878.xml"/></Relationships>
</file>

<file path=customXml/_rels/item879.xml.rels><?xml version="1.0" encoding="UTF-8" standalone="yes"?>
<Relationships xmlns="http://schemas.openxmlformats.org/package/2006/relationships"><Relationship Id="rId1" Type="http://schemas.openxmlformats.org/officeDocument/2006/relationships/customXmlProps" Target="itemProps879.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80.xml.rels><?xml version="1.0" encoding="UTF-8" standalone="yes"?>
<Relationships xmlns="http://schemas.openxmlformats.org/package/2006/relationships"><Relationship Id="rId1" Type="http://schemas.openxmlformats.org/officeDocument/2006/relationships/customXmlProps" Target="itemProps880.xml"/></Relationships>
</file>

<file path=customXml/_rels/item881.xml.rels><?xml version="1.0" encoding="UTF-8" standalone="yes"?>
<Relationships xmlns="http://schemas.openxmlformats.org/package/2006/relationships"><Relationship Id="rId1" Type="http://schemas.openxmlformats.org/officeDocument/2006/relationships/customXmlProps" Target="itemProps881.xml"/></Relationships>
</file>

<file path=customXml/_rels/item882.xml.rels><?xml version="1.0" encoding="UTF-8" standalone="yes"?>
<Relationships xmlns="http://schemas.openxmlformats.org/package/2006/relationships"><Relationship Id="rId1" Type="http://schemas.openxmlformats.org/officeDocument/2006/relationships/customXmlProps" Target="itemProps882.xml"/></Relationships>
</file>

<file path=customXml/_rels/item883.xml.rels><?xml version="1.0" encoding="UTF-8" standalone="yes"?>
<Relationships xmlns="http://schemas.openxmlformats.org/package/2006/relationships"><Relationship Id="rId1" Type="http://schemas.openxmlformats.org/officeDocument/2006/relationships/customXmlProps" Target="itemProps883.xml"/></Relationships>
</file>

<file path=customXml/_rels/item884.xml.rels><?xml version="1.0" encoding="UTF-8" standalone="yes"?>
<Relationships xmlns="http://schemas.openxmlformats.org/package/2006/relationships"><Relationship Id="rId1" Type="http://schemas.openxmlformats.org/officeDocument/2006/relationships/customXmlProps" Target="itemProps884.xml"/></Relationships>
</file>

<file path=customXml/_rels/item885.xml.rels><?xml version="1.0" encoding="UTF-8" standalone="yes"?>
<Relationships xmlns="http://schemas.openxmlformats.org/package/2006/relationships"><Relationship Id="rId1" Type="http://schemas.openxmlformats.org/officeDocument/2006/relationships/customXmlProps" Target="itemProps885.xml"/></Relationships>
</file>

<file path=customXml/_rels/item886.xml.rels><?xml version="1.0" encoding="UTF-8" standalone="yes"?>
<Relationships xmlns="http://schemas.openxmlformats.org/package/2006/relationships"><Relationship Id="rId1" Type="http://schemas.openxmlformats.org/officeDocument/2006/relationships/customXmlProps" Target="itemProps886.xml"/></Relationships>
</file>

<file path=customXml/_rels/item887.xml.rels><?xml version="1.0" encoding="UTF-8" standalone="yes"?>
<Relationships xmlns="http://schemas.openxmlformats.org/package/2006/relationships"><Relationship Id="rId1" Type="http://schemas.openxmlformats.org/officeDocument/2006/relationships/customXmlProps" Target="itemProps887.xml"/></Relationships>
</file>

<file path=customXml/_rels/item888.xml.rels><?xml version="1.0" encoding="UTF-8" standalone="yes"?>
<Relationships xmlns="http://schemas.openxmlformats.org/package/2006/relationships"><Relationship Id="rId1" Type="http://schemas.openxmlformats.org/officeDocument/2006/relationships/customXmlProps" Target="itemProps888.xml"/></Relationships>
</file>

<file path=customXml/_rels/item889.xml.rels><?xml version="1.0" encoding="UTF-8" standalone="yes"?>
<Relationships xmlns="http://schemas.openxmlformats.org/package/2006/relationships"><Relationship Id="rId1" Type="http://schemas.openxmlformats.org/officeDocument/2006/relationships/customXmlProps" Target="itemProps889.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890.xml.rels><?xml version="1.0" encoding="UTF-8" standalone="yes"?>
<Relationships xmlns="http://schemas.openxmlformats.org/package/2006/relationships"><Relationship Id="rId1" Type="http://schemas.openxmlformats.org/officeDocument/2006/relationships/customXmlProps" Target="itemProps890.xml"/></Relationships>
</file>

<file path=customXml/_rels/item891.xml.rels><?xml version="1.0" encoding="UTF-8" standalone="yes"?>
<Relationships xmlns="http://schemas.openxmlformats.org/package/2006/relationships"><Relationship Id="rId1" Type="http://schemas.openxmlformats.org/officeDocument/2006/relationships/customXmlProps" Target="itemProps891.xml"/></Relationships>
</file>

<file path=customXml/_rels/item892.xml.rels><?xml version="1.0" encoding="UTF-8" standalone="yes"?>
<Relationships xmlns="http://schemas.openxmlformats.org/package/2006/relationships"><Relationship Id="rId1" Type="http://schemas.openxmlformats.org/officeDocument/2006/relationships/customXmlProps" Target="itemProps892.xml"/></Relationships>
</file>

<file path=customXml/_rels/item893.xml.rels><?xml version="1.0" encoding="UTF-8" standalone="yes"?>
<Relationships xmlns="http://schemas.openxmlformats.org/package/2006/relationships"><Relationship Id="rId1" Type="http://schemas.openxmlformats.org/officeDocument/2006/relationships/customXmlProps" Target="itemProps893.xml"/></Relationships>
</file>

<file path=customXml/_rels/item894.xml.rels><?xml version="1.0" encoding="UTF-8" standalone="yes"?>
<Relationships xmlns="http://schemas.openxmlformats.org/package/2006/relationships"><Relationship Id="rId1" Type="http://schemas.openxmlformats.org/officeDocument/2006/relationships/customXmlProps" Target="itemProps894.xml"/></Relationships>
</file>

<file path=customXml/_rels/item895.xml.rels><?xml version="1.0" encoding="UTF-8" standalone="yes"?>
<Relationships xmlns="http://schemas.openxmlformats.org/package/2006/relationships"><Relationship Id="rId1" Type="http://schemas.openxmlformats.org/officeDocument/2006/relationships/customXmlProps" Target="itemProps895.xml"/></Relationships>
</file>

<file path=customXml/_rels/item896.xml.rels><?xml version="1.0" encoding="UTF-8" standalone="yes"?>
<Relationships xmlns="http://schemas.openxmlformats.org/package/2006/relationships"><Relationship Id="rId1" Type="http://schemas.openxmlformats.org/officeDocument/2006/relationships/customXmlProps" Target="itemProps896.xml"/></Relationships>
</file>

<file path=customXml/_rels/item897.xml.rels><?xml version="1.0" encoding="UTF-8" standalone="yes"?>
<Relationships xmlns="http://schemas.openxmlformats.org/package/2006/relationships"><Relationship Id="rId1" Type="http://schemas.openxmlformats.org/officeDocument/2006/relationships/customXmlProps" Target="itemProps897.xml"/></Relationships>
</file>

<file path=customXml/_rels/item898.xml.rels><?xml version="1.0" encoding="UTF-8" standalone="yes"?>
<Relationships xmlns="http://schemas.openxmlformats.org/package/2006/relationships"><Relationship Id="rId1" Type="http://schemas.openxmlformats.org/officeDocument/2006/relationships/customXmlProps" Target="itemProps898.xml"/></Relationships>
</file>

<file path=customXml/_rels/item899.xml.rels><?xml version="1.0" encoding="UTF-8" standalone="yes"?>
<Relationships xmlns="http://schemas.openxmlformats.org/package/2006/relationships"><Relationship Id="rId1" Type="http://schemas.openxmlformats.org/officeDocument/2006/relationships/customXmlProps" Target="itemProps89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00.xml.rels><?xml version="1.0" encoding="UTF-8" standalone="yes"?>
<Relationships xmlns="http://schemas.openxmlformats.org/package/2006/relationships"><Relationship Id="rId1" Type="http://schemas.openxmlformats.org/officeDocument/2006/relationships/customXmlProps" Target="itemProps900.xml"/></Relationships>
</file>

<file path=customXml/_rels/item901.xml.rels><?xml version="1.0" encoding="UTF-8" standalone="yes"?>
<Relationships xmlns="http://schemas.openxmlformats.org/package/2006/relationships"><Relationship Id="rId1" Type="http://schemas.openxmlformats.org/officeDocument/2006/relationships/customXmlProps" Target="itemProps901.xml"/></Relationships>
</file>

<file path=customXml/_rels/item902.xml.rels><?xml version="1.0" encoding="UTF-8" standalone="yes"?>
<Relationships xmlns="http://schemas.openxmlformats.org/package/2006/relationships"><Relationship Id="rId1" Type="http://schemas.openxmlformats.org/officeDocument/2006/relationships/customXmlProps" Target="itemProps902.xml"/></Relationships>
</file>

<file path=customXml/_rels/item903.xml.rels><?xml version="1.0" encoding="UTF-8" standalone="yes"?>
<Relationships xmlns="http://schemas.openxmlformats.org/package/2006/relationships"><Relationship Id="rId1" Type="http://schemas.openxmlformats.org/officeDocument/2006/relationships/customXmlProps" Target="itemProps903.xml"/></Relationships>
</file>

<file path=customXml/_rels/item904.xml.rels><?xml version="1.0" encoding="UTF-8" standalone="yes"?>
<Relationships xmlns="http://schemas.openxmlformats.org/package/2006/relationships"><Relationship Id="rId1" Type="http://schemas.openxmlformats.org/officeDocument/2006/relationships/customXmlProps" Target="itemProps904.xml"/></Relationships>
</file>

<file path=customXml/_rels/item905.xml.rels><?xml version="1.0" encoding="UTF-8" standalone="yes"?>
<Relationships xmlns="http://schemas.openxmlformats.org/package/2006/relationships"><Relationship Id="rId1" Type="http://schemas.openxmlformats.org/officeDocument/2006/relationships/customXmlProps" Target="itemProps905.xml"/></Relationships>
</file>

<file path=customXml/_rels/item906.xml.rels><?xml version="1.0" encoding="UTF-8" standalone="yes"?>
<Relationships xmlns="http://schemas.openxmlformats.org/package/2006/relationships"><Relationship Id="rId1" Type="http://schemas.openxmlformats.org/officeDocument/2006/relationships/customXmlProps" Target="itemProps906.xml"/></Relationships>
</file>

<file path=customXml/_rels/item907.xml.rels><?xml version="1.0" encoding="UTF-8" standalone="yes"?>
<Relationships xmlns="http://schemas.openxmlformats.org/package/2006/relationships"><Relationship Id="rId1" Type="http://schemas.openxmlformats.org/officeDocument/2006/relationships/customXmlProps" Target="itemProps907.xml"/></Relationships>
</file>

<file path=customXml/_rels/item908.xml.rels><?xml version="1.0" encoding="UTF-8" standalone="yes"?>
<Relationships xmlns="http://schemas.openxmlformats.org/package/2006/relationships"><Relationship Id="rId1" Type="http://schemas.openxmlformats.org/officeDocument/2006/relationships/customXmlProps" Target="itemProps908.xml"/></Relationships>
</file>

<file path=customXml/_rels/item909.xml.rels><?xml version="1.0" encoding="UTF-8" standalone="yes"?>
<Relationships xmlns="http://schemas.openxmlformats.org/package/2006/relationships"><Relationship Id="rId1" Type="http://schemas.openxmlformats.org/officeDocument/2006/relationships/customXmlProps" Target="itemProps909.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10.xml.rels><?xml version="1.0" encoding="UTF-8" standalone="yes"?>
<Relationships xmlns="http://schemas.openxmlformats.org/package/2006/relationships"><Relationship Id="rId1" Type="http://schemas.openxmlformats.org/officeDocument/2006/relationships/customXmlProps" Target="itemProps910.xml"/></Relationships>
</file>

<file path=customXml/_rels/item911.xml.rels><?xml version="1.0" encoding="UTF-8" standalone="yes"?>
<Relationships xmlns="http://schemas.openxmlformats.org/package/2006/relationships"><Relationship Id="rId1" Type="http://schemas.openxmlformats.org/officeDocument/2006/relationships/customXmlProps" Target="itemProps911.xml"/></Relationships>
</file>

<file path=customXml/_rels/item912.xml.rels><?xml version="1.0" encoding="UTF-8" standalone="yes"?>
<Relationships xmlns="http://schemas.openxmlformats.org/package/2006/relationships"><Relationship Id="rId1" Type="http://schemas.openxmlformats.org/officeDocument/2006/relationships/customXmlProps" Target="itemProps912.xml"/></Relationships>
</file>

<file path=customXml/_rels/item913.xml.rels><?xml version="1.0" encoding="UTF-8" standalone="yes"?>
<Relationships xmlns="http://schemas.openxmlformats.org/package/2006/relationships"><Relationship Id="rId1" Type="http://schemas.openxmlformats.org/officeDocument/2006/relationships/customXmlProps" Target="itemProps913.xml"/></Relationships>
</file>

<file path=customXml/_rels/item914.xml.rels><?xml version="1.0" encoding="UTF-8" standalone="yes"?>
<Relationships xmlns="http://schemas.openxmlformats.org/package/2006/relationships"><Relationship Id="rId1" Type="http://schemas.openxmlformats.org/officeDocument/2006/relationships/customXmlProps" Target="itemProps914.xml"/></Relationships>
</file>

<file path=customXml/_rels/item915.xml.rels><?xml version="1.0" encoding="UTF-8" standalone="yes"?>
<Relationships xmlns="http://schemas.openxmlformats.org/package/2006/relationships"><Relationship Id="rId1" Type="http://schemas.openxmlformats.org/officeDocument/2006/relationships/customXmlProps" Target="itemProps915.xml"/></Relationships>
</file>

<file path=customXml/_rels/item916.xml.rels><?xml version="1.0" encoding="UTF-8" standalone="yes"?>
<Relationships xmlns="http://schemas.openxmlformats.org/package/2006/relationships"><Relationship Id="rId1" Type="http://schemas.openxmlformats.org/officeDocument/2006/relationships/customXmlProps" Target="itemProps916.xml"/></Relationships>
</file>

<file path=customXml/_rels/item917.xml.rels><?xml version="1.0" encoding="UTF-8" standalone="yes"?>
<Relationships xmlns="http://schemas.openxmlformats.org/package/2006/relationships"><Relationship Id="rId1" Type="http://schemas.openxmlformats.org/officeDocument/2006/relationships/customXmlProps" Target="itemProps917.xml"/></Relationships>
</file>

<file path=customXml/_rels/item918.xml.rels><?xml version="1.0" encoding="UTF-8" standalone="yes"?>
<Relationships xmlns="http://schemas.openxmlformats.org/package/2006/relationships"><Relationship Id="rId1" Type="http://schemas.openxmlformats.org/officeDocument/2006/relationships/customXmlProps" Target="itemProps918.xml"/></Relationships>
</file>

<file path=customXml/_rels/item919.xml.rels><?xml version="1.0" encoding="UTF-8" standalone="yes"?>
<Relationships xmlns="http://schemas.openxmlformats.org/package/2006/relationships"><Relationship Id="rId1" Type="http://schemas.openxmlformats.org/officeDocument/2006/relationships/customXmlProps" Target="itemProps919.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20.xml.rels><?xml version="1.0" encoding="UTF-8" standalone="yes"?>
<Relationships xmlns="http://schemas.openxmlformats.org/package/2006/relationships"><Relationship Id="rId1" Type="http://schemas.openxmlformats.org/officeDocument/2006/relationships/customXmlProps" Target="itemProps920.xml"/></Relationships>
</file>

<file path=customXml/_rels/item921.xml.rels><?xml version="1.0" encoding="UTF-8" standalone="yes"?>
<Relationships xmlns="http://schemas.openxmlformats.org/package/2006/relationships"><Relationship Id="rId1" Type="http://schemas.openxmlformats.org/officeDocument/2006/relationships/customXmlProps" Target="itemProps921.xml"/></Relationships>
</file>

<file path=customXml/_rels/item922.xml.rels><?xml version="1.0" encoding="UTF-8" standalone="yes"?>
<Relationships xmlns="http://schemas.openxmlformats.org/package/2006/relationships"><Relationship Id="rId1" Type="http://schemas.openxmlformats.org/officeDocument/2006/relationships/customXmlProps" Target="itemProps922.xml"/></Relationships>
</file>

<file path=customXml/_rels/item923.xml.rels><?xml version="1.0" encoding="UTF-8" standalone="yes"?>
<Relationships xmlns="http://schemas.openxmlformats.org/package/2006/relationships"><Relationship Id="rId1" Type="http://schemas.openxmlformats.org/officeDocument/2006/relationships/customXmlProps" Target="itemProps923.xml"/></Relationships>
</file>

<file path=customXml/_rels/item924.xml.rels><?xml version="1.0" encoding="UTF-8" standalone="yes"?>
<Relationships xmlns="http://schemas.openxmlformats.org/package/2006/relationships"><Relationship Id="rId1" Type="http://schemas.openxmlformats.org/officeDocument/2006/relationships/customXmlProps" Target="itemProps924.xml"/></Relationships>
</file>

<file path=customXml/_rels/item925.xml.rels><?xml version="1.0" encoding="UTF-8" standalone="yes"?>
<Relationships xmlns="http://schemas.openxmlformats.org/package/2006/relationships"><Relationship Id="rId1" Type="http://schemas.openxmlformats.org/officeDocument/2006/relationships/customXmlProps" Target="itemProps925.xml"/></Relationships>
</file>

<file path=customXml/_rels/item926.xml.rels><?xml version="1.0" encoding="UTF-8" standalone="yes"?>
<Relationships xmlns="http://schemas.openxmlformats.org/package/2006/relationships"><Relationship Id="rId1" Type="http://schemas.openxmlformats.org/officeDocument/2006/relationships/customXmlProps" Target="itemProps926.xml"/></Relationships>
</file>

<file path=customXml/_rels/item927.xml.rels><?xml version="1.0" encoding="UTF-8" standalone="yes"?>
<Relationships xmlns="http://schemas.openxmlformats.org/package/2006/relationships"><Relationship Id="rId1" Type="http://schemas.openxmlformats.org/officeDocument/2006/relationships/customXmlProps" Target="itemProps927.xml"/></Relationships>
</file>

<file path=customXml/_rels/item928.xml.rels><?xml version="1.0" encoding="UTF-8" standalone="yes"?>
<Relationships xmlns="http://schemas.openxmlformats.org/package/2006/relationships"><Relationship Id="rId1" Type="http://schemas.openxmlformats.org/officeDocument/2006/relationships/customXmlProps" Target="itemProps928.xml"/></Relationships>
</file>

<file path=customXml/_rels/item929.xml.rels><?xml version="1.0" encoding="UTF-8" standalone="yes"?>
<Relationships xmlns="http://schemas.openxmlformats.org/package/2006/relationships"><Relationship Id="rId1" Type="http://schemas.openxmlformats.org/officeDocument/2006/relationships/customXmlProps" Target="itemProps929.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30.xml.rels><?xml version="1.0" encoding="UTF-8" standalone="yes"?>
<Relationships xmlns="http://schemas.openxmlformats.org/package/2006/relationships"><Relationship Id="rId1" Type="http://schemas.openxmlformats.org/officeDocument/2006/relationships/customXmlProps" Target="itemProps930.xml"/></Relationships>
</file>

<file path=customXml/_rels/item931.xml.rels><?xml version="1.0" encoding="UTF-8" standalone="yes"?>
<Relationships xmlns="http://schemas.openxmlformats.org/package/2006/relationships"><Relationship Id="rId1" Type="http://schemas.openxmlformats.org/officeDocument/2006/relationships/customXmlProps" Target="itemProps931.xml"/></Relationships>
</file>

<file path=customXml/_rels/item932.xml.rels><?xml version="1.0" encoding="UTF-8" standalone="yes"?>
<Relationships xmlns="http://schemas.openxmlformats.org/package/2006/relationships"><Relationship Id="rId1" Type="http://schemas.openxmlformats.org/officeDocument/2006/relationships/customXmlProps" Target="itemProps932.xml"/></Relationships>
</file>

<file path=customXml/_rels/item933.xml.rels><?xml version="1.0" encoding="UTF-8" standalone="yes"?>
<Relationships xmlns="http://schemas.openxmlformats.org/package/2006/relationships"><Relationship Id="rId1" Type="http://schemas.openxmlformats.org/officeDocument/2006/relationships/customXmlProps" Target="itemProps933.xml"/></Relationships>
</file>

<file path=customXml/_rels/item934.xml.rels><?xml version="1.0" encoding="UTF-8" standalone="yes"?>
<Relationships xmlns="http://schemas.openxmlformats.org/package/2006/relationships"><Relationship Id="rId1" Type="http://schemas.openxmlformats.org/officeDocument/2006/relationships/customXmlProps" Target="itemProps934.xml"/></Relationships>
</file>

<file path=customXml/_rels/item935.xml.rels><?xml version="1.0" encoding="UTF-8" standalone="yes"?>
<Relationships xmlns="http://schemas.openxmlformats.org/package/2006/relationships"><Relationship Id="rId1" Type="http://schemas.openxmlformats.org/officeDocument/2006/relationships/customXmlProps" Target="itemProps935.xml"/></Relationships>
</file>

<file path=customXml/_rels/item936.xml.rels><?xml version="1.0" encoding="UTF-8" standalone="yes"?>
<Relationships xmlns="http://schemas.openxmlformats.org/package/2006/relationships"><Relationship Id="rId1" Type="http://schemas.openxmlformats.org/officeDocument/2006/relationships/customXmlProps" Target="itemProps936.xml"/></Relationships>
</file>

<file path=customXml/_rels/item937.xml.rels><?xml version="1.0" encoding="UTF-8" standalone="yes"?>
<Relationships xmlns="http://schemas.openxmlformats.org/package/2006/relationships"><Relationship Id="rId1" Type="http://schemas.openxmlformats.org/officeDocument/2006/relationships/customXmlProps" Target="itemProps937.xml"/></Relationships>
</file>

<file path=customXml/_rels/item938.xml.rels><?xml version="1.0" encoding="UTF-8" standalone="yes"?>
<Relationships xmlns="http://schemas.openxmlformats.org/package/2006/relationships"><Relationship Id="rId1" Type="http://schemas.openxmlformats.org/officeDocument/2006/relationships/customXmlProps" Target="itemProps938.xml"/></Relationships>
</file>

<file path=customXml/_rels/item939.xml.rels><?xml version="1.0" encoding="UTF-8" standalone="yes"?>
<Relationships xmlns="http://schemas.openxmlformats.org/package/2006/relationships"><Relationship Id="rId1" Type="http://schemas.openxmlformats.org/officeDocument/2006/relationships/customXmlProps" Target="itemProps939.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40.xml.rels><?xml version="1.0" encoding="UTF-8" standalone="yes"?>
<Relationships xmlns="http://schemas.openxmlformats.org/package/2006/relationships"><Relationship Id="rId1" Type="http://schemas.openxmlformats.org/officeDocument/2006/relationships/customXmlProps" Target="itemProps940.xml"/></Relationships>
</file>

<file path=customXml/_rels/item941.xml.rels><?xml version="1.0" encoding="UTF-8" standalone="yes"?>
<Relationships xmlns="http://schemas.openxmlformats.org/package/2006/relationships"><Relationship Id="rId1" Type="http://schemas.openxmlformats.org/officeDocument/2006/relationships/customXmlProps" Target="itemProps941.xml"/></Relationships>
</file>

<file path=customXml/_rels/item942.xml.rels><?xml version="1.0" encoding="UTF-8" standalone="yes"?>
<Relationships xmlns="http://schemas.openxmlformats.org/package/2006/relationships"><Relationship Id="rId1" Type="http://schemas.openxmlformats.org/officeDocument/2006/relationships/customXmlProps" Target="itemProps942.xml"/></Relationships>
</file>

<file path=customXml/_rels/item943.xml.rels><?xml version="1.0" encoding="UTF-8" standalone="yes"?>
<Relationships xmlns="http://schemas.openxmlformats.org/package/2006/relationships"><Relationship Id="rId1" Type="http://schemas.openxmlformats.org/officeDocument/2006/relationships/customXmlProps" Target="itemProps943.xml"/></Relationships>
</file>

<file path=customXml/_rels/item944.xml.rels><?xml version="1.0" encoding="UTF-8" standalone="yes"?>
<Relationships xmlns="http://schemas.openxmlformats.org/package/2006/relationships"><Relationship Id="rId1" Type="http://schemas.openxmlformats.org/officeDocument/2006/relationships/customXmlProps" Target="itemProps944.xml"/></Relationships>
</file>

<file path=customXml/_rels/item945.xml.rels><?xml version="1.0" encoding="UTF-8" standalone="yes"?>
<Relationships xmlns="http://schemas.openxmlformats.org/package/2006/relationships"><Relationship Id="rId1" Type="http://schemas.openxmlformats.org/officeDocument/2006/relationships/customXmlProps" Target="itemProps945.xml"/></Relationships>
</file>

<file path=customXml/_rels/item946.xml.rels><?xml version="1.0" encoding="UTF-8" standalone="yes"?>
<Relationships xmlns="http://schemas.openxmlformats.org/package/2006/relationships"><Relationship Id="rId1" Type="http://schemas.openxmlformats.org/officeDocument/2006/relationships/customXmlProps" Target="itemProps946.xml"/></Relationships>
</file>

<file path=customXml/_rels/item947.xml.rels><?xml version="1.0" encoding="UTF-8" standalone="yes"?>
<Relationships xmlns="http://schemas.openxmlformats.org/package/2006/relationships"><Relationship Id="rId1" Type="http://schemas.openxmlformats.org/officeDocument/2006/relationships/customXmlProps" Target="itemProps947.xml"/></Relationships>
</file>

<file path=customXml/_rels/item948.xml.rels><?xml version="1.0" encoding="UTF-8" standalone="yes"?>
<Relationships xmlns="http://schemas.openxmlformats.org/package/2006/relationships"><Relationship Id="rId1" Type="http://schemas.openxmlformats.org/officeDocument/2006/relationships/customXmlProps" Target="itemProps948.xml"/></Relationships>
</file>

<file path=customXml/_rels/item949.xml.rels><?xml version="1.0" encoding="UTF-8" standalone="yes"?>
<Relationships xmlns="http://schemas.openxmlformats.org/package/2006/relationships"><Relationship Id="rId1" Type="http://schemas.openxmlformats.org/officeDocument/2006/relationships/customXmlProps" Target="itemProps949.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50.xml.rels><?xml version="1.0" encoding="UTF-8" standalone="yes"?>
<Relationships xmlns="http://schemas.openxmlformats.org/package/2006/relationships"><Relationship Id="rId1" Type="http://schemas.openxmlformats.org/officeDocument/2006/relationships/customXmlProps" Target="itemProps950.xml"/></Relationships>
</file>

<file path=customXml/_rels/item951.xml.rels><?xml version="1.0" encoding="UTF-8" standalone="yes"?>
<Relationships xmlns="http://schemas.openxmlformats.org/package/2006/relationships"><Relationship Id="rId1" Type="http://schemas.openxmlformats.org/officeDocument/2006/relationships/customXmlProps" Target="itemProps951.xml"/></Relationships>
</file>

<file path=customXml/_rels/item952.xml.rels><?xml version="1.0" encoding="UTF-8" standalone="yes"?>
<Relationships xmlns="http://schemas.openxmlformats.org/package/2006/relationships"><Relationship Id="rId1" Type="http://schemas.openxmlformats.org/officeDocument/2006/relationships/customXmlProps" Target="itemProps952.xml"/></Relationships>
</file>

<file path=customXml/_rels/item953.xml.rels><?xml version="1.0" encoding="UTF-8" standalone="yes"?>
<Relationships xmlns="http://schemas.openxmlformats.org/package/2006/relationships"><Relationship Id="rId1" Type="http://schemas.openxmlformats.org/officeDocument/2006/relationships/customXmlProps" Target="itemProps953.xml"/></Relationships>
</file>

<file path=customXml/_rels/item954.xml.rels><?xml version="1.0" encoding="UTF-8" standalone="yes"?>
<Relationships xmlns="http://schemas.openxmlformats.org/package/2006/relationships"><Relationship Id="rId1" Type="http://schemas.openxmlformats.org/officeDocument/2006/relationships/customXmlProps" Target="itemProps954.xml"/></Relationships>
</file>

<file path=customXml/_rels/item955.xml.rels><?xml version="1.0" encoding="UTF-8" standalone="yes"?>
<Relationships xmlns="http://schemas.openxmlformats.org/package/2006/relationships"><Relationship Id="rId1" Type="http://schemas.openxmlformats.org/officeDocument/2006/relationships/customXmlProps" Target="itemProps955.xml"/></Relationships>
</file>

<file path=customXml/_rels/item956.xml.rels><?xml version="1.0" encoding="UTF-8" standalone="yes"?>
<Relationships xmlns="http://schemas.openxmlformats.org/package/2006/relationships"><Relationship Id="rId1" Type="http://schemas.openxmlformats.org/officeDocument/2006/relationships/customXmlProps" Target="itemProps956.xml"/></Relationships>
</file>

<file path=customXml/_rels/item957.xml.rels><?xml version="1.0" encoding="UTF-8" standalone="yes"?>
<Relationships xmlns="http://schemas.openxmlformats.org/package/2006/relationships"><Relationship Id="rId1" Type="http://schemas.openxmlformats.org/officeDocument/2006/relationships/customXmlProps" Target="itemProps957.xml"/></Relationships>
</file>

<file path=customXml/_rels/item958.xml.rels><?xml version="1.0" encoding="UTF-8" standalone="yes"?>
<Relationships xmlns="http://schemas.openxmlformats.org/package/2006/relationships"><Relationship Id="rId1" Type="http://schemas.openxmlformats.org/officeDocument/2006/relationships/customXmlProps" Target="itemProps958.xml"/></Relationships>
</file>

<file path=customXml/_rels/item959.xml.rels><?xml version="1.0" encoding="UTF-8" standalone="yes"?>
<Relationships xmlns="http://schemas.openxmlformats.org/package/2006/relationships"><Relationship Id="rId1" Type="http://schemas.openxmlformats.org/officeDocument/2006/relationships/customXmlProps" Target="itemProps959.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60.xml.rels><?xml version="1.0" encoding="UTF-8" standalone="yes"?>
<Relationships xmlns="http://schemas.openxmlformats.org/package/2006/relationships"><Relationship Id="rId1" Type="http://schemas.openxmlformats.org/officeDocument/2006/relationships/customXmlProps" Target="itemProps960.xml"/></Relationships>
</file>

<file path=customXml/_rels/item961.xml.rels><?xml version="1.0" encoding="UTF-8" standalone="yes"?>
<Relationships xmlns="http://schemas.openxmlformats.org/package/2006/relationships"><Relationship Id="rId1" Type="http://schemas.openxmlformats.org/officeDocument/2006/relationships/customXmlProps" Target="itemProps961.xml"/></Relationships>
</file>

<file path=customXml/_rels/item962.xml.rels><?xml version="1.0" encoding="UTF-8" standalone="yes"?>
<Relationships xmlns="http://schemas.openxmlformats.org/package/2006/relationships"><Relationship Id="rId1" Type="http://schemas.openxmlformats.org/officeDocument/2006/relationships/customXmlProps" Target="itemProps962.xml"/></Relationships>
</file>

<file path=customXml/_rels/item963.xml.rels><?xml version="1.0" encoding="UTF-8" standalone="yes"?>
<Relationships xmlns="http://schemas.openxmlformats.org/package/2006/relationships"><Relationship Id="rId1" Type="http://schemas.openxmlformats.org/officeDocument/2006/relationships/customXmlProps" Target="itemProps963.xml"/></Relationships>
</file>

<file path=customXml/_rels/item964.xml.rels><?xml version="1.0" encoding="UTF-8" standalone="yes"?>
<Relationships xmlns="http://schemas.openxmlformats.org/package/2006/relationships"><Relationship Id="rId1" Type="http://schemas.openxmlformats.org/officeDocument/2006/relationships/customXmlProps" Target="itemProps964.xml"/></Relationships>
</file>

<file path=customXml/_rels/item965.xml.rels><?xml version="1.0" encoding="UTF-8" standalone="yes"?>
<Relationships xmlns="http://schemas.openxmlformats.org/package/2006/relationships"><Relationship Id="rId1" Type="http://schemas.openxmlformats.org/officeDocument/2006/relationships/customXmlProps" Target="itemProps965.xml"/></Relationships>
</file>

<file path=customXml/_rels/item966.xml.rels><?xml version="1.0" encoding="UTF-8" standalone="yes"?>
<Relationships xmlns="http://schemas.openxmlformats.org/package/2006/relationships"><Relationship Id="rId1" Type="http://schemas.openxmlformats.org/officeDocument/2006/relationships/customXmlProps" Target="itemProps966.xml"/></Relationships>
</file>

<file path=customXml/_rels/item967.xml.rels><?xml version="1.0" encoding="UTF-8" standalone="yes"?>
<Relationships xmlns="http://schemas.openxmlformats.org/package/2006/relationships"><Relationship Id="rId1" Type="http://schemas.openxmlformats.org/officeDocument/2006/relationships/customXmlProps" Target="itemProps967.xml"/></Relationships>
</file>

<file path=customXml/_rels/item968.xml.rels><?xml version="1.0" encoding="UTF-8" standalone="yes"?>
<Relationships xmlns="http://schemas.openxmlformats.org/package/2006/relationships"><Relationship Id="rId1" Type="http://schemas.openxmlformats.org/officeDocument/2006/relationships/customXmlProps" Target="itemProps968.xml"/></Relationships>
</file>

<file path=customXml/_rels/item969.xml.rels><?xml version="1.0" encoding="UTF-8" standalone="yes"?>
<Relationships xmlns="http://schemas.openxmlformats.org/package/2006/relationships"><Relationship Id="rId1" Type="http://schemas.openxmlformats.org/officeDocument/2006/relationships/customXmlProps" Target="itemProps969.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70.xml.rels><?xml version="1.0" encoding="UTF-8" standalone="yes"?>
<Relationships xmlns="http://schemas.openxmlformats.org/package/2006/relationships"><Relationship Id="rId1" Type="http://schemas.openxmlformats.org/officeDocument/2006/relationships/customXmlProps" Target="itemProps970.xml"/></Relationships>
</file>

<file path=customXml/_rels/item971.xml.rels><?xml version="1.0" encoding="UTF-8" standalone="yes"?>
<Relationships xmlns="http://schemas.openxmlformats.org/package/2006/relationships"><Relationship Id="rId1" Type="http://schemas.openxmlformats.org/officeDocument/2006/relationships/customXmlProps" Target="itemProps971.xml"/></Relationships>
</file>

<file path=customXml/_rels/item972.xml.rels><?xml version="1.0" encoding="UTF-8" standalone="yes"?>
<Relationships xmlns="http://schemas.openxmlformats.org/package/2006/relationships"><Relationship Id="rId1" Type="http://schemas.openxmlformats.org/officeDocument/2006/relationships/customXmlProps" Target="itemProps972.xml"/></Relationships>
</file>

<file path=customXml/_rels/item973.xml.rels><?xml version="1.0" encoding="UTF-8" standalone="yes"?>
<Relationships xmlns="http://schemas.openxmlformats.org/package/2006/relationships"><Relationship Id="rId1" Type="http://schemas.openxmlformats.org/officeDocument/2006/relationships/customXmlProps" Target="itemProps973.xml"/></Relationships>
</file>

<file path=customXml/_rels/item974.xml.rels><?xml version="1.0" encoding="UTF-8" standalone="yes"?>
<Relationships xmlns="http://schemas.openxmlformats.org/package/2006/relationships"><Relationship Id="rId1" Type="http://schemas.openxmlformats.org/officeDocument/2006/relationships/customXmlProps" Target="itemProps974.xml"/></Relationships>
</file>

<file path=customXml/_rels/item975.xml.rels><?xml version="1.0" encoding="UTF-8" standalone="yes"?>
<Relationships xmlns="http://schemas.openxmlformats.org/package/2006/relationships"><Relationship Id="rId1" Type="http://schemas.openxmlformats.org/officeDocument/2006/relationships/customXmlProps" Target="itemProps975.xml"/></Relationships>
</file>

<file path=customXml/_rels/item976.xml.rels><?xml version="1.0" encoding="UTF-8" standalone="yes"?>
<Relationships xmlns="http://schemas.openxmlformats.org/package/2006/relationships"><Relationship Id="rId1" Type="http://schemas.openxmlformats.org/officeDocument/2006/relationships/customXmlProps" Target="itemProps976.xml"/></Relationships>
</file>

<file path=customXml/_rels/item977.xml.rels><?xml version="1.0" encoding="UTF-8" standalone="yes"?>
<Relationships xmlns="http://schemas.openxmlformats.org/package/2006/relationships"><Relationship Id="rId1" Type="http://schemas.openxmlformats.org/officeDocument/2006/relationships/customXmlProps" Target="itemProps977.xml"/></Relationships>
</file>

<file path=customXml/_rels/item978.xml.rels><?xml version="1.0" encoding="UTF-8" standalone="yes"?>
<Relationships xmlns="http://schemas.openxmlformats.org/package/2006/relationships"><Relationship Id="rId1" Type="http://schemas.openxmlformats.org/officeDocument/2006/relationships/customXmlProps" Target="itemProps978.xml"/></Relationships>
</file>

<file path=customXml/_rels/item979.xml.rels><?xml version="1.0" encoding="UTF-8" standalone="yes"?>
<Relationships xmlns="http://schemas.openxmlformats.org/package/2006/relationships"><Relationship Id="rId1" Type="http://schemas.openxmlformats.org/officeDocument/2006/relationships/customXmlProps" Target="itemProps979.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80.xml.rels><?xml version="1.0" encoding="UTF-8" standalone="yes"?>
<Relationships xmlns="http://schemas.openxmlformats.org/package/2006/relationships"><Relationship Id="rId1" Type="http://schemas.openxmlformats.org/officeDocument/2006/relationships/customXmlProps" Target="itemProps980.xml"/></Relationships>
</file>

<file path=customXml/_rels/item981.xml.rels><?xml version="1.0" encoding="UTF-8" standalone="yes"?>
<Relationships xmlns="http://schemas.openxmlformats.org/package/2006/relationships"><Relationship Id="rId1" Type="http://schemas.openxmlformats.org/officeDocument/2006/relationships/customXmlProps" Target="itemProps981.xml"/></Relationships>
</file>

<file path=customXml/_rels/item982.xml.rels><?xml version="1.0" encoding="UTF-8" standalone="yes"?>
<Relationships xmlns="http://schemas.openxmlformats.org/package/2006/relationships"><Relationship Id="rId1" Type="http://schemas.openxmlformats.org/officeDocument/2006/relationships/customXmlProps" Target="itemProps982.xml"/></Relationships>
</file>

<file path=customXml/_rels/item983.xml.rels><?xml version="1.0" encoding="UTF-8" standalone="yes"?>
<Relationships xmlns="http://schemas.openxmlformats.org/package/2006/relationships"><Relationship Id="rId1" Type="http://schemas.openxmlformats.org/officeDocument/2006/relationships/customXmlProps" Target="itemProps983.xml"/></Relationships>
</file>

<file path=customXml/_rels/item984.xml.rels><?xml version="1.0" encoding="UTF-8" standalone="yes"?>
<Relationships xmlns="http://schemas.openxmlformats.org/package/2006/relationships"><Relationship Id="rId1" Type="http://schemas.openxmlformats.org/officeDocument/2006/relationships/customXmlProps" Target="itemProps984.xml"/></Relationships>
</file>

<file path=customXml/_rels/item985.xml.rels><?xml version="1.0" encoding="UTF-8" standalone="yes"?>
<Relationships xmlns="http://schemas.openxmlformats.org/package/2006/relationships"><Relationship Id="rId1" Type="http://schemas.openxmlformats.org/officeDocument/2006/relationships/customXmlProps" Target="itemProps985.xml"/></Relationships>
</file>

<file path=customXml/_rels/item986.xml.rels><?xml version="1.0" encoding="UTF-8" standalone="yes"?>
<Relationships xmlns="http://schemas.openxmlformats.org/package/2006/relationships"><Relationship Id="rId1" Type="http://schemas.openxmlformats.org/officeDocument/2006/relationships/customXmlProps" Target="itemProps986.xml"/></Relationships>
</file>

<file path=customXml/_rels/item987.xml.rels><?xml version="1.0" encoding="UTF-8" standalone="yes"?>
<Relationships xmlns="http://schemas.openxmlformats.org/package/2006/relationships"><Relationship Id="rId1" Type="http://schemas.openxmlformats.org/officeDocument/2006/relationships/customXmlProps" Target="itemProps987.xml"/></Relationships>
</file>

<file path=customXml/_rels/item988.xml.rels><?xml version="1.0" encoding="UTF-8" standalone="yes"?>
<Relationships xmlns="http://schemas.openxmlformats.org/package/2006/relationships"><Relationship Id="rId1" Type="http://schemas.openxmlformats.org/officeDocument/2006/relationships/customXmlProps" Target="itemProps988.xml"/></Relationships>
</file>

<file path=customXml/_rels/item989.xml.rels><?xml version="1.0" encoding="UTF-8" standalone="yes"?>
<Relationships xmlns="http://schemas.openxmlformats.org/package/2006/relationships"><Relationship Id="rId1" Type="http://schemas.openxmlformats.org/officeDocument/2006/relationships/customXmlProps" Target="itemProps989.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_rels/item990.xml.rels><?xml version="1.0" encoding="UTF-8" standalone="yes"?>
<Relationships xmlns="http://schemas.openxmlformats.org/package/2006/relationships"><Relationship Id="rId1" Type="http://schemas.openxmlformats.org/officeDocument/2006/relationships/customXmlProps" Target="itemProps990.xml"/></Relationships>
</file>

<file path=customXml/_rels/item991.xml.rels><?xml version="1.0" encoding="UTF-8" standalone="yes"?>
<Relationships xmlns="http://schemas.openxmlformats.org/package/2006/relationships"><Relationship Id="rId1" Type="http://schemas.openxmlformats.org/officeDocument/2006/relationships/customXmlProps" Target="itemProps991.xml"/></Relationships>
</file>

<file path=customXml/_rels/item992.xml.rels><?xml version="1.0" encoding="UTF-8" standalone="yes"?>
<Relationships xmlns="http://schemas.openxmlformats.org/package/2006/relationships"><Relationship Id="rId1" Type="http://schemas.openxmlformats.org/officeDocument/2006/relationships/customXmlProps" Target="itemProps992.xml"/></Relationships>
</file>

<file path=customXml/_rels/item993.xml.rels><?xml version="1.0" encoding="UTF-8" standalone="yes"?>
<Relationships xmlns="http://schemas.openxmlformats.org/package/2006/relationships"><Relationship Id="rId1" Type="http://schemas.openxmlformats.org/officeDocument/2006/relationships/customXmlProps" Target="itemProps993.xml"/></Relationships>
</file>

<file path=customXml/_rels/item994.xml.rels><?xml version="1.0" encoding="UTF-8" standalone="yes"?>
<Relationships xmlns="http://schemas.openxmlformats.org/package/2006/relationships"><Relationship Id="rId1" Type="http://schemas.openxmlformats.org/officeDocument/2006/relationships/customXmlProps" Target="itemProps994.xml"/></Relationships>
</file>

<file path=customXml/_rels/item995.xml.rels><?xml version="1.0" encoding="UTF-8" standalone="yes"?>
<Relationships xmlns="http://schemas.openxmlformats.org/package/2006/relationships"><Relationship Id="rId1" Type="http://schemas.openxmlformats.org/officeDocument/2006/relationships/customXmlProps" Target="itemProps995.xml"/></Relationships>
</file>

<file path=customXml/_rels/item996.xml.rels><?xml version="1.0" encoding="UTF-8" standalone="yes"?>
<Relationships xmlns="http://schemas.openxmlformats.org/package/2006/relationships"><Relationship Id="rId1" Type="http://schemas.openxmlformats.org/officeDocument/2006/relationships/customXmlProps" Target="itemProps996.xml"/></Relationships>
</file>

<file path=customXml/_rels/item997.xml.rels><?xml version="1.0" encoding="UTF-8" standalone="yes"?>
<Relationships xmlns="http://schemas.openxmlformats.org/package/2006/relationships"><Relationship Id="rId1" Type="http://schemas.openxmlformats.org/officeDocument/2006/relationships/customXmlProps" Target="itemProps997.xml"/></Relationships>
</file>

<file path=customXml/_rels/item998.xml.rels><?xml version="1.0" encoding="UTF-8" standalone="yes"?>
<Relationships xmlns="http://schemas.openxmlformats.org/package/2006/relationships"><Relationship Id="rId1" Type="http://schemas.openxmlformats.org/officeDocument/2006/relationships/customXmlProps" Target="itemProps998.xml"/></Relationships>
</file>

<file path=customXml/_rels/item999.xml.rels><?xml version="1.0" encoding="UTF-8" standalone="yes"?>
<Relationships xmlns="http://schemas.openxmlformats.org/package/2006/relationships"><Relationship Id="rId1" Type="http://schemas.openxmlformats.org/officeDocument/2006/relationships/customXmlProps" Target="itemProps9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00.xml><?xml version="1.0" encoding="utf-8"?>
<b:Sources xmlns:b="http://schemas.openxmlformats.org/officeDocument/2006/bibliography" xmlns="http://schemas.openxmlformats.org/officeDocument/2006/bibliography" SelectedStyle="\APA.XSL" StyleName="APA"/>
</file>

<file path=customXml/item1001.xml><?xml version="1.0" encoding="utf-8"?>
<b:Sources xmlns:b="http://schemas.openxmlformats.org/officeDocument/2006/bibliography" xmlns="http://schemas.openxmlformats.org/officeDocument/2006/bibliography" SelectedStyle="\APA.XSL" StyleName="APA"/>
</file>

<file path=customXml/item1002.xml><?xml version="1.0" encoding="utf-8"?>
<b:Sources xmlns:b="http://schemas.openxmlformats.org/officeDocument/2006/bibliography" xmlns="http://schemas.openxmlformats.org/officeDocument/2006/bibliography" SelectedStyle="\APA.XSL" StyleName="APA"/>
</file>

<file path=customXml/item1003.xml><?xml version="1.0" encoding="utf-8"?>
<b:Sources xmlns:b="http://schemas.openxmlformats.org/officeDocument/2006/bibliography" xmlns="http://schemas.openxmlformats.org/officeDocument/2006/bibliography" SelectedStyle="\APA.XSL" StyleName="APA"/>
</file>

<file path=customXml/item1004.xml><?xml version="1.0" encoding="utf-8"?>
<b:Sources xmlns:b="http://schemas.openxmlformats.org/officeDocument/2006/bibliography" xmlns="http://schemas.openxmlformats.org/officeDocument/2006/bibliography" SelectedStyle="\APA.XSL" StyleName="APA"/>
</file>

<file path=customXml/item1005.xml><?xml version="1.0" encoding="utf-8"?>
<b:Sources xmlns:b="http://schemas.openxmlformats.org/officeDocument/2006/bibliography" xmlns="http://schemas.openxmlformats.org/officeDocument/2006/bibliography" SelectedStyle="\APA.XSL" StyleName="APA"/>
</file>

<file path=customXml/item1006.xml><?xml version="1.0" encoding="utf-8"?>
<b:Sources xmlns:b="http://schemas.openxmlformats.org/officeDocument/2006/bibliography" xmlns="http://schemas.openxmlformats.org/officeDocument/2006/bibliography" SelectedStyle="\APA.XSL" StyleName="APA"/>
</file>

<file path=customXml/item1007.xml><?xml version="1.0" encoding="utf-8"?>
<b:Sources xmlns:b="http://schemas.openxmlformats.org/officeDocument/2006/bibliography" xmlns="http://schemas.openxmlformats.org/officeDocument/2006/bibliography" SelectedStyle="\APA.XSL" StyleName="APA"/>
</file>

<file path=customXml/item1008.xml><?xml version="1.0" encoding="utf-8"?>
<b:Sources xmlns:b="http://schemas.openxmlformats.org/officeDocument/2006/bibliography" xmlns="http://schemas.openxmlformats.org/officeDocument/2006/bibliography" SelectedStyle="\APA.XSL" StyleName="APA"/>
</file>

<file path=customXml/item1009.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10.xml><?xml version="1.0" encoding="utf-8"?>
<b:Sources xmlns:b="http://schemas.openxmlformats.org/officeDocument/2006/bibliography" xmlns="http://schemas.openxmlformats.org/officeDocument/2006/bibliography" SelectedStyle="\APA.XSL" StyleName="APA"/>
</file>

<file path=customXml/item1011.xml><?xml version="1.0" encoding="utf-8"?>
<b:Sources xmlns:b="http://schemas.openxmlformats.org/officeDocument/2006/bibliography" xmlns="http://schemas.openxmlformats.org/officeDocument/2006/bibliography" SelectedStyle="\APA.XSL" StyleName="APA"/>
</file>

<file path=customXml/item1012.xml><?xml version="1.0" encoding="utf-8"?>
<b:Sources xmlns:b="http://schemas.openxmlformats.org/officeDocument/2006/bibliography" xmlns="http://schemas.openxmlformats.org/officeDocument/2006/bibliography" SelectedStyle="\APA.XSL" StyleName="APA"/>
</file>

<file path=customXml/item1013.xml><?xml version="1.0" encoding="utf-8"?>
<b:Sources xmlns:b="http://schemas.openxmlformats.org/officeDocument/2006/bibliography" xmlns="http://schemas.openxmlformats.org/officeDocument/2006/bibliography" SelectedStyle="\APA.XSL" StyleName="APA"/>
</file>

<file path=customXml/item1014.xml><?xml version="1.0" encoding="utf-8"?>
<b:Sources xmlns:b="http://schemas.openxmlformats.org/officeDocument/2006/bibliography" xmlns="http://schemas.openxmlformats.org/officeDocument/2006/bibliography" SelectedStyle="\APA.XSL" StyleName="APA"/>
</file>

<file path=customXml/item1015.xml><?xml version="1.0" encoding="utf-8"?>
<b:Sources xmlns:b="http://schemas.openxmlformats.org/officeDocument/2006/bibliography" xmlns="http://schemas.openxmlformats.org/officeDocument/2006/bibliography" SelectedStyle="\APA.XSL" StyleName="APA"/>
</file>

<file path=customXml/item1016.xml><?xml version="1.0" encoding="utf-8"?>
<b:Sources xmlns:b="http://schemas.openxmlformats.org/officeDocument/2006/bibliography" xmlns="http://schemas.openxmlformats.org/officeDocument/2006/bibliography" SelectedStyle="\APA.XSL" StyleName="APA"/>
</file>

<file path=customXml/item1017.xml><?xml version="1.0" encoding="utf-8"?>
<b:Sources xmlns:b="http://schemas.openxmlformats.org/officeDocument/2006/bibliography" xmlns="http://schemas.openxmlformats.org/officeDocument/2006/bibliography" SelectedStyle="\APA.XSL" StyleName="APA"/>
</file>

<file path=customXml/item1018.xml><?xml version="1.0" encoding="utf-8"?>
<b:Sources xmlns:b="http://schemas.openxmlformats.org/officeDocument/2006/bibliography" xmlns="http://schemas.openxmlformats.org/officeDocument/2006/bibliography" SelectedStyle="\APA.XSL" StyleName="APA"/>
</file>

<file path=customXml/item1019.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20.xml><?xml version="1.0" encoding="utf-8"?>
<b:Sources xmlns:b="http://schemas.openxmlformats.org/officeDocument/2006/bibliography" xmlns="http://schemas.openxmlformats.org/officeDocument/2006/bibliography" SelectedStyle="\APA.XSL" StyleName="APA"/>
</file>

<file path=customXml/item1021.xml><?xml version="1.0" encoding="utf-8"?>
<b:Sources xmlns:b="http://schemas.openxmlformats.org/officeDocument/2006/bibliography" xmlns="http://schemas.openxmlformats.org/officeDocument/2006/bibliography" SelectedStyle="\APA.XSL" StyleName="APA"/>
</file>

<file path=customXml/item1022.xml><?xml version="1.0" encoding="utf-8"?>
<b:Sources xmlns:b="http://schemas.openxmlformats.org/officeDocument/2006/bibliography" xmlns="http://schemas.openxmlformats.org/officeDocument/2006/bibliography" SelectedStyle="\APA.XSL" StyleName="APA"/>
</file>

<file path=customXml/item1023.xml><?xml version="1.0" encoding="utf-8"?>
<b:Sources xmlns:b="http://schemas.openxmlformats.org/officeDocument/2006/bibliography" xmlns="http://schemas.openxmlformats.org/officeDocument/2006/bibliography" SelectedStyle="\APA.XSL" StyleName="APA"/>
</file>

<file path=customXml/item1024.xml><?xml version="1.0" encoding="utf-8"?>
<b:Sources xmlns:b="http://schemas.openxmlformats.org/officeDocument/2006/bibliography" xmlns="http://schemas.openxmlformats.org/officeDocument/2006/bibliography" SelectedStyle="\APA.XSL" StyleName="APA"/>
</file>

<file path=customXml/item1025.xml><?xml version="1.0" encoding="utf-8"?>
<b:Sources xmlns:b="http://schemas.openxmlformats.org/officeDocument/2006/bibliography" xmlns="http://schemas.openxmlformats.org/officeDocument/2006/bibliography" SelectedStyle="\APA.XSL" StyleName="APA"/>
</file>

<file path=customXml/item1026.xml><?xml version="1.0" encoding="utf-8"?>
<b:Sources xmlns:b="http://schemas.openxmlformats.org/officeDocument/2006/bibliography" xmlns="http://schemas.openxmlformats.org/officeDocument/2006/bibliography" SelectedStyle="\APA.XSL" StyleName="APA"/>
</file>

<file path=customXml/item1027.xml><?xml version="1.0" encoding="utf-8"?>
<b:Sources xmlns:b="http://schemas.openxmlformats.org/officeDocument/2006/bibliography" xmlns="http://schemas.openxmlformats.org/officeDocument/2006/bibliography" SelectedStyle="\APA.XSL" StyleName="APA"/>
</file>

<file path=customXml/item1028.xml><?xml version="1.0" encoding="utf-8"?>
<b:Sources xmlns:b="http://schemas.openxmlformats.org/officeDocument/2006/bibliography" xmlns="http://schemas.openxmlformats.org/officeDocument/2006/bibliography" SelectedStyle="\APA.XSL" StyleName="APA"/>
</file>

<file path=customXml/item1029.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30.xml><?xml version="1.0" encoding="utf-8"?>
<b:Sources xmlns:b="http://schemas.openxmlformats.org/officeDocument/2006/bibliography" xmlns="http://schemas.openxmlformats.org/officeDocument/2006/bibliography" SelectedStyle="\APA.XSL" StyleName="APA"/>
</file>

<file path=customXml/item1031.xml><?xml version="1.0" encoding="utf-8"?>
<b:Sources xmlns:b="http://schemas.openxmlformats.org/officeDocument/2006/bibliography" xmlns="http://schemas.openxmlformats.org/officeDocument/2006/bibliography" SelectedStyle="\APA.XSL" StyleName="APA"/>
</file>

<file path=customXml/item1032.xml><?xml version="1.0" encoding="utf-8"?>
<b:Sources xmlns:b="http://schemas.openxmlformats.org/officeDocument/2006/bibliography" xmlns="http://schemas.openxmlformats.org/officeDocument/2006/bibliography" SelectedStyle="\APA.XSL" StyleName="APA"/>
</file>

<file path=customXml/item1033.xml><?xml version="1.0" encoding="utf-8"?>
<b:Sources xmlns:b="http://schemas.openxmlformats.org/officeDocument/2006/bibliography" xmlns="http://schemas.openxmlformats.org/officeDocument/2006/bibliography" SelectedStyle="\APA.XSL" StyleName="APA"/>
</file>

<file path=customXml/item1034.xml><?xml version="1.0" encoding="utf-8"?>
<b:Sources xmlns:b="http://schemas.openxmlformats.org/officeDocument/2006/bibliography" xmlns="http://schemas.openxmlformats.org/officeDocument/2006/bibliography" SelectedStyle="\APA.XSL" StyleName="APA"/>
</file>

<file path=customXml/item1035.xml><?xml version="1.0" encoding="utf-8"?>
<b:Sources xmlns:b="http://schemas.openxmlformats.org/officeDocument/2006/bibliography" xmlns="http://schemas.openxmlformats.org/officeDocument/2006/bibliography" SelectedStyle="\APA.XSL" StyleName="APA"/>
</file>

<file path=customXml/item1036.xml><?xml version="1.0" encoding="utf-8"?>
<b:Sources xmlns:b="http://schemas.openxmlformats.org/officeDocument/2006/bibliography" xmlns="http://schemas.openxmlformats.org/officeDocument/2006/bibliography" SelectedStyle="\APA.XSL" StyleName="APA"/>
</file>

<file path=customXml/item1037.xml><?xml version="1.0" encoding="utf-8"?>
<b:Sources xmlns:b="http://schemas.openxmlformats.org/officeDocument/2006/bibliography" xmlns="http://schemas.openxmlformats.org/officeDocument/2006/bibliography" SelectedStyle="\APA.XSL" StyleName="APA"/>
</file>

<file path=customXml/item1038.xml><?xml version="1.0" encoding="utf-8"?>
<b:Sources xmlns:b="http://schemas.openxmlformats.org/officeDocument/2006/bibliography" xmlns="http://schemas.openxmlformats.org/officeDocument/2006/bibliography" SelectedStyle="\APA.XSL" StyleName="APA"/>
</file>

<file path=customXml/item1039.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40.xml><?xml version="1.0" encoding="utf-8"?>
<b:Sources xmlns:b="http://schemas.openxmlformats.org/officeDocument/2006/bibliography" xmlns="http://schemas.openxmlformats.org/officeDocument/2006/bibliography" SelectedStyle="\APA.XSL" StyleName="APA"/>
</file>

<file path=customXml/item1041.xml><?xml version="1.0" encoding="utf-8"?>
<b:Sources xmlns:b="http://schemas.openxmlformats.org/officeDocument/2006/bibliography" xmlns="http://schemas.openxmlformats.org/officeDocument/2006/bibliography" SelectedStyle="\APA.XSL" StyleName="APA"/>
</file>

<file path=customXml/item1042.xml><?xml version="1.0" encoding="utf-8"?>
<b:Sources xmlns:b="http://schemas.openxmlformats.org/officeDocument/2006/bibliography" xmlns="http://schemas.openxmlformats.org/officeDocument/2006/bibliography" SelectedStyle="\APA.XSL" StyleName="APA"/>
</file>

<file path=customXml/item1043.xml><?xml version="1.0" encoding="utf-8"?>
<b:Sources xmlns:b="http://schemas.openxmlformats.org/officeDocument/2006/bibliography" xmlns="http://schemas.openxmlformats.org/officeDocument/2006/bibliography" SelectedStyle="\APA.XSL" StyleName="APA"/>
</file>

<file path=customXml/item1044.xml><?xml version="1.0" encoding="utf-8"?>
<b:Sources xmlns:b="http://schemas.openxmlformats.org/officeDocument/2006/bibliography" xmlns="http://schemas.openxmlformats.org/officeDocument/2006/bibliography" SelectedStyle="\APA.XSL" StyleName="APA"/>
</file>

<file path=customXml/item1045.xml><?xml version="1.0" encoding="utf-8"?>
<b:Sources xmlns:b="http://schemas.openxmlformats.org/officeDocument/2006/bibliography" xmlns="http://schemas.openxmlformats.org/officeDocument/2006/bibliography" SelectedStyle="\APA.XSL" StyleName="APA"/>
</file>

<file path=customXml/item1046.xml><?xml version="1.0" encoding="utf-8"?>
<b:Sources xmlns:b="http://schemas.openxmlformats.org/officeDocument/2006/bibliography" xmlns="http://schemas.openxmlformats.org/officeDocument/2006/bibliography" SelectedStyle="\APA.XSL" StyleName="APA"/>
</file>

<file path=customXml/item1047.xml><?xml version="1.0" encoding="utf-8"?>
<b:Sources xmlns:b="http://schemas.openxmlformats.org/officeDocument/2006/bibliography" xmlns="http://schemas.openxmlformats.org/officeDocument/2006/bibliography" SelectedStyle="\APA.XSL" StyleName="APA"/>
</file>

<file path=customXml/item1048.xml><?xml version="1.0" encoding="utf-8"?>
<b:Sources xmlns:b="http://schemas.openxmlformats.org/officeDocument/2006/bibliography" xmlns="http://schemas.openxmlformats.org/officeDocument/2006/bibliography" SelectedStyle="\APA.XSL" StyleName="APA"/>
</file>

<file path=customXml/item1049.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50.xml><?xml version="1.0" encoding="utf-8"?>
<b:Sources xmlns:b="http://schemas.openxmlformats.org/officeDocument/2006/bibliography" xmlns="http://schemas.openxmlformats.org/officeDocument/2006/bibliography" SelectedStyle="\APA.XSL" StyleName="APA"/>
</file>

<file path=customXml/item1051.xml><?xml version="1.0" encoding="utf-8"?>
<b:Sources xmlns:b="http://schemas.openxmlformats.org/officeDocument/2006/bibliography" xmlns="http://schemas.openxmlformats.org/officeDocument/2006/bibliography" SelectedStyle="\APA.XSL" StyleName="APA"/>
</file>

<file path=customXml/item1052.xml><?xml version="1.0" encoding="utf-8"?>
<b:Sources xmlns:b="http://schemas.openxmlformats.org/officeDocument/2006/bibliography" xmlns="http://schemas.openxmlformats.org/officeDocument/2006/bibliography" SelectedStyle="\APA.XSL" StyleName="APA"/>
</file>

<file path=customXml/item1053.xml><?xml version="1.0" encoding="utf-8"?>
<b:Sources xmlns:b="http://schemas.openxmlformats.org/officeDocument/2006/bibliography" xmlns="http://schemas.openxmlformats.org/officeDocument/2006/bibliography" SelectedStyle="\APA.XSL" StyleName="APA"/>
</file>

<file path=customXml/item1054.xml><?xml version="1.0" encoding="utf-8"?>
<b:Sources xmlns:b="http://schemas.openxmlformats.org/officeDocument/2006/bibliography" xmlns="http://schemas.openxmlformats.org/officeDocument/2006/bibliography" SelectedStyle="\APA.XSL" StyleName="APA"/>
</file>

<file path=customXml/item1055.xml><?xml version="1.0" encoding="utf-8"?>
<b:Sources xmlns:b="http://schemas.openxmlformats.org/officeDocument/2006/bibliography" xmlns="http://schemas.openxmlformats.org/officeDocument/2006/bibliography" SelectedStyle="\APA.XSL" StyleName="APA"/>
</file>

<file path=customXml/item1056.xml><?xml version="1.0" encoding="utf-8"?>
<b:Sources xmlns:b="http://schemas.openxmlformats.org/officeDocument/2006/bibliography" xmlns="http://schemas.openxmlformats.org/officeDocument/2006/bibliography" SelectedStyle="\APA.XSL" StyleName="APA"/>
</file>

<file path=customXml/item1057.xml><?xml version="1.0" encoding="utf-8"?>
<b:Sources xmlns:b="http://schemas.openxmlformats.org/officeDocument/2006/bibliography" xmlns="http://schemas.openxmlformats.org/officeDocument/2006/bibliography" SelectedStyle="\APA.XSL" StyleName="APA"/>
</file>

<file path=customXml/item1058.xml><?xml version="1.0" encoding="utf-8"?>
<b:Sources xmlns:b="http://schemas.openxmlformats.org/officeDocument/2006/bibliography" xmlns="http://schemas.openxmlformats.org/officeDocument/2006/bibliography" SelectedStyle="\APA.XSL" StyleName="APA"/>
</file>

<file path=customXml/item1059.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60.xml><?xml version="1.0" encoding="utf-8"?>
<b:Sources xmlns:b="http://schemas.openxmlformats.org/officeDocument/2006/bibliography" xmlns="http://schemas.openxmlformats.org/officeDocument/2006/bibliography" SelectedStyle="\APA.XSL" StyleName="APA"/>
</file>

<file path=customXml/item1061.xml><?xml version="1.0" encoding="utf-8"?>
<b:Sources xmlns:b="http://schemas.openxmlformats.org/officeDocument/2006/bibliography" xmlns="http://schemas.openxmlformats.org/officeDocument/2006/bibliography" SelectedStyle="\APA.XSL" StyleName="APA"/>
</file>

<file path=customXml/item1062.xml><?xml version="1.0" encoding="utf-8"?>
<b:Sources xmlns:b="http://schemas.openxmlformats.org/officeDocument/2006/bibliography" xmlns="http://schemas.openxmlformats.org/officeDocument/2006/bibliography" SelectedStyle="\APA.XSL" StyleName="APA"/>
</file>

<file path=customXml/item1063.xml><?xml version="1.0" encoding="utf-8"?>
<b:Sources xmlns:b="http://schemas.openxmlformats.org/officeDocument/2006/bibliography" xmlns="http://schemas.openxmlformats.org/officeDocument/2006/bibliography" SelectedStyle="\APA.XSL" StyleName="APA"/>
</file>

<file path=customXml/item1064.xml><?xml version="1.0" encoding="utf-8"?>
<b:Sources xmlns:b="http://schemas.openxmlformats.org/officeDocument/2006/bibliography" xmlns="http://schemas.openxmlformats.org/officeDocument/2006/bibliography" SelectedStyle="\APA.XSL" StyleName="APA"/>
</file>

<file path=customXml/item1065.xml><?xml version="1.0" encoding="utf-8"?>
<b:Sources xmlns:b="http://schemas.openxmlformats.org/officeDocument/2006/bibliography" xmlns="http://schemas.openxmlformats.org/officeDocument/2006/bibliography" SelectedStyle="\APA.XSL" StyleName="APA"/>
</file>

<file path=customXml/item1066.xml><?xml version="1.0" encoding="utf-8"?>
<b:Sources xmlns:b="http://schemas.openxmlformats.org/officeDocument/2006/bibliography" xmlns="http://schemas.openxmlformats.org/officeDocument/2006/bibliography" SelectedStyle="\APA.XSL" StyleName="APA"/>
</file>

<file path=customXml/item1067.xml><?xml version="1.0" encoding="utf-8"?>
<b:Sources xmlns:b="http://schemas.openxmlformats.org/officeDocument/2006/bibliography" xmlns="http://schemas.openxmlformats.org/officeDocument/2006/bibliography" SelectedStyle="\APA.XSL" StyleName="APA"/>
</file>

<file path=customXml/item1068.xml><?xml version="1.0" encoding="utf-8"?>
<b:Sources xmlns:b="http://schemas.openxmlformats.org/officeDocument/2006/bibliography" xmlns="http://schemas.openxmlformats.org/officeDocument/2006/bibliography" SelectedStyle="\APA.XSL" StyleName="APA"/>
</file>

<file path=customXml/item1069.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70.xml><?xml version="1.0" encoding="utf-8"?>
<b:Sources xmlns:b="http://schemas.openxmlformats.org/officeDocument/2006/bibliography" xmlns="http://schemas.openxmlformats.org/officeDocument/2006/bibliography" SelectedStyle="\APA.XSL" StyleName="APA"/>
</file>

<file path=customXml/item1071.xml><?xml version="1.0" encoding="utf-8"?>
<b:Sources xmlns:b="http://schemas.openxmlformats.org/officeDocument/2006/bibliography" xmlns="http://schemas.openxmlformats.org/officeDocument/2006/bibliography" SelectedStyle="\APA.XSL" StyleName="APA"/>
</file>

<file path=customXml/item1072.xml><?xml version="1.0" encoding="utf-8"?>
<b:Sources xmlns:b="http://schemas.openxmlformats.org/officeDocument/2006/bibliography" xmlns="http://schemas.openxmlformats.org/officeDocument/2006/bibliography" SelectedStyle="\APA.XSL" StyleName="APA"/>
</file>

<file path=customXml/item1073.xml><?xml version="1.0" encoding="utf-8"?>
<b:Sources xmlns:b="http://schemas.openxmlformats.org/officeDocument/2006/bibliography" xmlns="http://schemas.openxmlformats.org/officeDocument/2006/bibliography" SelectedStyle="\APA.XSL" StyleName="APA"/>
</file>

<file path=customXml/item1074.xml><?xml version="1.0" encoding="utf-8"?>
<b:Sources xmlns:b="http://schemas.openxmlformats.org/officeDocument/2006/bibliography" xmlns="http://schemas.openxmlformats.org/officeDocument/2006/bibliography" SelectedStyle="\APA.XSL" StyleName="APA"/>
</file>

<file path=customXml/item1075.xml><?xml version="1.0" encoding="utf-8"?>
<b:Sources xmlns:b="http://schemas.openxmlformats.org/officeDocument/2006/bibliography" xmlns="http://schemas.openxmlformats.org/officeDocument/2006/bibliography" SelectedStyle="\APA.XSL" StyleName="APA"/>
</file>

<file path=customXml/item1076.xml><?xml version="1.0" encoding="utf-8"?>
<b:Sources xmlns:b="http://schemas.openxmlformats.org/officeDocument/2006/bibliography" xmlns="http://schemas.openxmlformats.org/officeDocument/2006/bibliography" SelectedStyle="\APA.XSL" StyleName="APA"/>
</file>

<file path=customXml/item1077.xml><?xml version="1.0" encoding="utf-8"?>
<b:Sources xmlns:b="http://schemas.openxmlformats.org/officeDocument/2006/bibliography" xmlns="http://schemas.openxmlformats.org/officeDocument/2006/bibliography" SelectedStyle="\APA.XSL" StyleName="APA"/>
</file>

<file path=customXml/item1078.xml><?xml version="1.0" encoding="utf-8"?>
<b:Sources xmlns:b="http://schemas.openxmlformats.org/officeDocument/2006/bibliography" xmlns="http://schemas.openxmlformats.org/officeDocument/2006/bibliography" SelectedStyle="\APA.XSL" StyleName="APA"/>
</file>

<file path=customXml/item1079.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80.xml><?xml version="1.0" encoding="utf-8"?>
<b:Sources xmlns:b="http://schemas.openxmlformats.org/officeDocument/2006/bibliography" xmlns="http://schemas.openxmlformats.org/officeDocument/2006/bibliography" SelectedStyle="\APA.XSL" StyleName="APA"/>
</file>

<file path=customXml/item1081.xml><?xml version="1.0" encoding="utf-8"?>
<b:Sources xmlns:b="http://schemas.openxmlformats.org/officeDocument/2006/bibliography" xmlns="http://schemas.openxmlformats.org/officeDocument/2006/bibliography" SelectedStyle="\APA.XSL" StyleName="APA"/>
</file>

<file path=customXml/item1082.xml><?xml version="1.0" encoding="utf-8"?>
<b:Sources xmlns:b="http://schemas.openxmlformats.org/officeDocument/2006/bibliography" xmlns="http://schemas.openxmlformats.org/officeDocument/2006/bibliography" SelectedStyle="\APA.XSL" StyleName="APA"/>
</file>

<file path=customXml/item1083.xml><?xml version="1.0" encoding="utf-8"?>
<b:Sources xmlns:b="http://schemas.openxmlformats.org/officeDocument/2006/bibliography" xmlns="http://schemas.openxmlformats.org/officeDocument/2006/bibliography" SelectedStyle="\APA.XSL" StyleName="APA"/>
</file>

<file path=customXml/item1084.xml><?xml version="1.0" encoding="utf-8"?>
<b:Sources xmlns:b="http://schemas.openxmlformats.org/officeDocument/2006/bibliography" xmlns="http://schemas.openxmlformats.org/officeDocument/2006/bibliography" SelectedStyle="\APA.XSL" StyleName="APA"/>
</file>

<file path=customXml/item1085.xml><?xml version="1.0" encoding="utf-8"?>
<b:Sources xmlns:b="http://schemas.openxmlformats.org/officeDocument/2006/bibliography" xmlns="http://schemas.openxmlformats.org/officeDocument/2006/bibliography" SelectedStyle="\APA.XSL" StyleName="APA"/>
</file>

<file path=customXml/item1086.xml><?xml version="1.0" encoding="utf-8"?>
<b:Sources xmlns:b="http://schemas.openxmlformats.org/officeDocument/2006/bibliography" xmlns="http://schemas.openxmlformats.org/officeDocument/2006/bibliography" SelectedStyle="\APA.XSL" StyleName="APA"/>
</file>

<file path=customXml/item1087.xml><?xml version="1.0" encoding="utf-8"?>
<b:Sources xmlns:b="http://schemas.openxmlformats.org/officeDocument/2006/bibliography" xmlns="http://schemas.openxmlformats.org/officeDocument/2006/bibliography" SelectedStyle="\APA.XSL" StyleName="APA"/>
</file>

<file path=customXml/item1088.xml><?xml version="1.0" encoding="utf-8"?>
<b:Sources xmlns:b="http://schemas.openxmlformats.org/officeDocument/2006/bibliography" xmlns="http://schemas.openxmlformats.org/officeDocument/2006/bibliography" SelectedStyle="\APA.XSL" StyleName="APA"/>
</file>

<file path=customXml/item1089.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090.xml><?xml version="1.0" encoding="utf-8"?>
<b:Sources xmlns:b="http://schemas.openxmlformats.org/officeDocument/2006/bibliography" xmlns="http://schemas.openxmlformats.org/officeDocument/2006/bibliography" SelectedStyle="\APA.XSL" StyleName="APA"/>
</file>

<file path=customXml/item1091.xml><?xml version="1.0" encoding="utf-8"?>
<b:Sources xmlns:b="http://schemas.openxmlformats.org/officeDocument/2006/bibliography" xmlns="http://schemas.openxmlformats.org/officeDocument/2006/bibliography" SelectedStyle="\APA.XSL" StyleName="APA"/>
</file>

<file path=customXml/item1092.xml><?xml version="1.0" encoding="utf-8"?>
<b:Sources xmlns:b="http://schemas.openxmlformats.org/officeDocument/2006/bibliography" xmlns="http://schemas.openxmlformats.org/officeDocument/2006/bibliography" SelectedStyle="\APA.XSL" StyleName="APA"/>
</file>

<file path=customXml/item1093.xml><?xml version="1.0" encoding="utf-8"?>
<b:Sources xmlns:b="http://schemas.openxmlformats.org/officeDocument/2006/bibliography" xmlns="http://schemas.openxmlformats.org/officeDocument/2006/bibliography" SelectedStyle="\APA.XSL" StyleName="APA"/>
</file>

<file path=customXml/item1094.xml><?xml version="1.0" encoding="utf-8"?>
<b:Sources xmlns:b="http://schemas.openxmlformats.org/officeDocument/2006/bibliography" xmlns="http://schemas.openxmlformats.org/officeDocument/2006/bibliography" SelectedStyle="\APA.XSL" StyleName="APA"/>
</file>

<file path=customXml/item1095.xml><?xml version="1.0" encoding="utf-8"?>
<b:Sources xmlns:b="http://schemas.openxmlformats.org/officeDocument/2006/bibliography" xmlns="http://schemas.openxmlformats.org/officeDocument/2006/bibliography" SelectedStyle="\APA.XSL" StyleName="APA"/>
</file>

<file path=customXml/item1096.xml><?xml version="1.0" encoding="utf-8"?>
<b:Sources xmlns:b="http://schemas.openxmlformats.org/officeDocument/2006/bibliography" xmlns="http://schemas.openxmlformats.org/officeDocument/2006/bibliography" SelectedStyle="\APA.XSL" StyleName="APA"/>
</file>

<file path=customXml/item1097.xml><?xml version="1.0" encoding="utf-8"?>
<b:Sources xmlns:b="http://schemas.openxmlformats.org/officeDocument/2006/bibliography" xmlns="http://schemas.openxmlformats.org/officeDocument/2006/bibliography" SelectedStyle="\APA.XSL" StyleName="APA"/>
</file>

<file path=customXml/item1098.xml><?xml version="1.0" encoding="utf-8"?>
<b:Sources xmlns:b="http://schemas.openxmlformats.org/officeDocument/2006/bibliography" xmlns="http://schemas.openxmlformats.org/officeDocument/2006/bibliography" SelectedStyle="\APA.XSL" StyleName="APA"/>
</file>

<file path=customXml/item109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00.xml><?xml version="1.0" encoding="utf-8"?>
<b:Sources xmlns:b="http://schemas.openxmlformats.org/officeDocument/2006/bibliography" xmlns="http://schemas.openxmlformats.org/officeDocument/2006/bibliography" SelectedStyle="\APA.XSL" StyleName="APA"/>
</file>

<file path=customXml/item1101.xml><?xml version="1.0" encoding="utf-8"?>
<b:Sources xmlns:b="http://schemas.openxmlformats.org/officeDocument/2006/bibliography" xmlns="http://schemas.openxmlformats.org/officeDocument/2006/bibliography" SelectedStyle="\APA.XSL" StyleName="APA"/>
</file>

<file path=customXml/item1102.xml><?xml version="1.0" encoding="utf-8"?>
<b:Sources xmlns:b="http://schemas.openxmlformats.org/officeDocument/2006/bibliography" xmlns="http://schemas.openxmlformats.org/officeDocument/2006/bibliography" SelectedStyle="\APA.XSL" StyleName="APA"/>
</file>

<file path=customXml/item1103.xml><?xml version="1.0" encoding="utf-8"?>
<b:Sources xmlns:b="http://schemas.openxmlformats.org/officeDocument/2006/bibliography" xmlns="http://schemas.openxmlformats.org/officeDocument/2006/bibliography" SelectedStyle="\APA.XSL" StyleName="APA"/>
</file>

<file path=customXml/item1104.xml><?xml version="1.0" encoding="utf-8"?>
<b:Sources xmlns:b="http://schemas.openxmlformats.org/officeDocument/2006/bibliography" xmlns="http://schemas.openxmlformats.org/officeDocument/2006/bibliography" SelectedStyle="\APA.XSL" StyleName="APA"/>
</file>

<file path=customXml/item1105.xml><?xml version="1.0" encoding="utf-8"?>
<b:Sources xmlns:b="http://schemas.openxmlformats.org/officeDocument/2006/bibliography" xmlns="http://schemas.openxmlformats.org/officeDocument/2006/bibliography" SelectedStyle="\APA.XSL" StyleName="APA"/>
</file>

<file path=customXml/item1106.xml><?xml version="1.0" encoding="utf-8"?>
<b:Sources xmlns:b="http://schemas.openxmlformats.org/officeDocument/2006/bibliography" xmlns="http://schemas.openxmlformats.org/officeDocument/2006/bibliography" SelectedStyle="\APA.XSL" StyleName="APA"/>
</file>

<file path=customXml/item1107.xml><?xml version="1.0" encoding="utf-8"?>
<b:Sources xmlns:b="http://schemas.openxmlformats.org/officeDocument/2006/bibliography" xmlns="http://schemas.openxmlformats.org/officeDocument/2006/bibliography" SelectedStyle="\APA.XSL" StyleName="APA"/>
</file>

<file path=customXml/item1108.xml><?xml version="1.0" encoding="utf-8"?>
<b:Sources xmlns:b="http://schemas.openxmlformats.org/officeDocument/2006/bibliography" xmlns="http://schemas.openxmlformats.org/officeDocument/2006/bibliography" SelectedStyle="\APA.XSL" StyleName="APA"/>
</file>

<file path=customXml/item1109.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10.xml><?xml version="1.0" encoding="utf-8"?>
<b:Sources xmlns:b="http://schemas.openxmlformats.org/officeDocument/2006/bibliography" xmlns="http://schemas.openxmlformats.org/officeDocument/2006/bibliography" SelectedStyle="\APA.XSL" StyleName="APA"/>
</file>

<file path=customXml/item1111.xml><?xml version="1.0" encoding="utf-8"?>
<b:Sources xmlns:b="http://schemas.openxmlformats.org/officeDocument/2006/bibliography" xmlns="http://schemas.openxmlformats.org/officeDocument/2006/bibliography" SelectedStyle="\APA.XSL" StyleName="APA"/>
</file>

<file path=customXml/item1112.xml><?xml version="1.0" encoding="utf-8"?>
<b:Sources xmlns:b="http://schemas.openxmlformats.org/officeDocument/2006/bibliography" xmlns="http://schemas.openxmlformats.org/officeDocument/2006/bibliography" SelectedStyle="\APA.XSL" StyleName="APA"/>
</file>

<file path=customXml/item1113.xml><?xml version="1.0" encoding="utf-8"?>
<b:Sources xmlns:b="http://schemas.openxmlformats.org/officeDocument/2006/bibliography" xmlns="http://schemas.openxmlformats.org/officeDocument/2006/bibliography" SelectedStyle="\APA.XSL" StyleName="APA"/>
</file>

<file path=customXml/item1114.xml><?xml version="1.0" encoding="utf-8"?>
<b:Sources xmlns:b="http://schemas.openxmlformats.org/officeDocument/2006/bibliography" xmlns="http://schemas.openxmlformats.org/officeDocument/2006/bibliography" SelectedStyle="\APA.XSL" StyleName="APA"/>
</file>

<file path=customXml/item1115.xml><?xml version="1.0" encoding="utf-8"?>
<b:Sources xmlns:b="http://schemas.openxmlformats.org/officeDocument/2006/bibliography" xmlns="http://schemas.openxmlformats.org/officeDocument/2006/bibliography" SelectedStyle="\APA.XSL" StyleName="APA"/>
</file>

<file path=customXml/item1116.xml><?xml version="1.0" encoding="utf-8"?>
<b:Sources xmlns:b="http://schemas.openxmlformats.org/officeDocument/2006/bibliography" xmlns="http://schemas.openxmlformats.org/officeDocument/2006/bibliography" SelectedStyle="\APA.XSL" StyleName="APA"/>
</file>

<file path=customXml/item1117.xml><?xml version="1.0" encoding="utf-8"?>
<b:Sources xmlns:b="http://schemas.openxmlformats.org/officeDocument/2006/bibliography" xmlns="http://schemas.openxmlformats.org/officeDocument/2006/bibliography" SelectedStyle="\APA.XSL" StyleName="APA"/>
</file>

<file path=customXml/item1118.xml><?xml version="1.0" encoding="utf-8"?>
<b:Sources xmlns:b="http://schemas.openxmlformats.org/officeDocument/2006/bibliography" xmlns="http://schemas.openxmlformats.org/officeDocument/2006/bibliography" SelectedStyle="\APA.XSL" StyleName="APA"/>
</file>

<file path=customXml/item1119.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20.xml><?xml version="1.0" encoding="utf-8"?>
<b:Sources xmlns:b="http://schemas.openxmlformats.org/officeDocument/2006/bibliography" xmlns="http://schemas.openxmlformats.org/officeDocument/2006/bibliography" SelectedStyle="\APA.XSL" StyleName="APA"/>
</file>

<file path=customXml/item1121.xml><?xml version="1.0" encoding="utf-8"?>
<b:Sources xmlns:b="http://schemas.openxmlformats.org/officeDocument/2006/bibliography" xmlns="http://schemas.openxmlformats.org/officeDocument/2006/bibliography" SelectedStyle="\APA.XSL" StyleName="APA"/>
</file>

<file path=customXml/item1122.xml><?xml version="1.0" encoding="utf-8"?>
<b:Sources xmlns:b="http://schemas.openxmlformats.org/officeDocument/2006/bibliography" xmlns="http://schemas.openxmlformats.org/officeDocument/2006/bibliography" SelectedStyle="\APA.XSL" StyleName="APA"/>
</file>

<file path=customXml/item1123.xml><?xml version="1.0" encoding="utf-8"?>
<b:Sources xmlns:b="http://schemas.openxmlformats.org/officeDocument/2006/bibliography" xmlns="http://schemas.openxmlformats.org/officeDocument/2006/bibliography" SelectedStyle="\APA.XSL" StyleName="APA"/>
</file>

<file path=customXml/item1124.xml><?xml version="1.0" encoding="utf-8"?>
<b:Sources xmlns:b="http://schemas.openxmlformats.org/officeDocument/2006/bibliography" xmlns="http://schemas.openxmlformats.org/officeDocument/2006/bibliography" SelectedStyle="\APA.XSL" StyleName="APA"/>
</file>

<file path=customXml/item1125.xml><?xml version="1.0" encoding="utf-8"?>
<b:Sources xmlns:b="http://schemas.openxmlformats.org/officeDocument/2006/bibliography" xmlns="http://schemas.openxmlformats.org/officeDocument/2006/bibliography" SelectedStyle="\APA.XSL" StyleName="APA"/>
</file>

<file path=customXml/item1126.xml><?xml version="1.0" encoding="utf-8"?>
<b:Sources xmlns:b="http://schemas.openxmlformats.org/officeDocument/2006/bibliography" xmlns="http://schemas.openxmlformats.org/officeDocument/2006/bibliography" SelectedStyle="\APA.XSL" StyleName="APA"/>
</file>

<file path=customXml/item1127.xml><?xml version="1.0" encoding="utf-8"?>
<b:Sources xmlns:b="http://schemas.openxmlformats.org/officeDocument/2006/bibliography" xmlns="http://schemas.openxmlformats.org/officeDocument/2006/bibliography" SelectedStyle="\APA.XSL" StyleName="APA"/>
</file>

<file path=customXml/item1128.xml><?xml version="1.0" encoding="utf-8"?>
<b:Sources xmlns:b="http://schemas.openxmlformats.org/officeDocument/2006/bibliography" xmlns="http://schemas.openxmlformats.org/officeDocument/2006/bibliography" SelectedStyle="\APA.XSL" StyleName="APA"/>
</file>

<file path=customXml/item1129.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30.xml><?xml version="1.0" encoding="utf-8"?>
<b:Sources xmlns:b="http://schemas.openxmlformats.org/officeDocument/2006/bibliography" xmlns="http://schemas.openxmlformats.org/officeDocument/2006/bibliography" SelectedStyle="\APA.XSL" StyleName="APA"/>
</file>

<file path=customXml/item1131.xml><?xml version="1.0" encoding="utf-8"?>
<b:Sources xmlns:b="http://schemas.openxmlformats.org/officeDocument/2006/bibliography" xmlns="http://schemas.openxmlformats.org/officeDocument/2006/bibliography" SelectedStyle="\APA.XSL" StyleName="APA"/>
</file>

<file path=customXml/item1132.xml><?xml version="1.0" encoding="utf-8"?>
<b:Sources xmlns:b="http://schemas.openxmlformats.org/officeDocument/2006/bibliography" xmlns="http://schemas.openxmlformats.org/officeDocument/2006/bibliography" SelectedStyle="\APA.XSL" StyleName="APA"/>
</file>

<file path=customXml/item1133.xml><?xml version="1.0" encoding="utf-8"?>
<b:Sources xmlns:b="http://schemas.openxmlformats.org/officeDocument/2006/bibliography" xmlns="http://schemas.openxmlformats.org/officeDocument/2006/bibliography" SelectedStyle="\APA.XSL" StyleName="APA"/>
</file>

<file path=customXml/item1134.xml><?xml version="1.0" encoding="utf-8"?>
<b:Sources xmlns:b="http://schemas.openxmlformats.org/officeDocument/2006/bibliography" xmlns="http://schemas.openxmlformats.org/officeDocument/2006/bibliography" SelectedStyle="\APA.XSL" StyleName="APA"/>
</file>

<file path=customXml/item1135.xml><?xml version="1.0" encoding="utf-8"?>
<b:Sources xmlns:b="http://schemas.openxmlformats.org/officeDocument/2006/bibliography" xmlns="http://schemas.openxmlformats.org/officeDocument/2006/bibliography" SelectedStyle="\APA.XSL" StyleName="APA"/>
</file>

<file path=customXml/item1136.xml><?xml version="1.0" encoding="utf-8"?>
<b:Sources xmlns:b="http://schemas.openxmlformats.org/officeDocument/2006/bibliography" xmlns="http://schemas.openxmlformats.org/officeDocument/2006/bibliography" SelectedStyle="\APA.XSL" StyleName="APA"/>
</file>

<file path=customXml/item1137.xml><?xml version="1.0" encoding="utf-8"?>
<b:Sources xmlns:b="http://schemas.openxmlformats.org/officeDocument/2006/bibliography" xmlns="http://schemas.openxmlformats.org/officeDocument/2006/bibliography" SelectedStyle="\APA.XSL" StyleName="APA"/>
</file>

<file path=customXml/item1138.xml><?xml version="1.0" encoding="utf-8"?>
<b:Sources xmlns:b="http://schemas.openxmlformats.org/officeDocument/2006/bibliography" xmlns="http://schemas.openxmlformats.org/officeDocument/2006/bibliography" SelectedStyle="\APA.XSL" StyleName="APA"/>
</file>

<file path=customXml/item1139.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40.xml><?xml version="1.0" encoding="utf-8"?>
<b:Sources xmlns:b="http://schemas.openxmlformats.org/officeDocument/2006/bibliography" xmlns="http://schemas.openxmlformats.org/officeDocument/2006/bibliography" SelectedStyle="\APA.XSL" StyleName="APA"/>
</file>

<file path=customXml/item1141.xml><?xml version="1.0" encoding="utf-8"?>
<b:Sources xmlns:b="http://schemas.openxmlformats.org/officeDocument/2006/bibliography" xmlns="http://schemas.openxmlformats.org/officeDocument/2006/bibliography" SelectedStyle="\APA.XSL" StyleName="APA"/>
</file>

<file path=customXml/item1142.xml><?xml version="1.0" encoding="utf-8"?>
<b:Sources xmlns:b="http://schemas.openxmlformats.org/officeDocument/2006/bibliography" xmlns="http://schemas.openxmlformats.org/officeDocument/2006/bibliography" SelectedStyle="\APA.XSL" StyleName="APA"/>
</file>

<file path=customXml/item1143.xml><?xml version="1.0" encoding="utf-8"?>
<b:Sources xmlns:b="http://schemas.openxmlformats.org/officeDocument/2006/bibliography" xmlns="http://schemas.openxmlformats.org/officeDocument/2006/bibliography" SelectedStyle="\APA.XSL" StyleName="APA"/>
</file>

<file path=customXml/item1144.xml><?xml version="1.0" encoding="utf-8"?>
<b:Sources xmlns:b="http://schemas.openxmlformats.org/officeDocument/2006/bibliography" xmlns="http://schemas.openxmlformats.org/officeDocument/2006/bibliography" SelectedStyle="\APA.XSL" StyleName="APA"/>
</file>

<file path=customXml/item1145.xml><?xml version="1.0" encoding="utf-8"?>
<b:Sources xmlns:b="http://schemas.openxmlformats.org/officeDocument/2006/bibliography" xmlns="http://schemas.openxmlformats.org/officeDocument/2006/bibliography" SelectedStyle="\APA.XSL" StyleName="APA"/>
</file>

<file path=customXml/item1146.xml><?xml version="1.0" encoding="utf-8"?>
<b:Sources xmlns:b="http://schemas.openxmlformats.org/officeDocument/2006/bibliography" xmlns="http://schemas.openxmlformats.org/officeDocument/2006/bibliography" SelectedStyle="\APA.XSL" StyleName="APA"/>
</file>

<file path=customXml/item1147.xml><?xml version="1.0" encoding="utf-8"?>
<b:Sources xmlns:b="http://schemas.openxmlformats.org/officeDocument/2006/bibliography" xmlns="http://schemas.openxmlformats.org/officeDocument/2006/bibliography" SelectedStyle="\APA.XSL" StyleName="APA"/>
</file>

<file path=customXml/item1148.xml><?xml version="1.0" encoding="utf-8"?>
<b:Sources xmlns:b="http://schemas.openxmlformats.org/officeDocument/2006/bibliography" xmlns="http://schemas.openxmlformats.org/officeDocument/2006/bibliography" SelectedStyle="\APA.XSL" StyleName="APA"/>
</file>

<file path=customXml/item1149.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50.xml><?xml version="1.0" encoding="utf-8"?>
<b:Sources xmlns:b="http://schemas.openxmlformats.org/officeDocument/2006/bibliography" xmlns="http://schemas.openxmlformats.org/officeDocument/2006/bibliography" SelectedStyle="\APA.XSL" StyleName="APA"/>
</file>

<file path=customXml/item1151.xml><?xml version="1.0" encoding="utf-8"?>
<b:Sources xmlns:b="http://schemas.openxmlformats.org/officeDocument/2006/bibliography" xmlns="http://schemas.openxmlformats.org/officeDocument/2006/bibliography" SelectedStyle="\APA.XSL" StyleName="APA"/>
</file>

<file path=customXml/item1152.xml><?xml version="1.0" encoding="utf-8"?>
<b:Sources xmlns:b="http://schemas.openxmlformats.org/officeDocument/2006/bibliography" xmlns="http://schemas.openxmlformats.org/officeDocument/2006/bibliography" SelectedStyle="\APA.XSL" StyleName="APA"/>
</file>

<file path=customXml/item1153.xml><?xml version="1.0" encoding="utf-8"?>
<b:Sources xmlns:b="http://schemas.openxmlformats.org/officeDocument/2006/bibliography" xmlns="http://schemas.openxmlformats.org/officeDocument/2006/bibliography" SelectedStyle="\APA.XSL" StyleName="APA"/>
</file>

<file path=customXml/item1154.xml><?xml version="1.0" encoding="utf-8"?>
<b:Sources xmlns:b="http://schemas.openxmlformats.org/officeDocument/2006/bibliography" xmlns="http://schemas.openxmlformats.org/officeDocument/2006/bibliography" SelectedStyle="\APA.XSL" StyleName="APA"/>
</file>

<file path=customXml/item1155.xml><?xml version="1.0" encoding="utf-8"?>
<b:Sources xmlns:b="http://schemas.openxmlformats.org/officeDocument/2006/bibliography" xmlns="http://schemas.openxmlformats.org/officeDocument/2006/bibliography" SelectedStyle="\APA.XSL" StyleName="APA"/>
</file>

<file path=customXml/item1156.xml><?xml version="1.0" encoding="utf-8"?>
<b:Sources xmlns:b="http://schemas.openxmlformats.org/officeDocument/2006/bibliography" xmlns="http://schemas.openxmlformats.org/officeDocument/2006/bibliography" SelectedStyle="\APA.XSL" StyleName="APA"/>
</file>

<file path=customXml/item1157.xml><?xml version="1.0" encoding="utf-8"?>
<b:Sources xmlns:b="http://schemas.openxmlformats.org/officeDocument/2006/bibliography" xmlns="http://schemas.openxmlformats.org/officeDocument/2006/bibliography" SelectedStyle="\APA.XSL" StyleName="APA"/>
</file>

<file path=customXml/item1158.xml><?xml version="1.0" encoding="utf-8"?>
<b:Sources xmlns:b="http://schemas.openxmlformats.org/officeDocument/2006/bibliography" xmlns="http://schemas.openxmlformats.org/officeDocument/2006/bibliography" SelectedStyle="\APA.XSL" StyleName="APA"/>
</file>

<file path=customXml/item1159.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60.xml><?xml version="1.0" encoding="utf-8"?>
<b:Sources xmlns:b="http://schemas.openxmlformats.org/officeDocument/2006/bibliography" xmlns="http://schemas.openxmlformats.org/officeDocument/2006/bibliography" SelectedStyle="\APA.XSL" StyleName="APA"/>
</file>

<file path=customXml/item1161.xml><?xml version="1.0" encoding="utf-8"?>
<b:Sources xmlns:b="http://schemas.openxmlformats.org/officeDocument/2006/bibliography" xmlns="http://schemas.openxmlformats.org/officeDocument/2006/bibliography" SelectedStyle="\APA.XSL" StyleName="APA"/>
</file>

<file path=customXml/item1162.xml><?xml version="1.0" encoding="utf-8"?>
<b:Sources xmlns:b="http://schemas.openxmlformats.org/officeDocument/2006/bibliography" xmlns="http://schemas.openxmlformats.org/officeDocument/2006/bibliography" SelectedStyle="\APA.XSL" StyleName="APA"/>
</file>

<file path=customXml/item1163.xml><?xml version="1.0" encoding="utf-8"?>
<b:Sources xmlns:b="http://schemas.openxmlformats.org/officeDocument/2006/bibliography" xmlns="http://schemas.openxmlformats.org/officeDocument/2006/bibliography" SelectedStyle="\APA.XSL" StyleName="APA"/>
</file>

<file path=customXml/item1164.xml><?xml version="1.0" encoding="utf-8"?>
<b:Sources xmlns:b="http://schemas.openxmlformats.org/officeDocument/2006/bibliography" xmlns="http://schemas.openxmlformats.org/officeDocument/2006/bibliography" SelectedStyle="\APA.XSL" StyleName="APA"/>
</file>

<file path=customXml/item1165.xml><?xml version="1.0" encoding="utf-8"?>
<b:Sources xmlns:b="http://schemas.openxmlformats.org/officeDocument/2006/bibliography" xmlns="http://schemas.openxmlformats.org/officeDocument/2006/bibliography" SelectedStyle="\APA.XSL" StyleName="APA"/>
</file>

<file path=customXml/item1166.xml><?xml version="1.0" encoding="utf-8"?>
<b:Sources xmlns:b="http://schemas.openxmlformats.org/officeDocument/2006/bibliography" xmlns="http://schemas.openxmlformats.org/officeDocument/2006/bibliography" SelectedStyle="\APA.XSL" StyleName="APA"/>
</file>

<file path=customXml/item1167.xml><?xml version="1.0" encoding="utf-8"?>
<b:Sources xmlns:b="http://schemas.openxmlformats.org/officeDocument/2006/bibliography" xmlns="http://schemas.openxmlformats.org/officeDocument/2006/bibliography" SelectedStyle="\APA.XSL" StyleName="APA"/>
</file>

<file path=customXml/item1168.xml><?xml version="1.0" encoding="utf-8"?>
<b:Sources xmlns:b="http://schemas.openxmlformats.org/officeDocument/2006/bibliography" xmlns="http://schemas.openxmlformats.org/officeDocument/2006/bibliography" SelectedStyle="\APA.XSL" StyleName="APA"/>
</file>

<file path=customXml/item1169.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70.xml><?xml version="1.0" encoding="utf-8"?>
<b:Sources xmlns:b="http://schemas.openxmlformats.org/officeDocument/2006/bibliography" xmlns="http://schemas.openxmlformats.org/officeDocument/2006/bibliography" SelectedStyle="\APA.XSL" StyleName="APA"/>
</file>

<file path=customXml/item1171.xml><?xml version="1.0" encoding="utf-8"?>
<b:Sources xmlns:b="http://schemas.openxmlformats.org/officeDocument/2006/bibliography" xmlns="http://schemas.openxmlformats.org/officeDocument/2006/bibliography" SelectedStyle="\APA.XSL" StyleName="APA"/>
</file>

<file path=customXml/item1172.xml><?xml version="1.0" encoding="utf-8"?>
<b:Sources xmlns:b="http://schemas.openxmlformats.org/officeDocument/2006/bibliography" xmlns="http://schemas.openxmlformats.org/officeDocument/2006/bibliography" SelectedStyle="\APA.XSL" StyleName="APA"/>
</file>

<file path=customXml/item1173.xml><?xml version="1.0" encoding="utf-8"?>
<b:Sources xmlns:b="http://schemas.openxmlformats.org/officeDocument/2006/bibliography" xmlns="http://schemas.openxmlformats.org/officeDocument/2006/bibliography" SelectedStyle="\APA.XSL" StyleName="APA"/>
</file>

<file path=customXml/item1174.xml><?xml version="1.0" encoding="utf-8"?>
<b:Sources xmlns:b="http://schemas.openxmlformats.org/officeDocument/2006/bibliography" xmlns="http://schemas.openxmlformats.org/officeDocument/2006/bibliography" SelectedStyle="\APA.XSL" StyleName="APA"/>
</file>

<file path=customXml/item1175.xml><?xml version="1.0" encoding="utf-8"?>
<b:Sources xmlns:b="http://schemas.openxmlformats.org/officeDocument/2006/bibliography" xmlns="http://schemas.openxmlformats.org/officeDocument/2006/bibliography" SelectedStyle="\APA.XSL" StyleName="APA"/>
</file>

<file path=customXml/item1176.xml><?xml version="1.0" encoding="utf-8"?>
<b:Sources xmlns:b="http://schemas.openxmlformats.org/officeDocument/2006/bibliography" xmlns="http://schemas.openxmlformats.org/officeDocument/2006/bibliography" SelectedStyle="\APA.XSL" StyleName="APA"/>
</file>

<file path=customXml/item1177.xml><?xml version="1.0" encoding="utf-8"?>
<b:Sources xmlns:b="http://schemas.openxmlformats.org/officeDocument/2006/bibliography" xmlns="http://schemas.openxmlformats.org/officeDocument/2006/bibliography" SelectedStyle="\APA.XSL" StyleName="APA"/>
</file>

<file path=customXml/item1178.xml><?xml version="1.0" encoding="utf-8"?>
<b:Sources xmlns:b="http://schemas.openxmlformats.org/officeDocument/2006/bibliography" xmlns="http://schemas.openxmlformats.org/officeDocument/2006/bibliography" SelectedStyle="\APA.XSL" StyleName="APA"/>
</file>

<file path=customXml/item1179.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80.xml><?xml version="1.0" encoding="utf-8"?>
<b:Sources xmlns:b="http://schemas.openxmlformats.org/officeDocument/2006/bibliography" xmlns="http://schemas.openxmlformats.org/officeDocument/2006/bibliography" SelectedStyle="\APA.XSL" StyleName="APA"/>
</file>

<file path=customXml/item1181.xml><?xml version="1.0" encoding="utf-8"?>
<b:Sources xmlns:b="http://schemas.openxmlformats.org/officeDocument/2006/bibliography" xmlns="http://schemas.openxmlformats.org/officeDocument/2006/bibliography" SelectedStyle="\APA.XSL" StyleName="APA"/>
</file>

<file path=customXml/item1182.xml><?xml version="1.0" encoding="utf-8"?>
<b:Sources xmlns:b="http://schemas.openxmlformats.org/officeDocument/2006/bibliography" xmlns="http://schemas.openxmlformats.org/officeDocument/2006/bibliography" SelectedStyle="\APA.XSL" StyleName="APA"/>
</file>

<file path=customXml/item1183.xml><?xml version="1.0" encoding="utf-8"?>
<b:Sources xmlns:b="http://schemas.openxmlformats.org/officeDocument/2006/bibliography" xmlns="http://schemas.openxmlformats.org/officeDocument/2006/bibliography" SelectedStyle="\APA.XSL" StyleName="APA"/>
</file>

<file path=customXml/item1184.xml><?xml version="1.0" encoding="utf-8"?>
<b:Sources xmlns:b="http://schemas.openxmlformats.org/officeDocument/2006/bibliography" xmlns="http://schemas.openxmlformats.org/officeDocument/2006/bibliography" SelectedStyle="\APA.XSL" StyleName="APA"/>
</file>

<file path=customXml/item1185.xml><?xml version="1.0" encoding="utf-8"?>
<b:Sources xmlns:b="http://schemas.openxmlformats.org/officeDocument/2006/bibliography" xmlns="http://schemas.openxmlformats.org/officeDocument/2006/bibliography" SelectedStyle="\APA.XSL" StyleName="APA"/>
</file>

<file path=customXml/item1186.xml><?xml version="1.0" encoding="utf-8"?>
<b:Sources xmlns:b="http://schemas.openxmlformats.org/officeDocument/2006/bibliography" xmlns="http://schemas.openxmlformats.org/officeDocument/2006/bibliography" SelectedStyle="\APA.XSL" StyleName="APA"/>
</file>

<file path=customXml/item1187.xml><?xml version="1.0" encoding="utf-8"?>
<b:Sources xmlns:b="http://schemas.openxmlformats.org/officeDocument/2006/bibliography" xmlns="http://schemas.openxmlformats.org/officeDocument/2006/bibliography" SelectedStyle="\APA.XSL" StyleName="APA"/>
</file>

<file path=customXml/item1188.xml><?xml version="1.0" encoding="utf-8"?>
<b:Sources xmlns:b="http://schemas.openxmlformats.org/officeDocument/2006/bibliography" xmlns="http://schemas.openxmlformats.org/officeDocument/2006/bibliography" SelectedStyle="\APA.XSL" StyleName="APA"/>
</file>

<file path=customXml/item1189.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190.xml><?xml version="1.0" encoding="utf-8"?>
<b:Sources xmlns:b="http://schemas.openxmlformats.org/officeDocument/2006/bibliography" xmlns="http://schemas.openxmlformats.org/officeDocument/2006/bibliography" SelectedStyle="\APA.XSL" StyleName="APA"/>
</file>

<file path=customXml/item1191.xml><?xml version="1.0" encoding="utf-8"?>
<b:Sources xmlns:b="http://schemas.openxmlformats.org/officeDocument/2006/bibliography" xmlns="http://schemas.openxmlformats.org/officeDocument/2006/bibliography" SelectedStyle="\APA.XSL" StyleName="APA"/>
</file>

<file path=customXml/item1192.xml><?xml version="1.0" encoding="utf-8"?>
<b:Sources xmlns:b="http://schemas.openxmlformats.org/officeDocument/2006/bibliography" xmlns="http://schemas.openxmlformats.org/officeDocument/2006/bibliography" SelectedStyle="\APA.XSL" StyleName="APA"/>
</file>

<file path=customXml/item1193.xml><?xml version="1.0" encoding="utf-8"?>
<b:Sources xmlns:b="http://schemas.openxmlformats.org/officeDocument/2006/bibliography" xmlns="http://schemas.openxmlformats.org/officeDocument/2006/bibliography" SelectedStyle="\APA.XSL" StyleName="APA"/>
</file>

<file path=customXml/item1194.xml><?xml version="1.0" encoding="utf-8"?>
<b:Sources xmlns:b="http://schemas.openxmlformats.org/officeDocument/2006/bibliography" xmlns="http://schemas.openxmlformats.org/officeDocument/2006/bibliography" SelectedStyle="\APA.XSL" StyleName="APA"/>
</file>

<file path=customXml/item1195.xml><?xml version="1.0" encoding="utf-8"?>
<b:Sources xmlns:b="http://schemas.openxmlformats.org/officeDocument/2006/bibliography" xmlns="http://schemas.openxmlformats.org/officeDocument/2006/bibliography" SelectedStyle="\APA.XSL" StyleName="APA"/>
</file>

<file path=customXml/item1196.xml><?xml version="1.0" encoding="utf-8"?>
<b:Sources xmlns:b="http://schemas.openxmlformats.org/officeDocument/2006/bibliography" xmlns="http://schemas.openxmlformats.org/officeDocument/2006/bibliography" SelectedStyle="\APA.XSL" StyleName="APA"/>
</file>

<file path=customXml/item1197.xml><?xml version="1.0" encoding="utf-8"?>
<b:Sources xmlns:b="http://schemas.openxmlformats.org/officeDocument/2006/bibliography" xmlns="http://schemas.openxmlformats.org/officeDocument/2006/bibliography" SelectedStyle="\APA.XSL" StyleName="APA"/>
</file>

<file path=customXml/item1198.xml><?xml version="1.0" encoding="utf-8"?>
<b:Sources xmlns:b="http://schemas.openxmlformats.org/officeDocument/2006/bibliography" xmlns="http://schemas.openxmlformats.org/officeDocument/2006/bibliography" SelectedStyle="\APA.XSL" StyleName="APA"/>
</file>

<file path=customXml/item119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00.xml><?xml version="1.0" encoding="utf-8"?>
<b:Sources xmlns:b="http://schemas.openxmlformats.org/officeDocument/2006/bibliography" xmlns="http://schemas.openxmlformats.org/officeDocument/2006/bibliography" SelectedStyle="\APA.XSL" StyleName="APA"/>
</file>

<file path=customXml/item1201.xml><?xml version="1.0" encoding="utf-8"?>
<b:Sources xmlns:b="http://schemas.openxmlformats.org/officeDocument/2006/bibliography" xmlns="http://schemas.openxmlformats.org/officeDocument/2006/bibliography" SelectedStyle="\APA.XSL" StyleName="APA"/>
</file>

<file path=customXml/item1202.xml><?xml version="1.0" encoding="utf-8"?>
<b:Sources xmlns:b="http://schemas.openxmlformats.org/officeDocument/2006/bibliography" xmlns="http://schemas.openxmlformats.org/officeDocument/2006/bibliography" SelectedStyle="\APA.XSL" StyleName="APA"/>
</file>

<file path=customXml/item1203.xml><?xml version="1.0" encoding="utf-8"?>
<b:Sources xmlns:b="http://schemas.openxmlformats.org/officeDocument/2006/bibliography" xmlns="http://schemas.openxmlformats.org/officeDocument/2006/bibliography" SelectedStyle="\APA.XSL" StyleName="APA"/>
</file>

<file path=customXml/item1204.xml><?xml version="1.0" encoding="utf-8"?>
<b:Sources xmlns:b="http://schemas.openxmlformats.org/officeDocument/2006/bibliography" xmlns="http://schemas.openxmlformats.org/officeDocument/2006/bibliography" SelectedStyle="\APA.XSL" StyleName="APA"/>
</file>

<file path=customXml/item1205.xml><?xml version="1.0" encoding="utf-8"?>
<b:Sources xmlns:b="http://schemas.openxmlformats.org/officeDocument/2006/bibliography" xmlns="http://schemas.openxmlformats.org/officeDocument/2006/bibliography" SelectedStyle="\APA.XSL" StyleName="APA"/>
</file>

<file path=customXml/item1206.xml><?xml version="1.0" encoding="utf-8"?>
<b:Sources xmlns:b="http://schemas.openxmlformats.org/officeDocument/2006/bibliography" xmlns="http://schemas.openxmlformats.org/officeDocument/2006/bibliography" SelectedStyle="\APA.XSL" StyleName="APA"/>
</file>

<file path=customXml/item1207.xml><?xml version="1.0" encoding="utf-8"?>
<b:Sources xmlns:b="http://schemas.openxmlformats.org/officeDocument/2006/bibliography" xmlns="http://schemas.openxmlformats.org/officeDocument/2006/bibliography" SelectedStyle="\APA.XSL" StyleName="APA"/>
</file>

<file path=customXml/item1208.xml><?xml version="1.0" encoding="utf-8"?>
<b:Sources xmlns:b="http://schemas.openxmlformats.org/officeDocument/2006/bibliography" xmlns="http://schemas.openxmlformats.org/officeDocument/2006/bibliography" SelectedStyle="\APA.XSL" StyleName="APA"/>
</file>

<file path=customXml/item1209.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10.xml><?xml version="1.0" encoding="utf-8"?>
<b:Sources xmlns:b="http://schemas.openxmlformats.org/officeDocument/2006/bibliography" xmlns="http://schemas.openxmlformats.org/officeDocument/2006/bibliography" SelectedStyle="\APA.XSL" StyleName="APA"/>
</file>

<file path=customXml/item1211.xml><?xml version="1.0" encoding="utf-8"?>
<b:Sources xmlns:b="http://schemas.openxmlformats.org/officeDocument/2006/bibliography" xmlns="http://schemas.openxmlformats.org/officeDocument/2006/bibliography" SelectedStyle="\APA.XSL" StyleName="APA"/>
</file>

<file path=customXml/item1212.xml><?xml version="1.0" encoding="utf-8"?>
<b:Sources xmlns:b="http://schemas.openxmlformats.org/officeDocument/2006/bibliography" xmlns="http://schemas.openxmlformats.org/officeDocument/2006/bibliography" SelectedStyle="\APA.XSL" StyleName="APA"/>
</file>

<file path=customXml/item1213.xml><?xml version="1.0" encoding="utf-8"?>
<b:Sources xmlns:b="http://schemas.openxmlformats.org/officeDocument/2006/bibliography" xmlns="http://schemas.openxmlformats.org/officeDocument/2006/bibliography" SelectedStyle="\APA.XSL" StyleName="APA"/>
</file>

<file path=customXml/item1214.xml><?xml version="1.0" encoding="utf-8"?>
<b:Sources xmlns:b="http://schemas.openxmlformats.org/officeDocument/2006/bibliography" xmlns="http://schemas.openxmlformats.org/officeDocument/2006/bibliography" SelectedStyle="\APA.XSL" StyleName="APA"/>
</file>

<file path=customXml/item1215.xml><?xml version="1.0" encoding="utf-8"?>
<b:Sources xmlns:b="http://schemas.openxmlformats.org/officeDocument/2006/bibliography" xmlns="http://schemas.openxmlformats.org/officeDocument/2006/bibliography" SelectedStyle="\APA.XSL" StyleName="APA"/>
</file>

<file path=customXml/item1216.xml><?xml version="1.0" encoding="utf-8"?>
<b:Sources xmlns:b="http://schemas.openxmlformats.org/officeDocument/2006/bibliography" xmlns="http://schemas.openxmlformats.org/officeDocument/2006/bibliography" SelectedStyle="\APA.XSL" StyleName="APA"/>
</file>

<file path=customXml/item1217.xml><?xml version="1.0" encoding="utf-8"?>
<b:Sources xmlns:b="http://schemas.openxmlformats.org/officeDocument/2006/bibliography" xmlns="http://schemas.openxmlformats.org/officeDocument/2006/bibliography" SelectedStyle="\APA.XSL" StyleName="APA"/>
</file>

<file path=customXml/item1218.xml><?xml version="1.0" encoding="utf-8"?>
<b:Sources xmlns:b="http://schemas.openxmlformats.org/officeDocument/2006/bibliography" xmlns="http://schemas.openxmlformats.org/officeDocument/2006/bibliography" SelectedStyle="\APA.XSL" StyleName="APA"/>
</file>

<file path=customXml/item1219.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20.xml><?xml version="1.0" encoding="utf-8"?>
<b:Sources xmlns:b="http://schemas.openxmlformats.org/officeDocument/2006/bibliography" xmlns="http://schemas.openxmlformats.org/officeDocument/2006/bibliography" SelectedStyle="\APA.XSL" StyleName="APA"/>
</file>

<file path=customXml/item1221.xml><?xml version="1.0" encoding="utf-8"?>
<b:Sources xmlns:b="http://schemas.openxmlformats.org/officeDocument/2006/bibliography" xmlns="http://schemas.openxmlformats.org/officeDocument/2006/bibliography" SelectedStyle="\APA.XSL" StyleName="APA"/>
</file>

<file path=customXml/item1222.xml><?xml version="1.0" encoding="utf-8"?>
<b:Sources xmlns:b="http://schemas.openxmlformats.org/officeDocument/2006/bibliography" xmlns="http://schemas.openxmlformats.org/officeDocument/2006/bibliography" SelectedStyle="\APA.XSL" StyleName="APA"/>
</file>

<file path=customXml/item1223.xml><?xml version="1.0" encoding="utf-8"?>
<b:Sources xmlns:b="http://schemas.openxmlformats.org/officeDocument/2006/bibliography" xmlns="http://schemas.openxmlformats.org/officeDocument/2006/bibliography" SelectedStyle="\APA.XSL" StyleName="APA"/>
</file>

<file path=customXml/item1224.xml><?xml version="1.0" encoding="utf-8"?>
<b:Sources xmlns:b="http://schemas.openxmlformats.org/officeDocument/2006/bibliography" xmlns="http://schemas.openxmlformats.org/officeDocument/2006/bibliography" SelectedStyle="\APA.XSL" StyleName="APA"/>
</file>

<file path=customXml/item1225.xml><?xml version="1.0" encoding="utf-8"?>
<b:Sources xmlns:b="http://schemas.openxmlformats.org/officeDocument/2006/bibliography" xmlns="http://schemas.openxmlformats.org/officeDocument/2006/bibliography" SelectedStyle="\APA.XSL" StyleName="APA"/>
</file>

<file path=customXml/item1226.xml><?xml version="1.0" encoding="utf-8"?>
<b:Sources xmlns:b="http://schemas.openxmlformats.org/officeDocument/2006/bibliography" xmlns="http://schemas.openxmlformats.org/officeDocument/2006/bibliography" SelectedStyle="\APA.XSL" StyleName="APA"/>
</file>

<file path=customXml/item1227.xml><?xml version="1.0" encoding="utf-8"?>
<b:Sources xmlns:b="http://schemas.openxmlformats.org/officeDocument/2006/bibliography" xmlns="http://schemas.openxmlformats.org/officeDocument/2006/bibliography" SelectedStyle="\APA.XSL" StyleName="APA"/>
</file>

<file path=customXml/item1228.xml><?xml version="1.0" encoding="utf-8"?>
<b:Sources xmlns:b="http://schemas.openxmlformats.org/officeDocument/2006/bibliography" xmlns="http://schemas.openxmlformats.org/officeDocument/2006/bibliography" SelectedStyle="\APA.XSL" StyleName="APA"/>
</file>

<file path=customXml/item1229.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30.xml><?xml version="1.0" encoding="utf-8"?>
<b:Sources xmlns:b="http://schemas.openxmlformats.org/officeDocument/2006/bibliography" xmlns="http://schemas.openxmlformats.org/officeDocument/2006/bibliography" SelectedStyle="\APA.XSL" StyleName="APA"/>
</file>

<file path=customXml/item1231.xml><?xml version="1.0" encoding="utf-8"?>
<b:Sources xmlns:b="http://schemas.openxmlformats.org/officeDocument/2006/bibliography" xmlns="http://schemas.openxmlformats.org/officeDocument/2006/bibliography" SelectedStyle="\APA.XSL" StyleName="APA"/>
</file>

<file path=customXml/item1232.xml><?xml version="1.0" encoding="utf-8"?>
<b:Sources xmlns:b="http://schemas.openxmlformats.org/officeDocument/2006/bibliography" xmlns="http://schemas.openxmlformats.org/officeDocument/2006/bibliography" SelectedStyle="\APA.XSL" StyleName="APA"/>
</file>

<file path=customXml/item1233.xml><?xml version="1.0" encoding="utf-8"?>
<b:Sources xmlns:b="http://schemas.openxmlformats.org/officeDocument/2006/bibliography" xmlns="http://schemas.openxmlformats.org/officeDocument/2006/bibliography" SelectedStyle="\APA.XSL" StyleName="APA"/>
</file>

<file path=customXml/item1234.xml><?xml version="1.0" encoding="utf-8"?>
<b:Sources xmlns:b="http://schemas.openxmlformats.org/officeDocument/2006/bibliography" xmlns="http://schemas.openxmlformats.org/officeDocument/2006/bibliography" SelectedStyle="\APA.XSL" StyleName="APA"/>
</file>

<file path=customXml/item1235.xml><?xml version="1.0" encoding="utf-8"?>
<b:Sources xmlns:b="http://schemas.openxmlformats.org/officeDocument/2006/bibliography" xmlns="http://schemas.openxmlformats.org/officeDocument/2006/bibliography" SelectedStyle="\APA.XSL" StyleName="APA"/>
</file>

<file path=customXml/item1236.xml><?xml version="1.0" encoding="utf-8"?>
<b:Sources xmlns:b="http://schemas.openxmlformats.org/officeDocument/2006/bibliography" xmlns="http://schemas.openxmlformats.org/officeDocument/2006/bibliography" SelectedStyle="\APA.XSL" StyleName="APA"/>
</file>

<file path=customXml/item1237.xml><?xml version="1.0" encoding="utf-8"?>
<b:Sources xmlns:b="http://schemas.openxmlformats.org/officeDocument/2006/bibliography" xmlns="http://schemas.openxmlformats.org/officeDocument/2006/bibliography" SelectedStyle="\APA.XSL" StyleName="APA"/>
</file>

<file path=customXml/item1238.xml><?xml version="1.0" encoding="utf-8"?>
<b:Sources xmlns:b="http://schemas.openxmlformats.org/officeDocument/2006/bibliography" xmlns="http://schemas.openxmlformats.org/officeDocument/2006/bibliography" SelectedStyle="\APA.XSL" StyleName="APA"/>
</file>

<file path=customXml/item1239.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40.xml><?xml version="1.0" encoding="utf-8"?>
<b:Sources xmlns:b="http://schemas.openxmlformats.org/officeDocument/2006/bibliography" xmlns="http://schemas.openxmlformats.org/officeDocument/2006/bibliography" SelectedStyle="\APA.XSL" StyleName="APA"/>
</file>

<file path=customXml/item1241.xml><?xml version="1.0" encoding="utf-8"?>
<b:Sources xmlns:b="http://schemas.openxmlformats.org/officeDocument/2006/bibliography" xmlns="http://schemas.openxmlformats.org/officeDocument/2006/bibliography" SelectedStyle="\APA.XSL" StyleName="APA"/>
</file>

<file path=customXml/item1242.xml><?xml version="1.0" encoding="utf-8"?>
<b:Sources xmlns:b="http://schemas.openxmlformats.org/officeDocument/2006/bibliography" xmlns="http://schemas.openxmlformats.org/officeDocument/2006/bibliography" SelectedStyle="\APA.XSL" StyleName="APA"/>
</file>

<file path=customXml/item1243.xml><?xml version="1.0" encoding="utf-8"?>
<b:Sources xmlns:b="http://schemas.openxmlformats.org/officeDocument/2006/bibliography" xmlns="http://schemas.openxmlformats.org/officeDocument/2006/bibliography" SelectedStyle="\APA.XSL" StyleName="APA"/>
</file>

<file path=customXml/item1244.xml><?xml version="1.0" encoding="utf-8"?>
<b:Sources xmlns:b="http://schemas.openxmlformats.org/officeDocument/2006/bibliography" xmlns="http://schemas.openxmlformats.org/officeDocument/2006/bibliography" SelectedStyle="\APA.XSL" StyleName="APA"/>
</file>

<file path=customXml/item1245.xml><?xml version="1.0" encoding="utf-8"?>
<b:Sources xmlns:b="http://schemas.openxmlformats.org/officeDocument/2006/bibliography" xmlns="http://schemas.openxmlformats.org/officeDocument/2006/bibliography" SelectedStyle="\APA.XSL" StyleName="APA"/>
</file>

<file path=customXml/item1246.xml><?xml version="1.0" encoding="utf-8"?>
<b:Sources xmlns:b="http://schemas.openxmlformats.org/officeDocument/2006/bibliography" xmlns="http://schemas.openxmlformats.org/officeDocument/2006/bibliography" SelectedStyle="\APA.XSL" StyleName="APA"/>
</file>

<file path=customXml/item1247.xml><?xml version="1.0" encoding="utf-8"?>
<b:Sources xmlns:b="http://schemas.openxmlformats.org/officeDocument/2006/bibliography" xmlns="http://schemas.openxmlformats.org/officeDocument/2006/bibliography" SelectedStyle="\APA.XSL" StyleName="APA"/>
</file>

<file path=customXml/item1248.xml><?xml version="1.0" encoding="utf-8"?>
<b:Sources xmlns:b="http://schemas.openxmlformats.org/officeDocument/2006/bibliography" xmlns="http://schemas.openxmlformats.org/officeDocument/2006/bibliography" SelectedStyle="\APA.XSL" StyleName="APA"/>
</file>

<file path=customXml/item1249.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50.xml><?xml version="1.0" encoding="utf-8"?>
<b:Sources xmlns:b="http://schemas.openxmlformats.org/officeDocument/2006/bibliography" xmlns="http://schemas.openxmlformats.org/officeDocument/2006/bibliography" SelectedStyle="\APA.XSL" StyleName="APA"/>
</file>

<file path=customXml/item1251.xml><?xml version="1.0" encoding="utf-8"?>
<b:Sources xmlns:b="http://schemas.openxmlformats.org/officeDocument/2006/bibliography" xmlns="http://schemas.openxmlformats.org/officeDocument/2006/bibliography" SelectedStyle="\APA.XSL" StyleName="APA"/>
</file>

<file path=customXml/item1252.xml><?xml version="1.0" encoding="utf-8"?>
<b:Sources xmlns:b="http://schemas.openxmlformats.org/officeDocument/2006/bibliography" xmlns="http://schemas.openxmlformats.org/officeDocument/2006/bibliography" SelectedStyle="\APA.XSL" StyleName="APA"/>
</file>

<file path=customXml/item1253.xml><?xml version="1.0" encoding="utf-8"?>
<b:Sources xmlns:b="http://schemas.openxmlformats.org/officeDocument/2006/bibliography" xmlns="http://schemas.openxmlformats.org/officeDocument/2006/bibliography" SelectedStyle="\APA.XSL" StyleName="APA"/>
</file>

<file path=customXml/item1254.xml><?xml version="1.0" encoding="utf-8"?>
<b:Sources xmlns:b="http://schemas.openxmlformats.org/officeDocument/2006/bibliography" xmlns="http://schemas.openxmlformats.org/officeDocument/2006/bibliography" SelectedStyle="\APA.XSL" StyleName="APA"/>
</file>

<file path=customXml/item1255.xml><?xml version="1.0" encoding="utf-8"?>
<b:Sources xmlns:b="http://schemas.openxmlformats.org/officeDocument/2006/bibliography" xmlns="http://schemas.openxmlformats.org/officeDocument/2006/bibliography" SelectedStyle="\APA.XSL" StyleName="APA"/>
</file>

<file path=customXml/item1256.xml><?xml version="1.0" encoding="utf-8"?>
<b:Sources xmlns:b="http://schemas.openxmlformats.org/officeDocument/2006/bibliography" xmlns="http://schemas.openxmlformats.org/officeDocument/2006/bibliography" SelectedStyle="\APA.XSL" StyleName="APA"/>
</file>

<file path=customXml/item1257.xml><?xml version="1.0" encoding="utf-8"?>
<b:Sources xmlns:b="http://schemas.openxmlformats.org/officeDocument/2006/bibliography" xmlns="http://schemas.openxmlformats.org/officeDocument/2006/bibliography" SelectedStyle="\APA.XSL" StyleName="APA"/>
</file>

<file path=customXml/item1258.xml><?xml version="1.0" encoding="utf-8"?>
<b:Sources xmlns:b="http://schemas.openxmlformats.org/officeDocument/2006/bibliography" xmlns="http://schemas.openxmlformats.org/officeDocument/2006/bibliography" SelectedStyle="\APA.XSL" StyleName="APA"/>
</file>

<file path=customXml/item1259.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60.xml><?xml version="1.0" encoding="utf-8"?>
<b:Sources xmlns:b="http://schemas.openxmlformats.org/officeDocument/2006/bibliography" xmlns="http://schemas.openxmlformats.org/officeDocument/2006/bibliography" SelectedStyle="\APA.XSL" StyleName="APA"/>
</file>

<file path=customXml/item1261.xml><?xml version="1.0" encoding="utf-8"?>
<b:Sources xmlns:b="http://schemas.openxmlformats.org/officeDocument/2006/bibliography" xmlns="http://schemas.openxmlformats.org/officeDocument/2006/bibliography" SelectedStyle="\APA.XSL" StyleName="APA"/>
</file>

<file path=customXml/item1262.xml><?xml version="1.0" encoding="utf-8"?>
<b:Sources xmlns:b="http://schemas.openxmlformats.org/officeDocument/2006/bibliography" xmlns="http://schemas.openxmlformats.org/officeDocument/2006/bibliography" SelectedStyle="\APA.XSL" StyleName="APA"/>
</file>

<file path=customXml/item1263.xml><?xml version="1.0" encoding="utf-8"?>
<b:Sources xmlns:b="http://schemas.openxmlformats.org/officeDocument/2006/bibliography" xmlns="http://schemas.openxmlformats.org/officeDocument/2006/bibliography" SelectedStyle="\APA.XSL" StyleName="APA"/>
</file>

<file path=customXml/item1264.xml><?xml version="1.0" encoding="utf-8"?>
<b:Sources xmlns:b="http://schemas.openxmlformats.org/officeDocument/2006/bibliography" xmlns="http://schemas.openxmlformats.org/officeDocument/2006/bibliography" SelectedStyle="\APA.XSL" StyleName="APA"/>
</file>

<file path=customXml/item1265.xml><?xml version="1.0" encoding="utf-8"?>
<b:Sources xmlns:b="http://schemas.openxmlformats.org/officeDocument/2006/bibliography" xmlns="http://schemas.openxmlformats.org/officeDocument/2006/bibliography" SelectedStyle="\APA.XSL" StyleName="APA"/>
</file>

<file path=customXml/item1266.xml><?xml version="1.0" encoding="utf-8"?>
<b:Sources xmlns:b="http://schemas.openxmlformats.org/officeDocument/2006/bibliography" xmlns="http://schemas.openxmlformats.org/officeDocument/2006/bibliography" SelectedStyle="\APA.XSL" StyleName="APA"/>
</file>

<file path=customXml/item1267.xml><?xml version="1.0" encoding="utf-8"?>
<b:Sources xmlns:b="http://schemas.openxmlformats.org/officeDocument/2006/bibliography" xmlns="http://schemas.openxmlformats.org/officeDocument/2006/bibliography" SelectedStyle="\APA.XSL" StyleName="APA"/>
</file>

<file path=customXml/item1268.xml><?xml version="1.0" encoding="utf-8"?>
<b:Sources xmlns:b="http://schemas.openxmlformats.org/officeDocument/2006/bibliography" xmlns="http://schemas.openxmlformats.org/officeDocument/2006/bibliography" SelectedStyle="\APA.XSL" StyleName="APA"/>
</file>

<file path=customXml/item1269.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70.xml><?xml version="1.0" encoding="utf-8"?>
<b:Sources xmlns:b="http://schemas.openxmlformats.org/officeDocument/2006/bibliography" xmlns="http://schemas.openxmlformats.org/officeDocument/2006/bibliography" SelectedStyle="\APA.XSL" StyleName="APA"/>
</file>

<file path=customXml/item1271.xml><?xml version="1.0" encoding="utf-8"?>
<b:Sources xmlns:b="http://schemas.openxmlformats.org/officeDocument/2006/bibliography" xmlns="http://schemas.openxmlformats.org/officeDocument/2006/bibliography" SelectedStyle="\APA.XSL" StyleName="APA"/>
</file>

<file path=customXml/item1272.xml><?xml version="1.0" encoding="utf-8"?>
<b:Sources xmlns:b="http://schemas.openxmlformats.org/officeDocument/2006/bibliography" xmlns="http://schemas.openxmlformats.org/officeDocument/2006/bibliography" SelectedStyle="\APA.XSL" StyleName="APA"/>
</file>

<file path=customXml/item1273.xml><?xml version="1.0" encoding="utf-8"?>
<b:Sources xmlns:b="http://schemas.openxmlformats.org/officeDocument/2006/bibliography" xmlns="http://schemas.openxmlformats.org/officeDocument/2006/bibliography" SelectedStyle="\APA.XSL" StyleName="APA"/>
</file>

<file path=customXml/item1274.xml><?xml version="1.0" encoding="utf-8"?>
<b:Sources xmlns:b="http://schemas.openxmlformats.org/officeDocument/2006/bibliography" xmlns="http://schemas.openxmlformats.org/officeDocument/2006/bibliography" SelectedStyle="\APA.XSL" StyleName="APA"/>
</file>

<file path=customXml/item1275.xml><?xml version="1.0" encoding="utf-8"?>
<b:Sources xmlns:b="http://schemas.openxmlformats.org/officeDocument/2006/bibliography" xmlns="http://schemas.openxmlformats.org/officeDocument/2006/bibliography" SelectedStyle="\APA.XSL" StyleName="APA"/>
</file>

<file path=customXml/item1276.xml><?xml version="1.0" encoding="utf-8"?>
<b:Sources xmlns:b="http://schemas.openxmlformats.org/officeDocument/2006/bibliography" xmlns="http://schemas.openxmlformats.org/officeDocument/2006/bibliography" SelectedStyle="\APA.XSL" StyleName="APA"/>
</file>

<file path=customXml/item1277.xml><?xml version="1.0" encoding="utf-8"?>
<b:Sources xmlns:b="http://schemas.openxmlformats.org/officeDocument/2006/bibliography" xmlns="http://schemas.openxmlformats.org/officeDocument/2006/bibliography" SelectedStyle="\APA.XSL" StyleName="APA"/>
</file>

<file path=customXml/item1278.xml><?xml version="1.0" encoding="utf-8"?>
<b:Sources xmlns:b="http://schemas.openxmlformats.org/officeDocument/2006/bibliography" xmlns="http://schemas.openxmlformats.org/officeDocument/2006/bibliography" SelectedStyle="\APA.XSL" StyleName="APA"/>
</file>

<file path=customXml/item1279.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80.xml><?xml version="1.0" encoding="utf-8"?>
<b:Sources xmlns:b="http://schemas.openxmlformats.org/officeDocument/2006/bibliography" xmlns="http://schemas.openxmlformats.org/officeDocument/2006/bibliography" SelectedStyle="\APA.XSL" StyleName="APA"/>
</file>

<file path=customXml/item1281.xml><?xml version="1.0" encoding="utf-8"?>
<b:Sources xmlns:b="http://schemas.openxmlformats.org/officeDocument/2006/bibliography" xmlns="http://schemas.openxmlformats.org/officeDocument/2006/bibliography" SelectedStyle="\APA.XSL" StyleName="APA"/>
</file>

<file path=customXml/item1282.xml><?xml version="1.0" encoding="utf-8"?>
<b:Sources xmlns:b="http://schemas.openxmlformats.org/officeDocument/2006/bibliography" xmlns="http://schemas.openxmlformats.org/officeDocument/2006/bibliography" SelectedStyle="\APA.XSL" StyleName="APA"/>
</file>

<file path=customXml/item1283.xml><?xml version="1.0" encoding="utf-8"?>
<b:Sources xmlns:b="http://schemas.openxmlformats.org/officeDocument/2006/bibliography" xmlns="http://schemas.openxmlformats.org/officeDocument/2006/bibliography" SelectedStyle="\APA.XSL" StyleName="APA"/>
</file>

<file path=customXml/item1284.xml><?xml version="1.0" encoding="utf-8"?>
<b:Sources xmlns:b="http://schemas.openxmlformats.org/officeDocument/2006/bibliography" xmlns="http://schemas.openxmlformats.org/officeDocument/2006/bibliography" SelectedStyle="\APA.XSL" StyleName="APA"/>
</file>

<file path=customXml/item1285.xml><?xml version="1.0" encoding="utf-8"?>
<b:Sources xmlns:b="http://schemas.openxmlformats.org/officeDocument/2006/bibliography" xmlns="http://schemas.openxmlformats.org/officeDocument/2006/bibliography" SelectedStyle="\APA.XSL" StyleName="APA"/>
</file>

<file path=customXml/item1286.xml><?xml version="1.0" encoding="utf-8"?>
<b:Sources xmlns:b="http://schemas.openxmlformats.org/officeDocument/2006/bibliography" xmlns="http://schemas.openxmlformats.org/officeDocument/2006/bibliography" SelectedStyle="\APA.XSL" StyleName="APA"/>
</file>

<file path=customXml/item1287.xml><?xml version="1.0" encoding="utf-8"?>
<b:Sources xmlns:b="http://schemas.openxmlformats.org/officeDocument/2006/bibliography" xmlns="http://schemas.openxmlformats.org/officeDocument/2006/bibliography" SelectedStyle="\APA.XSL" StyleName="APA"/>
</file>

<file path=customXml/item1288.xml><?xml version="1.0" encoding="utf-8"?>
<b:Sources xmlns:b="http://schemas.openxmlformats.org/officeDocument/2006/bibliography" xmlns="http://schemas.openxmlformats.org/officeDocument/2006/bibliography" SelectedStyle="\APA.XSL" StyleName="APA"/>
</file>

<file path=customXml/item1289.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290.xml><?xml version="1.0" encoding="utf-8"?>
<b:Sources xmlns:b="http://schemas.openxmlformats.org/officeDocument/2006/bibliography" xmlns="http://schemas.openxmlformats.org/officeDocument/2006/bibliography" SelectedStyle="\APA.XSL" StyleName="APA"/>
</file>

<file path=customXml/item1291.xml><?xml version="1.0" encoding="utf-8"?>
<b:Sources xmlns:b="http://schemas.openxmlformats.org/officeDocument/2006/bibliography" xmlns="http://schemas.openxmlformats.org/officeDocument/2006/bibliography" SelectedStyle="\APA.XSL" StyleName="APA"/>
</file>

<file path=customXml/item1292.xml><?xml version="1.0" encoding="utf-8"?>
<ct:contentTypeSchema xmlns:ct="http://schemas.microsoft.com/office/2006/metadata/contentType" xmlns:ma="http://schemas.microsoft.com/office/2006/metadata/properties/metaAttributes" ct:_="" ma:_="" ma:contentTypeName="Document" ma:contentTypeID="0x010100790E7AE8746BF34D95974859DFD97FD3" ma:contentTypeVersion="13" ma:contentTypeDescription="Create a new document." ma:contentTypeScope="" ma:versionID="a942772f70efacf34d0082af35da1300">
  <xsd:schema xmlns:xsd="http://www.w3.org/2001/XMLSchema" xmlns:xs="http://www.w3.org/2001/XMLSchema" xmlns:p="http://schemas.microsoft.com/office/2006/metadata/properties" xmlns:ns2="389d3fd6-467d-4ff9-a3a7-974ffc29e0b3" xmlns:ns3="338168c6-3a3e-4a06-905e-8185aa796050" targetNamespace="http://schemas.microsoft.com/office/2006/metadata/properties" ma:root="true" ma:fieldsID="737cc2c99afd7104e4594642bd84578e" ns2:_="" ns3:_="">
    <xsd:import namespace="389d3fd6-467d-4ff9-a3a7-974ffc29e0b3"/>
    <xsd:import namespace="338168c6-3a3e-4a06-905e-8185aa79605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9d3fd6-467d-4ff9-a3a7-974ffc29e0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8168c6-3a3e-4a06-905e-8185aa79605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293.xml><?xml version="1.0" encoding="utf-8"?>
<b:Sources xmlns:b="http://schemas.openxmlformats.org/officeDocument/2006/bibliography" xmlns="http://schemas.openxmlformats.org/officeDocument/2006/bibliography" SelectedStyle="\APA.XSL" StyleName="APA"/>
</file>

<file path=customXml/item1294.xml><?xml version="1.0" encoding="utf-8"?>
<b:Sources xmlns:b="http://schemas.openxmlformats.org/officeDocument/2006/bibliography" xmlns="http://schemas.openxmlformats.org/officeDocument/2006/bibliography" SelectedStyle="\APA.XSL" StyleName="APA"/>
</file>

<file path=customXml/item1295.xml><?xml version="1.0" encoding="utf-8"?>
<b:Sources xmlns:b="http://schemas.openxmlformats.org/officeDocument/2006/bibliography" xmlns="http://schemas.openxmlformats.org/officeDocument/2006/bibliography" SelectedStyle="\APA.XSL" StyleName="APA"/>
</file>

<file path=customXml/item1296.xml><?xml version="1.0" encoding="utf-8"?>
<b:Sources xmlns:b="http://schemas.openxmlformats.org/officeDocument/2006/bibliography" xmlns="http://schemas.openxmlformats.org/officeDocument/2006/bibliography" SelectedStyle="\APA.XSL" StyleName="APA"/>
</file>

<file path=customXml/item1297.xml><?xml version="1.0" encoding="utf-8"?>
<b:Sources xmlns:b="http://schemas.openxmlformats.org/officeDocument/2006/bibliography" xmlns="http://schemas.openxmlformats.org/officeDocument/2006/bibliography" SelectedStyle="\APA.XSL" StyleName="APA"/>
</file>

<file path=customXml/item1298.xml><?xml version="1.0" encoding="utf-8"?>
<b:Sources xmlns:b="http://schemas.openxmlformats.org/officeDocument/2006/bibliography" xmlns="http://schemas.openxmlformats.org/officeDocument/2006/bibliography" SelectedStyle="\APA.XSL" StyleName="APA"/>
</file>

<file path=customXml/item129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00.xml><?xml version="1.0" encoding="utf-8"?>
<b:Sources xmlns:b="http://schemas.openxmlformats.org/officeDocument/2006/bibliography" xmlns="http://schemas.openxmlformats.org/officeDocument/2006/bibliography" SelectedStyle="\APA.XSL" StyleName="APA"/>
</file>

<file path=customXml/item1301.xml><?xml version="1.0" encoding="utf-8"?>
<b:Sources xmlns:b="http://schemas.openxmlformats.org/officeDocument/2006/bibliography" xmlns="http://schemas.openxmlformats.org/officeDocument/2006/bibliography" SelectedStyle="\APA.XSL" StyleName="APA"/>
</file>

<file path=customXml/item1302.xml><?xml version="1.0" encoding="utf-8"?>
<b:Sources xmlns:b="http://schemas.openxmlformats.org/officeDocument/2006/bibliography" xmlns="http://schemas.openxmlformats.org/officeDocument/2006/bibliography" SelectedStyle="\APA.XSL" StyleName="APA"/>
</file>

<file path=customXml/item1303.xml><?xml version="1.0" encoding="utf-8"?>
<b:Sources xmlns:b="http://schemas.openxmlformats.org/officeDocument/2006/bibliography" xmlns="http://schemas.openxmlformats.org/officeDocument/2006/bibliography" SelectedStyle="\APA.XSL" StyleName="APA"/>
</file>

<file path=customXml/item1304.xml><?xml version="1.0" encoding="utf-8"?>
<b:Sources xmlns:b="http://schemas.openxmlformats.org/officeDocument/2006/bibliography" xmlns="http://schemas.openxmlformats.org/officeDocument/2006/bibliography" SelectedStyle="\APA.XSL" StyleName="APA"/>
</file>

<file path=customXml/item1305.xml><?xml version="1.0" encoding="utf-8"?>
<b:Sources xmlns:b="http://schemas.openxmlformats.org/officeDocument/2006/bibliography" xmlns="http://schemas.openxmlformats.org/officeDocument/2006/bibliography" SelectedStyle="\APA.XSL" StyleName="APA"/>
</file>

<file path=customXml/item1306.xml><?xml version="1.0" encoding="utf-8"?>
<b:Sources xmlns:b="http://schemas.openxmlformats.org/officeDocument/2006/bibliography" xmlns="http://schemas.openxmlformats.org/officeDocument/2006/bibliography" SelectedStyle="\APA.XSL" StyleName="APA"/>
</file>

<file path=customXml/item1307.xml><?xml version="1.0" encoding="utf-8"?>
<b:Sources xmlns:b="http://schemas.openxmlformats.org/officeDocument/2006/bibliography" xmlns="http://schemas.openxmlformats.org/officeDocument/2006/bibliography" SelectedStyle="\APA.XSL" StyleName="APA"/>
</file>

<file path=customXml/item1308.xml><?xml version="1.0" encoding="utf-8"?>
<b:Sources xmlns:b="http://schemas.openxmlformats.org/officeDocument/2006/bibliography" xmlns="http://schemas.openxmlformats.org/officeDocument/2006/bibliography" SelectedStyle="\APA.XSL" StyleName="APA"/>
</file>

<file path=customXml/item1309.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10.xml><?xml version="1.0" encoding="utf-8"?>
<b:Sources xmlns:b="http://schemas.openxmlformats.org/officeDocument/2006/bibliography" xmlns="http://schemas.openxmlformats.org/officeDocument/2006/bibliography" SelectedStyle="\APA.XSL" StyleName="APA"/>
</file>

<file path=customXml/item1311.xml><?xml version="1.0" encoding="utf-8"?>
<b:Sources xmlns:b="http://schemas.openxmlformats.org/officeDocument/2006/bibliography" xmlns="http://schemas.openxmlformats.org/officeDocument/2006/bibliography" SelectedStyle="\APA.XSL" StyleName="APA"/>
</file>

<file path=customXml/item1312.xml><?xml version="1.0" encoding="utf-8"?>
<b:Sources xmlns:b="http://schemas.openxmlformats.org/officeDocument/2006/bibliography" xmlns="http://schemas.openxmlformats.org/officeDocument/2006/bibliography" SelectedStyle="\APA.XSL" StyleName="APA"/>
</file>

<file path=customXml/item1313.xml><?xml version="1.0" encoding="utf-8"?>
<b:Sources xmlns:b="http://schemas.openxmlformats.org/officeDocument/2006/bibliography" xmlns="http://schemas.openxmlformats.org/officeDocument/2006/bibliography" SelectedStyle="\APA.XSL" StyleName="APA"/>
</file>

<file path=customXml/item1314.xml><?xml version="1.0" encoding="utf-8"?>
<b:Sources xmlns:b="http://schemas.openxmlformats.org/officeDocument/2006/bibliography" xmlns="http://schemas.openxmlformats.org/officeDocument/2006/bibliography" SelectedStyle="\APA.XSL" StyleName="APA"/>
</file>

<file path=customXml/item1315.xml><?xml version="1.0" encoding="utf-8"?>
<b:Sources xmlns:b="http://schemas.openxmlformats.org/officeDocument/2006/bibliography" xmlns="http://schemas.openxmlformats.org/officeDocument/2006/bibliography" SelectedStyle="\APA.XSL" StyleName="APA"/>
</file>

<file path=customXml/item1316.xml><?xml version="1.0" encoding="utf-8"?>
<b:Sources xmlns:b="http://schemas.openxmlformats.org/officeDocument/2006/bibliography" xmlns="http://schemas.openxmlformats.org/officeDocument/2006/bibliography" SelectedStyle="\APA.XSL" StyleName="APA"/>
</file>

<file path=customXml/item1317.xml><?xml version="1.0" encoding="utf-8"?>
<b:Sources xmlns:b="http://schemas.openxmlformats.org/officeDocument/2006/bibliography" xmlns="http://schemas.openxmlformats.org/officeDocument/2006/bibliography" SelectedStyle="\APA.XSL" StyleName="APA"/>
</file>

<file path=customXml/item1318.xml><?xml version="1.0" encoding="utf-8"?>
<b:Sources xmlns:b="http://schemas.openxmlformats.org/officeDocument/2006/bibliography" xmlns="http://schemas.openxmlformats.org/officeDocument/2006/bibliography" SelectedStyle="\APA.XSL" StyleName="APA"/>
</file>

<file path=customXml/item1319.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20.xml><?xml version="1.0" encoding="utf-8"?>
<b:Sources xmlns:b="http://schemas.openxmlformats.org/officeDocument/2006/bibliography" xmlns="http://schemas.openxmlformats.org/officeDocument/2006/bibliography" SelectedStyle="\APA.XSL" StyleName="APA"/>
</file>

<file path=customXml/item1321.xml><?xml version="1.0" encoding="utf-8"?>
<b:Sources xmlns:b="http://schemas.openxmlformats.org/officeDocument/2006/bibliography" xmlns="http://schemas.openxmlformats.org/officeDocument/2006/bibliography" SelectedStyle="\APA.XSL" StyleName="APA"/>
</file>

<file path=customXml/item1322.xml><?xml version="1.0" encoding="utf-8"?>
<b:Sources xmlns:b="http://schemas.openxmlformats.org/officeDocument/2006/bibliography" xmlns="http://schemas.openxmlformats.org/officeDocument/2006/bibliography" SelectedStyle="\APA.XSL" StyleName="APA"/>
</file>

<file path=customXml/item1323.xml><?xml version="1.0" encoding="utf-8"?>
<b:Sources xmlns:b="http://schemas.openxmlformats.org/officeDocument/2006/bibliography" xmlns="http://schemas.openxmlformats.org/officeDocument/2006/bibliography" SelectedStyle="\APA.XSL" StyleName="APA"/>
</file>

<file path=customXml/item1324.xml><?xml version="1.0" encoding="utf-8"?>
<b:Sources xmlns:b="http://schemas.openxmlformats.org/officeDocument/2006/bibliography" xmlns="http://schemas.openxmlformats.org/officeDocument/2006/bibliography" SelectedStyle="\APA.XSL" StyleName="APA"/>
</file>

<file path=customXml/item1325.xml><?xml version="1.0" encoding="utf-8"?>
<b:Sources xmlns:b="http://schemas.openxmlformats.org/officeDocument/2006/bibliography" xmlns="http://schemas.openxmlformats.org/officeDocument/2006/bibliography" SelectedStyle="\APA.XSL" StyleName="APA"/>
</file>

<file path=customXml/item1326.xml><?xml version="1.0" encoding="utf-8"?>
<b:Sources xmlns:b="http://schemas.openxmlformats.org/officeDocument/2006/bibliography" xmlns="http://schemas.openxmlformats.org/officeDocument/2006/bibliography" SelectedStyle="\APA.XSL" StyleName="APA"/>
</file>

<file path=customXml/item1327.xml><?xml version="1.0" encoding="utf-8"?>
<b:Sources xmlns:b="http://schemas.openxmlformats.org/officeDocument/2006/bibliography" xmlns="http://schemas.openxmlformats.org/officeDocument/2006/bibliography" SelectedStyle="\APA.XSL" StyleName="APA"/>
</file>

<file path=customXml/item1328.xml><?xml version="1.0" encoding="utf-8"?>
<b:Sources xmlns:b="http://schemas.openxmlformats.org/officeDocument/2006/bibliography" xmlns="http://schemas.openxmlformats.org/officeDocument/2006/bibliography" SelectedStyle="\APA.XSL" StyleName="APA"/>
</file>

<file path=customXml/item1329.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30.xml><?xml version="1.0" encoding="utf-8"?>
<b:Sources xmlns:b="http://schemas.openxmlformats.org/officeDocument/2006/bibliography" xmlns="http://schemas.openxmlformats.org/officeDocument/2006/bibliography" SelectedStyle="\APA.XSL" StyleName="APA"/>
</file>

<file path=customXml/item1331.xml><?xml version="1.0" encoding="utf-8"?>
<b:Sources xmlns:b="http://schemas.openxmlformats.org/officeDocument/2006/bibliography" xmlns="http://schemas.openxmlformats.org/officeDocument/2006/bibliography" SelectedStyle="\APA.XSL" StyleName="APA"/>
</file>

<file path=customXml/item1332.xml><?xml version="1.0" encoding="utf-8"?>
<b:Sources xmlns:b="http://schemas.openxmlformats.org/officeDocument/2006/bibliography" xmlns="http://schemas.openxmlformats.org/officeDocument/2006/bibliography" SelectedStyle="\APA.XSL" StyleName="APA"/>
</file>

<file path=customXml/item1333.xml><?xml version="1.0" encoding="utf-8"?>
<b:Sources xmlns:b="http://schemas.openxmlformats.org/officeDocument/2006/bibliography" xmlns="http://schemas.openxmlformats.org/officeDocument/2006/bibliography" SelectedStyle="\APA.XSL" StyleName="APA"/>
</file>

<file path=customXml/item1334.xml><?xml version="1.0" encoding="utf-8"?>
<b:Sources xmlns:b="http://schemas.openxmlformats.org/officeDocument/2006/bibliography" xmlns="http://schemas.openxmlformats.org/officeDocument/2006/bibliography" SelectedStyle="\APA.XSL" StyleName="APA"/>
</file>

<file path=customXml/item1335.xml><?xml version="1.0" encoding="utf-8"?>
<b:Sources xmlns:b="http://schemas.openxmlformats.org/officeDocument/2006/bibliography" xmlns="http://schemas.openxmlformats.org/officeDocument/2006/bibliography" SelectedStyle="\APA.XSL" StyleName="APA"/>
</file>

<file path=customXml/item1336.xml><?xml version="1.0" encoding="utf-8"?>
<b:Sources xmlns:b="http://schemas.openxmlformats.org/officeDocument/2006/bibliography" xmlns="http://schemas.openxmlformats.org/officeDocument/2006/bibliography" SelectedStyle="\APA.XSL" StyleName="APA"/>
</file>

<file path=customXml/item1337.xml><?xml version="1.0" encoding="utf-8"?>
<b:Sources xmlns:b="http://schemas.openxmlformats.org/officeDocument/2006/bibliography" xmlns="http://schemas.openxmlformats.org/officeDocument/2006/bibliography" SelectedStyle="\APA.XSL" StyleName="APA"/>
</file>

<file path=customXml/item1338.xml><?xml version="1.0" encoding="utf-8"?>
<b:Sources xmlns:b="http://schemas.openxmlformats.org/officeDocument/2006/bibliography" xmlns="http://schemas.openxmlformats.org/officeDocument/2006/bibliography" SelectedStyle="\APA.XSL" StyleName="APA"/>
</file>

<file path=customXml/item1339.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40.xml><?xml version="1.0" encoding="utf-8"?>
<b:Sources xmlns:b="http://schemas.openxmlformats.org/officeDocument/2006/bibliography" xmlns="http://schemas.openxmlformats.org/officeDocument/2006/bibliography" SelectedStyle="\APA.XSL" StyleName="APA"/>
</file>

<file path=customXml/item1341.xml><?xml version="1.0" encoding="utf-8"?>
<b:Sources xmlns:b="http://schemas.openxmlformats.org/officeDocument/2006/bibliography" xmlns="http://schemas.openxmlformats.org/officeDocument/2006/bibliography" SelectedStyle="\APA.XSL" StyleName="APA"/>
</file>

<file path=customXml/item1342.xml><?xml version="1.0" encoding="utf-8"?>
<b:Sources xmlns:b="http://schemas.openxmlformats.org/officeDocument/2006/bibliography" xmlns="http://schemas.openxmlformats.org/officeDocument/2006/bibliography" SelectedStyle="\APA.XSL" StyleName="APA"/>
</file>

<file path=customXml/item1343.xml><?xml version="1.0" encoding="utf-8"?>
<b:Sources xmlns:b="http://schemas.openxmlformats.org/officeDocument/2006/bibliography" xmlns="http://schemas.openxmlformats.org/officeDocument/2006/bibliography" SelectedStyle="\APA.XSL" StyleName="APA"/>
</file>

<file path=customXml/item1344.xml><?xml version="1.0" encoding="utf-8"?>
<b:Sources xmlns:b="http://schemas.openxmlformats.org/officeDocument/2006/bibliography" xmlns="http://schemas.openxmlformats.org/officeDocument/2006/bibliography" SelectedStyle="\APA.XSL" StyleName="APA"/>
</file>

<file path=customXml/item1345.xml><?xml version="1.0" encoding="utf-8"?>
<b:Sources xmlns:b="http://schemas.openxmlformats.org/officeDocument/2006/bibliography" xmlns="http://schemas.openxmlformats.org/officeDocument/2006/bibliography" SelectedStyle="\APA.XSL" StyleName="APA"/>
</file>

<file path=customXml/item1346.xml><?xml version="1.0" encoding="utf-8"?>
<b:Sources xmlns:b="http://schemas.openxmlformats.org/officeDocument/2006/bibliography" xmlns="http://schemas.openxmlformats.org/officeDocument/2006/bibliography" SelectedStyle="\APA.XSL" StyleName="APA"/>
</file>

<file path=customXml/item1347.xml><?xml version="1.0" encoding="utf-8"?>
<b:Sources xmlns:b="http://schemas.openxmlformats.org/officeDocument/2006/bibliography" xmlns="http://schemas.openxmlformats.org/officeDocument/2006/bibliography" SelectedStyle="\APA.XSL" StyleName="APA"/>
</file>

<file path=customXml/item1348.xml><?xml version="1.0" encoding="utf-8"?>
<b:Sources xmlns:b="http://schemas.openxmlformats.org/officeDocument/2006/bibliography" xmlns="http://schemas.openxmlformats.org/officeDocument/2006/bibliography" SelectedStyle="\APA.XSL" StyleName="APA"/>
</file>

<file path=customXml/item1349.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50.xml><?xml version="1.0" encoding="utf-8"?>
<b:Sources xmlns:b="http://schemas.openxmlformats.org/officeDocument/2006/bibliography" xmlns="http://schemas.openxmlformats.org/officeDocument/2006/bibliography" SelectedStyle="\APA.XSL" StyleName="APA"/>
</file>

<file path=customXml/item1351.xml><?xml version="1.0" encoding="utf-8"?>
<b:Sources xmlns:b="http://schemas.openxmlformats.org/officeDocument/2006/bibliography" xmlns="http://schemas.openxmlformats.org/officeDocument/2006/bibliography" SelectedStyle="\APA.XSL" StyleName="APA"/>
</file>

<file path=customXml/item1352.xml><?xml version="1.0" encoding="utf-8"?>
<b:Sources xmlns:b="http://schemas.openxmlformats.org/officeDocument/2006/bibliography" xmlns="http://schemas.openxmlformats.org/officeDocument/2006/bibliography" SelectedStyle="\APA.XSL" StyleName="APA"/>
</file>

<file path=customXml/item1353.xml><?xml version="1.0" encoding="utf-8"?>
<b:Sources xmlns:b="http://schemas.openxmlformats.org/officeDocument/2006/bibliography" xmlns="http://schemas.openxmlformats.org/officeDocument/2006/bibliography" SelectedStyle="\APA.XSL" StyleName="APA"/>
</file>

<file path=customXml/item1354.xml><?xml version="1.0" encoding="utf-8"?>
<b:Sources xmlns:b="http://schemas.openxmlformats.org/officeDocument/2006/bibliography" xmlns="http://schemas.openxmlformats.org/officeDocument/2006/bibliography" SelectedStyle="\APA.XSL" StyleName="APA"/>
</file>

<file path=customXml/item1355.xml><?xml version="1.0" encoding="utf-8"?>
<b:Sources xmlns:b="http://schemas.openxmlformats.org/officeDocument/2006/bibliography" xmlns="http://schemas.openxmlformats.org/officeDocument/2006/bibliography" SelectedStyle="\APA.XSL" StyleName="APA"/>
</file>

<file path=customXml/item1356.xml><?xml version="1.0" encoding="utf-8"?>
<b:Sources xmlns:b="http://schemas.openxmlformats.org/officeDocument/2006/bibliography" xmlns="http://schemas.openxmlformats.org/officeDocument/2006/bibliography" SelectedStyle="\APA.XSL" StyleName="APA"/>
</file>

<file path=customXml/item1357.xml><?xml version="1.0" encoding="utf-8"?>
<b:Sources xmlns:b="http://schemas.openxmlformats.org/officeDocument/2006/bibliography" xmlns="http://schemas.openxmlformats.org/officeDocument/2006/bibliography" SelectedStyle="\APA.XSL" StyleName="APA"/>
</file>

<file path=customXml/item1358.xml><?xml version="1.0" encoding="utf-8"?>
<b:Sources xmlns:b="http://schemas.openxmlformats.org/officeDocument/2006/bibliography" xmlns="http://schemas.openxmlformats.org/officeDocument/2006/bibliography" SelectedStyle="\APA.XSL" StyleName="APA"/>
</file>

<file path=customXml/item1359.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60.xml><?xml version="1.0" encoding="utf-8"?>
<b:Sources xmlns:b="http://schemas.openxmlformats.org/officeDocument/2006/bibliography" xmlns="http://schemas.openxmlformats.org/officeDocument/2006/bibliography" SelectedStyle="\APA.XSL" StyleName="APA"/>
</file>

<file path=customXml/item1361.xml><?xml version="1.0" encoding="utf-8"?>
<b:Sources xmlns:b="http://schemas.openxmlformats.org/officeDocument/2006/bibliography" xmlns="http://schemas.openxmlformats.org/officeDocument/2006/bibliography" SelectedStyle="\APA.XSL" StyleName="APA"/>
</file>

<file path=customXml/item1362.xml><?xml version="1.0" encoding="utf-8"?>
<b:Sources xmlns:b="http://schemas.openxmlformats.org/officeDocument/2006/bibliography" xmlns="http://schemas.openxmlformats.org/officeDocument/2006/bibliography" SelectedStyle="\APA.XSL" StyleName="APA"/>
</file>

<file path=customXml/item1363.xml><?xml version="1.0" encoding="utf-8"?>
<b:Sources xmlns:b="http://schemas.openxmlformats.org/officeDocument/2006/bibliography" xmlns="http://schemas.openxmlformats.org/officeDocument/2006/bibliography" SelectedStyle="\APA.XSL" StyleName="APA"/>
</file>

<file path=customXml/item1364.xml><?xml version="1.0" encoding="utf-8"?>
<b:Sources xmlns:b="http://schemas.openxmlformats.org/officeDocument/2006/bibliography" xmlns="http://schemas.openxmlformats.org/officeDocument/2006/bibliography" SelectedStyle="\APA.XSL" StyleName="APA"/>
</file>

<file path=customXml/item1365.xml><?xml version="1.0" encoding="utf-8"?>
<b:Sources xmlns:b="http://schemas.openxmlformats.org/officeDocument/2006/bibliography" xmlns="http://schemas.openxmlformats.org/officeDocument/2006/bibliography" SelectedStyle="\APA.XSL" StyleName="APA"/>
</file>

<file path=customXml/item1366.xml><?xml version="1.0" encoding="utf-8"?>
<b:Sources xmlns:b="http://schemas.openxmlformats.org/officeDocument/2006/bibliography" xmlns="http://schemas.openxmlformats.org/officeDocument/2006/bibliography" SelectedStyle="\APA.XSL" StyleName="APA"/>
</file>

<file path=customXml/item1367.xml><?xml version="1.0" encoding="utf-8"?>
<b:Sources xmlns:b="http://schemas.openxmlformats.org/officeDocument/2006/bibliography" xmlns="http://schemas.openxmlformats.org/officeDocument/2006/bibliography" SelectedStyle="\APA.XSL" StyleName="APA"/>
</file>

<file path=customXml/item1368.xml><?xml version="1.0" encoding="utf-8"?>
<b:Sources xmlns:b="http://schemas.openxmlformats.org/officeDocument/2006/bibliography" xmlns="http://schemas.openxmlformats.org/officeDocument/2006/bibliography" SelectedStyle="\APA.XSL" StyleName="APA"/>
</file>

<file path=customXml/item1369.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70.xml><?xml version="1.0" encoding="utf-8"?>
<b:Sources xmlns:b="http://schemas.openxmlformats.org/officeDocument/2006/bibliography" xmlns="http://schemas.openxmlformats.org/officeDocument/2006/bibliography" SelectedStyle="\APA.XSL" StyleName="APA"/>
</file>

<file path=customXml/item1371.xml><?xml version="1.0" encoding="utf-8"?>
<b:Sources xmlns:b="http://schemas.openxmlformats.org/officeDocument/2006/bibliography" xmlns="http://schemas.openxmlformats.org/officeDocument/2006/bibliography" SelectedStyle="\APA.XSL" StyleName="APA"/>
</file>

<file path=customXml/item1372.xml><?xml version="1.0" encoding="utf-8"?>
<b:Sources xmlns:b="http://schemas.openxmlformats.org/officeDocument/2006/bibliography" xmlns="http://schemas.openxmlformats.org/officeDocument/2006/bibliography" SelectedStyle="\APA.XSL" StyleName="APA"/>
</file>

<file path=customXml/item1373.xml><?xml version="1.0" encoding="utf-8"?>
<b:Sources xmlns:b="http://schemas.openxmlformats.org/officeDocument/2006/bibliography" xmlns="http://schemas.openxmlformats.org/officeDocument/2006/bibliography" SelectedStyle="\APA.XSL" StyleName="APA"/>
</file>

<file path=customXml/item1374.xml><?xml version="1.0" encoding="utf-8"?>
<b:Sources xmlns:b="http://schemas.openxmlformats.org/officeDocument/2006/bibliography" xmlns="http://schemas.openxmlformats.org/officeDocument/2006/bibliography" SelectedStyle="\APA.XSL" StyleName="APA"/>
</file>

<file path=customXml/item1375.xml><?xml version="1.0" encoding="utf-8"?>
<b:Sources xmlns:b="http://schemas.openxmlformats.org/officeDocument/2006/bibliography" xmlns="http://schemas.openxmlformats.org/officeDocument/2006/bibliography" SelectedStyle="\APA.XSL" StyleName="APA"/>
</file>

<file path=customXml/item1376.xml><?xml version="1.0" encoding="utf-8"?>
<b:Sources xmlns:b="http://schemas.openxmlformats.org/officeDocument/2006/bibliography" xmlns="http://schemas.openxmlformats.org/officeDocument/2006/bibliography" SelectedStyle="\APA.XSL" StyleName="APA"/>
</file>

<file path=customXml/item1377.xml><?xml version="1.0" encoding="utf-8"?>
<b:Sources xmlns:b="http://schemas.openxmlformats.org/officeDocument/2006/bibliography" xmlns="http://schemas.openxmlformats.org/officeDocument/2006/bibliography" SelectedStyle="\APA.XSL" StyleName="APA"/>
</file>

<file path=customXml/item1378.xml><?xml version="1.0" encoding="utf-8"?>
<b:Sources xmlns:b="http://schemas.openxmlformats.org/officeDocument/2006/bibliography" xmlns="http://schemas.openxmlformats.org/officeDocument/2006/bibliography" SelectedStyle="\APA.XSL" StyleName="APA"/>
</file>

<file path=customXml/item1379.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80.xml><?xml version="1.0" encoding="utf-8"?>
<b:Sources xmlns:b="http://schemas.openxmlformats.org/officeDocument/2006/bibliography" xmlns="http://schemas.openxmlformats.org/officeDocument/2006/bibliography" SelectedStyle="\APA.XSL" StyleName="APA"/>
</file>

<file path=customXml/item1381.xml><?xml version="1.0" encoding="utf-8"?>
<b:Sources xmlns:b="http://schemas.openxmlformats.org/officeDocument/2006/bibliography" xmlns="http://schemas.openxmlformats.org/officeDocument/2006/bibliography" SelectedStyle="\APA.XSL" StyleName="APA"/>
</file>

<file path=customXml/item1382.xml><?xml version="1.0" encoding="utf-8"?>
<b:Sources xmlns:b="http://schemas.openxmlformats.org/officeDocument/2006/bibliography" xmlns="http://schemas.openxmlformats.org/officeDocument/2006/bibliography" SelectedStyle="\APA.XSL" StyleName="APA"/>
</file>

<file path=customXml/item1383.xml><?xml version="1.0" encoding="utf-8"?>
<b:Sources xmlns:b="http://schemas.openxmlformats.org/officeDocument/2006/bibliography" xmlns="http://schemas.openxmlformats.org/officeDocument/2006/bibliography" SelectedStyle="\APA.XSL" StyleName="APA"/>
</file>

<file path=customXml/item1384.xml><?xml version="1.0" encoding="utf-8"?>
<b:Sources xmlns:b="http://schemas.openxmlformats.org/officeDocument/2006/bibliography" xmlns="http://schemas.openxmlformats.org/officeDocument/2006/bibliography" SelectedStyle="\APA.XSL" StyleName="APA"/>
</file>

<file path=customXml/item1385.xml><?xml version="1.0" encoding="utf-8"?>
<b:Sources xmlns:b="http://schemas.openxmlformats.org/officeDocument/2006/bibliography" xmlns="http://schemas.openxmlformats.org/officeDocument/2006/bibliography" SelectedStyle="\APA.XSL" StyleName="APA"/>
</file>

<file path=customXml/item1386.xml><?xml version="1.0" encoding="utf-8"?>
<b:Sources xmlns:b="http://schemas.openxmlformats.org/officeDocument/2006/bibliography" xmlns="http://schemas.openxmlformats.org/officeDocument/2006/bibliography" SelectedStyle="\APA.XSL" StyleName="APA"/>
</file>

<file path=customXml/item1387.xml><?xml version="1.0" encoding="utf-8"?>
<b:Sources xmlns:b="http://schemas.openxmlformats.org/officeDocument/2006/bibliography" xmlns="http://schemas.openxmlformats.org/officeDocument/2006/bibliography" SelectedStyle="\APA.XSL" StyleName="APA"/>
</file>

<file path=customXml/item1388.xml><?xml version="1.0" encoding="utf-8"?>
<b:Sources xmlns:b="http://schemas.openxmlformats.org/officeDocument/2006/bibliography" xmlns="http://schemas.openxmlformats.org/officeDocument/2006/bibliography" SelectedStyle="\APA.XSL" StyleName="APA"/>
</file>

<file path=customXml/item1389.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390.xml><?xml version="1.0" encoding="utf-8"?>
<b:Sources xmlns:b="http://schemas.openxmlformats.org/officeDocument/2006/bibliography" xmlns="http://schemas.openxmlformats.org/officeDocument/2006/bibliography" SelectedStyle="\APA.XSL" StyleName="APA"/>
</file>

<file path=customXml/item1391.xml><?xml version="1.0" encoding="utf-8"?>
<b:Sources xmlns:b="http://schemas.openxmlformats.org/officeDocument/2006/bibliography" xmlns="http://schemas.openxmlformats.org/officeDocument/2006/bibliography" SelectedStyle="\APA.XSL" StyleName="APA"/>
</file>

<file path=customXml/item1392.xml><?xml version="1.0" encoding="utf-8"?>
<b:Sources xmlns:b="http://schemas.openxmlformats.org/officeDocument/2006/bibliography" xmlns="http://schemas.openxmlformats.org/officeDocument/2006/bibliography" SelectedStyle="\APA.XSL" StyleName="APA"/>
</file>

<file path=customXml/item1393.xml><?xml version="1.0" encoding="utf-8"?>
<b:Sources xmlns:b="http://schemas.openxmlformats.org/officeDocument/2006/bibliography" xmlns="http://schemas.openxmlformats.org/officeDocument/2006/bibliography" SelectedStyle="\APA.XSL" StyleName="APA"/>
</file>

<file path=customXml/item1394.xml><?xml version="1.0" encoding="utf-8"?>
<b:Sources xmlns:b="http://schemas.openxmlformats.org/officeDocument/2006/bibliography" xmlns="http://schemas.openxmlformats.org/officeDocument/2006/bibliography" SelectedStyle="\APA.XSL" StyleName="APA"/>
</file>

<file path=customXml/item1395.xml><?xml version="1.0" encoding="utf-8"?>
<b:Sources xmlns:b="http://schemas.openxmlformats.org/officeDocument/2006/bibliography" xmlns="http://schemas.openxmlformats.org/officeDocument/2006/bibliography" SelectedStyle="\APA.XSL" StyleName="APA"/>
</file>

<file path=customXml/item1396.xml><?xml version="1.0" encoding="utf-8"?>
<b:Sources xmlns:b="http://schemas.openxmlformats.org/officeDocument/2006/bibliography" xmlns="http://schemas.openxmlformats.org/officeDocument/2006/bibliography" SelectedStyle="\APA.XSL" StyleName="APA"/>
</file>

<file path=customXml/item1397.xml><?xml version="1.0" encoding="utf-8"?>
<b:Sources xmlns:b="http://schemas.openxmlformats.org/officeDocument/2006/bibliography" xmlns="http://schemas.openxmlformats.org/officeDocument/2006/bibliography" SelectedStyle="\APA.XSL" StyleName="APA"/>
</file>

<file path=customXml/item1398.xml><?xml version="1.0" encoding="utf-8"?>
<b:Sources xmlns:b="http://schemas.openxmlformats.org/officeDocument/2006/bibliography" xmlns="http://schemas.openxmlformats.org/officeDocument/2006/bibliography" SelectedStyle="\APA.XSL" StyleName="APA"/>
</file>

<file path=customXml/item139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00.xml><?xml version="1.0" encoding="utf-8"?>
<b:Sources xmlns:b="http://schemas.openxmlformats.org/officeDocument/2006/bibliography" xmlns="http://schemas.openxmlformats.org/officeDocument/2006/bibliography" SelectedStyle="\APA.XSL" StyleName="APA"/>
</file>

<file path=customXml/item1401.xml><?xml version="1.0" encoding="utf-8"?>
<b:Sources xmlns:b="http://schemas.openxmlformats.org/officeDocument/2006/bibliography" xmlns="http://schemas.openxmlformats.org/officeDocument/2006/bibliography" SelectedStyle="\APA.XSL" StyleName="APA"/>
</file>

<file path=customXml/item1402.xml><?xml version="1.0" encoding="utf-8"?>
<b:Sources xmlns:b="http://schemas.openxmlformats.org/officeDocument/2006/bibliography" xmlns="http://schemas.openxmlformats.org/officeDocument/2006/bibliography" SelectedStyle="\APA.XSL" StyleName="APA"/>
</file>

<file path=customXml/item1403.xml><?xml version="1.0" encoding="utf-8"?>
<b:Sources xmlns:b="http://schemas.openxmlformats.org/officeDocument/2006/bibliography" xmlns="http://schemas.openxmlformats.org/officeDocument/2006/bibliography" SelectedStyle="\APA.XSL" StyleName="APA"/>
</file>

<file path=customXml/item1404.xml><?xml version="1.0" encoding="utf-8"?>
<b:Sources xmlns:b="http://schemas.openxmlformats.org/officeDocument/2006/bibliography" xmlns="http://schemas.openxmlformats.org/officeDocument/2006/bibliography" SelectedStyle="\APA.XSL" StyleName="APA"/>
</file>

<file path=customXml/item1405.xml><?xml version="1.0" encoding="utf-8"?>
<b:Sources xmlns:b="http://schemas.openxmlformats.org/officeDocument/2006/bibliography" xmlns="http://schemas.openxmlformats.org/officeDocument/2006/bibliography" SelectedStyle="\APA.XSL" StyleName="APA"/>
</file>

<file path=customXml/item1406.xml><?xml version="1.0" encoding="utf-8"?>
<b:Sources xmlns:b="http://schemas.openxmlformats.org/officeDocument/2006/bibliography" xmlns="http://schemas.openxmlformats.org/officeDocument/2006/bibliography" SelectedStyle="\APA.XSL" StyleName="APA"/>
</file>

<file path=customXml/item1407.xml><?xml version="1.0" encoding="utf-8"?>
<b:Sources xmlns:b="http://schemas.openxmlformats.org/officeDocument/2006/bibliography" xmlns="http://schemas.openxmlformats.org/officeDocument/2006/bibliography" SelectedStyle="\APA.XSL" StyleName="APA"/>
</file>

<file path=customXml/item1408.xml><?xml version="1.0" encoding="utf-8"?>
<b:Sources xmlns:b="http://schemas.openxmlformats.org/officeDocument/2006/bibliography" xmlns="http://schemas.openxmlformats.org/officeDocument/2006/bibliography" SelectedStyle="\APA.XSL" StyleName="APA"/>
</file>

<file path=customXml/item1409.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10.xml><?xml version="1.0" encoding="utf-8"?>
<b:Sources xmlns:b="http://schemas.openxmlformats.org/officeDocument/2006/bibliography" xmlns="http://schemas.openxmlformats.org/officeDocument/2006/bibliography" SelectedStyle="\APA.XSL" StyleName="APA"/>
</file>

<file path=customXml/item1411.xml><?xml version="1.0" encoding="utf-8"?>
<b:Sources xmlns:b="http://schemas.openxmlformats.org/officeDocument/2006/bibliography" xmlns="http://schemas.openxmlformats.org/officeDocument/2006/bibliography" SelectedStyle="\APA.XSL" StyleName="APA"/>
</file>

<file path=customXml/item1412.xml><?xml version="1.0" encoding="utf-8"?>
<b:Sources xmlns:b="http://schemas.openxmlformats.org/officeDocument/2006/bibliography" xmlns="http://schemas.openxmlformats.org/officeDocument/2006/bibliography" SelectedStyle="\APA.XSL" StyleName="APA"/>
</file>

<file path=customXml/item1413.xml><?xml version="1.0" encoding="utf-8"?>
<b:Sources xmlns:b="http://schemas.openxmlformats.org/officeDocument/2006/bibliography" xmlns="http://schemas.openxmlformats.org/officeDocument/2006/bibliography" SelectedStyle="\APA.XSL" StyleName="APA"/>
</file>

<file path=customXml/item1414.xml><?xml version="1.0" encoding="utf-8"?>
<b:Sources xmlns:b="http://schemas.openxmlformats.org/officeDocument/2006/bibliography" xmlns="http://schemas.openxmlformats.org/officeDocument/2006/bibliography" SelectedStyle="\APA.XSL" StyleName="APA"/>
</file>

<file path=customXml/item1415.xml><?xml version="1.0" encoding="utf-8"?>
<b:Sources xmlns:b="http://schemas.openxmlformats.org/officeDocument/2006/bibliography" xmlns="http://schemas.openxmlformats.org/officeDocument/2006/bibliography" SelectedStyle="\APA.XSL" StyleName="APA"/>
</file>

<file path=customXml/item1416.xml><?xml version="1.0" encoding="utf-8"?>
<b:Sources xmlns:b="http://schemas.openxmlformats.org/officeDocument/2006/bibliography" xmlns="http://schemas.openxmlformats.org/officeDocument/2006/bibliography" SelectedStyle="\APA.XSL" StyleName="APA"/>
</file>

<file path=customXml/item1417.xml><?xml version="1.0" encoding="utf-8"?>
<b:Sources xmlns:b="http://schemas.openxmlformats.org/officeDocument/2006/bibliography" xmlns="http://schemas.openxmlformats.org/officeDocument/2006/bibliography" SelectedStyle="\APA.XSL" StyleName="APA"/>
</file>

<file path=customXml/item1418.xml><?xml version="1.0" encoding="utf-8"?>
<b:Sources xmlns:b="http://schemas.openxmlformats.org/officeDocument/2006/bibliography" xmlns="http://schemas.openxmlformats.org/officeDocument/2006/bibliography" SelectedStyle="\APA.XSL" StyleName="APA"/>
</file>

<file path=customXml/item1419.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20.xml><?xml version="1.0" encoding="utf-8"?>
<b:Sources xmlns:b="http://schemas.openxmlformats.org/officeDocument/2006/bibliography" xmlns="http://schemas.openxmlformats.org/officeDocument/2006/bibliography" SelectedStyle="\APA.XSL" StyleName="APA"/>
</file>

<file path=customXml/item1421.xml><?xml version="1.0" encoding="utf-8"?>
<b:Sources xmlns:b="http://schemas.openxmlformats.org/officeDocument/2006/bibliography" xmlns="http://schemas.openxmlformats.org/officeDocument/2006/bibliography" SelectedStyle="\APA.XSL" StyleName="APA"/>
</file>

<file path=customXml/item1422.xml><?xml version="1.0" encoding="utf-8"?>
<b:Sources xmlns:b="http://schemas.openxmlformats.org/officeDocument/2006/bibliography" xmlns="http://schemas.openxmlformats.org/officeDocument/2006/bibliography" SelectedStyle="\APA.XSL" StyleName="APA"/>
</file>

<file path=customXml/item1423.xml><?xml version="1.0" encoding="utf-8"?>
<b:Sources xmlns:b="http://schemas.openxmlformats.org/officeDocument/2006/bibliography" xmlns="http://schemas.openxmlformats.org/officeDocument/2006/bibliography" SelectedStyle="\APA.XSL" StyleName="APA"/>
</file>

<file path=customXml/item1424.xml><?xml version="1.0" encoding="utf-8"?>
<b:Sources xmlns:b="http://schemas.openxmlformats.org/officeDocument/2006/bibliography" xmlns="http://schemas.openxmlformats.org/officeDocument/2006/bibliography" SelectedStyle="\APA.XSL" StyleName="APA"/>
</file>

<file path=customXml/item1425.xml><?xml version="1.0" encoding="utf-8"?>
<b:Sources xmlns:b="http://schemas.openxmlformats.org/officeDocument/2006/bibliography" xmlns="http://schemas.openxmlformats.org/officeDocument/2006/bibliography" SelectedStyle="\APA.XSL" StyleName="APA"/>
</file>

<file path=customXml/item1426.xml><?xml version="1.0" encoding="utf-8"?>
<b:Sources xmlns:b="http://schemas.openxmlformats.org/officeDocument/2006/bibliography" xmlns="http://schemas.openxmlformats.org/officeDocument/2006/bibliography" SelectedStyle="\APA.XSL" StyleName="APA"/>
</file>

<file path=customXml/item1427.xml><?xml version="1.0" encoding="utf-8"?>
<b:Sources xmlns:b="http://schemas.openxmlformats.org/officeDocument/2006/bibliography" xmlns="http://schemas.openxmlformats.org/officeDocument/2006/bibliography" SelectedStyle="\APA.XSL" StyleName="APA"/>
</file>

<file path=customXml/item1428.xml><?xml version="1.0" encoding="utf-8"?>
<b:Sources xmlns:b="http://schemas.openxmlformats.org/officeDocument/2006/bibliography" xmlns="http://schemas.openxmlformats.org/officeDocument/2006/bibliography" SelectedStyle="\APA.XSL" StyleName="APA"/>
</file>

<file path=customXml/item1429.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30.xml><?xml version="1.0" encoding="utf-8"?>
<b:Sources xmlns:b="http://schemas.openxmlformats.org/officeDocument/2006/bibliography" xmlns="http://schemas.openxmlformats.org/officeDocument/2006/bibliography" SelectedStyle="\APA.XSL" StyleName="APA"/>
</file>

<file path=customXml/item1431.xml><?xml version="1.0" encoding="utf-8"?>
<b:Sources xmlns:b="http://schemas.openxmlformats.org/officeDocument/2006/bibliography" xmlns="http://schemas.openxmlformats.org/officeDocument/2006/bibliography" SelectedStyle="\APA.XSL" StyleName="APA"/>
</file>

<file path=customXml/item1432.xml><?xml version="1.0" encoding="utf-8"?>
<b:Sources xmlns:b="http://schemas.openxmlformats.org/officeDocument/2006/bibliography" xmlns="http://schemas.openxmlformats.org/officeDocument/2006/bibliography" SelectedStyle="\APA.XSL" StyleName="APA"/>
</file>

<file path=customXml/item1433.xml><?xml version="1.0" encoding="utf-8"?>
<b:Sources xmlns:b="http://schemas.openxmlformats.org/officeDocument/2006/bibliography" xmlns="http://schemas.openxmlformats.org/officeDocument/2006/bibliography" SelectedStyle="\APA.XSL" StyleName="APA"/>
</file>

<file path=customXml/item1434.xml><?xml version="1.0" encoding="utf-8"?>
<b:Sources xmlns:b="http://schemas.openxmlformats.org/officeDocument/2006/bibliography" xmlns="http://schemas.openxmlformats.org/officeDocument/2006/bibliography" SelectedStyle="\APA.XSL" StyleName="APA"/>
</file>

<file path=customXml/item1435.xml><?xml version="1.0" encoding="utf-8"?>
<b:Sources xmlns:b="http://schemas.openxmlformats.org/officeDocument/2006/bibliography" xmlns="http://schemas.openxmlformats.org/officeDocument/2006/bibliography" SelectedStyle="\APA.XSL" StyleName="APA"/>
</file>

<file path=customXml/item1436.xml><?xml version="1.0" encoding="utf-8"?>
<b:Sources xmlns:b="http://schemas.openxmlformats.org/officeDocument/2006/bibliography" xmlns="http://schemas.openxmlformats.org/officeDocument/2006/bibliography" SelectedStyle="\APA.XSL" StyleName="APA"/>
</file>

<file path=customXml/item1437.xml><?xml version="1.0" encoding="utf-8"?>
<b:Sources xmlns:b="http://schemas.openxmlformats.org/officeDocument/2006/bibliography" xmlns="http://schemas.openxmlformats.org/officeDocument/2006/bibliography" SelectedStyle="\APA.XSL" StyleName="APA"/>
</file>

<file path=customXml/item1438.xml><?xml version="1.0" encoding="utf-8"?>
<b:Sources xmlns:b="http://schemas.openxmlformats.org/officeDocument/2006/bibliography" xmlns="http://schemas.openxmlformats.org/officeDocument/2006/bibliography" SelectedStyle="\APA.XSL" StyleName="APA"/>
</file>

<file path=customXml/item1439.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40.xml><?xml version="1.0" encoding="utf-8"?>
<b:Sources xmlns:b="http://schemas.openxmlformats.org/officeDocument/2006/bibliography" xmlns="http://schemas.openxmlformats.org/officeDocument/2006/bibliography" SelectedStyle="\APA.XSL" StyleName="APA"/>
</file>

<file path=customXml/item1441.xml><?xml version="1.0" encoding="utf-8"?>
<b:Sources xmlns:b="http://schemas.openxmlformats.org/officeDocument/2006/bibliography" xmlns="http://schemas.openxmlformats.org/officeDocument/2006/bibliography" SelectedStyle="\APA.XSL" StyleName="APA"/>
</file>

<file path=customXml/item1442.xml><?xml version="1.0" encoding="utf-8"?>
<b:Sources xmlns:b="http://schemas.openxmlformats.org/officeDocument/2006/bibliography" xmlns="http://schemas.openxmlformats.org/officeDocument/2006/bibliography" SelectedStyle="\APA.XSL" StyleName="APA"/>
</file>

<file path=customXml/item1443.xml><?xml version="1.0" encoding="utf-8"?>
<b:Sources xmlns:b="http://schemas.openxmlformats.org/officeDocument/2006/bibliography" xmlns="http://schemas.openxmlformats.org/officeDocument/2006/bibliography" SelectedStyle="\APA.XSL" StyleName="APA"/>
</file>

<file path=customXml/item1444.xml><?xml version="1.0" encoding="utf-8"?>
<b:Sources xmlns:b="http://schemas.openxmlformats.org/officeDocument/2006/bibliography" xmlns="http://schemas.openxmlformats.org/officeDocument/2006/bibliography" SelectedStyle="\APA.XSL" StyleName="APA"/>
</file>

<file path=customXml/item1445.xml><?xml version="1.0" encoding="utf-8"?>
<b:Sources xmlns:b="http://schemas.openxmlformats.org/officeDocument/2006/bibliography" xmlns="http://schemas.openxmlformats.org/officeDocument/2006/bibliography" SelectedStyle="\APA.XSL" StyleName="APA"/>
</file>

<file path=customXml/item1446.xml><?xml version="1.0" encoding="utf-8"?>
<b:Sources xmlns:b="http://schemas.openxmlformats.org/officeDocument/2006/bibliography" xmlns="http://schemas.openxmlformats.org/officeDocument/2006/bibliography" SelectedStyle="\APA.XSL" StyleName="APA"/>
</file>

<file path=customXml/item1447.xml><?xml version="1.0" encoding="utf-8"?>
<b:Sources xmlns:b="http://schemas.openxmlformats.org/officeDocument/2006/bibliography" xmlns="http://schemas.openxmlformats.org/officeDocument/2006/bibliography" SelectedStyle="\APA.XSL" StyleName="APA"/>
</file>

<file path=customXml/item1448.xml><?xml version="1.0" encoding="utf-8"?>
<b:Sources xmlns:b="http://schemas.openxmlformats.org/officeDocument/2006/bibliography" xmlns="http://schemas.openxmlformats.org/officeDocument/2006/bibliography" SelectedStyle="\APA.XSL" StyleName="APA"/>
</file>

<file path=customXml/item1449.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50.xml><?xml version="1.0" encoding="utf-8"?>
<b:Sources xmlns:b="http://schemas.openxmlformats.org/officeDocument/2006/bibliography" xmlns="http://schemas.openxmlformats.org/officeDocument/2006/bibliography" SelectedStyle="\APA.XSL" StyleName="APA"/>
</file>

<file path=customXml/item1451.xml><?xml version="1.0" encoding="utf-8"?>
<b:Sources xmlns:b="http://schemas.openxmlformats.org/officeDocument/2006/bibliography" xmlns="http://schemas.openxmlformats.org/officeDocument/2006/bibliography" SelectedStyle="\APA.XSL" StyleName="APA"/>
</file>

<file path=customXml/item1452.xml><?xml version="1.0" encoding="utf-8"?>
<b:Sources xmlns:b="http://schemas.openxmlformats.org/officeDocument/2006/bibliography" xmlns="http://schemas.openxmlformats.org/officeDocument/2006/bibliography" SelectedStyle="\APA.XSL" StyleName="APA"/>
</file>

<file path=customXml/item1453.xml><?xml version="1.0" encoding="utf-8"?>
<b:Sources xmlns:b="http://schemas.openxmlformats.org/officeDocument/2006/bibliography" xmlns="http://schemas.openxmlformats.org/officeDocument/2006/bibliography" SelectedStyle="\APA.XSL" StyleName="APA"/>
</file>

<file path=customXml/item1454.xml><?xml version="1.0" encoding="utf-8"?>
<b:Sources xmlns:b="http://schemas.openxmlformats.org/officeDocument/2006/bibliography" xmlns="http://schemas.openxmlformats.org/officeDocument/2006/bibliography" SelectedStyle="\APA.XSL" StyleName="APA"/>
</file>

<file path=customXml/item1455.xml><?xml version="1.0" encoding="utf-8"?>
<b:Sources xmlns:b="http://schemas.openxmlformats.org/officeDocument/2006/bibliography" xmlns="http://schemas.openxmlformats.org/officeDocument/2006/bibliography" SelectedStyle="\APA.XSL" StyleName="APA"/>
</file>

<file path=customXml/item1456.xml><?xml version="1.0" encoding="utf-8"?>
<b:Sources xmlns:b="http://schemas.openxmlformats.org/officeDocument/2006/bibliography" xmlns="http://schemas.openxmlformats.org/officeDocument/2006/bibliography" SelectedStyle="\APA.XSL" StyleName="APA"/>
</file>

<file path=customXml/item1457.xml><?xml version="1.0" encoding="utf-8"?>
<b:Sources xmlns:b="http://schemas.openxmlformats.org/officeDocument/2006/bibliography" xmlns="http://schemas.openxmlformats.org/officeDocument/2006/bibliography" SelectedStyle="\APA.XSL" StyleName="APA"/>
</file>

<file path=customXml/item1458.xml><?xml version="1.0" encoding="utf-8"?>
<b:Sources xmlns:b="http://schemas.openxmlformats.org/officeDocument/2006/bibliography" xmlns="http://schemas.openxmlformats.org/officeDocument/2006/bibliography" SelectedStyle="\APA.XSL" StyleName="APA"/>
</file>

<file path=customXml/item1459.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60.xml><?xml version="1.0" encoding="utf-8"?>
<b:Sources xmlns:b="http://schemas.openxmlformats.org/officeDocument/2006/bibliography" xmlns="http://schemas.openxmlformats.org/officeDocument/2006/bibliography" SelectedStyle="\APA.XSL" StyleName="APA"/>
</file>

<file path=customXml/item1461.xml><?xml version="1.0" encoding="utf-8"?>
<b:Sources xmlns:b="http://schemas.openxmlformats.org/officeDocument/2006/bibliography" xmlns="http://schemas.openxmlformats.org/officeDocument/2006/bibliography" SelectedStyle="\APA.XSL" StyleName="APA"/>
</file>

<file path=customXml/item1462.xml><?xml version="1.0" encoding="utf-8"?>
<b:Sources xmlns:b="http://schemas.openxmlformats.org/officeDocument/2006/bibliography" xmlns="http://schemas.openxmlformats.org/officeDocument/2006/bibliography" SelectedStyle="\APA.XSL" StyleName="APA"/>
</file>

<file path=customXml/item1463.xml><?xml version="1.0" encoding="utf-8"?>
<b:Sources xmlns:b="http://schemas.openxmlformats.org/officeDocument/2006/bibliography" xmlns="http://schemas.openxmlformats.org/officeDocument/2006/bibliography" SelectedStyle="\APA.XSL" StyleName="APA"/>
</file>

<file path=customXml/item1464.xml><?xml version="1.0" encoding="utf-8"?>
<b:Sources xmlns:b="http://schemas.openxmlformats.org/officeDocument/2006/bibliography" xmlns="http://schemas.openxmlformats.org/officeDocument/2006/bibliography" SelectedStyle="\APA.XSL" StyleName="APA"/>
</file>

<file path=customXml/item1465.xml><?xml version="1.0" encoding="utf-8"?>
<b:Sources xmlns:b="http://schemas.openxmlformats.org/officeDocument/2006/bibliography" xmlns="http://schemas.openxmlformats.org/officeDocument/2006/bibliography" SelectedStyle="\APA.XSL" StyleName="APA"/>
</file>

<file path=customXml/item1466.xml><?xml version="1.0" encoding="utf-8"?>
<b:Sources xmlns:b="http://schemas.openxmlformats.org/officeDocument/2006/bibliography" xmlns="http://schemas.openxmlformats.org/officeDocument/2006/bibliography" SelectedStyle="\APA.XSL" StyleName="APA"/>
</file>

<file path=customXml/item1467.xml><?xml version="1.0" encoding="utf-8"?>
<b:Sources xmlns:b="http://schemas.openxmlformats.org/officeDocument/2006/bibliography" xmlns="http://schemas.openxmlformats.org/officeDocument/2006/bibliography" SelectedStyle="\APA.XSL" StyleName="APA"/>
</file>

<file path=customXml/item1468.xml><?xml version="1.0" encoding="utf-8"?>
<b:Sources xmlns:b="http://schemas.openxmlformats.org/officeDocument/2006/bibliography" xmlns="http://schemas.openxmlformats.org/officeDocument/2006/bibliography" SelectedStyle="\APA.XSL" StyleName="APA"/>
</file>

<file path=customXml/item1469.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70.xml><?xml version="1.0" encoding="utf-8"?>
<b:Sources xmlns:b="http://schemas.openxmlformats.org/officeDocument/2006/bibliography" xmlns="http://schemas.openxmlformats.org/officeDocument/2006/bibliography" SelectedStyle="\APA.XSL" StyleName="APA"/>
</file>

<file path=customXml/item1471.xml><?xml version="1.0" encoding="utf-8"?>
<b:Sources xmlns:b="http://schemas.openxmlformats.org/officeDocument/2006/bibliography" xmlns="http://schemas.openxmlformats.org/officeDocument/2006/bibliography" SelectedStyle="\APA.XSL" StyleName="APA"/>
</file>

<file path=customXml/item1472.xml><?xml version="1.0" encoding="utf-8"?>
<b:Sources xmlns:b="http://schemas.openxmlformats.org/officeDocument/2006/bibliography" xmlns="http://schemas.openxmlformats.org/officeDocument/2006/bibliography" SelectedStyle="\APA.XSL" StyleName="APA"/>
</file>

<file path=customXml/item1473.xml><?xml version="1.0" encoding="utf-8"?>
<b:Sources xmlns:b="http://schemas.openxmlformats.org/officeDocument/2006/bibliography" xmlns="http://schemas.openxmlformats.org/officeDocument/2006/bibliography" SelectedStyle="\APA.XSL" StyleName="APA"/>
</file>

<file path=customXml/item1474.xml><?xml version="1.0" encoding="utf-8"?>
<b:Sources xmlns:b="http://schemas.openxmlformats.org/officeDocument/2006/bibliography" xmlns="http://schemas.openxmlformats.org/officeDocument/2006/bibliography" SelectedStyle="\APA.XSL" StyleName="APA"/>
</file>

<file path=customXml/item1475.xml><?xml version="1.0" encoding="utf-8"?>
<b:Sources xmlns:b="http://schemas.openxmlformats.org/officeDocument/2006/bibliography" xmlns="http://schemas.openxmlformats.org/officeDocument/2006/bibliography" SelectedStyle="\APA.XSL" StyleName="APA"/>
</file>

<file path=customXml/item1476.xml><?xml version="1.0" encoding="utf-8"?>
<b:Sources xmlns:b="http://schemas.openxmlformats.org/officeDocument/2006/bibliography" xmlns="http://schemas.openxmlformats.org/officeDocument/2006/bibliography" SelectedStyle="\APA.XSL" StyleName="APA"/>
</file>

<file path=customXml/item1477.xml><?xml version="1.0" encoding="utf-8"?>
<b:Sources xmlns:b="http://schemas.openxmlformats.org/officeDocument/2006/bibliography" xmlns="http://schemas.openxmlformats.org/officeDocument/2006/bibliography" SelectedStyle="\APA.XSL" StyleName="APA"/>
</file>

<file path=customXml/item1478.xml><?xml version="1.0" encoding="utf-8"?>
<b:Sources xmlns:b="http://schemas.openxmlformats.org/officeDocument/2006/bibliography" xmlns="http://schemas.openxmlformats.org/officeDocument/2006/bibliography" SelectedStyle="\APA.XSL" StyleName="APA"/>
</file>

<file path=customXml/item1479.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80.xml><?xml version="1.0" encoding="utf-8"?>
<b:Sources xmlns:b="http://schemas.openxmlformats.org/officeDocument/2006/bibliography" xmlns="http://schemas.openxmlformats.org/officeDocument/2006/bibliography" SelectedStyle="\APA.XSL" StyleName="APA"/>
</file>

<file path=customXml/item1481.xml><?xml version="1.0" encoding="utf-8"?>
<b:Sources xmlns:b="http://schemas.openxmlformats.org/officeDocument/2006/bibliography" xmlns="http://schemas.openxmlformats.org/officeDocument/2006/bibliography" SelectedStyle="\APA.XSL" StyleName="APA"/>
</file>

<file path=customXml/item1482.xml><?xml version="1.0" encoding="utf-8"?>
<b:Sources xmlns:b="http://schemas.openxmlformats.org/officeDocument/2006/bibliography" xmlns="http://schemas.openxmlformats.org/officeDocument/2006/bibliography" SelectedStyle="\APA.XSL" StyleName="APA"/>
</file>

<file path=customXml/item1483.xml><?xml version="1.0" encoding="utf-8"?>
<b:Sources xmlns:b="http://schemas.openxmlformats.org/officeDocument/2006/bibliography" xmlns="http://schemas.openxmlformats.org/officeDocument/2006/bibliography" SelectedStyle="\APA.XSL" StyleName="APA"/>
</file>

<file path=customXml/item1484.xml><?xml version="1.0" encoding="utf-8"?>
<b:Sources xmlns:b="http://schemas.openxmlformats.org/officeDocument/2006/bibliography" xmlns="http://schemas.openxmlformats.org/officeDocument/2006/bibliography" SelectedStyle="\APA.XSL" StyleName="APA"/>
</file>

<file path=customXml/item1485.xml><?xml version="1.0" encoding="utf-8"?>
<b:Sources xmlns:b="http://schemas.openxmlformats.org/officeDocument/2006/bibliography" xmlns="http://schemas.openxmlformats.org/officeDocument/2006/bibliography" SelectedStyle="\APA.XSL" StyleName="APA"/>
</file>

<file path=customXml/item1486.xml><?xml version="1.0" encoding="utf-8"?>
<b:Sources xmlns:b="http://schemas.openxmlformats.org/officeDocument/2006/bibliography" xmlns="http://schemas.openxmlformats.org/officeDocument/2006/bibliography" SelectedStyle="\APA.XSL" StyleName="APA"/>
</file>

<file path=customXml/item1487.xml><?xml version="1.0" encoding="utf-8"?>
<b:Sources xmlns:b="http://schemas.openxmlformats.org/officeDocument/2006/bibliography" xmlns="http://schemas.openxmlformats.org/officeDocument/2006/bibliography" SelectedStyle="\APA.XSL" StyleName="APA"/>
</file>

<file path=customXml/item1488.xml><?xml version="1.0" encoding="utf-8"?>
<b:Sources xmlns:b="http://schemas.openxmlformats.org/officeDocument/2006/bibliography" xmlns="http://schemas.openxmlformats.org/officeDocument/2006/bibliography" SelectedStyle="\APA.XSL" StyleName="APA"/>
</file>

<file path=customXml/item1489.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490.xml><?xml version="1.0" encoding="utf-8"?>
<b:Sources xmlns:b="http://schemas.openxmlformats.org/officeDocument/2006/bibliography" xmlns="http://schemas.openxmlformats.org/officeDocument/2006/bibliography" SelectedStyle="\APA.XSL" StyleName="APA"/>
</file>

<file path=customXml/item1491.xml><?xml version="1.0" encoding="utf-8"?>
<b:Sources xmlns:b="http://schemas.openxmlformats.org/officeDocument/2006/bibliography" xmlns="http://schemas.openxmlformats.org/officeDocument/2006/bibliography" SelectedStyle="\APA.XSL" StyleName="APA"/>
</file>

<file path=customXml/item1492.xml><?xml version="1.0" encoding="utf-8"?>
<b:Sources xmlns:b="http://schemas.openxmlformats.org/officeDocument/2006/bibliography" xmlns="http://schemas.openxmlformats.org/officeDocument/2006/bibliography" SelectedStyle="\APA.XSL" StyleName="APA"/>
</file>

<file path=customXml/item1493.xml><?xml version="1.0" encoding="utf-8"?>
<b:Sources xmlns:b="http://schemas.openxmlformats.org/officeDocument/2006/bibliography" xmlns="http://schemas.openxmlformats.org/officeDocument/2006/bibliography" SelectedStyle="\APA.XSL" StyleName="APA"/>
</file>

<file path=customXml/item1494.xml><?xml version="1.0" encoding="utf-8"?>
<b:Sources xmlns:b="http://schemas.openxmlformats.org/officeDocument/2006/bibliography" xmlns="http://schemas.openxmlformats.org/officeDocument/2006/bibliography" SelectedStyle="\APA.XSL" StyleName="APA"/>
</file>

<file path=customXml/item1495.xml><?xml version="1.0" encoding="utf-8"?>
<b:Sources xmlns:b="http://schemas.openxmlformats.org/officeDocument/2006/bibliography" xmlns="http://schemas.openxmlformats.org/officeDocument/2006/bibliography" SelectedStyle="\APA.XSL" StyleName="APA"/>
</file>

<file path=customXml/item1496.xml><?xml version="1.0" encoding="utf-8"?>
<b:Sources xmlns:b="http://schemas.openxmlformats.org/officeDocument/2006/bibliography" xmlns="http://schemas.openxmlformats.org/officeDocument/2006/bibliography" SelectedStyle="\APA.XSL" StyleName="APA"/>
</file>

<file path=customXml/item1497.xml><?xml version="1.0" encoding="utf-8"?>
<b:Sources xmlns:b="http://schemas.openxmlformats.org/officeDocument/2006/bibliography" xmlns="http://schemas.openxmlformats.org/officeDocument/2006/bibliography" SelectedStyle="\APA.XSL" StyleName="APA"/>
</file>

<file path=customXml/item1498.xml><?xml version="1.0" encoding="utf-8"?>
<b:Sources xmlns:b="http://schemas.openxmlformats.org/officeDocument/2006/bibliography" xmlns="http://schemas.openxmlformats.org/officeDocument/2006/bibliography" SelectedStyle="\APA.XSL" StyleName="APA"/>
</file>

<file path=customXml/item149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00.xml><?xml version="1.0" encoding="utf-8"?>
<b:Sources xmlns:b="http://schemas.openxmlformats.org/officeDocument/2006/bibliography" xmlns="http://schemas.openxmlformats.org/officeDocument/2006/bibliography" SelectedStyle="\APA.XSL" StyleName="APA"/>
</file>

<file path=customXml/item1501.xml><?xml version="1.0" encoding="utf-8"?>
<b:Sources xmlns:b="http://schemas.openxmlformats.org/officeDocument/2006/bibliography" xmlns="http://schemas.openxmlformats.org/officeDocument/2006/bibliography" SelectedStyle="\APA.XSL" StyleName="APA"/>
</file>

<file path=customXml/item1502.xml><?xml version="1.0" encoding="utf-8"?>
<b:Sources xmlns:b="http://schemas.openxmlformats.org/officeDocument/2006/bibliography" xmlns="http://schemas.openxmlformats.org/officeDocument/2006/bibliography" SelectedStyle="\APA.XSL" StyleName="APA"/>
</file>

<file path=customXml/item1503.xml><?xml version="1.0" encoding="utf-8"?>
<b:Sources xmlns:b="http://schemas.openxmlformats.org/officeDocument/2006/bibliography" xmlns="http://schemas.openxmlformats.org/officeDocument/2006/bibliography" SelectedStyle="\APA.XSL" StyleName="APA"/>
</file>

<file path=customXml/item1504.xml><?xml version="1.0" encoding="utf-8"?>
<b:Sources xmlns:b="http://schemas.openxmlformats.org/officeDocument/2006/bibliography" xmlns="http://schemas.openxmlformats.org/officeDocument/2006/bibliography" SelectedStyle="\APA.XSL" StyleName="APA"/>
</file>

<file path=customXml/item1505.xml><?xml version="1.0" encoding="utf-8"?>
<b:Sources xmlns:b="http://schemas.openxmlformats.org/officeDocument/2006/bibliography" xmlns="http://schemas.openxmlformats.org/officeDocument/2006/bibliography" SelectedStyle="\APA.XSL" StyleName="APA"/>
</file>

<file path=customXml/item1506.xml><?xml version="1.0" encoding="utf-8"?>
<b:Sources xmlns:b="http://schemas.openxmlformats.org/officeDocument/2006/bibliography" xmlns="http://schemas.openxmlformats.org/officeDocument/2006/bibliography" SelectedStyle="\APA.XSL" StyleName="APA"/>
</file>

<file path=customXml/item1507.xml><?xml version="1.0" encoding="utf-8"?>
<b:Sources xmlns:b="http://schemas.openxmlformats.org/officeDocument/2006/bibliography" xmlns="http://schemas.openxmlformats.org/officeDocument/2006/bibliography" SelectedStyle="\APA.XSL" StyleName="APA"/>
</file>

<file path=customXml/item1508.xml><?xml version="1.0" encoding="utf-8"?>
<b:Sources xmlns:b="http://schemas.openxmlformats.org/officeDocument/2006/bibliography" xmlns="http://schemas.openxmlformats.org/officeDocument/2006/bibliography" SelectedStyle="\APA.XSL" StyleName="APA"/>
</file>

<file path=customXml/item1509.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10.xml><?xml version="1.0" encoding="utf-8"?>
<b:Sources xmlns:b="http://schemas.openxmlformats.org/officeDocument/2006/bibliography" xmlns="http://schemas.openxmlformats.org/officeDocument/2006/bibliography" SelectedStyle="\APA.XSL" StyleName="APA"/>
</file>

<file path=customXml/item1511.xml><?xml version="1.0" encoding="utf-8"?>
<b:Sources xmlns:b="http://schemas.openxmlformats.org/officeDocument/2006/bibliography" xmlns="http://schemas.openxmlformats.org/officeDocument/2006/bibliography" SelectedStyle="\APA.XSL" StyleName="APA"/>
</file>

<file path=customXml/item1512.xml><?xml version="1.0" encoding="utf-8"?>
<b:Sources xmlns:b="http://schemas.openxmlformats.org/officeDocument/2006/bibliography" xmlns="http://schemas.openxmlformats.org/officeDocument/2006/bibliography" SelectedStyle="\APA.XSL" StyleName="APA"/>
</file>

<file path=customXml/item1513.xml><?xml version="1.0" encoding="utf-8"?>
<b:Sources xmlns:b="http://schemas.openxmlformats.org/officeDocument/2006/bibliography" xmlns="http://schemas.openxmlformats.org/officeDocument/2006/bibliography" SelectedStyle="\APA.XSL" StyleName="APA"/>
</file>

<file path=customXml/item1514.xml><?xml version="1.0" encoding="utf-8"?>
<b:Sources xmlns:b="http://schemas.openxmlformats.org/officeDocument/2006/bibliography" xmlns="http://schemas.openxmlformats.org/officeDocument/2006/bibliography" SelectedStyle="\APA.XSL" StyleName="APA"/>
</file>

<file path=customXml/item1515.xml><?xml version="1.0" encoding="utf-8"?>
<b:Sources xmlns:b="http://schemas.openxmlformats.org/officeDocument/2006/bibliography" xmlns="http://schemas.openxmlformats.org/officeDocument/2006/bibliography" SelectedStyle="\APA.XSL" StyleName="APA"/>
</file>

<file path=customXml/item1516.xml><?xml version="1.0" encoding="utf-8"?>
<b:Sources xmlns:b="http://schemas.openxmlformats.org/officeDocument/2006/bibliography" xmlns="http://schemas.openxmlformats.org/officeDocument/2006/bibliography" SelectedStyle="\APA.XSL" StyleName="APA"/>
</file>

<file path=customXml/item1517.xml><?xml version="1.0" encoding="utf-8"?>
<b:Sources xmlns:b="http://schemas.openxmlformats.org/officeDocument/2006/bibliography" xmlns="http://schemas.openxmlformats.org/officeDocument/2006/bibliography" SelectedStyle="\APA.XSL" StyleName="APA"/>
</file>

<file path=customXml/item1518.xml><?xml version="1.0" encoding="utf-8"?>
<b:Sources xmlns:b="http://schemas.openxmlformats.org/officeDocument/2006/bibliography" xmlns="http://schemas.openxmlformats.org/officeDocument/2006/bibliography" SelectedStyle="\APA.XSL" StyleName="APA"/>
</file>

<file path=customXml/item1519.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20.xml><?xml version="1.0" encoding="utf-8"?>
<b:Sources xmlns:b="http://schemas.openxmlformats.org/officeDocument/2006/bibliography" xmlns="http://schemas.openxmlformats.org/officeDocument/2006/bibliography" SelectedStyle="\APA.XSL" StyleName="APA"/>
</file>

<file path=customXml/item1521.xml><?xml version="1.0" encoding="utf-8"?>
<b:Sources xmlns:b="http://schemas.openxmlformats.org/officeDocument/2006/bibliography" xmlns="http://schemas.openxmlformats.org/officeDocument/2006/bibliography" SelectedStyle="\APA.XSL" StyleName="APA"/>
</file>

<file path=customXml/item1522.xml><?xml version="1.0" encoding="utf-8"?>
<b:Sources xmlns:b="http://schemas.openxmlformats.org/officeDocument/2006/bibliography" xmlns="http://schemas.openxmlformats.org/officeDocument/2006/bibliography" SelectedStyle="\APA.XSL" StyleName="APA"/>
</file>

<file path=customXml/item1523.xml><?xml version="1.0" encoding="utf-8"?>
<b:Sources xmlns:b="http://schemas.openxmlformats.org/officeDocument/2006/bibliography" xmlns="http://schemas.openxmlformats.org/officeDocument/2006/bibliography" SelectedStyle="\APA.XSL" StyleName="APA"/>
</file>

<file path=customXml/item1524.xml><?xml version="1.0" encoding="utf-8"?>
<b:Sources xmlns:b="http://schemas.openxmlformats.org/officeDocument/2006/bibliography" xmlns="http://schemas.openxmlformats.org/officeDocument/2006/bibliography" SelectedStyle="\APA.XSL" StyleName="APA"/>
</file>

<file path=customXml/item1525.xml><?xml version="1.0" encoding="utf-8"?>
<b:Sources xmlns:b="http://schemas.openxmlformats.org/officeDocument/2006/bibliography" xmlns="http://schemas.openxmlformats.org/officeDocument/2006/bibliography" SelectedStyle="\APA.XSL" StyleName="APA"/>
</file>

<file path=customXml/item1526.xml><?xml version="1.0" encoding="utf-8"?>
<b:Sources xmlns:b="http://schemas.openxmlformats.org/officeDocument/2006/bibliography" xmlns="http://schemas.openxmlformats.org/officeDocument/2006/bibliography" SelectedStyle="\APA.XSL" StyleName="APA"/>
</file>

<file path=customXml/item1527.xml><?xml version="1.0" encoding="utf-8"?>
<b:Sources xmlns:b="http://schemas.openxmlformats.org/officeDocument/2006/bibliography" xmlns="http://schemas.openxmlformats.org/officeDocument/2006/bibliography" SelectedStyle="\APA.XSL" StyleName="APA"/>
</file>

<file path=customXml/item1528.xml><?xml version="1.0" encoding="utf-8"?>
<b:Sources xmlns:b="http://schemas.openxmlformats.org/officeDocument/2006/bibliography" xmlns="http://schemas.openxmlformats.org/officeDocument/2006/bibliography" SelectedStyle="\APA.XSL" StyleName="APA"/>
</file>

<file path=customXml/item1529.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30.xml><?xml version="1.0" encoding="utf-8"?>
<b:Sources xmlns:b="http://schemas.openxmlformats.org/officeDocument/2006/bibliography" xmlns="http://schemas.openxmlformats.org/officeDocument/2006/bibliography" SelectedStyle="\APA.XSL" StyleName="APA"/>
</file>

<file path=customXml/item1531.xml><?xml version="1.0" encoding="utf-8"?>
<b:Sources xmlns:b="http://schemas.openxmlformats.org/officeDocument/2006/bibliography" xmlns="http://schemas.openxmlformats.org/officeDocument/2006/bibliography" SelectedStyle="\APA.XSL" StyleName="APA"/>
</file>

<file path=customXml/item1532.xml><?xml version="1.0" encoding="utf-8"?>
<b:Sources xmlns:b="http://schemas.openxmlformats.org/officeDocument/2006/bibliography" xmlns="http://schemas.openxmlformats.org/officeDocument/2006/bibliography" SelectedStyle="\APA.XSL" StyleName="APA"/>
</file>

<file path=customXml/item1533.xml><?xml version="1.0" encoding="utf-8"?>
<b:Sources xmlns:b="http://schemas.openxmlformats.org/officeDocument/2006/bibliography" xmlns="http://schemas.openxmlformats.org/officeDocument/2006/bibliography" SelectedStyle="\APA.XSL" StyleName="APA"/>
</file>

<file path=customXml/item1534.xml><?xml version="1.0" encoding="utf-8"?>
<b:Sources xmlns:b="http://schemas.openxmlformats.org/officeDocument/2006/bibliography" xmlns="http://schemas.openxmlformats.org/officeDocument/2006/bibliography" SelectedStyle="\APA.XSL" StyleName="APA"/>
</file>

<file path=customXml/item1535.xml><?xml version="1.0" encoding="utf-8"?>
<b:Sources xmlns:b="http://schemas.openxmlformats.org/officeDocument/2006/bibliography" xmlns="http://schemas.openxmlformats.org/officeDocument/2006/bibliography" SelectedStyle="\APA.XSL" StyleName="APA"/>
</file>

<file path=customXml/item1536.xml><?xml version="1.0" encoding="utf-8"?>
<b:Sources xmlns:b="http://schemas.openxmlformats.org/officeDocument/2006/bibliography" xmlns="http://schemas.openxmlformats.org/officeDocument/2006/bibliography" SelectedStyle="\APA.XSL" StyleName="APA"/>
</file>

<file path=customXml/item1537.xml><?xml version="1.0" encoding="utf-8"?>
<b:Sources xmlns:b="http://schemas.openxmlformats.org/officeDocument/2006/bibliography" xmlns="http://schemas.openxmlformats.org/officeDocument/2006/bibliography" SelectedStyle="\APA.XSL" StyleName="APA"/>
</file>

<file path=customXml/item1538.xml><?xml version="1.0" encoding="utf-8"?>
<b:Sources xmlns:b="http://schemas.openxmlformats.org/officeDocument/2006/bibliography" xmlns="http://schemas.openxmlformats.org/officeDocument/2006/bibliography" SelectedStyle="\APA.XSL" StyleName="APA"/>
</file>

<file path=customXml/item1539.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40.xml><?xml version="1.0" encoding="utf-8"?>
<b:Sources xmlns:b="http://schemas.openxmlformats.org/officeDocument/2006/bibliography" xmlns="http://schemas.openxmlformats.org/officeDocument/2006/bibliography" SelectedStyle="\APA.XSL" StyleName="APA"/>
</file>

<file path=customXml/item1541.xml><?xml version="1.0" encoding="utf-8"?>
<b:Sources xmlns:b="http://schemas.openxmlformats.org/officeDocument/2006/bibliography" xmlns="http://schemas.openxmlformats.org/officeDocument/2006/bibliography" SelectedStyle="\APA.XSL" StyleName="APA"/>
</file>

<file path=customXml/item1542.xml><?xml version="1.0" encoding="utf-8"?>
<b:Sources xmlns:b="http://schemas.openxmlformats.org/officeDocument/2006/bibliography" xmlns="http://schemas.openxmlformats.org/officeDocument/2006/bibliography" SelectedStyle="\APA.XSL" StyleName="APA"/>
</file>

<file path=customXml/item1543.xml><?xml version="1.0" encoding="utf-8"?>
<b:Sources xmlns:b="http://schemas.openxmlformats.org/officeDocument/2006/bibliography" xmlns="http://schemas.openxmlformats.org/officeDocument/2006/bibliography" SelectedStyle="\APA.XSL" StyleName="APA"/>
</file>

<file path=customXml/item1544.xml><?xml version="1.0" encoding="utf-8"?>
<b:Sources xmlns:b="http://schemas.openxmlformats.org/officeDocument/2006/bibliography" xmlns="http://schemas.openxmlformats.org/officeDocument/2006/bibliography" SelectedStyle="\APA.XSL" StyleName="APA"/>
</file>

<file path=customXml/item1545.xml><?xml version="1.0" encoding="utf-8"?>
<b:Sources xmlns:b="http://schemas.openxmlformats.org/officeDocument/2006/bibliography" xmlns="http://schemas.openxmlformats.org/officeDocument/2006/bibliography" SelectedStyle="\APA.XSL" StyleName="APA"/>
</file>

<file path=customXml/item1546.xml><?xml version="1.0" encoding="utf-8"?>
<b:Sources xmlns:b="http://schemas.openxmlformats.org/officeDocument/2006/bibliography" xmlns="http://schemas.openxmlformats.org/officeDocument/2006/bibliography" SelectedStyle="\APA.XSL" StyleName="APA"/>
</file>

<file path=customXml/item1547.xml><?xml version="1.0" encoding="utf-8"?>
<b:Sources xmlns:b="http://schemas.openxmlformats.org/officeDocument/2006/bibliography" xmlns="http://schemas.openxmlformats.org/officeDocument/2006/bibliography" SelectedStyle="\APA.XSL" StyleName="APA"/>
</file>

<file path=customXml/item1548.xml><?xml version="1.0" encoding="utf-8"?>
<b:Sources xmlns:b="http://schemas.openxmlformats.org/officeDocument/2006/bibliography" xmlns="http://schemas.openxmlformats.org/officeDocument/2006/bibliography" SelectedStyle="\APA.XSL" StyleName="APA"/>
</file>

<file path=customXml/item1549.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50.xml><?xml version="1.0" encoding="utf-8"?>
<b:Sources xmlns:b="http://schemas.openxmlformats.org/officeDocument/2006/bibliography" xmlns="http://schemas.openxmlformats.org/officeDocument/2006/bibliography" SelectedStyle="\APA.XSL" StyleName="APA"/>
</file>

<file path=customXml/item1551.xml><?xml version="1.0" encoding="utf-8"?>
<b:Sources xmlns:b="http://schemas.openxmlformats.org/officeDocument/2006/bibliography" xmlns="http://schemas.openxmlformats.org/officeDocument/2006/bibliography" SelectedStyle="\APA.XSL" StyleName="APA"/>
</file>

<file path=customXml/item1552.xml><?xml version="1.0" encoding="utf-8"?>
<b:Sources xmlns:b="http://schemas.openxmlformats.org/officeDocument/2006/bibliography" xmlns="http://schemas.openxmlformats.org/officeDocument/2006/bibliography" SelectedStyle="\APA.XSL" StyleName="APA"/>
</file>

<file path=customXml/item1553.xml><?xml version="1.0" encoding="utf-8"?>
<b:Sources xmlns:b="http://schemas.openxmlformats.org/officeDocument/2006/bibliography" xmlns="http://schemas.openxmlformats.org/officeDocument/2006/bibliography" SelectedStyle="\APA.XSL" StyleName="APA"/>
</file>

<file path=customXml/item1554.xml><?xml version="1.0" encoding="utf-8"?>
<b:Sources xmlns:b="http://schemas.openxmlformats.org/officeDocument/2006/bibliography" xmlns="http://schemas.openxmlformats.org/officeDocument/2006/bibliography" SelectedStyle="\APA.XSL" StyleName="APA"/>
</file>

<file path=customXml/item1555.xml><?xml version="1.0" encoding="utf-8"?>
<b:Sources xmlns:b="http://schemas.openxmlformats.org/officeDocument/2006/bibliography" xmlns="http://schemas.openxmlformats.org/officeDocument/2006/bibliography" SelectedStyle="\APA.XSL" StyleName="APA"/>
</file>

<file path=customXml/item1556.xml><?xml version="1.0" encoding="utf-8"?>
<b:Sources xmlns:b="http://schemas.openxmlformats.org/officeDocument/2006/bibliography" xmlns="http://schemas.openxmlformats.org/officeDocument/2006/bibliography" SelectedStyle="\APA.XSL" StyleName="APA"/>
</file>

<file path=customXml/item1557.xml><?xml version="1.0" encoding="utf-8"?>
<b:Sources xmlns:b="http://schemas.openxmlformats.org/officeDocument/2006/bibliography" xmlns="http://schemas.openxmlformats.org/officeDocument/2006/bibliography" SelectedStyle="\APA.XSL" StyleName="APA"/>
</file>

<file path=customXml/item1558.xml><?xml version="1.0" encoding="utf-8"?>
<b:Sources xmlns:b="http://schemas.openxmlformats.org/officeDocument/2006/bibliography" xmlns="http://schemas.openxmlformats.org/officeDocument/2006/bibliography" SelectedStyle="\APA.XSL" StyleName="APA"/>
</file>

<file path=customXml/item1559.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60.xml><?xml version="1.0" encoding="utf-8"?>
<b:Sources xmlns:b="http://schemas.openxmlformats.org/officeDocument/2006/bibliography" xmlns="http://schemas.openxmlformats.org/officeDocument/2006/bibliography" SelectedStyle="\APA.XSL" StyleName="APA"/>
</file>

<file path=customXml/item1561.xml><?xml version="1.0" encoding="utf-8"?>
<b:Sources xmlns:b="http://schemas.openxmlformats.org/officeDocument/2006/bibliography" xmlns="http://schemas.openxmlformats.org/officeDocument/2006/bibliography" SelectedStyle="\APA.XSL" StyleName="APA"/>
</file>

<file path=customXml/item1562.xml><?xml version="1.0" encoding="utf-8"?>
<b:Sources xmlns:b="http://schemas.openxmlformats.org/officeDocument/2006/bibliography" xmlns="http://schemas.openxmlformats.org/officeDocument/2006/bibliography" SelectedStyle="\APA.XSL" StyleName="APA"/>
</file>

<file path=customXml/item1563.xml><?xml version="1.0" encoding="utf-8"?>
<b:Sources xmlns:b="http://schemas.openxmlformats.org/officeDocument/2006/bibliography" xmlns="http://schemas.openxmlformats.org/officeDocument/2006/bibliography" SelectedStyle="\APA.XSL" StyleName="APA"/>
</file>

<file path=customXml/item1564.xml><?xml version="1.0" encoding="utf-8"?>
<b:Sources xmlns:b="http://schemas.openxmlformats.org/officeDocument/2006/bibliography" xmlns="http://schemas.openxmlformats.org/officeDocument/2006/bibliography" SelectedStyle="\APA.XSL" StyleName="APA"/>
</file>

<file path=customXml/item1565.xml><?xml version="1.0" encoding="utf-8"?>
<b:Sources xmlns:b="http://schemas.openxmlformats.org/officeDocument/2006/bibliography" xmlns="http://schemas.openxmlformats.org/officeDocument/2006/bibliography" SelectedStyle="\APA.XSL" StyleName="APA"/>
</file>

<file path=customXml/item1566.xml><?xml version="1.0" encoding="utf-8"?>
<b:Sources xmlns:b="http://schemas.openxmlformats.org/officeDocument/2006/bibliography" xmlns="http://schemas.openxmlformats.org/officeDocument/2006/bibliography" SelectedStyle="\APA.XSL" StyleName="APA"/>
</file>

<file path=customXml/item1567.xml><?xml version="1.0" encoding="utf-8"?>
<b:Sources xmlns:b="http://schemas.openxmlformats.org/officeDocument/2006/bibliography" xmlns="http://schemas.openxmlformats.org/officeDocument/2006/bibliography" SelectedStyle="\APA.XSL" StyleName="APA"/>
</file>

<file path=customXml/item1568.xml><?xml version="1.0" encoding="utf-8"?>
<b:Sources xmlns:b="http://schemas.openxmlformats.org/officeDocument/2006/bibliography" xmlns="http://schemas.openxmlformats.org/officeDocument/2006/bibliography" SelectedStyle="\APA.XSL" StyleName="APA"/>
</file>

<file path=customXml/item1569.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70.xml><?xml version="1.0" encoding="utf-8"?>
<b:Sources xmlns:b="http://schemas.openxmlformats.org/officeDocument/2006/bibliography" xmlns="http://schemas.openxmlformats.org/officeDocument/2006/bibliography" SelectedStyle="\APA.XSL" StyleName="APA"/>
</file>

<file path=customXml/item1571.xml><?xml version="1.0" encoding="utf-8"?>
<b:Sources xmlns:b="http://schemas.openxmlformats.org/officeDocument/2006/bibliography" xmlns="http://schemas.openxmlformats.org/officeDocument/2006/bibliography" SelectedStyle="\APA.XSL" StyleName="APA"/>
</file>

<file path=customXml/item1572.xml><?xml version="1.0" encoding="utf-8"?>
<b:Sources xmlns:b="http://schemas.openxmlformats.org/officeDocument/2006/bibliography" xmlns="http://schemas.openxmlformats.org/officeDocument/2006/bibliography" SelectedStyle="\APA.XSL" StyleName="APA"/>
</file>

<file path=customXml/item1573.xml><?xml version="1.0" encoding="utf-8"?>
<b:Sources xmlns:b="http://schemas.openxmlformats.org/officeDocument/2006/bibliography" xmlns="http://schemas.openxmlformats.org/officeDocument/2006/bibliography" SelectedStyle="\APA.XSL" StyleName="APA"/>
</file>

<file path=customXml/item1574.xml><?xml version="1.0" encoding="utf-8"?>
<b:Sources xmlns:b="http://schemas.openxmlformats.org/officeDocument/2006/bibliography" xmlns="http://schemas.openxmlformats.org/officeDocument/2006/bibliography" SelectedStyle="\APA.XSL" StyleName="APA"/>
</file>

<file path=customXml/item1575.xml><?xml version="1.0" encoding="utf-8"?>
<b:Sources xmlns:b="http://schemas.openxmlformats.org/officeDocument/2006/bibliography" xmlns="http://schemas.openxmlformats.org/officeDocument/2006/bibliography" SelectedStyle="\APA.XSL" StyleName="APA"/>
</file>

<file path=customXml/item1576.xml><?xml version="1.0" encoding="utf-8"?>
<b:Sources xmlns:b="http://schemas.openxmlformats.org/officeDocument/2006/bibliography" xmlns="http://schemas.openxmlformats.org/officeDocument/2006/bibliography" SelectedStyle="\APA.XSL" StyleName="APA"/>
</file>

<file path=customXml/item1577.xml><?xml version="1.0" encoding="utf-8"?>
<b:Sources xmlns:b="http://schemas.openxmlformats.org/officeDocument/2006/bibliography" xmlns="http://schemas.openxmlformats.org/officeDocument/2006/bibliography" SelectedStyle="\APA.XSL" StyleName="APA"/>
</file>

<file path=customXml/item1578.xml><?xml version="1.0" encoding="utf-8"?>
<b:Sources xmlns:b="http://schemas.openxmlformats.org/officeDocument/2006/bibliography" xmlns="http://schemas.openxmlformats.org/officeDocument/2006/bibliography" SelectedStyle="\APA.XSL" StyleName="APA"/>
</file>

<file path=customXml/item1579.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80.xml><?xml version="1.0" encoding="utf-8"?>
<b:Sources xmlns:b="http://schemas.openxmlformats.org/officeDocument/2006/bibliography" xmlns="http://schemas.openxmlformats.org/officeDocument/2006/bibliography" SelectedStyle="\APA.XSL" StyleName="APA"/>
</file>

<file path=customXml/item1581.xml><?xml version="1.0" encoding="utf-8"?>
<b:Sources xmlns:b="http://schemas.openxmlformats.org/officeDocument/2006/bibliography" xmlns="http://schemas.openxmlformats.org/officeDocument/2006/bibliography" SelectedStyle="\APA.XSL" StyleName="APA"/>
</file>

<file path=customXml/item1582.xml><?xml version="1.0" encoding="utf-8"?>
<b:Sources xmlns:b="http://schemas.openxmlformats.org/officeDocument/2006/bibliography" xmlns="http://schemas.openxmlformats.org/officeDocument/2006/bibliography" SelectedStyle="\APA.XSL" StyleName="APA"/>
</file>

<file path=customXml/item1583.xml><?xml version="1.0" encoding="utf-8"?>
<b:Sources xmlns:b="http://schemas.openxmlformats.org/officeDocument/2006/bibliography" xmlns="http://schemas.openxmlformats.org/officeDocument/2006/bibliography" SelectedStyle="\APA.XSL" StyleName="APA"/>
</file>

<file path=customXml/item1584.xml><?xml version="1.0" encoding="utf-8"?>
<b:Sources xmlns:b="http://schemas.openxmlformats.org/officeDocument/2006/bibliography" xmlns="http://schemas.openxmlformats.org/officeDocument/2006/bibliography" SelectedStyle="\APA.XSL" StyleName="APA"/>
</file>

<file path=customXml/item1585.xml><?xml version="1.0" encoding="utf-8"?>
<b:Sources xmlns:b="http://schemas.openxmlformats.org/officeDocument/2006/bibliography" xmlns="http://schemas.openxmlformats.org/officeDocument/2006/bibliography" SelectedStyle="\APA.XSL" StyleName="APA"/>
</file>

<file path=customXml/item1586.xml><?xml version="1.0" encoding="utf-8"?>
<b:Sources xmlns:b="http://schemas.openxmlformats.org/officeDocument/2006/bibliography" xmlns="http://schemas.openxmlformats.org/officeDocument/2006/bibliography" SelectedStyle="\APA.XSL" StyleName="APA"/>
</file>

<file path=customXml/item1587.xml><?xml version="1.0" encoding="utf-8"?>
<b:Sources xmlns:b="http://schemas.openxmlformats.org/officeDocument/2006/bibliography" xmlns="http://schemas.openxmlformats.org/officeDocument/2006/bibliography" SelectedStyle="\APA.XSL" StyleName="APA"/>
</file>

<file path=customXml/item1588.xml><?xml version="1.0" encoding="utf-8"?>
<b:Sources xmlns:b="http://schemas.openxmlformats.org/officeDocument/2006/bibliography" xmlns="http://schemas.openxmlformats.org/officeDocument/2006/bibliography" SelectedStyle="\APA.XSL" StyleName="APA"/>
</file>

<file path=customXml/item1589.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590.xml><?xml version="1.0" encoding="utf-8"?>
<b:Sources xmlns:b="http://schemas.openxmlformats.org/officeDocument/2006/bibliography" xmlns="http://schemas.openxmlformats.org/officeDocument/2006/bibliography" SelectedStyle="\APA.XSL" StyleName="APA"/>
</file>

<file path=customXml/item1591.xml><?xml version="1.0" encoding="utf-8"?>
<b:Sources xmlns:b="http://schemas.openxmlformats.org/officeDocument/2006/bibliography" xmlns="http://schemas.openxmlformats.org/officeDocument/2006/bibliography" SelectedStyle="\APA.XSL" StyleName="APA"/>
</file>

<file path=customXml/item1592.xml><?xml version="1.0" encoding="utf-8"?>
<b:Sources xmlns:b="http://schemas.openxmlformats.org/officeDocument/2006/bibliography" xmlns="http://schemas.openxmlformats.org/officeDocument/2006/bibliography" SelectedStyle="\APA.XSL" StyleName="APA"/>
</file>

<file path=customXml/item1593.xml><?xml version="1.0" encoding="utf-8"?>
<b:Sources xmlns:b="http://schemas.openxmlformats.org/officeDocument/2006/bibliography" xmlns="http://schemas.openxmlformats.org/officeDocument/2006/bibliography" SelectedStyle="\APA.XSL" StyleName="APA"/>
</file>

<file path=customXml/item1594.xml><?xml version="1.0" encoding="utf-8"?>
<b:Sources xmlns:b="http://schemas.openxmlformats.org/officeDocument/2006/bibliography" xmlns="http://schemas.openxmlformats.org/officeDocument/2006/bibliography" SelectedStyle="\APA.XSL" StyleName="APA"/>
</file>

<file path=customXml/item1595.xml><?xml version="1.0" encoding="utf-8"?>
<b:Sources xmlns:b="http://schemas.openxmlformats.org/officeDocument/2006/bibliography" xmlns="http://schemas.openxmlformats.org/officeDocument/2006/bibliography" SelectedStyle="\APA.XSL" StyleName="APA"/>
</file>

<file path=customXml/item1596.xml><?xml version="1.0" encoding="utf-8"?>
<b:Sources xmlns:b="http://schemas.openxmlformats.org/officeDocument/2006/bibliography" xmlns="http://schemas.openxmlformats.org/officeDocument/2006/bibliography" SelectedStyle="\APA.XSL" StyleName="APA"/>
</file>

<file path=customXml/item1597.xml><?xml version="1.0" encoding="utf-8"?>
<b:Sources xmlns:b="http://schemas.openxmlformats.org/officeDocument/2006/bibliography" xmlns="http://schemas.openxmlformats.org/officeDocument/2006/bibliography" SelectedStyle="\APA.XSL" StyleName="APA"/>
</file>

<file path=customXml/item1598.xml><?xml version="1.0" encoding="utf-8"?>
<b:Sources xmlns:b="http://schemas.openxmlformats.org/officeDocument/2006/bibliography" xmlns="http://schemas.openxmlformats.org/officeDocument/2006/bibliography" SelectedStyle="\APA.XSL" StyleName="APA"/>
</file>

<file path=customXml/item159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b:Sources xmlns:b="http://schemas.openxmlformats.org/officeDocument/2006/bibliography" xmlns="http://schemas.openxmlformats.org/officeDocument/2006/bibliography" SelectedStyle="\APA.XSL" StyleName="APA"/>
</file>

<file path=customXml/item1600.xml><?xml version="1.0" encoding="utf-8"?>
<b:Sources xmlns:b="http://schemas.openxmlformats.org/officeDocument/2006/bibliography" xmlns="http://schemas.openxmlformats.org/officeDocument/2006/bibliography" SelectedStyle="\APA.XSL" StyleName="APA"/>
</file>

<file path=customXml/item1601.xml><?xml version="1.0" encoding="utf-8"?>
<b:Sources xmlns:b="http://schemas.openxmlformats.org/officeDocument/2006/bibliography" xmlns="http://schemas.openxmlformats.org/officeDocument/2006/bibliography" SelectedStyle="\APA.XSL" StyleName="APA"/>
</file>

<file path=customXml/item1602.xml><?xml version="1.0" encoding="utf-8"?>
<b:Sources xmlns:b="http://schemas.openxmlformats.org/officeDocument/2006/bibliography" xmlns="http://schemas.openxmlformats.org/officeDocument/2006/bibliography" SelectedStyle="\APA.XSL" StyleName="APA"/>
</file>

<file path=customXml/item1603.xml><?xml version="1.0" encoding="utf-8"?>
<b:Sources xmlns:b="http://schemas.openxmlformats.org/officeDocument/2006/bibliography" xmlns="http://schemas.openxmlformats.org/officeDocument/2006/bibliography" SelectedStyle="\APA.XSL" StyleName="APA"/>
</file>

<file path=customXml/item1604.xml><?xml version="1.0" encoding="utf-8"?>
<b:Sources xmlns:b="http://schemas.openxmlformats.org/officeDocument/2006/bibliography" xmlns="http://schemas.openxmlformats.org/officeDocument/2006/bibliography" SelectedStyle="\APA.XSL" StyleName="APA"/>
</file>

<file path=customXml/item1605.xml><?xml version="1.0" encoding="utf-8"?>
<b:Sources xmlns:b="http://schemas.openxmlformats.org/officeDocument/2006/bibliography" xmlns="http://schemas.openxmlformats.org/officeDocument/2006/bibliography" SelectedStyle="\APA.XSL" StyleName="APA"/>
</file>

<file path=customXml/item1606.xml><?xml version="1.0" encoding="utf-8"?>
<b:Sources xmlns:b="http://schemas.openxmlformats.org/officeDocument/2006/bibliography" xmlns="http://schemas.openxmlformats.org/officeDocument/2006/bibliography" SelectedStyle="\APA.XSL" StyleName="APA"/>
</file>

<file path=customXml/item1607.xml><?xml version="1.0" encoding="utf-8"?>
<b:Sources xmlns:b="http://schemas.openxmlformats.org/officeDocument/2006/bibliography" xmlns="http://schemas.openxmlformats.org/officeDocument/2006/bibliography" SelectedStyle="\APA.XSL" StyleName="APA"/>
</file>

<file path=customXml/item1608.xml><?xml version="1.0" encoding="utf-8"?>
<b:Sources xmlns:b="http://schemas.openxmlformats.org/officeDocument/2006/bibliography" xmlns="http://schemas.openxmlformats.org/officeDocument/2006/bibliography" SelectedStyle="\APA.XSL" StyleName="APA"/>
</file>

<file path=customXml/item1609.xml><?xml version="1.0" encoding="utf-8"?>
<b:Sources xmlns:b="http://schemas.openxmlformats.org/officeDocument/2006/bibliography" xmlns="http://schemas.openxmlformats.org/officeDocument/2006/bibliography" SelectedStyle="\APA.XSL" StyleName="APA"/>
</file>

<file path=customXml/item161.xml><?xml version="1.0" encoding="utf-8"?>
<b:Sources xmlns:b="http://schemas.openxmlformats.org/officeDocument/2006/bibliography" xmlns="http://schemas.openxmlformats.org/officeDocument/2006/bibliography" SelectedStyle="\APA.XSL" StyleName="APA"/>
</file>

<file path=customXml/item1610.xml><?xml version="1.0" encoding="utf-8"?>
<b:Sources xmlns:b="http://schemas.openxmlformats.org/officeDocument/2006/bibliography" xmlns="http://schemas.openxmlformats.org/officeDocument/2006/bibliography" SelectedStyle="\APA.XSL" StyleName="APA"/>
</file>

<file path=customXml/item1611.xml><?xml version="1.0" encoding="utf-8"?>
<b:Sources xmlns:b="http://schemas.openxmlformats.org/officeDocument/2006/bibliography" xmlns="http://schemas.openxmlformats.org/officeDocument/2006/bibliography" SelectedStyle="\APA.XSL" StyleName="APA"/>
</file>

<file path=customXml/item1612.xml><?xml version="1.0" encoding="utf-8"?>
<b:Sources xmlns:b="http://schemas.openxmlformats.org/officeDocument/2006/bibliography" xmlns="http://schemas.openxmlformats.org/officeDocument/2006/bibliography" SelectedStyle="\APA.XSL" StyleName="APA"/>
</file>

<file path=customXml/item1613.xml><?xml version="1.0" encoding="utf-8"?>
<b:Sources xmlns:b="http://schemas.openxmlformats.org/officeDocument/2006/bibliography" xmlns="http://schemas.openxmlformats.org/officeDocument/2006/bibliography" SelectedStyle="\APA.XSL" StyleName="APA"/>
</file>

<file path=customXml/item1614.xml><?xml version="1.0" encoding="utf-8"?>
<b:Sources xmlns:b="http://schemas.openxmlformats.org/officeDocument/2006/bibliography" xmlns="http://schemas.openxmlformats.org/officeDocument/2006/bibliography" SelectedStyle="\APA.XSL" StyleName="APA"/>
</file>

<file path=customXml/item1615.xml><?xml version="1.0" encoding="utf-8"?>
<b:Sources xmlns:b="http://schemas.openxmlformats.org/officeDocument/2006/bibliography" xmlns="http://schemas.openxmlformats.org/officeDocument/2006/bibliography" SelectedStyle="\APA.XSL" StyleName="APA"/>
</file>

<file path=customXml/item1616.xml><?xml version="1.0" encoding="utf-8"?>
<b:Sources xmlns:b="http://schemas.openxmlformats.org/officeDocument/2006/bibliography" xmlns="http://schemas.openxmlformats.org/officeDocument/2006/bibliography" SelectedStyle="\APA.XSL" StyleName="APA"/>
</file>

<file path=customXml/item1617.xml><?xml version="1.0" encoding="utf-8"?>
<b:Sources xmlns:b="http://schemas.openxmlformats.org/officeDocument/2006/bibliography" xmlns="http://schemas.openxmlformats.org/officeDocument/2006/bibliography" SelectedStyle="\APA.XSL" StyleName="APA"/>
</file>

<file path=customXml/item1618.xml><?xml version="1.0" encoding="utf-8"?>
<b:Sources xmlns:b="http://schemas.openxmlformats.org/officeDocument/2006/bibliography" xmlns="http://schemas.openxmlformats.org/officeDocument/2006/bibliography" SelectedStyle="\APA.XSL" StyleName="APA"/>
</file>

<file path=customXml/item1619.xml><?xml version="1.0" encoding="utf-8"?>
<b:Sources xmlns:b="http://schemas.openxmlformats.org/officeDocument/2006/bibliography" xmlns="http://schemas.openxmlformats.org/officeDocument/2006/bibliography" SelectedStyle="\APA.XSL" StyleName="APA"/>
</file>

<file path=customXml/item162.xml><?xml version="1.0" encoding="utf-8"?>
<b:Sources xmlns:b="http://schemas.openxmlformats.org/officeDocument/2006/bibliography" xmlns="http://schemas.openxmlformats.org/officeDocument/2006/bibliography" SelectedStyle="\APA.XSL" StyleName="APA"/>
</file>

<file path=customXml/item163.xml><?xml version="1.0" encoding="utf-8"?>
<b:Sources xmlns:b="http://schemas.openxmlformats.org/officeDocument/2006/bibliography" xmlns="http://schemas.openxmlformats.org/officeDocument/2006/bibliography" SelectedStyle="\APA.XSL" StyleName="APA"/>
</file>

<file path=customXml/item164.xml><?xml version="1.0" encoding="utf-8"?>
<b:Sources xmlns:b="http://schemas.openxmlformats.org/officeDocument/2006/bibliography" xmlns="http://schemas.openxmlformats.org/officeDocument/2006/bibliography" SelectedStyle="\APA.XSL" StyleName="APA"/>
</file>

<file path=customXml/item165.xml><?xml version="1.0" encoding="utf-8"?>
<b:Sources xmlns:b="http://schemas.openxmlformats.org/officeDocument/2006/bibliography" xmlns="http://schemas.openxmlformats.org/officeDocument/2006/bibliography" SelectedStyle="\APA.XSL" StyleName="APA"/>
</file>

<file path=customXml/item166.xml><?xml version="1.0" encoding="utf-8"?>
<b:Sources xmlns:b="http://schemas.openxmlformats.org/officeDocument/2006/bibliography" xmlns="http://schemas.openxmlformats.org/officeDocument/2006/bibliography" SelectedStyle="\APA.XSL" StyleName="APA"/>
</file>

<file path=customXml/item167.xml><?xml version="1.0" encoding="utf-8"?>
<b:Sources xmlns:b="http://schemas.openxmlformats.org/officeDocument/2006/bibliography" xmlns="http://schemas.openxmlformats.org/officeDocument/2006/bibliography" SelectedStyle="\APA.XSL" StyleName="APA"/>
</file>

<file path=customXml/item168.xml><?xml version="1.0" encoding="utf-8"?>
<b:Sources xmlns:b="http://schemas.openxmlformats.org/officeDocument/2006/bibliography" xmlns="http://schemas.openxmlformats.org/officeDocument/2006/bibliography" SelectedStyle="\APA.XSL" StyleName="APA"/>
</file>

<file path=customXml/item169.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70.xml><?xml version="1.0" encoding="utf-8"?>
<b:Sources xmlns:b="http://schemas.openxmlformats.org/officeDocument/2006/bibliography" xmlns="http://schemas.openxmlformats.org/officeDocument/2006/bibliography" SelectedStyle="\APA.XSL" StyleName="APA"/>
</file>

<file path=customXml/item171.xml><?xml version="1.0" encoding="utf-8"?>
<b:Sources xmlns:b="http://schemas.openxmlformats.org/officeDocument/2006/bibliography" xmlns="http://schemas.openxmlformats.org/officeDocument/2006/bibliography" SelectedStyle="\APA.XSL" StyleName="APA"/>
</file>

<file path=customXml/item172.xml><?xml version="1.0" encoding="utf-8"?>
<b:Sources xmlns:b="http://schemas.openxmlformats.org/officeDocument/2006/bibliography" xmlns="http://schemas.openxmlformats.org/officeDocument/2006/bibliography" SelectedStyle="\APA.XSL" StyleName="APA"/>
</file>

<file path=customXml/item173.xml><?xml version="1.0" encoding="utf-8"?>
<b:Sources xmlns:b="http://schemas.openxmlformats.org/officeDocument/2006/bibliography" xmlns="http://schemas.openxmlformats.org/officeDocument/2006/bibliography" SelectedStyle="\APA.XSL" StyleName="APA"/>
</file>

<file path=customXml/item174.xml><?xml version="1.0" encoding="utf-8"?>
<b:Sources xmlns:b="http://schemas.openxmlformats.org/officeDocument/2006/bibliography" xmlns="http://schemas.openxmlformats.org/officeDocument/2006/bibliography" SelectedStyle="\APA.XSL" StyleName="APA"/>
</file>

<file path=customXml/item175.xml><?xml version="1.0" encoding="utf-8"?>
<b:Sources xmlns:b="http://schemas.openxmlformats.org/officeDocument/2006/bibliography" xmlns="http://schemas.openxmlformats.org/officeDocument/2006/bibliography" SelectedStyle="\APA.XSL" StyleName="APA"/>
</file>

<file path=customXml/item176.xml><?xml version="1.0" encoding="utf-8"?>
<b:Sources xmlns:b="http://schemas.openxmlformats.org/officeDocument/2006/bibliography" xmlns="http://schemas.openxmlformats.org/officeDocument/2006/bibliography" SelectedStyle="\APA.XSL" StyleName="APA"/>
</file>

<file path=customXml/item177.xml><?xml version="1.0" encoding="utf-8"?>
<b:Sources xmlns:b="http://schemas.openxmlformats.org/officeDocument/2006/bibliography" xmlns="http://schemas.openxmlformats.org/officeDocument/2006/bibliography" SelectedStyle="\APA.XSL" StyleName="APA"/>
</file>

<file path=customXml/item178.xml><?xml version="1.0" encoding="utf-8"?>
<b:Sources xmlns:b="http://schemas.openxmlformats.org/officeDocument/2006/bibliography" xmlns="http://schemas.openxmlformats.org/officeDocument/2006/bibliography" SelectedStyle="\APA.XSL" StyleName="APA"/>
</file>

<file path=customXml/item179.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80.xml><?xml version="1.0" encoding="utf-8"?>
<b:Sources xmlns:b="http://schemas.openxmlformats.org/officeDocument/2006/bibliography" xmlns="http://schemas.openxmlformats.org/officeDocument/2006/bibliography" SelectedStyle="\APA.XSL" StyleName="APA"/>
</file>

<file path=customXml/item181.xml><?xml version="1.0" encoding="utf-8"?>
<b:Sources xmlns:b="http://schemas.openxmlformats.org/officeDocument/2006/bibliography" xmlns="http://schemas.openxmlformats.org/officeDocument/2006/bibliography" SelectedStyle="\APA.XSL" StyleName="APA"/>
</file>

<file path=customXml/item182.xml><?xml version="1.0" encoding="utf-8"?>
<b:Sources xmlns:b="http://schemas.openxmlformats.org/officeDocument/2006/bibliography" xmlns="http://schemas.openxmlformats.org/officeDocument/2006/bibliography" SelectedStyle="\APA.XSL" StyleName="APA"/>
</file>

<file path=customXml/item183.xml><?xml version="1.0" encoding="utf-8"?>
<b:Sources xmlns:b="http://schemas.openxmlformats.org/officeDocument/2006/bibliography" xmlns="http://schemas.openxmlformats.org/officeDocument/2006/bibliography" SelectedStyle="\APA.XSL" StyleName="APA"/>
</file>

<file path=customXml/item184.xml><?xml version="1.0" encoding="utf-8"?>
<b:Sources xmlns:b="http://schemas.openxmlformats.org/officeDocument/2006/bibliography" xmlns="http://schemas.openxmlformats.org/officeDocument/2006/bibliography" SelectedStyle="\APA.XSL" StyleName="APA"/>
</file>

<file path=customXml/item185.xml><?xml version="1.0" encoding="utf-8"?>
<b:Sources xmlns:b="http://schemas.openxmlformats.org/officeDocument/2006/bibliography" xmlns="http://schemas.openxmlformats.org/officeDocument/2006/bibliography" SelectedStyle="\APA.XSL" StyleName="APA"/>
</file>

<file path=customXml/item186.xml><?xml version="1.0" encoding="utf-8"?>
<b:Sources xmlns:b="http://schemas.openxmlformats.org/officeDocument/2006/bibliography" xmlns="http://schemas.openxmlformats.org/officeDocument/2006/bibliography" SelectedStyle="\APA.XSL" StyleName="APA"/>
</file>

<file path=customXml/item187.xml><?xml version="1.0" encoding="utf-8"?>
<b:Sources xmlns:b="http://schemas.openxmlformats.org/officeDocument/2006/bibliography" xmlns="http://schemas.openxmlformats.org/officeDocument/2006/bibliography" SelectedStyle="\APA.XSL" StyleName="APA"/>
</file>

<file path=customXml/item188.xml><?xml version="1.0" encoding="utf-8"?>
<b:Sources xmlns:b="http://schemas.openxmlformats.org/officeDocument/2006/bibliography" xmlns="http://schemas.openxmlformats.org/officeDocument/2006/bibliography" SelectedStyle="\APA.XSL" StyleName="APA"/>
</file>

<file path=customXml/item189.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190.xml><?xml version="1.0" encoding="utf-8"?>
<b:Sources xmlns:b="http://schemas.openxmlformats.org/officeDocument/2006/bibliography" xmlns="http://schemas.openxmlformats.org/officeDocument/2006/bibliography" SelectedStyle="\APA.XSL" StyleName="APA"/>
</file>

<file path=customXml/item191.xml><?xml version="1.0" encoding="utf-8"?>
<b:Sources xmlns:b="http://schemas.openxmlformats.org/officeDocument/2006/bibliography" xmlns="http://schemas.openxmlformats.org/officeDocument/2006/bibliography" SelectedStyle="\APA.XSL" StyleName="APA"/>
</file>

<file path=customXml/item192.xml><?xml version="1.0" encoding="utf-8"?>
<b:Sources xmlns:b="http://schemas.openxmlformats.org/officeDocument/2006/bibliography" xmlns="http://schemas.openxmlformats.org/officeDocument/2006/bibliography" SelectedStyle="\APA.XSL" StyleName="APA"/>
</file>

<file path=customXml/item193.xml><?xml version="1.0" encoding="utf-8"?>
<b:Sources xmlns:b="http://schemas.openxmlformats.org/officeDocument/2006/bibliography" xmlns="http://schemas.openxmlformats.org/officeDocument/2006/bibliography" SelectedStyle="\APA.XSL" StyleName="APA"/>
</file>

<file path=customXml/item194.xml><?xml version="1.0" encoding="utf-8"?>
<b:Sources xmlns:b="http://schemas.openxmlformats.org/officeDocument/2006/bibliography" xmlns="http://schemas.openxmlformats.org/officeDocument/2006/bibliography" SelectedStyle="\APA.XSL" StyleName="APA"/>
</file>

<file path=customXml/item195.xml><?xml version="1.0" encoding="utf-8"?>
<b:Sources xmlns:b="http://schemas.openxmlformats.org/officeDocument/2006/bibliography" xmlns="http://schemas.openxmlformats.org/officeDocument/2006/bibliography" SelectedStyle="\APA.XSL" StyleName="APA"/>
</file>

<file path=customXml/item196.xml><?xml version="1.0" encoding="utf-8"?>
<b:Sources xmlns:b="http://schemas.openxmlformats.org/officeDocument/2006/bibliography" xmlns="http://schemas.openxmlformats.org/officeDocument/2006/bibliography" SelectedStyle="\APA.XSL" StyleName="APA"/>
</file>

<file path=customXml/item197.xml><?xml version="1.0" encoding="utf-8"?>
<b:Sources xmlns:b="http://schemas.openxmlformats.org/officeDocument/2006/bibliography" xmlns="http://schemas.openxmlformats.org/officeDocument/2006/bibliography" SelectedStyle="\APA.XSL" StyleName="APA"/>
</file>

<file path=customXml/item198.xml><?xml version="1.0" encoding="utf-8"?>
<b:Sources xmlns:b="http://schemas.openxmlformats.org/officeDocument/2006/bibliography" xmlns="http://schemas.openxmlformats.org/officeDocument/2006/bibliography" SelectedStyle="\APA.XSL" StyleName="APA"/>
</file>

<file path=customXml/item19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00.xml><?xml version="1.0" encoding="utf-8"?>
<b:Sources xmlns:b="http://schemas.openxmlformats.org/officeDocument/2006/bibliography" xmlns="http://schemas.openxmlformats.org/officeDocument/2006/bibliography" SelectedStyle="\APA.XSL" StyleName="APA"/>
</file>

<file path=customXml/item201.xml><?xml version="1.0" encoding="utf-8"?>
<b:Sources xmlns:b="http://schemas.openxmlformats.org/officeDocument/2006/bibliography" xmlns="http://schemas.openxmlformats.org/officeDocument/2006/bibliography" SelectedStyle="\APA.XSL" StyleName="APA"/>
</file>

<file path=customXml/item202.xml><?xml version="1.0" encoding="utf-8"?>
<b:Sources xmlns:b="http://schemas.openxmlformats.org/officeDocument/2006/bibliography" xmlns="http://schemas.openxmlformats.org/officeDocument/2006/bibliography" SelectedStyle="\APA.XSL" StyleName="APA"/>
</file>

<file path=customXml/item203.xml><?xml version="1.0" encoding="utf-8"?>
<b:Sources xmlns:b="http://schemas.openxmlformats.org/officeDocument/2006/bibliography" xmlns="http://schemas.openxmlformats.org/officeDocument/2006/bibliography" SelectedStyle="\APA.XSL" StyleName="APA"/>
</file>

<file path=customXml/item204.xml><?xml version="1.0" encoding="utf-8"?>
<b:Sources xmlns:b="http://schemas.openxmlformats.org/officeDocument/2006/bibliography" xmlns="http://schemas.openxmlformats.org/officeDocument/2006/bibliography" SelectedStyle="\APA.XSL" StyleName="APA"/>
</file>

<file path=customXml/item205.xml><?xml version="1.0" encoding="utf-8"?>
<b:Sources xmlns:b="http://schemas.openxmlformats.org/officeDocument/2006/bibliography" xmlns="http://schemas.openxmlformats.org/officeDocument/2006/bibliography" SelectedStyle="\APA.XSL" StyleName="APA"/>
</file>

<file path=customXml/item206.xml><?xml version="1.0" encoding="utf-8"?>
<b:Sources xmlns:b="http://schemas.openxmlformats.org/officeDocument/2006/bibliography" xmlns="http://schemas.openxmlformats.org/officeDocument/2006/bibliography" SelectedStyle="\APA.XSL" StyleName="APA"/>
</file>

<file path=customXml/item207.xml><?xml version="1.0" encoding="utf-8"?>
<b:Sources xmlns:b="http://schemas.openxmlformats.org/officeDocument/2006/bibliography" xmlns="http://schemas.openxmlformats.org/officeDocument/2006/bibliography" SelectedStyle="\APA.XSL" StyleName="APA"/>
</file>

<file path=customXml/item208.xml><?xml version="1.0" encoding="utf-8"?>
<b:Sources xmlns:b="http://schemas.openxmlformats.org/officeDocument/2006/bibliography" xmlns="http://schemas.openxmlformats.org/officeDocument/2006/bibliography" SelectedStyle="\APA.XSL" StyleName="APA"/>
</file>

<file path=customXml/item209.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10.xml><?xml version="1.0" encoding="utf-8"?>
<b:Sources xmlns:b="http://schemas.openxmlformats.org/officeDocument/2006/bibliography" xmlns="http://schemas.openxmlformats.org/officeDocument/2006/bibliography" SelectedStyle="\APA.XSL" StyleName="APA"/>
</file>

<file path=customXml/item211.xml><?xml version="1.0" encoding="utf-8"?>
<b:Sources xmlns:b="http://schemas.openxmlformats.org/officeDocument/2006/bibliography" xmlns="http://schemas.openxmlformats.org/officeDocument/2006/bibliography" SelectedStyle="\APA.XSL" StyleName="APA"/>
</file>

<file path=customXml/item212.xml><?xml version="1.0" encoding="utf-8"?>
<b:Sources xmlns:b="http://schemas.openxmlformats.org/officeDocument/2006/bibliography" xmlns="http://schemas.openxmlformats.org/officeDocument/2006/bibliography" SelectedStyle="\APA.XSL" StyleName="APA"/>
</file>

<file path=customXml/item213.xml><?xml version="1.0" encoding="utf-8"?>
<b:Sources xmlns:b="http://schemas.openxmlformats.org/officeDocument/2006/bibliography" xmlns="http://schemas.openxmlformats.org/officeDocument/2006/bibliography" SelectedStyle="\APA.XSL" StyleName="APA"/>
</file>

<file path=customXml/item214.xml><?xml version="1.0" encoding="utf-8"?>
<b:Sources xmlns:b="http://schemas.openxmlformats.org/officeDocument/2006/bibliography" xmlns="http://schemas.openxmlformats.org/officeDocument/2006/bibliography" SelectedStyle="\APA.XSL" StyleName="APA"/>
</file>

<file path=customXml/item215.xml><?xml version="1.0" encoding="utf-8"?>
<b:Sources xmlns:b="http://schemas.openxmlformats.org/officeDocument/2006/bibliography" xmlns="http://schemas.openxmlformats.org/officeDocument/2006/bibliography" SelectedStyle="\APA.XSL" StyleName="APA"/>
</file>

<file path=customXml/item216.xml><?xml version="1.0" encoding="utf-8"?>
<b:Sources xmlns:b="http://schemas.openxmlformats.org/officeDocument/2006/bibliography" xmlns="http://schemas.openxmlformats.org/officeDocument/2006/bibliography" SelectedStyle="\APA.XSL" StyleName="APA"/>
</file>

<file path=customXml/item217.xml><?xml version="1.0" encoding="utf-8"?>
<b:Sources xmlns:b="http://schemas.openxmlformats.org/officeDocument/2006/bibliography" xmlns="http://schemas.openxmlformats.org/officeDocument/2006/bibliography" SelectedStyle="\APA.XSL" StyleName="APA"/>
</file>

<file path=customXml/item218.xml><?xml version="1.0" encoding="utf-8"?>
<b:Sources xmlns:b="http://schemas.openxmlformats.org/officeDocument/2006/bibliography" xmlns="http://schemas.openxmlformats.org/officeDocument/2006/bibliography" SelectedStyle="\APA.XSL" StyleName="APA"/>
</file>

<file path=customXml/item219.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20.xml><?xml version="1.0" encoding="utf-8"?>
<b:Sources xmlns:b="http://schemas.openxmlformats.org/officeDocument/2006/bibliography" xmlns="http://schemas.openxmlformats.org/officeDocument/2006/bibliography" SelectedStyle="\APA.XSL" StyleName="APA"/>
</file>

<file path=customXml/item221.xml><?xml version="1.0" encoding="utf-8"?>
<b:Sources xmlns:b="http://schemas.openxmlformats.org/officeDocument/2006/bibliography" xmlns="http://schemas.openxmlformats.org/officeDocument/2006/bibliography" SelectedStyle="\APA.XSL" StyleName="APA"/>
</file>

<file path=customXml/item222.xml><?xml version="1.0" encoding="utf-8"?>
<b:Sources xmlns:b="http://schemas.openxmlformats.org/officeDocument/2006/bibliography" xmlns="http://schemas.openxmlformats.org/officeDocument/2006/bibliography" SelectedStyle="\APA.XSL" StyleName="APA"/>
</file>

<file path=customXml/item223.xml><?xml version="1.0" encoding="utf-8"?>
<b:Sources xmlns:b="http://schemas.openxmlformats.org/officeDocument/2006/bibliography" xmlns="http://schemas.openxmlformats.org/officeDocument/2006/bibliography" SelectedStyle="\APA.XSL" StyleName="APA"/>
</file>

<file path=customXml/item224.xml><?xml version="1.0" encoding="utf-8"?>
<b:Sources xmlns:b="http://schemas.openxmlformats.org/officeDocument/2006/bibliography" xmlns="http://schemas.openxmlformats.org/officeDocument/2006/bibliography" SelectedStyle="\APA.XSL" StyleName="APA"/>
</file>

<file path=customXml/item225.xml><?xml version="1.0" encoding="utf-8"?>
<b:Sources xmlns:b="http://schemas.openxmlformats.org/officeDocument/2006/bibliography" xmlns="http://schemas.openxmlformats.org/officeDocument/2006/bibliography" SelectedStyle="\APA.XSL" StyleName="APA"/>
</file>

<file path=customXml/item226.xml><?xml version="1.0" encoding="utf-8"?>
<b:Sources xmlns:b="http://schemas.openxmlformats.org/officeDocument/2006/bibliography" xmlns="http://schemas.openxmlformats.org/officeDocument/2006/bibliography" SelectedStyle="\APA.XSL" StyleName="APA"/>
</file>

<file path=customXml/item227.xml><?xml version="1.0" encoding="utf-8"?>
<b:Sources xmlns:b="http://schemas.openxmlformats.org/officeDocument/2006/bibliography" xmlns="http://schemas.openxmlformats.org/officeDocument/2006/bibliography" SelectedStyle="\APA.XSL" StyleName="APA"/>
</file>

<file path=customXml/item228.xml><?xml version="1.0" encoding="utf-8"?>
<b:Sources xmlns:b="http://schemas.openxmlformats.org/officeDocument/2006/bibliography" xmlns="http://schemas.openxmlformats.org/officeDocument/2006/bibliography" SelectedStyle="\APA.XSL" StyleName="APA"/>
</file>

<file path=customXml/item229.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30.xml><?xml version="1.0" encoding="utf-8"?>
<b:Sources xmlns:b="http://schemas.openxmlformats.org/officeDocument/2006/bibliography" xmlns="http://schemas.openxmlformats.org/officeDocument/2006/bibliography" SelectedStyle="\APA.XSL" StyleName="APA"/>
</file>

<file path=customXml/item231.xml><?xml version="1.0" encoding="utf-8"?>
<b:Sources xmlns:b="http://schemas.openxmlformats.org/officeDocument/2006/bibliography" xmlns="http://schemas.openxmlformats.org/officeDocument/2006/bibliography" SelectedStyle="\APA.XSL" StyleName="APA"/>
</file>

<file path=customXml/item232.xml><?xml version="1.0" encoding="utf-8"?>
<b:Sources xmlns:b="http://schemas.openxmlformats.org/officeDocument/2006/bibliography" xmlns="http://schemas.openxmlformats.org/officeDocument/2006/bibliography" SelectedStyle="\APA.XSL" StyleName="APA"/>
</file>

<file path=customXml/item233.xml><?xml version="1.0" encoding="utf-8"?>
<b:Sources xmlns:b="http://schemas.openxmlformats.org/officeDocument/2006/bibliography" xmlns="http://schemas.openxmlformats.org/officeDocument/2006/bibliography" SelectedStyle="\APA.XSL" StyleName="APA"/>
</file>

<file path=customXml/item234.xml><?xml version="1.0" encoding="utf-8"?>
<b:Sources xmlns:b="http://schemas.openxmlformats.org/officeDocument/2006/bibliography" xmlns="http://schemas.openxmlformats.org/officeDocument/2006/bibliography" SelectedStyle="\APA.XSL" StyleName="APA"/>
</file>

<file path=customXml/item235.xml><?xml version="1.0" encoding="utf-8"?>
<b:Sources xmlns:b="http://schemas.openxmlformats.org/officeDocument/2006/bibliography" xmlns="http://schemas.openxmlformats.org/officeDocument/2006/bibliography" SelectedStyle="\APA.XSL" StyleName="APA"/>
</file>

<file path=customXml/item236.xml><?xml version="1.0" encoding="utf-8"?>
<b:Sources xmlns:b="http://schemas.openxmlformats.org/officeDocument/2006/bibliography" xmlns="http://schemas.openxmlformats.org/officeDocument/2006/bibliography" SelectedStyle="\APA.XSL" StyleName="APA"/>
</file>

<file path=customXml/item237.xml><?xml version="1.0" encoding="utf-8"?>
<b:Sources xmlns:b="http://schemas.openxmlformats.org/officeDocument/2006/bibliography" xmlns="http://schemas.openxmlformats.org/officeDocument/2006/bibliography" SelectedStyle="\APA.XSL" StyleName="APA"/>
</file>

<file path=customXml/item238.xml><?xml version="1.0" encoding="utf-8"?>
<b:Sources xmlns:b="http://schemas.openxmlformats.org/officeDocument/2006/bibliography" xmlns="http://schemas.openxmlformats.org/officeDocument/2006/bibliography" SelectedStyle="\APA.XSL" StyleName="APA"/>
</file>

<file path=customXml/item239.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40.xml><?xml version="1.0" encoding="utf-8"?>
<b:Sources xmlns:b="http://schemas.openxmlformats.org/officeDocument/2006/bibliography" xmlns="http://schemas.openxmlformats.org/officeDocument/2006/bibliography" SelectedStyle="\APA.XSL" StyleName="APA"/>
</file>

<file path=customXml/item241.xml><?xml version="1.0" encoding="utf-8"?>
<b:Sources xmlns:b="http://schemas.openxmlformats.org/officeDocument/2006/bibliography" xmlns="http://schemas.openxmlformats.org/officeDocument/2006/bibliography" SelectedStyle="\APA.XSL" StyleName="APA"/>
</file>

<file path=customXml/item242.xml><?xml version="1.0" encoding="utf-8"?>
<b:Sources xmlns:b="http://schemas.openxmlformats.org/officeDocument/2006/bibliography" xmlns="http://schemas.openxmlformats.org/officeDocument/2006/bibliography" SelectedStyle="\APA.XSL" StyleName="APA"/>
</file>

<file path=customXml/item243.xml><?xml version="1.0" encoding="utf-8"?>
<b:Sources xmlns:b="http://schemas.openxmlformats.org/officeDocument/2006/bibliography" xmlns="http://schemas.openxmlformats.org/officeDocument/2006/bibliography" SelectedStyle="\APA.XSL" StyleName="APA"/>
</file>

<file path=customXml/item244.xml><?xml version="1.0" encoding="utf-8"?>
<b:Sources xmlns:b="http://schemas.openxmlformats.org/officeDocument/2006/bibliography" xmlns="http://schemas.openxmlformats.org/officeDocument/2006/bibliography" SelectedStyle="\APA.XSL" StyleName="APA"/>
</file>

<file path=customXml/item245.xml><?xml version="1.0" encoding="utf-8"?>
<b:Sources xmlns:b="http://schemas.openxmlformats.org/officeDocument/2006/bibliography" xmlns="http://schemas.openxmlformats.org/officeDocument/2006/bibliography" SelectedStyle="\APA.XSL" StyleName="APA"/>
</file>

<file path=customXml/item246.xml><?xml version="1.0" encoding="utf-8"?>
<b:Sources xmlns:b="http://schemas.openxmlformats.org/officeDocument/2006/bibliography" xmlns="http://schemas.openxmlformats.org/officeDocument/2006/bibliography" SelectedStyle="\APA.XSL" StyleName="APA"/>
</file>

<file path=customXml/item247.xml><?xml version="1.0" encoding="utf-8"?>
<b:Sources xmlns:b="http://schemas.openxmlformats.org/officeDocument/2006/bibliography" xmlns="http://schemas.openxmlformats.org/officeDocument/2006/bibliography" SelectedStyle="\APA.XSL" StyleName="APA"/>
</file>

<file path=customXml/item248.xml><?xml version="1.0" encoding="utf-8"?>
<b:Sources xmlns:b="http://schemas.openxmlformats.org/officeDocument/2006/bibliography" xmlns="http://schemas.openxmlformats.org/officeDocument/2006/bibliography" SelectedStyle="\APA.XSL" StyleName="APA"/>
</file>

<file path=customXml/item249.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50.xml><?xml version="1.0" encoding="utf-8"?>
<b:Sources xmlns:b="http://schemas.openxmlformats.org/officeDocument/2006/bibliography" xmlns="http://schemas.openxmlformats.org/officeDocument/2006/bibliography" SelectedStyle="\APA.XSL" StyleName="APA"/>
</file>

<file path=customXml/item251.xml><?xml version="1.0" encoding="utf-8"?>
<b:Sources xmlns:b="http://schemas.openxmlformats.org/officeDocument/2006/bibliography" xmlns="http://schemas.openxmlformats.org/officeDocument/2006/bibliography" SelectedStyle="\APA.XSL" StyleName="APA"/>
</file>

<file path=customXml/item252.xml><?xml version="1.0" encoding="utf-8"?>
<b:Sources xmlns:b="http://schemas.openxmlformats.org/officeDocument/2006/bibliography" xmlns="http://schemas.openxmlformats.org/officeDocument/2006/bibliography" SelectedStyle="\APA.XSL" StyleName="APA"/>
</file>

<file path=customXml/item253.xml><?xml version="1.0" encoding="utf-8"?>
<b:Sources xmlns:b="http://schemas.openxmlformats.org/officeDocument/2006/bibliography" xmlns="http://schemas.openxmlformats.org/officeDocument/2006/bibliography" SelectedStyle="\APA.XSL" StyleName="APA"/>
</file>

<file path=customXml/item254.xml><?xml version="1.0" encoding="utf-8"?>
<b:Sources xmlns:b="http://schemas.openxmlformats.org/officeDocument/2006/bibliography" xmlns="http://schemas.openxmlformats.org/officeDocument/2006/bibliography" SelectedStyle="\APA.XSL" StyleName="APA"/>
</file>

<file path=customXml/item255.xml><?xml version="1.0" encoding="utf-8"?>
<b:Sources xmlns:b="http://schemas.openxmlformats.org/officeDocument/2006/bibliography" xmlns="http://schemas.openxmlformats.org/officeDocument/2006/bibliography" SelectedStyle="\APA.XSL" StyleName="APA"/>
</file>

<file path=customXml/item256.xml><?xml version="1.0" encoding="utf-8"?>
<b:Sources xmlns:b="http://schemas.openxmlformats.org/officeDocument/2006/bibliography" xmlns="http://schemas.openxmlformats.org/officeDocument/2006/bibliography" SelectedStyle="\APA.XSL" StyleName="APA"/>
</file>

<file path=customXml/item257.xml><?xml version="1.0" encoding="utf-8"?>
<b:Sources xmlns:b="http://schemas.openxmlformats.org/officeDocument/2006/bibliography" xmlns="http://schemas.openxmlformats.org/officeDocument/2006/bibliography" SelectedStyle="\APA.XSL" StyleName="APA"/>
</file>

<file path=customXml/item258.xml><?xml version="1.0" encoding="utf-8"?>
<b:Sources xmlns:b="http://schemas.openxmlformats.org/officeDocument/2006/bibliography" xmlns="http://schemas.openxmlformats.org/officeDocument/2006/bibliography" SelectedStyle="\APA.XSL" StyleName="APA"/>
</file>

<file path=customXml/item259.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60.xml><?xml version="1.0" encoding="utf-8"?>
<b:Sources xmlns:b="http://schemas.openxmlformats.org/officeDocument/2006/bibliography" xmlns="http://schemas.openxmlformats.org/officeDocument/2006/bibliography" SelectedStyle="\APA.XSL" StyleName="APA"/>
</file>

<file path=customXml/item261.xml><?xml version="1.0" encoding="utf-8"?>
<b:Sources xmlns:b="http://schemas.openxmlformats.org/officeDocument/2006/bibliography" xmlns="http://schemas.openxmlformats.org/officeDocument/2006/bibliography" SelectedStyle="\APA.XSL" StyleName="APA"/>
</file>

<file path=customXml/item262.xml><?xml version="1.0" encoding="utf-8"?>
<b:Sources xmlns:b="http://schemas.openxmlformats.org/officeDocument/2006/bibliography" xmlns="http://schemas.openxmlformats.org/officeDocument/2006/bibliography" SelectedStyle="\APA.XSL" StyleName="APA"/>
</file>

<file path=customXml/item263.xml><?xml version="1.0" encoding="utf-8"?>
<b:Sources xmlns:b="http://schemas.openxmlformats.org/officeDocument/2006/bibliography" xmlns="http://schemas.openxmlformats.org/officeDocument/2006/bibliography" SelectedStyle="\APA.XSL" StyleName="APA"/>
</file>

<file path=customXml/item264.xml><?xml version="1.0" encoding="utf-8"?>
<b:Sources xmlns:b="http://schemas.openxmlformats.org/officeDocument/2006/bibliography" xmlns="http://schemas.openxmlformats.org/officeDocument/2006/bibliography" SelectedStyle="\APA.XSL" StyleName="APA"/>
</file>

<file path=customXml/item265.xml><?xml version="1.0" encoding="utf-8"?>
<b:Sources xmlns:b="http://schemas.openxmlformats.org/officeDocument/2006/bibliography" xmlns="http://schemas.openxmlformats.org/officeDocument/2006/bibliography" SelectedStyle="\APA.XSL" StyleName="APA"/>
</file>

<file path=customXml/item266.xml><?xml version="1.0" encoding="utf-8"?>
<b:Sources xmlns:b="http://schemas.openxmlformats.org/officeDocument/2006/bibliography" xmlns="http://schemas.openxmlformats.org/officeDocument/2006/bibliography" SelectedStyle="\APA.XSL" StyleName="APA"/>
</file>

<file path=customXml/item267.xml><?xml version="1.0" encoding="utf-8"?>
<b:Sources xmlns:b="http://schemas.openxmlformats.org/officeDocument/2006/bibliography" xmlns="http://schemas.openxmlformats.org/officeDocument/2006/bibliography" SelectedStyle="\APA.XSL" StyleName="APA"/>
</file>

<file path=customXml/item268.xml><?xml version="1.0" encoding="utf-8"?>
<b:Sources xmlns:b="http://schemas.openxmlformats.org/officeDocument/2006/bibliography" xmlns="http://schemas.openxmlformats.org/officeDocument/2006/bibliography" SelectedStyle="\APA.XSL" StyleName="APA"/>
</file>

<file path=customXml/item269.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70.xml><?xml version="1.0" encoding="utf-8"?>
<b:Sources xmlns:b="http://schemas.openxmlformats.org/officeDocument/2006/bibliography" xmlns="http://schemas.openxmlformats.org/officeDocument/2006/bibliography" SelectedStyle="\APA.XSL" StyleName="APA"/>
</file>

<file path=customXml/item271.xml><?xml version="1.0" encoding="utf-8"?>
<b:Sources xmlns:b="http://schemas.openxmlformats.org/officeDocument/2006/bibliography" xmlns="http://schemas.openxmlformats.org/officeDocument/2006/bibliography" SelectedStyle="\APA.XSL" StyleName="APA"/>
</file>

<file path=customXml/item272.xml><?xml version="1.0" encoding="utf-8"?>
<b:Sources xmlns:b="http://schemas.openxmlformats.org/officeDocument/2006/bibliography" xmlns="http://schemas.openxmlformats.org/officeDocument/2006/bibliography" SelectedStyle="\APA.XSL" StyleName="APA"/>
</file>

<file path=customXml/item273.xml><?xml version="1.0" encoding="utf-8"?>
<b:Sources xmlns:b="http://schemas.openxmlformats.org/officeDocument/2006/bibliography" xmlns="http://schemas.openxmlformats.org/officeDocument/2006/bibliography" SelectedStyle="\APA.XSL" StyleName="APA"/>
</file>

<file path=customXml/item274.xml><?xml version="1.0" encoding="utf-8"?>
<b:Sources xmlns:b="http://schemas.openxmlformats.org/officeDocument/2006/bibliography" xmlns="http://schemas.openxmlformats.org/officeDocument/2006/bibliography" SelectedStyle="\APA.XSL" StyleName="APA"/>
</file>

<file path=customXml/item275.xml><?xml version="1.0" encoding="utf-8"?>
<b:Sources xmlns:b="http://schemas.openxmlformats.org/officeDocument/2006/bibliography" xmlns="http://schemas.openxmlformats.org/officeDocument/2006/bibliography" SelectedStyle="\APA.XSL" StyleName="APA"/>
</file>

<file path=customXml/item276.xml><?xml version="1.0" encoding="utf-8"?>
<b:Sources xmlns:b="http://schemas.openxmlformats.org/officeDocument/2006/bibliography" xmlns="http://schemas.openxmlformats.org/officeDocument/2006/bibliography" SelectedStyle="\APA.XSL" StyleName="APA"/>
</file>

<file path=customXml/item277.xml><?xml version="1.0" encoding="utf-8"?>
<b:Sources xmlns:b="http://schemas.openxmlformats.org/officeDocument/2006/bibliography" xmlns="http://schemas.openxmlformats.org/officeDocument/2006/bibliography" SelectedStyle="\APA.XSL" StyleName="APA"/>
</file>

<file path=customXml/item278.xml><?xml version="1.0" encoding="utf-8"?>
<b:Sources xmlns:b="http://schemas.openxmlformats.org/officeDocument/2006/bibliography" xmlns="http://schemas.openxmlformats.org/officeDocument/2006/bibliography" SelectedStyle="\APA.XSL" StyleName="APA"/>
</file>

<file path=customXml/item279.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80.xml><?xml version="1.0" encoding="utf-8"?>
<b:Sources xmlns:b="http://schemas.openxmlformats.org/officeDocument/2006/bibliography" xmlns="http://schemas.openxmlformats.org/officeDocument/2006/bibliography" SelectedStyle="\APA.XSL" StyleName="APA"/>
</file>

<file path=customXml/item281.xml><?xml version="1.0" encoding="utf-8"?>
<b:Sources xmlns:b="http://schemas.openxmlformats.org/officeDocument/2006/bibliography" xmlns="http://schemas.openxmlformats.org/officeDocument/2006/bibliography" SelectedStyle="\APA.XSL" StyleName="APA"/>
</file>

<file path=customXml/item282.xml><?xml version="1.0" encoding="utf-8"?>
<b:Sources xmlns:b="http://schemas.openxmlformats.org/officeDocument/2006/bibliography" xmlns="http://schemas.openxmlformats.org/officeDocument/2006/bibliography" SelectedStyle="\APA.XSL" StyleName="APA"/>
</file>

<file path=customXml/item283.xml><?xml version="1.0" encoding="utf-8"?>
<b:Sources xmlns:b="http://schemas.openxmlformats.org/officeDocument/2006/bibliography" xmlns="http://schemas.openxmlformats.org/officeDocument/2006/bibliography" SelectedStyle="\APA.XSL" StyleName="APA"/>
</file>

<file path=customXml/item284.xml><?xml version="1.0" encoding="utf-8"?>
<b:Sources xmlns:b="http://schemas.openxmlformats.org/officeDocument/2006/bibliography" xmlns="http://schemas.openxmlformats.org/officeDocument/2006/bibliography" SelectedStyle="\APA.XSL" StyleName="APA"/>
</file>

<file path=customXml/item285.xml><?xml version="1.0" encoding="utf-8"?>
<b:Sources xmlns:b="http://schemas.openxmlformats.org/officeDocument/2006/bibliography" xmlns="http://schemas.openxmlformats.org/officeDocument/2006/bibliography" SelectedStyle="\APA.XSL" StyleName="APA"/>
</file>

<file path=customXml/item286.xml><?xml version="1.0" encoding="utf-8"?>
<b:Sources xmlns:b="http://schemas.openxmlformats.org/officeDocument/2006/bibliography" xmlns="http://schemas.openxmlformats.org/officeDocument/2006/bibliography" SelectedStyle="\APA.XSL" StyleName="APA"/>
</file>

<file path=customXml/item287.xml><?xml version="1.0" encoding="utf-8"?>
<b:Sources xmlns:b="http://schemas.openxmlformats.org/officeDocument/2006/bibliography" xmlns="http://schemas.openxmlformats.org/officeDocument/2006/bibliography" SelectedStyle="\APA.XSL" StyleName="APA"/>
</file>

<file path=customXml/item288.xml><?xml version="1.0" encoding="utf-8"?>
<b:Sources xmlns:b="http://schemas.openxmlformats.org/officeDocument/2006/bibliography" xmlns="http://schemas.openxmlformats.org/officeDocument/2006/bibliography" SelectedStyle="\APA.XSL" StyleName="APA"/>
</file>

<file path=customXml/item289.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290.xml><?xml version="1.0" encoding="utf-8"?>
<b:Sources xmlns:b="http://schemas.openxmlformats.org/officeDocument/2006/bibliography" xmlns="http://schemas.openxmlformats.org/officeDocument/2006/bibliography" SelectedStyle="\APA.XSL" StyleName="APA"/>
</file>

<file path=customXml/item291.xml><?xml version="1.0" encoding="utf-8"?>
<b:Sources xmlns:b="http://schemas.openxmlformats.org/officeDocument/2006/bibliography" xmlns="http://schemas.openxmlformats.org/officeDocument/2006/bibliography" SelectedStyle="\APA.XSL" StyleName="APA"/>
</file>

<file path=customXml/item292.xml><?xml version="1.0" encoding="utf-8"?>
<b:Sources xmlns:b="http://schemas.openxmlformats.org/officeDocument/2006/bibliography" xmlns="http://schemas.openxmlformats.org/officeDocument/2006/bibliography" SelectedStyle="\APA.XSL" StyleName="APA"/>
</file>

<file path=customXml/item293.xml><?xml version="1.0" encoding="utf-8"?>
<b:Sources xmlns:b="http://schemas.openxmlformats.org/officeDocument/2006/bibliography" xmlns="http://schemas.openxmlformats.org/officeDocument/2006/bibliography" SelectedStyle="\APA.XSL" StyleName="APA"/>
</file>

<file path=customXml/item294.xml><?xml version="1.0" encoding="utf-8"?>
<b:Sources xmlns:b="http://schemas.openxmlformats.org/officeDocument/2006/bibliography" xmlns="http://schemas.openxmlformats.org/officeDocument/2006/bibliography" SelectedStyle="\APA.XSL" StyleName="APA"/>
</file>

<file path=customXml/item295.xml><?xml version="1.0" encoding="utf-8"?>
<b:Sources xmlns:b="http://schemas.openxmlformats.org/officeDocument/2006/bibliography" xmlns="http://schemas.openxmlformats.org/officeDocument/2006/bibliography" SelectedStyle="\APA.XSL" StyleName="APA"/>
</file>

<file path=customXml/item296.xml><?xml version="1.0" encoding="utf-8"?>
<b:Sources xmlns:b="http://schemas.openxmlformats.org/officeDocument/2006/bibliography" xmlns="http://schemas.openxmlformats.org/officeDocument/2006/bibliography" SelectedStyle="\APA.XSL" StyleName="APA"/>
</file>

<file path=customXml/item297.xml><?xml version="1.0" encoding="utf-8"?>
<b:Sources xmlns:b="http://schemas.openxmlformats.org/officeDocument/2006/bibliography" xmlns="http://schemas.openxmlformats.org/officeDocument/2006/bibliography" SelectedStyle="\APA.XSL" StyleName="APA"/>
</file>

<file path=customXml/item298.xml><?xml version="1.0" encoding="utf-8"?>
<b:Sources xmlns:b="http://schemas.openxmlformats.org/officeDocument/2006/bibliography" xmlns="http://schemas.openxmlformats.org/officeDocument/2006/bibliography" SelectedStyle="\APA.XSL" StyleName="APA"/>
</file>

<file path=customXml/item29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00.xml><?xml version="1.0" encoding="utf-8"?>
<b:Sources xmlns:b="http://schemas.openxmlformats.org/officeDocument/2006/bibliography" xmlns="http://schemas.openxmlformats.org/officeDocument/2006/bibliography" SelectedStyle="\APA.XSL" StyleName="APA"/>
</file>

<file path=customXml/item301.xml><?xml version="1.0" encoding="utf-8"?>
<b:Sources xmlns:b="http://schemas.openxmlformats.org/officeDocument/2006/bibliography" xmlns="http://schemas.openxmlformats.org/officeDocument/2006/bibliography" SelectedStyle="\APA.XSL" StyleName="APA"/>
</file>

<file path=customXml/item302.xml><?xml version="1.0" encoding="utf-8"?>
<b:Sources xmlns:b="http://schemas.openxmlformats.org/officeDocument/2006/bibliography" xmlns="http://schemas.openxmlformats.org/officeDocument/2006/bibliography" SelectedStyle="\APA.XSL" StyleName="APA"/>
</file>

<file path=customXml/item303.xml><?xml version="1.0" encoding="utf-8"?>
<b:Sources xmlns:b="http://schemas.openxmlformats.org/officeDocument/2006/bibliography" xmlns="http://schemas.openxmlformats.org/officeDocument/2006/bibliography" SelectedStyle="\APA.XSL" StyleName="APA"/>
</file>

<file path=customXml/item304.xml><?xml version="1.0" encoding="utf-8"?>
<b:Sources xmlns:b="http://schemas.openxmlformats.org/officeDocument/2006/bibliography" xmlns="http://schemas.openxmlformats.org/officeDocument/2006/bibliography" SelectedStyle="\APA.XSL" StyleName="APA"/>
</file>

<file path=customXml/item305.xml><?xml version="1.0" encoding="utf-8"?>
<b:Sources xmlns:b="http://schemas.openxmlformats.org/officeDocument/2006/bibliography" xmlns="http://schemas.openxmlformats.org/officeDocument/2006/bibliography" SelectedStyle="\APA.XSL" StyleName="APA"/>
</file>

<file path=customXml/item306.xml><?xml version="1.0" encoding="utf-8"?>
<b:Sources xmlns:b="http://schemas.openxmlformats.org/officeDocument/2006/bibliography" xmlns="http://schemas.openxmlformats.org/officeDocument/2006/bibliography" SelectedStyle="\APA.XSL" StyleName="APA"/>
</file>

<file path=customXml/item307.xml><?xml version="1.0" encoding="utf-8"?>
<b:Sources xmlns:b="http://schemas.openxmlformats.org/officeDocument/2006/bibliography" xmlns="http://schemas.openxmlformats.org/officeDocument/2006/bibliography" SelectedStyle="\APA.XSL" StyleName="APA"/>
</file>

<file path=customXml/item308.xml><?xml version="1.0" encoding="utf-8"?>
<b:Sources xmlns:b="http://schemas.openxmlformats.org/officeDocument/2006/bibliography" xmlns="http://schemas.openxmlformats.org/officeDocument/2006/bibliography" SelectedStyle="\APA.XSL" StyleName="APA"/>
</file>

<file path=customXml/item309.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10.xml><?xml version="1.0" encoding="utf-8"?>
<b:Sources xmlns:b="http://schemas.openxmlformats.org/officeDocument/2006/bibliography" xmlns="http://schemas.openxmlformats.org/officeDocument/2006/bibliography" SelectedStyle="\APA.XSL" StyleName="APA"/>
</file>

<file path=customXml/item311.xml><?xml version="1.0" encoding="utf-8"?>
<b:Sources xmlns:b="http://schemas.openxmlformats.org/officeDocument/2006/bibliography" xmlns="http://schemas.openxmlformats.org/officeDocument/2006/bibliography" SelectedStyle="\APA.XSL" StyleName="APA"/>
</file>

<file path=customXml/item312.xml><?xml version="1.0" encoding="utf-8"?>
<b:Sources xmlns:b="http://schemas.openxmlformats.org/officeDocument/2006/bibliography" xmlns="http://schemas.openxmlformats.org/officeDocument/2006/bibliography" SelectedStyle="\APA.XSL" StyleName="APA"/>
</file>

<file path=customXml/item313.xml><?xml version="1.0" encoding="utf-8"?>
<b:Sources xmlns:b="http://schemas.openxmlformats.org/officeDocument/2006/bibliography" xmlns="http://schemas.openxmlformats.org/officeDocument/2006/bibliography" SelectedStyle="\APA.XSL" StyleName="APA"/>
</file>

<file path=customXml/item314.xml><?xml version="1.0" encoding="utf-8"?>
<b:Sources xmlns:b="http://schemas.openxmlformats.org/officeDocument/2006/bibliography" xmlns="http://schemas.openxmlformats.org/officeDocument/2006/bibliography" SelectedStyle="\APA.XSL" StyleName="APA"/>
</file>

<file path=customXml/item315.xml><?xml version="1.0" encoding="utf-8"?>
<b:Sources xmlns:b="http://schemas.openxmlformats.org/officeDocument/2006/bibliography" xmlns="http://schemas.openxmlformats.org/officeDocument/2006/bibliography" SelectedStyle="\APA.XSL" StyleName="APA"/>
</file>

<file path=customXml/item316.xml><?xml version="1.0" encoding="utf-8"?>
<b:Sources xmlns:b="http://schemas.openxmlformats.org/officeDocument/2006/bibliography" xmlns="http://schemas.openxmlformats.org/officeDocument/2006/bibliography" SelectedStyle="\APA.XSL" StyleName="APA"/>
</file>

<file path=customXml/item317.xml><?xml version="1.0" encoding="utf-8"?>
<b:Sources xmlns:b="http://schemas.openxmlformats.org/officeDocument/2006/bibliography" xmlns="http://schemas.openxmlformats.org/officeDocument/2006/bibliography" SelectedStyle="\APA.XSL" StyleName="APA"/>
</file>

<file path=customXml/item318.xml><?xml version="1.0" encoding="utf-8"?>
<b:Sources xmlns:b="http://schemas.openxmlformats.org/officeDocument/2006/bibliography" xmlns="http://schemas.openxmlformats.org/officeDocument/2006/bibliography" SelectedStyle="\APA.XSL" StyleName="APA"/>
</file>

<file path=customXml/item319.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20.xml><?xml version="1.0" encoding="utf-8"?>
<b:Sources xmlns:b="http://schemas.openxmlformats.org/officeDocument/2006/bibliography" xmlns="http://schemas.openxmlformats.org/officeDocument/2006/bibliography" SelectedStyle="\APA.XSL" StyleName="APA"/>
</file>

<file path=customXml/item321.xml><?xml version="1.0" encoding="utf-8"?>
<b:Sources xmlns:b="http://schemas.openxmlformats.org/officeDocument/2006/bibliography" xmlns="http://schemas.openxmlformats.org/officeDocument/2006/bibliography" SelectedStyle="\APA.XSL" StyleName="APA"/>
</file>

<file path=customXml/item322.xml><?xml version="1.0" encoding="utf-8"?>
<b:Sources xmlns:b="http://schemas.openxmlformats.org/officeDocument/2006/bibliography" xmlns="http://schemas.openxmlformats.org/officeDocument/2006/bibliography" SelectedStyle="\APA.XSL" StyleName="APA"/>
</file>

<file path=customXml/item323.xml><?xml version="1.0" encoding="utf-8"?>
<b:Sources xmlns:b="http://schemas.openxmlformats.org/officeDocument/2006/bibliography" xmlns="http://schemas.openxmlformats.org/officeDocument/2006/bibliography" SelectedStyle="\APA.XSL" StyleName="APA"/>
</file>

<file path=customXml/item324.xml><?xml version="1.0" encoding="utf-8"?>
<b:Sources xmlns:b="http://schemas.openxmlformats.org/officeDocument/2006/bibliography" xmlns="http://schemas.openxmlformats.org/officeDocument/2006/bibliography" SelectedStyle="\APA.XSL" StyleName="APA"/>
</file>

<file path=customXml/item325.xml><?xml version="1.0" encoding="utf-8"?>
<b:Sources xmlns:b="http://schemas.openxmlformats.org/officeDocument/2006/bibliography" xmlns="http://schemas.openxmlformats.org/officeDocument/2006/bibliography" SelectedStyle="\APA.XSL" StyleName="APA"/>
</file>

<file path=customXml/item326.xml><?xml version="1.0" encoding="utf-8"?>
<b:Sources xmlns:b="http://schemas.openxmlformats.org/officeDocument/2006/bibliography" xmlns="http://schemas.openxmlformats.org/officeDocument/2006/bibliography" SelectedStyle="\APA.XSL" StyleName="APA"/>
</file>

<file path=customXml/item327.xml><?xml version="1.0" encoding="utf-8"?>
<b:Sources xmlns:b="http://schemas.openxmlformats.org/officeDocument/2006/bibliography" xmlns="http://schemas.openxmlformats.org/officeDocument/2006/bibliography" SelectedStyle="\APA.XSL" StyleName="APA"/>
</file>

<file path=customXml/item328.xml><?xml version="1.0" encoding="utf-8"?>
<b:Sources xmlns:b="http://schemas.openxmlformats.org/officeDocument/2006/bibliography" xmlns="http://schemas.openxmlformats.org/officeDocument/2006/bibliography" SelectedStyle="\APA.XSL" StyleName="APA"/>
</file>

<file path=customXml/item329.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30.xml><?xml version="1.0" encoding="utf-8"?>
<b:Sources xmlns:b="http://schemas.openxmlformats.org/officeDocument/2006/bibliography" xmlns="http://schemas.openxmlformats.org/officeDocument/2006/bibliography" SelectedStyle="\APA.XSL" StyleName="APA"/>
</file>

<file path=customXml/item331.xml><?xml version="1.0" encoding="utf-8"?>
<b:Sources xmlns:b="http://schemas.openxmlformats.org/officeDocument/2006/bibliography" xmlns="http://schemas.openxmlformats.org/officeDocument/2006/bibliography" SelectedStyle="\APA.XSL" StyleName="APA"/>
</file>

<file path=customXml/item332.xml><?xml version="1.0" encoding="utf-8"?>
<b:Sources xmlns:b="http://schemas.openxmlformats.org/officeDocument/2006/bibliography" xmlns="http://schemas.openxmlformats.org/officeDocument/2006/bibliography" SelectedStyle="\APA.XSL" StyleName="APA"/>
</file>

<file path=customXml/item333.xml><?xml version="1.0" encoding="utf-8"?>
<b:Sources xmlns:b="http://schemas.openxmlformats.org/officeDocument/2006/bibliography" xmlns="http://schemas.openxmlformats.org/officeDocument/2006/bibliography" SelectedStyle="\APA.XSL" StyleName="APA"/>
</file>

<file path=customXml/item334.xml><?xml version="1.0" encoding="utf-8"?>
<b:Sources xmlns:b="http://schemas.openxmlformats.org/officeDocument/2006/bibliography" xmlns="http://schemas.openxmlformats.org/officeDocument/2006/bibliography" SelectedStyle="\APA.XSL" StyleName="APA"/>
</file>

<file path=customXml/item335.xml><?xml version="1.0" encoding="utf-8"?>
<b:Sources xmlns:b="http://schemas.openxmlformats.org/officeDocument/2006/bibliography" xmlns="http://schemas.openxmlformats.org/officeDocument/2006/bibliography" SelectedStyle="\APA.XSL" StyleName="APA"/>
</file>

<file path=customXml/item336.xml><?xml version="1.0" encoding="utf-8"?>
<b:Sources xmlns:b="http://schemas.openxmlformats.org/officeDocument/2006/bibliography" xmlns="http://schemas.openxmlformats.org/officeDocument/2006/bibliography" SelectedStyle="\APA.XSL" StyleName="APA"/>
</file>

<file path=customXml/item337.xml><?xml version="1.0" encoding="utf-8"?>
<b:Sources xmlns:b="http://schemas.openxmlformats.org/officeDocument/2006/bibliography" xmlns="http://schemas.openxmlformats.org/officeDocument/2006/bibliography" SelectedStyle="\APA.XSL" StyleName="APA"/>
</file>

<file path=customXml/item338.xml><?xml version="1.0" encoding="utf-8"?>
<b:Sources xmlns:b="http://schemas.openxmlformats.org/officeDocument/2006/bibliography" xmlns="http://schemas.openxmlformats.org/officeDocument/2006/bibliography" SelectedStyle="\APA.XSL" StyleName="APA"/>
</file>

<file path=customXml/item339.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40.xml><?xml version="1.0" encoding="utf-8"?>
<b:Sources xmlns:b="http://schemas.openxmlformats.org/officeDocument/2006/bibliography" xmlns="http://schemas.openxmlformats.org/officeDocument/2006/bibliography" SelectedStyle="\APA.XSL" StyleName="APA"/>
</file>

<file path=customXml/item341.xml><?xml version="1.0" encoding="utf-8"?>
<b:Sources xmlns:b="http://schemas.openxmlformats.org/officeDocument/2006/bibliography" xmlns="http://schemas.openxmlformats.org/officeDocument/2006/bibliography" SelectedStyle="\APA.XSL" StyleName="APA"/>
</file>

<file path=customXml/item342.xml><?xml version="1.0" encoding="utf-8"?>
<b:Sources xmlns:b="http://schemas.openxmlformats.org/officeDocument/2006/bibliography" xmlns="http://schemas.openxmlformats.org/officeDocument/2006/bibliography" SelectedStyle="\APA.XSL" StyleName="APA"/>
</file>

<file path=customXml/item343.xml><?xml version="1.0" encoding="utf-8"?>
<b:Sources xmlns:b="http://schemas.openxmlformats.org/officeDocument/2006/bibliography" xmlns="http://schemas.openxmlformats.org/officeDocument/2006/bibliography" SelectedStyle="\APA.XSL" StyleName="APA"/>
</file>

<file path=customXml/item344.xml><?xml version="1.0" encoding="utf-8"?>
<b:Sources xmlns:b="http://schemas.openxmlformats.org/officeDocument/2006/bibliography" xmlns="http://schemas.openxmlformats.org/officeDocument/2006/bibliography" SelectedStyle="\APA.XSL" StyleName="APA"/>
</file>

<file path=customXml/item345.xml><?xml version="1.0" encoding="utf-8"?>
<b:Sources xmlns:b="http://schemas.openxmlformats.org/officeDocument/2006/bibliography" xmlns="http://schemas.openxmlformats.org/officeDocument/2006/bibliography" SelectedStyle="\APA.XSL" StyleName="APA"/>
</file>

<file path=customXml/item346.xml><?xml version="1.0" encoding="utf-8"?>
<b:Sources xmlns:b="http://schemas.openxmlformats.org/officeDocument/2006/bibliography" xmlns="http://schemas.openxmlformats.org/officeDocument/2006/bibliography" SelectedStyle="\APA.XSL" StyleName="APA"/>
</file>

<file path=customXml/item347.xml><?xml version="1.0" encoding="utf-8"?>
<b:Sources xmlns:b="http://schemas.openxmlformats.org/officeDocument/2006/bibliography" xmlns="http://schemas.openxmlformats.org/officeDocument/2006/bibliography" SelectedStyle="\APA.XSL" StyleName="APA"/>
</file>

<file path=customXml/item348.xml><?xml version="1.0" encoding="utf-8"?>
<b:Sources xmlns:b="http://schemas.openxmlformats.org/officeDocument/2006/bibliography" xmlns="http://schemas.openxmlformats.org/officeDocument/2006/bibliography" SelectedStyle="\APA.XSL" StyleName="APA"/>
</file>

<file path=customXml/item349.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50.xml><?xml version="1.0" encoding="utf-8"?>
<b:Sources xmlns:b="http://schemas.openxmlformats.org/officeDocument/2006/bibliography" xmlns="http://schemas.openxmlformats.org/officeDocument/2006/bibliography" SelectedStyle="\APA.XSL" StyleName="APA"/>
</file>

<file path=customXml/item351.xml><?xml version="1.0" encoding="utf-8"?>
<b:Sources xmlns:b="http://schemas.openxmlformats.org/officeDocument/2006/bibliography" xmlns="http://schemas.openxmlformats.org/officeDocument/2006/bibliography" SelectedStyle="\APA.XSL" StyleName="APA"/>
</file>

<file path=customXml/item352.xml><?xml version="1.0" encoding="utf-8"?>
<b:Sources xmlns:b="http://schemas.openxmlformats.org/officeDocument/2006/bibliography" xmlns="http://schemas.openxmlformats.org/officeDocument/2006/bibliography" SelectedStyle="\APA.XSL" StyleName="APA"/>
</file>

<file path=customXml/item353.xml><?xml version="1.0" encoding="utf-8"?>
<b:Sources xmlns:b="http://schemas.openxmlformats.org/officeDocument/2006/bibliography" xmlns="http://schemas.openxmlformats.org/officeDocument/2006/bibliography" SelectedStyle="\APA.XSL" StyleName="APA"/>
</file>

<file path=customXml/item354.xml><?xml version="1.0" encoding="utf-8"?>
<b:Sources xmlns:b="http://schemas.openxmlformats.org/officeDocument/2006/bibliography" xmlns="http://schemas.openxmlformats.org/officeDocument/2006/bibliography" SelectedStyle="\APA.XSL" StyleName="APA"/>
</file>

<file path=customXml/item355.xml><?xml version="1.0" encoding="utf-8"?>
<b:Sources xmlns:b="http://schemas.openxmlformats.org/officeDocument/2006/bibliography" xmlns="http://schemas.openxmlformats.org/officeDocument/2006/bibliography" SelectedStyle="\APA.XSL" StyleName="APA"/>
</file>

<file path=customXml/item356.xml><?xml version="1.0" encoding="utf-8"?>
<b:Sources xmlns:b="http://schemas.openxmlformats.org/officeDocument/2006/bibliography" xmlns="http://schemas.openxmlformats.org/officeDocument/2006/bibliography" SelectedStyle="\APA.XSL" StyleName="APA"/>
</file>

<file path=customXml/item357.xml><?xml version="1.0" encoding="utf-8"?>
<b:Sources xmlns:b="http://schemas.openxmlformats.org/officeDocument/2006/bibliography" xmlns="http://schemas.openxmlformats.org/officeDocument/2006/bibliography" SelectedStyle="\APA.XSL" StyleName="APA"/>
</file>

<file path=customXml/item358.xml><?xml version="1.0" encoding="utf-8"?>
<b:Sources xmlns:b="http://schemas.openxmlformats.org/officeDocument/2006/bibliography" xmlns="http://schemas.openxmlformats.org/officeDocument/2006/bibliography" SelectedStyle="\APA.XSL" StyleName="APA"/>
</file>

<file path=customXml/item359.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60.xml><?xml version="1.0" encoding="utf-8"?>
<b:Sources xmlns:b="http://schemas.openxmlformats.org/officeDocument/2006/bibliography" xmlns="http://schemas.openxmlformats.org/officeDocument/2006/bibliography" SelectedStyle="\APA.XSL" StyleName="APA"/>
</file>

<file path=customXml/item361.xml><?xml version="1.0" encoding="utf-8"?>
<b:Sources xmlns:b="http://schemas.openxmlformats.org/officeDocument/2006/bibliography" xmlns="http://schemas.openxmlformats.org/officeDocument/2006/bibliography" SelectedStyle="\APA.XSL" StyleName="APA"/>
</file>

<file path=customXml/item362.xml><?xml version="1.0" encoding="utf-8"?>
<b:Sources xmlns:b="http://schemas.openxmlformats.org/officeDocument/2006/bibliography" xmlns="http://schemas.openxmlformats.org/officeDocument/2006/bibliography" SelectedStyle="\APA.XSL" StyleName="APA"/>
</file>

<file path=customXml/item363.xml><?xml version="1.0" encoding="utf-8"?>
<b:Sources xmlns:b="http://schemas.openxmlformats.org/officeDocument/2006/bibliography" xmlns="http://schemas.openxmlformats.org/officeDocument/2006/bibliography" SelectedStyle="\APA.XSL" StyleName="APA"/>
</file>

<file path=customXml/item364.xml><?xml version="1.0" encoding="utf-8"?>
<b:Sources xmlns:b="http://schemas.openxmlformats.org/officeDocument/2006/bibliography" xmlns="http://schemas.openxmlformats.org/officeDocument/2006/bibliography" SelectedStyle="\APA.XSL" StyleName="APA"/>
</file>

<file path=customXml/item365.xml><?xml version="1.0" encoding="utf-8"?>
<b:Sources xmlns:b="http://schemas.openxmlformats.org/officeDocument/2006/bibliography" xmlns="http://schemas.openxmlformats.org/officeDocument/2006/bibliography" SelectedStyle="\APA.XSL" StyleName="APA"/>
</file>

<file path=customXml/item366.xml><?xml version="1.0" encoding="utf-8"?>
<b:Sources xmlns:b="http://schemas.openxmlformats.org/officeDocument/2006/bibliography" xmlns="http://schemas.openxmlformats.org/officeDocument/2006/bibliography" SelectedStyle="\APA.XSL" StyleName="APA"/>
</file>

<file path=customXml/item367.xml><?xml version="1.0" encoding="utf-8"?>
<b:Sources xmlns:b="http://schemas.openxmlformats.org/officeDocument/2006/bibliography" xmlns="http://schemas.openxmlformats.org/officeDocument/2006/bibliography" SelectedStyle="\APA.XSL" StyleName="APA"/>
</file>

<file path=customXml/item368.xml><?xml version="1.0" encoding="utf-8"?>
<b:Sources xmlns:b="http://schemas.openxmlformats.org/officeDocument/2006/bibliography" xmlns="http://schemas.openxmlformats.org/officeDocument/2006/bibliography" SelectedStyle="\APA.XSL" StyleName="APA"/>
</file>

<file path=customXml/item369.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70.xml><?xml version="1.0" encoding="utf-8"?>
<b:Sources xmlns:b="http://schemas.openxmlformats.org/officeDocument/2006/bibliography" xmlns="http://schemas.openxmlformats.org/officeDocument/2006/bibliography" SelectedStyle="\APA.XSL" StyleName="APA"/>
</file>

<file path=customXml/item371.xml><?xml version="1.0" encoding="utf-8"?>
<b:Sources xmlns:b="http://schemas.openxmlformats.org/officeDocument/2006/bibliography" xmlns="http://schemas.openxmlformats.org/officeDocument/2006/bibliography" SelectedStyle="\APA.XSL" StyleName="APA"/>
</file>

<file path=customXml/item372.xml><?xml version="1.0" encoding="utf-8"?>
<b:Sources xmlns:b="http://schemas.openxmlformats.org/officeDocument/2006/bibliography" xmlns="http://schemas.openxmlformats.org/officeDocument/2006/bibliography" SelectedStyle="\APA.XSL" StyleName="APA"/>
</file>

<file path=customXml/item373.xml><?xml version="1.0" encoding="utf-8"?>
<b:Sources xmlns:b="http://schemas.openxmlformats.org/officeDocument/2006/bibliography" xmlns="http://schemas.openxmlformats.org/officeDocument/2006/bibliography" SelectedStyle="\APA.XSL" StyleName="APA"/>
</file>

<file path=customXml/item374.xml><?xml version="1.0" encoding="utf-8"?>
<b:Sources xmlns:b="http://schemas.openxmlformats.org/officeDocument/2006/bibliography" xmlns="http://schemas.openxmlformats.org/officeDocument/2006/bibliography" SelectedStyle="\APA.XSL" StyleName="APA"/>
</file>

<file path=customXml/item375.xml><?xml version="1.0" encoding="utf-8"?>
<b:Sources xmlns:b="http://schemas.openxmlformats.org/officeDocument/2006/bibliography" xmlns="http://schemas.openxmlformats.org/officeDocument/2006/bibliography" SelectedStyle="\APA.XSL" StyleName="APA"/>
</file>

<file path=customXml/item376.xml><?xml version="1.0" encoding="utf-8"?>
<b:Sources xmlns:b="http://schemas.openxmlformats.org/officeDocument/2006/bibliography" xmlns="http://schemas.openxmlformats.org/officeDocument/2006/bibliography" SelectedStyle="\APA.XSL" StyleName="APA"/>
</file>

<file path=customXml/item377.xml><?xml version="1.0" encoding="utf-8"?>
<b:Sources xmlns:b="http://schemas.openxmlformats.org/officeDocument/2006/bibliography" xmlns="http://schemas.openxmlformats.org/officeDocument/2006/bibliography" SelectedStyle="\APA.XSL" StyleName="APA"/>
</file>

<file path=customXml/item378.xml><?xml version="1.0" encoding="utf-8"?>
<b:Sources xmlns:b="http://schemas.openxmlformats.org/officeDocument/2006/bibliography" xmlns="http://schemas.openxmlformats.org/officeDocument/2006/bibliography" SelectedStyle="\APA.XSL" StyleName="APA"/>
</file>

<file path=customXml/item379.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80.xml><?xml version="1.0" encoding="utf-8"?>
<b:Sources xmlns:b="http://schemas.openxmlformats.org/officeDocument/2006/bibliography" xmlns="http://schemas.openxmlformats.org/officeDocument/2006/bibliography" SelectedStyle="\APA.XSL" StyleName="APA"/>
</file>

<file path=customXml/item381.xml><?xml version="1.0" encoding="utf-8"?>
<b:Sources xmlns:b="http://schemas.openxmlformats.org/officeDocument/2006/bibliography" xmlns="http://schemas.openxmlformats.org/officeDocument/2006/bibliography" SelectedStyle="\APA.XSL" StyleName="APA"/>
</file>

<file path=customXml/item382.xml><?xml version="1.0" encoding="utf-8"?>
<b:Sources xmlns:b="http://schemas.openxmlformats.org/officeDocument/2006/bibliography" xmlns="http://schemas.openxmlformats.org/officeDocument/2006/bibliography" SelectedStyle="\APA.XSL" StyleName="APA"/>
</file>

<file path=customXml/item383.xml><?xml version="1.0" encoding="utf-8"?>
<b:Sources xmlns:b="http://schemas.openxmlformats.org/officeDocument/2006/bibliography" xmlns="http://schemas.openxmlformats.org/officeDocument/2006/bibliography" SelectedStyle="\APA.XSL" StyleName="APA"/>
</file>

<file path=customXml/item384.xml><?xml version="1.0" encoding="utf-8"?>
<b:Sources xmlns:b="http://schemas.openxmlformats.org/officeDocument/2006/bibliography" xmlns="http://schemas.openxmlformats.org/officeDocument/2006/bibliography" SelectedStyle="\APA.XSL" StyleName="APA"/>
</file>

<file path=customXml/item385.xml><?xml version="1.0" encoding="utf-8"?>
<b:Sources xmlns:b="http://schemas.openxmlformats.org/officeDocument/2006/bibliography" xmlns="http://schemas.openxmlformats.org/officeDocument/2006/bibliography" SelectedStyle="\APA.XSL" StyleName="APA"/>
</file>

<file path=customXml/item386.xml><?xml version="1.0" encoding="utf-8"?>
<b:Sources xmlns:b="http://schemas.openxmlformats.org/officeDocument/2006/bibliography" xmlns="http://schemas.openxmlformats.org/officeDocument/2006/bibliography" SelectedStyle="\APA.XSL" StyleName="APA"/>
</file>

<file path=customXml/item387.xml><?xml version="1.0" encoding="utf-8"?>
<b:Sources xmlns:b="http://schemas.openxmlformats.org/officeDocument/2006/bibliography" xmlns="http://schemas.openxmlformats.org/officeDocument/2006/bibliography" SelectedStyle="\APA.XSL" StyleName="APA"/>
</file>

<file path=customXml/item388.xml><?xml version="1.0" encoding="utf-8"?>
<b:Sources xmlns:b="http://schemas.openxmlformats.org/officeDocument/2006/bibliography" xmlns="http://schemas.openxmlformats.org/officeDocument/2006/bibliography" SelectedStyle="\APA.XSL" StyleName="APA"/>
</file>

<file path=customXml/item389.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390.xml><?xml version="1.0" encoding="utf-8"?>
<b:Sources xmlns:b="http://schemas.openxmlformats.org/officeDocument/2006/bibliography" xmlns="http://schemas.openxmlformats.org/officeDocument/2006/bibliography" SelectedStyle="\APA.XSL" StyleName="APA"/>
</file>

<file path=customXml/item391.xml><?xml version="1.0" encoding="utf-8"?>
<b:Sources xmlns:b="http://schemas.openxmlformats.org/officeDocument/2006/bibliography" xmlns="http://schemas.openxmlformats.org/officeDocument/2006/bibliography" SelectedStyle="\APA.XSL" StyleName="APA"/>
</file>

<file path=customXml/item392.xml><?xml version="1.0" encoding="utf-8"?>
<b:Sources xmlns:b="http://schemas.openxmlformats.org/officeDocument/2006/bibliography" xmlns="http://schemas.openxmlformats.org/officeDocument/2006/bibliography" SelectedStyle="\APA.XSL" StyleName="APA"/>
</file>

<file path=customXml/item393.xml><?xml version="1.0" encoding="utf-8"?>
<b:Sources xmlns:b="http://schemas.openxmlformats.org/officeDocument/2006/bibliography" xmlns="http://schemas.openxmlformats.org/officeDocument/2006/bibliography" SelectedStyle="\APA.XSL" StyleName="APA"/>
</file>

<file path=customXml/item394.xml><?xml version="1.0" encoding="utf-8"?>
<b:Sources xmlns:b="http://schemas.openxmlformats.org/officeDocument/2006/bibliography" xmlns="http://schemas.openxmlformats.org/officeDocument/2006/bibliography" SelectedStyle="\APA.XSL" StyleName="APA"/>
</file>

<file path=customXml/item395.xml><?xml version="1.0" encoding="utf-8"?>
<b:Sources xmlns:b="http://schemas.openxmlformats.org/officeDocument/2006/bibliography" xmlns="http://schemas.openxmlformats.org/officeDocument/2006/bibliography" SelectedStyle="\APA.XSL" StyleName="APA"/>
</file>

<file path=customXml/item396.xml><?xml version="1.0" encoding="utf-8"?>
<b:Sources xmlns:b="http://schemas.openxmlformats.org/officeDocument/2006/bibliography" xmlns="http://schemas.openxmlformats.org/officeDocument/2006/bibliography" SelectedStyle="\APA.XSL" StyleName="APA"/>
</file>

<file path=customXml/item397.xml><?xml version="1.0" encoding="utf-8"?>
<b:Sources xmlns:b="http://schemas.openxmlformats.org/officeDocument/2006/bibliography" xmlns="http://schemas.openxmlformats.org/officeDocument/2006/bibliography" SelectedStyle="\APA.XSL" StyleName="APA"/>
</file>

<file path=customXml/item398.xml><?xml version="1.0" encoding="utf-8"?>
<b:Sources xmlns:b="http://schemas.openxmlformats.org/officeDocument/2006/bibliography" xmlns="http://schemas.openxmlformats.org/officeDocument/2006/bibliography" SelectedStyle="\APA.XSL" StyleName="APA"/>
</file>

<file path=customXml/item39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00.xml><?xml version="1.0" encoding="utf-8"?>
<b:Sources xmlns:b="http://schemas.openxmlformats.org/officeDocument/2006/bibliography" xmlns="http://schemas.openxmlformats.org/officeDocument/2006/bibliography" SelectedStyle="\APA.XSL" StyleName="APA"/>
</file>

<file path=customXml/item401.xml><?xml version="1.0" encoding="utf-8"?>
<b:Sources xmlns:b="http://schemas.openxmlformats.org/officeDocument/2006/bibliography" xmlns="http://schemas.openxmlformats.org/officeDocument/2006/bibliography" SelectedStyle="\APA.XSL" StyleName="APA"/>
</file>

<file path=customXml/item402.xml><?xml version="1.0" encoding="utf-8"?>
<b:Sources xmlns:b="http://schemas.openxmlformats.org/officeDocument/2006/bibliography" xmlns="http://schemas.openxmlformats.org/officeDocument/2006/bibliography" SelectedStyle="\APA.XSL" StyleName="APA"/>
</file>

<file path=customXml/item403.xml><?xml version="1.0" encoding="utf-8"?>
<b:Sources xmlns:b="http://schemas.openxmlformats.org/officeDocument/2006/bibliography" xmlns="http://schemas.openxmlformats.org/officeDocument/2006/bibliography" SelectedStyle="\APA.XSL" StyleName="APA"/>
</file>

<file path=customXml/item404.xml><?xml version="1.0" encoding="utf-8"?>
<b:Sources xmlns:b="http://schemas.openxmlformats.org/officeDocument/2006/bibliography" xmlns="http://schemas.openxmlformats.org/officeDocument/2006/bibliography" SelectedStyle="\APA.XSL" StyleName="APA"/>
</file>

<file path=customXml/item405.xml><?xml version="1.0" encoding="utf-8"?>
<b:Sources xmlns:b="http://schemas.openxmlformats.org/officeDocument/2006/bibliography" xmlns="http://schemas.openxmlformats.org/officeDocument/2006/bibliography" SelectedStyle="\APA.XSL" StyleName="APA"/>
</file>

<file path=customXml/item406.xml><?xml version="1.0" encoding="utf-8"?>
<b:Sources xmlns:b="http://schemas.openxmlformats.org/officeDocument/2006/bibliography" xmlns="http://schemas.openxmlformats.org/officeDocument/2006/bibliography" SelectedStyle="\APA.XSL" StyleName="APA"/>
</file>

<file path=customXml/item407.xml><?xml version="1.0" encoding="utf-8"?>
<b:Sources xmlns:b="http://schemas.openxmlformats.org/officeDocument/2006/bibliography" xmlns="http://schemas.openxmlformats.org/officeDocument/2006/bibliography" SelectedStyle="\APA.XSL" StyleName="APA"/>
</file>

<file path=customXml/item408.xml><?xml version="1.0" encoding="utf-8"?>
<b:Sources xmlns:b="http://schemas.openxmlformats.org/officeDocument/2006/bibliography" xmlns="http://schemas.openxmlformats.org/officeDocument/2006/bibliography" SelectedStyle="\APA.XSL" StyleName="APA"/>
</file>

<file path=customXml/item409.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10.xml><?xml version="1.0" encoding="utf-8"?>
<b:Sources xmlns:b="http://schemas.openxmlformats.org/officeDocument/2006/bibliography" xmlns="http://schemas.openxmlformats.org/officeDocument/2006/bibliography" SelectedStyle="\APA.XSL" StyleName="APA"/>
</file>

<file path=customXml/item411.xml><?xml version="1.0" encoding="utf-8"?>
<b:Sources xmlns:b="http://schemas.openxmlformats.org/officeDocument/2006/bibliography" xmlns="http://schemas.openxmlformats.org/officeDocument/2006/bibliography" SelectedStyle="\APA.XSL" StyleName="APA"/>
</file>

<file path=customXml/item412.xml><?xml version="1.0" encoding="utf-8"?>
<b:Sources xmlns:b="http://schemas.openxmlformats.org/officeDocument/2006/bibliography" xmlns="http://schemas.openxmlformats.org/officeDocument/2006/bibliography" SelectedStyle="\APA.XSL" StyleName="APA"/>
</file>

<file path=customXml/item413.xml><?xml version="1.0" encoding="utf-8"?>
<b:Sources xmlns:b="http://schemas.openxmlformats.org/officeDocument/2006/bibliography" xmlns="http://schemas.openxmlformats.org/officeDocument/2006/bibliography" SelectedStyle="\APA.XSL" StyleName="APA"/>
</file>

<file path=customXml/item414.xml><?xml version="1.0" encoding="utf-8"?>
<b:Sources xmlns:b="http://schemas.openxmlformats.org/officeDocument/2006/bibliography" xmlns="http://schemas.openxmlformats.org/officeDocument/2006/bibliography" SelectedStyle="\APA.XSL" StyleName="APA"/>
</file>

<file path=customXml/item415.xml><?xml version="1.0" encoding="utf-8"?>
<b:Sources xmlns:b="http://schemas.openxmlformats.org/officeDocument/2006/bibliography" xmlns="http://schemas.openxmlformats.org/officeDocument/2006/bibliography" SelectedStyle="\APA.XSL" StyleName="APA"/>
</file>

<file path=customXml/item416.xml><?xml version="1.0" encoding="utf-8"?>
<b:Sources xmlns:b="http://schemas.openxmlformats.org/officeDocument/2006/bibliography" xmlns="http://schemas.openxmlformats.org/officeDocument/2006/bibliography" SelectedStyle="\APA.XSL" StyleName="APA"/>
</file>

<file path=customXml/item417.xml><?xml version="1.0" encoding="utf-8"?>
<b:Sources xmlns:b="http://schemas.openxmlformats.org/officeDocument/2006/bibliography" xmlns="http://schemas.openxmlformats.org/officeDocument/2006/bibliography" SelectedStyle="\APA.XSL" StyleName="APA"/>
</file>

<file path=customXml/item418.xml><?xml version="1.0" encoding="utf-8"?>
<b:Sources xmlns:b="http://schemas.openxmlformats.org/officeDocument/2006/bibliography" xmlns="http://schemas.openxmlformats.org/officeDocument/2006/bibliography" SelectedStyle="\APA.XSL" StyleName="APA"/>
</file>

<file path=customXml/item419.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20.xml><?xml version="1.0" encoding="utf-8"?>
<b:Sources xmlns:b="http://schemas.openxmlformats.org/officeDocument/2006/bibliography" xmlns="http://schemas.openxmlformats.org/officeDocument/2006/bibliography" SelectedStyle="\APA.XSL" StyleName="APA"/>
</file>

<file path=customXml/item421.xml><?xml version="1.0" encoding="utf-8"?>
<b:Sources xmlns:b="http://schemas.openxmlformats.org/officeDocument/2006/bibliography" xmlns="http://schemas.openxmlformats.org/officeDocument/2006/bibliography" SelectedStyle="\APA.XSL" StyleName="APA"/>
</file>

<file path=customXml/item422.xml><?xml version="1.0" encoding="utf-8"?>
<b:Sources xmlns:b="http://schemas.openxmlformats.org/officeDocument/2006/bibliography" xmlns="http://schemas.openxmlformats.org/officeDocument/2006/bibliography" SelectedStyle="\APA.XSL" StyleName="APA"/>
</file>

<file path=customXml/item423.xml><?xml version="1.0" encoding="utf-8"?>
<b:Sources xmlns:b="http://schemas.openxmlformats.org/officeDocument/2006/bibliography" xmlns="http://schemas.openxmlformats.org/officeDocument/2006/bibliography" SelectedStyle="\APA.XSL" StyleName="APA"/>
</file>

<file path=customXml/item424.xml><?xml version="1.0" encoding="utf-8"?>
<b:Sources xmlns:b="http://schemas.openxmlformats.org/officeDocument/2006/bibliography" xmlns="http://schemas.openxmlformats.org/officeDocument/2006/bibliography" SelectedStyle="\APA.XSL" StyleName="APA"/>
</file>

<file path=customXml/item425.xml><?xml version="1.0" encoding="utf-8"?>
<b:Sources xmlns:b="http://schemas.openxmlformats.org/officeDocument/2006/bibliography" xmlns="http://schemas.openxmlformats.org/officeDocument/2006/bibliography" SelectedStyle="\APA.XSL" StyleName="APA"/>
</file>

<file path=customXml/item426.xml><?xml version="1.0" encoding="utf-8"?>
<b:Sources xmlns:b="http://schemas.openxmlformats.org/officeDocument/2006/bibliography" xmlns="http://schemas.openxmlformats.org/officeDocument/2006/bibliography" SelectedStyle="\APA.XSL" StyleName="APA"/>
</file>

<file path=customXml/item427.xml><?xml version="1.0" encoding="utf-8"?>
<b:Sources xmlns:b="http://schemas.openxmlformats.org/officeDocument/2006/bibliography" xmlns="http://schemas.openxmlformats.org/officeDocument/2006/bibliography" SelectedStyle="\APA.XSL" StyleName="APA"/>
</file>

<file path=customXml/item428.xml><?xml version="1.0" encoding="utf-8"?>
<b:Sources xmlns:b="http://schemas.openxmlformats.org/officeDocument/2006/bibliography" xmlns="http://schemas.openxmlformats.org/officeDocument/2006/bibliography" SelectedStyle="\APA.XSL" StyleName="APA"/>
</file>

<file path=customXml/item429.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30.xml><?xml version="1.0" encoding="utf-8"?>
<b:Sources xmlns:b="http://schemas.openxmlformats.org/officeDocument/2006/bibliography" xmlns="http://schemas.openxmlformats.org/officeDocument/2006/bibliography" SelectedStyle="\APA.XSL" StyleName="APA"/>
</file>

<file path=customXml/item431.xml><?xml version="1.0" encoding="utf-8"?>
<b:Sources xmlns:b="http://schemas.openxmlformats.org/officeDocument/2006/bibliography" xmlns="http://schemas.openxmlformats.org/officeDocument/2006/bibliography" SelectedStyle="\APA.XSL" StyleName="APA"/>
</file>

<file path=customXml/item432.xml><?xml version="1.0" encoding="utf-8"?>
<b:Sources xmlns:b="http://schemas.openxmlformats.org/officeDocument/2006/bibliography" xmlns="http://schemas.openxmlformats.org/officeDocument/2006/bibliography" SelectedStyle="\APA.XSL" StyleName="APA"/>
</file>

<file path=customXml/item433.xml><?xml version="1.0" encoding="utf-8"?>
<b:Sources xmlns:b="http://schemas.openxmlformats.org/officeDocument/2006/bibliography" xmlns="http://schemas.openxmlformats.org/officeDocument/2006/bibliography" SelectedStyle="\APA.XSL" StyleName="APA"/>
</file>

<file path=customXml/item434.xml><?xml version="1.0" encoding="utf-8"?>
<b:Sources xmlns:b="http://schemas.openxmlformats.org/officeDocument/2006/bibliography" xmlns="http://schemas.openxmlformats.org/officeDocument/2006/bibliography" SelectedStyle="\APA.XSL" StyleName="APA"/>
</file>

<file path=customXml/item435.xml><?xml version="1.0" encoding="utf-8"?>
<b:Sources xmlns:b="http://schemas.openxmlformats.org/officeDocument/2006/bibliography" xmlns="http://schemas.openxmlformats.org/officeDocument/2006/bibliography" SelectedStyle="\APA.XSL" StyleName="APA"/>
</file>

<file path=customXml/item436.xml><?xml version="1.0" encoding="utf-8"?>
<b:Sources xmlns:b="http://schemas.openxmlformats.org/officeDocument/2006/bibliography" xmlns="http://schemas.openxmlformats.org/officeDocument/2006/bibliography" SelectedStyle="\APA.XSL" StyleName="APA"/>
</file>

<file path=customXml/item437.xml><?xml version="1.0" encoding="utf-8"?>
<b:Sources xmlns:b="http://schemas.openxmlformats.org/officeDocument/2006/bibliography" xmlns="http://schemas.openxmlformats.org/officeDocument/2006/bibliography" SelectedStyle="\APA.XSL" StyleName="APA"/>
</file>

<file path=customXml/item438.xml><?xml version="1.0" encoding="utf-8"?>
<b:Sources xmlns:b="http://schemas.openxmlformats.org/officeDocument/2006/bibliography" xmlns="http://schemas.openxmlformats.org/officeDocument/2006/bibliography" SelectedStyle="\APA.XSL" StyleName="APA"/>
</file>

<file path=customXml/item439.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40.xml><?xml version="1.0" encoding="utf-8"?>
<b:Sources xmlns:b="http://schemas.openxmlformats.org/officeDocument/2006/bibliography" xmlns="http://schemas.openxmlformats.org/officeDocument/2006/bibliography" SelectedStyle="\APA.XSL" StyleName="APA"/>
</file>

<file path=customXml/item441.xml><?xml version="1.0" encoding="utf-8"?>
<b:Sources xmlns:b="http://schemas.openxmlformats.org/officeDocument/2006/bibliography" xmlns="http://schemas.openxmlformats.org/officeDocument/2006/bibliography" SelectedStyle="\APA.XSL" StyleName="APA"/>
</file>

<file path=customXml/item442.xml><?xml version="1.0" encoding="utf-8"?>
<b:Sources xmlns:b="http://schemas.openxmlformats.org/officeDocument/2006/bibliography" xmlns="http://schemas.openxmlformats.org/officeDocument/2006/bibliography" SelectedStyle="\APA.XSL" StyleName="APA"/>
</file>

<file path=customXml/item443.xml><?xml version="1.0" encoding="utf-8"?>
<b:Sources xmlns:b="http://schemas.openxmlformats.org/officeDocument/2006/bibliography" xmlns="http://schemas.openxmlformats.org/officeDocument/2006/bibliography" SelectedStyle="\APA.XSL" StyleName="APA"/>
</file>

<file path=customXml/item444.xml><?xml version="1.0" encoding="utf-8"?>
<b:Sources xmlns:b="http://schemas.openxmlformats.org/officeDocument/2006/bibliography" xmlns="http://schemas.openxmlformats.org/officeDocument/2006/bibliography" SelectedStyle="\APA.XSL" StyleName="APA"/>
</file>

<file path=customXml/item445.xml><?xml version="1.0" encoding="utf-8"?>
<b:Sources xmlns:b="http://schemas.openxmlformats.org/officeDocument/2006/bibliography" xmlns="http://schemas.openxmlformats.org/officeDocument/2006/bibliography" SelectedStyle="\APA.XSL" StyleName="APA"/>
</file>

<file path=customXml/item446.xml><?xml version="1.0" encoding="utf-8"?>
<b:Sources xmlns:b="http://schemas.openxmlformats.org/officeDocument/2006/bibliography" xmlns="http://schemas.openxmlformats.org/officeDocument/2006/bibliography" SelectedStyle="\APA.XSL" StyleName="APA"/>
</file>

<file path=customXml/item447.xml><?xml version="1.0" encoding="utf-8"?>
<b:Sources xmlns:b="http://schemas.openxmlformats.org/officeDocument/2006/bibliography" xmlns="http://schemas.openxmlformats.org/officeDocument/2006/bibliography" SelectedStyle="\APA.XSL" StyleName="APA"/>
</file>

<file path=customXml/item448.xml><?xml version="1.0" encoding="utf-8"?>
<b:Sources xmlns:b="http://schemas.openxmlformats.org/officeDocument/2006/bibliography" xmlns="http://schemas.openxmlformats.org/officeDocument/2006/bibliography" SelectedStyle="\APA.XSL" StyleName="APA"/>
</file>

<file path=customXml/item449.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50.xml><?xml version="1.0" encoding="utf-8"?>
<b:Sources xmlns:b="http://schemas.openxmlformats.org/officeDocument/2006/bibliography" xmlns="http://schemas.openxmlformats.org/officeDocument/2006/bibliography" SelectedStyle="\APA.XSL" StyleName="APA"/>
</file>

<file path=customXml/item451.xml><?xml version="1.0" encoding="utf-8"?>
<b:Sources xmlns:b="http://schemas.openxmlformats.org/officeDocument/2006/bibliography" xmlns="http://schemas.openxmlformats.org/officeDocument/2006/bibliography" SelectedStyle="\APA.XSL" StyleName="APA"/>
</file>

<file path=customXml/item452.xml><?xml version="1.0" encoding="utf-8"?>
<b:Sources xmlns:b="http://schemas.openxmlformats.org/officeDocument/2006/bibliography" xmlns="http://schemas.openxmlformats.org/officeDocument/2006/bibliography" SelectedStyle="\APA.XSL" StyleName="APA"/>
</file>

<file path=customXml/item453.xml><?xml version="1.0" encoding="utf-8"?>
<b:Sources xmlns:b="http://schemas.openxmlformats.org/officeDocument/2006/bibliography" xmlns="http://schemas.openxmlformats.org/officeDocument/2006/bibliography" SelectedStyle="\APA.XSL" StyleName="APA"/>
</file>

<file path=customXml/item454.xml><?xml version="1.0" encoding="utf-8"?>
<b:Sources xmlns:b="http://schemas.openxmlformats.org/officeDocument/2006/bibliography" xmlns="http://schemas.openxmlformats.org/officeDocument/2006/bibliography" SelectedStyle="\APA.XSL" StyleName="APA"/>
</file>

<file path=customXml/item455.xml><?xml version="1.0" encoding="utf-8"?>
<b:Sources xmlns:b="http://schemas.openxmlformats.org/officeDocument/2006/bibliography" xmlns="http://schemas.openxmlformats.org/officeDocument/2006/bibliography" SelectedStyle="\APA.XSL" StyleName="APA"/>
</file>

<file path=customXml/item456.xml><?xml version="1.0" encoding="utf-8"?>
<b:Sources xmlns:b="http://schemas.openxmlformats.org/officeDocument/2006/bibliography" xmlns="http://schemas.openxmlformats.org/officeDocument/2006/bibliography" SelectedStyle="\APA.XSL" StyleName="APA"/>
</file>

<file path=customXml/item457.xml><?xml version="1.0" encoding="utf-8"?>
<b:Sources xmlns:b="http://schemas.openxmlformats.org/officeDocument/2006/bibliography" xmlns="http://schemas.openxmlformats.org/officeDocument/2006/bibliography" SelectedStyle="\APA.XSL" StyleName="APA"/>
</file>

<file path=customXml/item458.xml><?xml version="1.0" encoding="utf-8"?>
<b:Sources xmlns:b="http://schemas.openxmlformats.org/officeDocument/2006/bibliography" xmlns="http://schemas.openxmlformats.org/officeDocument/2006/bibliography" SelectedStyle="\APA.XSL" StyleName="APA"/>
</file>

<file path=customXml/item459.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60.xml><?xml version="1.0" encoding="utf-8"?>
<b:Sources xmlns:b="http://schemas.openxmlformats.org/officeDocument/2006/bibliography" xmlns="http://schemas.openxmlformats.org/officeDocument/2006/bibliography" SelectedStyle="\APA.XSL" StyleName="APA"/>
</file>

<file path=customXml/item461.xml><?xml version="1.0" encoding="utf-8"?>
<b:Sources xmlns:b="http://schemas.openxmlformats.org/officeDocument/2006/bibliography" xmlns="http://schemas.openxmlformats.org/officeDocument/2006/bibliography" SelectedStyle="\APA.XSL" StyleName="APA"/>
</file>

<file path=customXml/item462.xml><?xml version="1.0" encoding="utf-8"?>
<b:Sources xmlns:b="http://schemas.openxmlformats.org/officeDocument/2006/bibliography" xmlns="http://schemas.openxmlformats.org/officeDocument/2006/bibliography" SelectedStyle="\APA.XSL" StyleName="APA"/>
</file>

<file path=customXml/item463.xml><?xml version="1.0" encoding="utf-8"?>
<b:Sources xmlns:b="http://schemas.openxmlformats.org/officeDocument/2006/bibliography" xmlns="http://schemas.openxmlformats.org/officeDocument/2006/bibliography" SelectedStyle="\APA.XSL" StyleName="APA"/>
</file>

<file path=customXml/item464.xml><?xml version="1.0" encoding="utf-8"?>
<b:Sources xmlns:b="http://schemas.openxmlformats.org/officeDocument/2006/bibliography" xmlns="http://schemas.openxmlformats.org/officeDocument/2006/bibliography" SelectedStyle="\APA.XSL" StyleName="APA"/>
</file>

<file path=customXml/item465.xml><?xml version="1.0" encoding="utf-8"?>
<b:Sources xmlns:b="http://schemas.openxmlformats.org/officeDocument/2006/bibliography" xmlns="http://schemas.openxmlformats.org/officeDocument/2006/bibliography" SelectedStyle="\APA.XSL" StyleName="APA"/>
</file>

<file path=customXml/item466.xml><?xml version="1.0" encoding="utf-8"?>
<b:Sources xmlns:b="http://schemas.openxmlformats.org/officeDocument/2006/bibliography" xmlns="http://schemas.openxmlformats.org/officeDocument/2006/bibliography" SelectedStyle="\APA.XSL" StyleName="APA"/>
</file>

<file path=customXml/item467.xml><?xml version="1.0" encoding="utf-8"?>
<b:Sources xmlns:b="http://schemas.openxmlformats.org/officeDocument/2006/bibliography" xmlns="http://schemas.openxmlformats.org/officeDocument/2006/bibliography" SelectedStyle="\APA.XSL" StyleName="APA"/>
</file>

<file path=customXml/item468.xml><?xml version="1.0" encoding="utf-8"?>
<b:Sources xmlns:b="http://schemas.openxmlformats.org/officeDocument/2006/bibliography" xmlns="http://schemas.openxmlformats.org/officeDocument/2006/bibliography" SelectedStyle="\APA.XSL" StyleName="APA"/>
</file>

<file path=customXml/item469.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70.xml><?xml version="1.0" encoding="utf-8"?>
<b:Sources xmlns:b="http://schemas.openxmlformats.org/officeDocument/2006/bibliography" xmlns="http://schemas.openxmlformats.org/officeDocument/2006/bibliography" SelectedStyle="\APA.XSL" StyleName="APA"/>
</file>

<file path=customXml/item471.xml><?xml version="1.0" encoding="utf-8"?>
<b:Sources xmlns:b="http://schemas.openxmlformats.org/officeDocument/2006/bibliography" xmlns="http://schemas.openxmlformats.org/officeDocument/2006/bibliography" SelectedStyle="\APA.XSL" StyleName="APA"/>
</file>

<file path=customXml/item472.xml><?xml version="1.0" encoding="utf-8"?>
<b:Sources xmlns:b="http://schemas.openxmlformats.org/officeDocument/2006/bibliography" xmlns="http://schemas.openxmlformats.org/officeDocument/2006/bibliography" SelectedStyle="\APA.XSL" StyleName="APA"/>
</file>

<file path=customXml/item473.xml><?xml version="1.0" encoding="utf-8"?>
<b:Sources xmlns:b="http://schemas.openxmlformats.org/officeDocument/2006/bibliography" xmlns="http://schemas.openxmlformats.org/officeDocument/2006/bibliography" SelectedStyle="\APA.XSL" StyleName="APA"/>
</file>

<file path=customXml/item474.xml><?xml version="1.0" encoding="utf-8"?>
<b:Sources xmlns:b="http://schemas.openxmlformats.org/officeDocument/2006/bibliography" xmlns="http://schemas.openxmlformats.org/officeDocument/2006/bibliography" SelectedStyle="\APA.XSL" StyleName="APA"/>
</file>

<file path=customXml/item475.xml><?xml version="1.0" encoding="utf-8"?>
<b:Sources xmlns:b="http://schemas.openxmlformats.org/officeDocument/2006/bibliography" xmlns="http://schemas.openxmlformats.org/officeDocument/2006/bibliography" SelectedStyle="\APA.XSL" StyleName="APA"/>
</file>

<file path=customXml/item476.xml><?xml version="1.0" encoding="utf-8"?>
<b:Sources xmlns:b="http://schemas.openxmlformats.org/officeDocument/2006/bibliography" xmlns="http://schemas.openxmlformats.org/officeDocument/2006/bibliography" SelectedStyle="\APA.XSL" StyleName="APA"/>
</file>

<file path=customXml/item477.xml><?xml version="1.0" encoding="utf-8"?>
<b:Sources xmlns:b="http://schemas.openxmlformats.org/officeDocument/2006/bibliography" xmlns="http://schemas.openxmlformats.org/officeDocument/2006/bibliography" SelectedStyle="\APA.XSL" StyleName="APA"/>
</file>

<file path=customXml/item478.xml><?xml version="1.0" encoding="utf-8"?>
<b:Sources xmlns:b="http://schemas.openxmlformats.org/officeDocument/2006/bibliography" xmlns="http://schemas.openxmlformats.org/officeDocument/2006/bibliography" SelectedStyle="\APA.XSL" StyleName="APA"/>
</file>

<file path=customXml/item479.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80.xml><?xml version="1.0" encoding="utf-8"?>
<b:Sources xmlns:b="http://schemas.openxmlformats.org/officeDocument/2006/bibliography" xmlns="http://schemas.openxmlformats.org/officeDocument/2006/bibliography" SelectedStyle="\APA.XSL" StyleName="APA"/>
</file>

<file path=customXml/item481.xml><?xml version="1.0" encoding="utf-8"?>
<b:Sources xmlns:b="http://schemas.openxmlformats.org/officeDocument/2006/bibliography" xmlns="http://schemas.openxmlformats.org/officeDocument/2006/bibliography" SelectedStyle="\APA.XSL" StyleName="APA"/>
</file>

<file path=customXml/item482.xml><?xml version="1.0" encoding="utf-8"?>
<b:Sources xmlns:b="http://schemas.openxmlformats.org/officeDocument/2006/bibliography" xmlns="http://schemas.openxmlformats.org/officeDocument/2006/bibliography" SelectedStyle="\APA.XSL" StyleName="APA"/>
</file>

<file path=customXml/item483.xml><?xml version="1.0" encoding="utf-8"?>
<b:Sources xmlns:b="http://schemas.openxmlformats.org/officeDocument/2006/bibliography" xmlns="http://schemas.openxmlformats.org/officeDocument/2006/bibliography" SelectedStyle="\APA.XSL" StyleName="APA"/>
</file>

<file path=customXml/item484.xml><?xml version="1.0" encoding="utf-8"?>
<b:Sources xmlns:b="http://schemas.openxmlformats.org/officeDocument/2006/bibliography" xmlns="http://schemas.openxmlformats.org/officeDocument/2006/bibliography" SelectedStyle="\APA.XSL" StyleName="APA"/>
</file>

<file path=customXml/item485.xml><?xml version="1.0" encoding="utf-8"?>
<b:Sources xmlns:b="http://schemas.openxmlformats.org/officeDocument/2006/bibliography" xmlns="http://schemas.openxmlformats.org/officeDocument/2006/bibliography" SelectedStyle="\APA.XSL" StyleName="APA"/>
</file>

<file path=customXml/item486.xml><?xml version="1.0" encoding="utf-8"?>
<b:Sources xmlns:b="http://schemas.openxmlformats.org/officeDocument/2006/bibliography" xmlns="http://schemas.openxmlformats.org/officeDocument/2006/bibliography" SelectedStyle="\APA.XSL" StyleName="APA"/>
</file>

<file path=customXml/item487.xml><?xml version="1.0" encoding="utf-8"?>
<b:Sources xmlns:b="http://schemas.openxmlformats.org/officeDocument/2006/bibliography" xmlns="http://schemas.openxmlformats.org/officeDocument/2006/bibliography" SelectedStyle="\APA.XSL" StyleName="APA"/>
</file>

<file path=customXml/item488.xml><?xml version="1.0" encoding="utf-8"?>
<b:Sources xmlns:b="http://schemas.openxmlformats.org/officeDocument/2006/bibliography" xmlns="http://schemas.openxmlformats.org/officeDocument/2006/bibliography" SelectedStyle="\APA.XSL" StyleName="APA"/>
</file>

<file path=customXml/item489.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490.xml><?xml version="1.0" encoding="utf-8"?>
<b:Sources xmlns:b="http://schemas.openxmlformats.org/officeDocument/2006/bibliography" xmlns="http://schemas.openxmlformats.org/officeDocument/2006/bibliography" SelectedStyle="\APA.XSL" StyleName="APA"/>
</file>

<file path=customXml/item491.xml><?xml version="1.0" encoding="utf-8"?>
<b:Sources xmlns:b="http://schemas.openxmlformats.org/officeDocument/2006/bibliography" xmlns="http://schemas.openxmlformats.org/officeDocument/2006/bibliography" SelectedStyle="\APA.XSL" StyleName="APA"/>
</file>

<file path=customXml/item492.xml><?xml version="1.0" encoding="utf-8"?>
<b:Sources xmlns:b="http://schemas.openxmlformats.org/officeDocument/2006/bibliography" xmlns="http://schemas.openxmlformats.org/officeDocument/2006/bibliography" SelectedStyle="\APA.XSL" StyleName="APA"/>
</file>

<file path=customXml/item493.xml><?xml version="1.0" encoding="utf-8"?>
<b:Sources xmlns:b="http://schemas.openxmlformats.org/officeDocument/2006/bibliography" xmlns="http://schemas.openxmlformats.org/officeDocument/2006/bibliography" SelectedStyle="\APA.XSL" StyleName="APA"/>
</file>

<file path=customXml/item494.xml><?xml version="1.0" encoding="utf-8"?>
<b:Sources xmlns:b="http://schemas.openxmlformats.org/officeDocument/2006/bibliography" xmlns="http://schemas.openxmlformats.org/officeDocument/2006/bibliography" SelectedStyle="\APA.XSL" StyleName="APA"/>
</file>

<file path=customXml/item495.xml><?xml version="1.0" encoding="utf-8"?>
<b:Sources xmlns:b="http://schemas.openxmlformats.org/officeDocument/2006/bibliography" xmlns="http://schemas.openxmlformats.org/officeDocument/2006/bibliography" SelectedStyle="\APA.XSL" StyleName="APA"/>
</file>

<file path=customXml/item496.xml><?xml version="1.0" encoding="utf-8"?>
<b:Sources xmlns:b="http://schemas.openxmlformats.org/officeDocument/2006/bibliography" xmlns="http://schemas.openxmlformats.org/officeDocument/2006/bibliography" SelectedStyle="\APA.XSL" StyleName="APA"/>
</file>

<file path=customXml/item497.xml><?xml version="1.0" encoding="utf-8"?>
<b:Sources xmlns:b="http://schemas.openxmlformats.org/officeDocument/2006/bibliography" xmlns="http://schemas.openxmlformats.org/officeDocument/2006/bibliography" SelectedStyle="\APA.XSL" StyleName="APA"/>
</file>

<file path=customXml/item498.xml><?xml version="1.0" encoding="utf-8"?>
<b:Sources xmlns:b="http://schemas.openxmlformats.org/officeDocument/2006/bibliography" xmlns="http://schemas.openxmlformats.org/officeDocument/2006/bibliography" SelectedStyle="\APA.XSL" StyleName="APA"/>
</file>

<file path=customXml/item49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00.xml><?xml version="1.0" encoding="utf-8"?>
<b:Sources xmlns:b="http://schemas.openxmlformats.org/officeDocument/2006/bibliography" xmlns="http://schemas.openxmlformats.org/officeDocument/2006/bibliography" SelectedStyle="\APA.XSL" StyleName="APA"/>
</file>

<file path=customXml/item501.xml><?xml version="1.0" encoding="utf-8"?>
<b:Sources xmlns:b="http://schemas.openxmlformats.org/officeDocument/2006/bibliography" xmlns="http://schemas.openxmlformats.org/officeDocument/2006/bibliography" SelectedStyle="\APA.XSL" StyleName="APA"/>
</file>

<file path=customXml/item502.xml><?xml version="1.0" encoding="utf-8"?>
<b:Sources xmlns:b="http://schemas.openxmlformats.org/officeDocument/2006/bibliography" xmlns="http://schemas.openxmlformats.org/officeDocument/2006/bibliography" SelectedStyle="\APA.XSL" StyleName="APA"/>
</file>

<file path=customXml/item503.xml><?xml version="1.0" encoding="utf-8"?>
<b:Sources xmlns:b="http://schemas.openxmlformats.org/officeDocument/2006/bibliography" xmlns="http://schemas.openxmlformats.org/officeDocument/2006/bibliography" SelectedStyle="\APA.XSL" StyleName="APA"/>
</file>

<file path=customXml/item504.xml><?xml version="1.0" encoding="utf-8"?>
<b:Sources xmlns:b="http://schemas.openxmlformats.org/officeDocument/2006/bibliography" xmlns="http://schemas.openxmlformats.org/officeDocument/2006/bibliography" SelectedStyle="\APA.XSL" StyleName="APA"/>
</file>

<file path=customXml/item505.xml><?xml version="1.0" encoding="utf-8"?>
<b:Sources xmlns:b="http://schemas.openxmlformats.org/officeDocument/2006/bibliography" xmlns="http://schemas.openxmlformats.org/officeDocument/2006/bibliography" SelectedStyle="\APA.XSL" StyleName="APA"/>
</file>

<file path=customXml/item506.xml><?xml version="1.0" encoding="utf-8"?>
<b:Sources xmlns:b="http://schemas.openxmlformats.org/officeDocument/2006/bibliography" xmlns="http://schemas.openxmlformats.org/officeDocument/2006/bibliography" SelectedStyle="\APA.XSL" StyleName="APA"/>
</file>

<file path=customXml/item507.xml><?xml version="1.0" encoding="utf-8"?>
<b:Sources xmlns:b="http://schemas.openxmlformats.org/officeDocument/2006/bibliography" xmlns="http://schemas.openxmlformats.org/officeDocument/2006/bibliography" SelectedStyle="\APA.XSL" StyleName="APA"/>
</file>

<file path=customXml/item508.xml><?xml version="1.0" encoding="utf-8"?>
<b:Sources xmlns:b="http://schemas.openxmlformats.org/officeDocument/2006/bibliography" xmlns="http://schemas.openxmlformats.org/officeDocument/2006/bibliography" SelectedStyle="\APA.XSL" StyleName="APA"/>
</file>

<file path=customXml/item509.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10.xml><?xml version="1.0" encoding="utf-8"?>
<b:Sources xmlns:b="http://schemas.openxmlformats.org/officeDocument/2006/bibliography" xmlns="http://schemas.openxmlformats.org/officeDocument/2006/bibliography" SelectedStyle="\APA.XSL" StyleName="APA"/>
</file>

<file path=customXml/item511.xml><?xml version="1.0" encoding="utf-8"?>
<b:Sources xmlns:b="http://schemas.openxmlformats.org/officeDocument/2006/bibliography" xmlns="http://schemas.openxmlformats.org/officeDocument/2006/bibliography" SelectedStyle="\APA.XSL" StyleName="APA"/>
</file>

<file path=customXml/item512.xml><?xml version="1.0" encoding="utf-8"?>
<b:Sources xmlns:b="http://schemas.openxmlformats.org/officeDocument/2006/bibliography" xmlns="http://schemas.openxmlformats.org/officeDocument/2006/bibliography" SelectedStyle="\APA.XSL" StyleName="APA"/>
</file>

<file path=customXml/item513.xml><?xml version="1.0" encoding="utf-8"?>
<b:Sources xmlns:b="http://schemas.openxmlformats.org/officeDocument/2006/bibliography" xmlns="http://schemas.openxmlformats.org/officeDocument/2006/bibliography" SelectedStyle="\APA.XSL" StyleName="APA"/>
</file>

<file path=customXml/item514.xml><?xml version="1.0" encoding="utf-8"?>
<b:Sources xmlns:b="http://schemas.openxmlformats.org/officeDocument/2006/bibliography" xmlns="http://schemas.openxmlformats.org/officeDocument/2006/bibliography" SelectedStyle="\APA.XSL" StyleName="APA"/>
</file>

<file path=customXml/item515.xml><?xml version="1.0" encoding="utf-8"?>
<b:Sources xmlns:b="http://schemas.openxmlformats.org/officeDocument/2006/bibliography" xmlns="http://schemas.openxmlformats.org/officeDocument/2006/bibliography" SelectedStyle="\APA.XSL" StyleName="APA"/>
</file>

<file path=customXml/item516.xml><?xml version="1.0" encoding="utf-8"?>
<b:Sources xmlns:b="http://schemas.openxmlformats.org/officeDocument/2006/bibliography" xmlns="http://schemas.openxmlformats.org/officeDocument/2006/bibliography" SelectedStyle="\APA.XSL" StyleName="APA"/>
</file>

<file path=customXml/item517.xml><?xml version="1.0" encoding="utf-8"?>
<b:Sources xmlns:b="http://schemas.openxmlformats.org/officeDocument/2006/bibliography" xmlns="http://schemas.openxmlformats.org/officeDocument/2006/bibliography" SelectedStyle="\APA.XSL" StyleName="APA"/>
</file>

<file path=customXml/item518.xml><?xml version="1.0" encoding="utf-8"?>
<b:Sources xmlns:b="http://schemas.openxmlformats.org/officeDocument/2006/bibliography" xmlns="http://schemas.openxmlformats.org/officeDocument/2006/bibliography" SelectedStyle="\APA.XSL" StyleName="APA"/>
</file>

<file path=customXml/item519.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20.xml><?xml version="1.0" encoding="utf-8"?>
<b:Sources xmlns:b="http://schemas.openxmlformats.org/officeDocument/2006/bibliography" xmlns="http://schemas.openxmlformats.org/officeDocument/2006/bibliography" SelectedStyle="\APA.XSL" StyleName="APA"/>
</file>

<file path=customXml/item521.xml><?xml version="1.0" encoding="utf-8"?>
<b:Sources xmlns:b="http://schemas.openxmlformats.org/officeDocument/2006/bibliography" xmlns="http://schemas.openxmlformats.org/officeDocument/2006/bibliography" SelectedStyle="\APA.XSL" StyleName="APA"/>
</file>

<file path=customXml/item522.xml><?xml version="1.0" encoding="utf-8"?>
<b:Sources xmlns:b="http://schemas.openxmlformats.org/officeDocument/2006/bibliography" xmlns="http://schemas.openxmlformats.org/officeDocument/2006/bibliography" SelectedStyle="\APA.XSL" StyleName="APA"/>
</file>

<file path=customXml/item523.xml><?xml version="1.0" encoding="utf-8"?>
<b:Sources xmlns:b="http://schemas.openxmlformats.org/officeDocument/2006/bibliography" xmlns="http://schemas.openxmlformats.org/officeDocument/2006/bibliography" SelectedStyle="\APA.XSL" StyleName="APA"/>
</file>

<file path=customXml/item524.xml><?xml version="1.0" encoding="utf-8"?>
<b:Sources xmlns:b="http://schemas.openxmlformats.org/officeDocument/2006/bibliography" xmlns="http://schemas.openxmlformats.org/officeDocument/2006/bibliography" SelectedStyle="\APA.XSL" StyleName="APA"/>
</file>

<file path=customXml/item525.xml><?xml version="1.0" encoding="utf-8"?>
<b:Sources xmlns:b="http://schemas.openxmlformats.org/officeDocument/2006/bibliography" xmlns="http://schemas.openxmlformats.org/officeDocument/2006/bibliography" SelectedStyle="\APA.XSL" StyleName="APA"/>
</file>

<file path=customXml/item526.xml><?xml version="1.0" encoding="utf-8"?>
<b:Sources xmlns:b="http://schemas.openxmlformats.org/officeDocument/2006/bibliography" xmlns="http://schemas.openxmlformats.org/officeDocument/2006/bibliography" SelectedStyle="\APA.XSL" StyleName="APA"/>
</file>

<file path=customXml/item527.xml><?xml version="1.0" encoding="utf-8"?>
<b:Sources xmlns:b="http://schemas.openxmlformats.org/officeDocument/2006/bibliography" xmlns="http://schemas.openxmlformats.org/officeDocument/2006/bibliography" SelectedStyle="\APA.XSL" StyleName="APA"/>
</file>

<file path=customXml/item528.xml><?xml version="1.0" encoding="utf-8"?>
<b:Sources xmlns:b="http://schemas.openxmlformats.org/officeDocument/2006/bibliography" xmlns="http://schemas.openxmlformats.org/officeDocument/2006/bibliography" SelectedStyle="\APA.XSL" StyleName="APA"/>
</file>

<file path=customXml/item529.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30.xml><?xml version="1.0" encoding="utf-8"?>
<b:Sources xmlns:b="http://schemas.openxmlformats.org/officeDocument/2006/bibliography" xmlns="http://schemas.openxmlformats.org/officeDocument/2006/bibliography" SelectedStyle="\APA.XSL" StyleName="APA"/>
</file>

<file path=customXml/item531.xml><?xml version="1.0" encoding="utf-8"?>
<b:Sources xmlns:b="http://schemas.openxmlformats.org/officeDocument/2006/bibliography" xmlns="http://schemas.openxmlformats.org/officeDocument/2006/bibliography" SelectedStyle="\APA.XSL" StyleName="APA"/>
</file>

<file path=customXml/item532.xml><?xml version="1.0" encoding="utf-8"?>
<b:Sources xmlns:b="http://schemas.openxmlformats.org/officeDocument/2006/bibliography" xmlns="http://schemas.openxmlformats.org/officeDocument/2006/bibliography" SelectedStyle="\APA.XSL" StyleName="APA"/>
</file>

<file path=customXml/item533.xml><?xml version="1.0" encoding="utf-8"?>
<b:Sources xmlns:b="http://schemas.openxmlformats.org/officeDocument/2006/bibliography" xmlns="http://schemas.openxmlformats.org/officeDocument/2006/bibliography" SelectedStyle="\APA.XSL" StyleName="APA"/>
</file>

<file path=customXml/item534.xml><?xml version="1.0" encoding="utf-8"?>
<b:Sources xmlns:b="http://schemas.openxmlformats.org/officeDocument/2006/bibliography" xmlns="http://schemas.openxmlformats.org/officeDocument/2006/bibliography" SelectedStyle="\APA.XSL" StyleName="APA"/>
</file>

<file path=customXml/item535.xml><?xml version="1.0" encoding="utf-8"?>
<b:Sources xmlns:b="http://schemas.openxmlformats.org/officeDocument/2006/bibliography" xmlns="http://schemas.openxmlformats.org/officeDocument/2006/bibliography" SelectedStyle="\APA.XSL" StyleName="APA"/>
</file>

<file path=customXml/item536.xml><?xml version="1.0" encoding="utf-8"?>
<b:Sources xmlns:b="http://schemas.openxmlformats.org/officeDocument/2006/bibliography" xmlns="http://schemas.openxmlformats.org/officeDocument/2006/bibliography" SelectedStyle="\APA.XSL" StyleName="APA"/>
</file>

<file path=customXml/item537.xml><?xml version="1.0" encoding="utf-8"?>
<b:Sources xmlns:b="http://schemas.openxmlformats.org/officeDocument/2006/bibliography" xmlns="http://schemas.openxmlformats.org/officeDocument/2006/bibliography" SelectedStyle="\APA.XSL" StyleName="APA"/>
</file>

<file path=customXml/item538.xml><?xml version="1.0" encoding="utf-8"?>
<b:Sources xmlns:b="http://schemas.openxmlformats.org/officeDocument/2006/bibliography" xmlns="http://schemas.openxmlformats.org/officeDocument/2006/bibliography" SelectedStyle="\APA.XSL" StyleName="APA"/>
</file>

<file path=customXml/item539.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40.xml><?xml version="1.0" encoding="utf-8"?>
<b:Sources xmlns:b="http://schemas.openxmlformats.org/officeDocument/2006/bibliography" xmlns="http://schemas.openxmlformats.org/officeDocument/2006/bibliography" SelectedStyle="\APA.XSL" StyleName="APA"/>
</file>

<file path=customXml/item541.xml><?xml version="1.0" encoding="utf-8"?>
<b:Sources xmlns:b="http://schemas.openxmlformats.org/officeDocument/2006/bibliography" xmlns="http://schemas.openxmlformats.org/officeDocument/2006/bibliography" SelectedStyle="\APA.XSL" StyleName="APA"/>
</file>

<file path=customXml/item542.xml><?xml version="1.0" encoding="utf-8"?>
<b:Sources xmlns:b="http://schemas.openxmlformats.org/officeDocument/2006/bibliography" xmlns="http://schemas.openxmlformats.org/officeDocument/2006/bibliography" SelectedStyle="\APA.XSL" StyleName="APA"/>
</file>

<file path=customXml/item543.xml><?xml version="1.0" encoding="utf-8"?>
<b:Sources xmlns:b="http://schemas.openxmlformats.org/officeDocument/2006/bibliography" xmlns="http://schemas.openxmlformats.org/officeDocument/2006/bibliography" SelectedStyle="\APA.XSL" StyleName="APA"/>
</file>

<file path=customXml/item544.xml><?xml version="1.0" encoding="utf-8"?>
<b:Sources xmlns:b="http://schemas.openxmlformats.org/officeDocument/2006/bibliography" xmlns="http://schemas.openxmlformats.org/officeDocument/2006/bibliography" SelectedStyle="\APA.XSL" StyleName="APA"/>
</file>

<file path=customXml/item545.xml><?xml version="1.0" encoding="utf-8"?>
<b:Sources xmlns:b="http://schemas.openxmlformats.org/officeDocument/2006/bibliography" xmlns="http://schemas.openxmlformats.org/officeDocument/2006/bibliography" SelectedStyle="\APA.XSL" StyleName="APA"/>
</file>

<file path=customXml/item546.xml><?xml version="1.0" encoding="utf-8"?>
<b:Sources xmlns:b="http://schemas.openxmlformats.org/officeDocument/2006/bibliography" xmlns="http://schemas.openxmlformats.org/officeDocument/2006/bibliography" SelectedStyle="\APA.XSL" StyleName="APA"/>
</file>

<file path=customXml/item547.xml><?xml version="1.0" encoding="utf-8"?>
<b:Sources xmlns:b="http://schemas.openxmlformats.org/officeDocument/2006/bibliography" xmlns="http://schemas.openxmlformats.org/officeDocument/2006/bibliography" SelectedStyle="\APA.XSL" StyleName="APA"/>
</file>

<file path=customXml/item548.xml><?xml version="1.0" encoding="utf-8"?>
<b:Sources xmlns:b="http://schemas.openxmlformats.org/officeDocument/2006/bibliography" xmlns="http://schemas.openxmlformats.org/officeDocument/2006/bibliography" SelectedStyle="\APA.XSL" StyleName="APA"/>
</file>

<file path=customXml/item549.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50.xml><?xml version="1.0" encoding="utf-8"?>
<b:Sources xmlns:b="http://schemas.openxmlformats.org/officeDocument/2006/bibliography" xmlns="http://schemas.openxmlformats.org/officeDocument/2006/bibliography" SelectedStyle="\APA.XSL" StyleName="APA"/>
</file>

<file path=customXml/item551.xml><?xml version="1.0" encoding="utf-8"?>
<b:Sources xmlns:b="http://schemas.openxmlformats.org/officeDocument/2006/bibliography" xmlns="http://schemas.openxmlformats.org/officeDocument/2006/bibliography" SelectedStyle="\APA.XSL" StyleName="APA"/>
</file>

<file path=customXml/item552.xml><?xml version="1.0" encoding="utf-8"?>
<b:Sources xmlns:b="http://schemas.openxmlformats.org/officeDocument/2006/bibliography" xmlns="http://schemas.openxmlformats.org/officeDocument/2006/bibliography" SelectedStyle="\APA.XSL" StyleName="APA"/>
</file>

<file path=customXml/item553.xml><?xml version="1.0" encoding="utf-8"?>
<b:Sources xmlns:b="http://schemas.openxmlformats.org/officeDocument/2006/bibliography" xmlns="http://schemas.openxmlformats.org/officeDocument/2006/bibliography" SelectedStyle="\APA.XSL" StyleName="APA"/>
</file>

<file path=customXml/item554.xml><?xml version="1.0" encoding="utf-8"?>
<b:Sources xmlns:b="http://schemas.openxmlformats.org/officeDocument/2006/bibliography" xmlns="http://schemas.openxmlformats.org/officeDocument/2006/bibliography" SelectedStyle="\APA.XSL" StyleName="APA"/>
</file>

<file path=customXml/item555.xml><?xml version="1.0" encoding="utf-8"?>
<b:Sources xmlns:b="http://schemas.openxmlformats.org/officeDocument/2006/bibliography" xmlns="http://schemas.openxmlformats.org/officeDocument/2006/bibliography" SelectedStyle="\APA.XSL" StyleName="APA"/>
</file>

<file path=customXml/item556.xml><?xml version="1.0" encoding="utf-8"?>
<b:Sources xmlns:b="http://schemas.openxmlformats.org/officeDocument/2006/bibliography" xmlns="http://schemas.openxmlformats.org/officeDocument/2006/bibliography" SelectedStyle="\APA.XSL" StyleName="APA"/>
</file>

<file path=customXml/item557.xml><?xml version="1.0" encoding="utf-8"?>
<b:Sources xmlns:b="http://schemas.openxmlformats.org/officeDocument/2006/bibliography" xmlns="http://schemas.openxmlformats.org/officeDocument/2006/bibliography" SelectedStyle="\APA.XSL" StyleName="APA"/>
</file>

<file path=customXml/item558.xml><?xml version="1.0" encoding="utf-8"?>
<b:Sources xmlns:b="http://schemas.openxmlformats.org/officeDocument/2006/bibliography" xmlns="http://schemas.openxmlformats.org/officeDocument/2006/bibliography" SelectedStyle="\APA.XSL" StyleName="APA"/>
</file>

<file path=customXml/item559.xml><?xml version="1.0" encoding="utf-8"?>
<p:properties xmlns:p="http://schemas.microsoft.com/office/2006/metadata/properties" xmlns:xsi="http://www.w3.org/2001/XMLSchema-instance" xmlns:pc="http://schemas.microsoft.com/office/infopath/2007/PartnerControls">
  <documentManagement/>
</p:properties>
</file>

<file path=customXml/item56.xml><?xml version="1.0" encoding="utf-8"?>
<b:Sources xmlns:b="http://schemas.openxmlformats.org/officeDocument/2006/bibliography" xmlns="http://schemas.openxmlformats.org/officeDocument/2006/bibliography" SelectedStyle="\APA.XSL" StyleName="APA"/>
</file>

<file path=customXml/item560.xml><?xml version="1.0" encoding="utf-8"?>
<b:Sources xmlns:b="http://schemas.openxmlformats.org/officeDocument/2006/bibliography" xmlns="http://schemas.openxmlformats.org/officeDocument/2006/bibliography" SelectedStyle="\APA.XSL" StyleName="APA"/>
</file>

<file path=customXml/item561.xml><?xml version="1.0" encoding="utf-8"?>
<b:Sources xmlns:b="http://schemas.openxmlformats.org/officeDocument/2006/bibliography" xmlns="http://schemas.openxmlformats.org/officeDocument/2006/bibliography" SelectedStyle="\APA.XSL" StyleName="APA"/>
</file>

<file path=customXml/item562.xml><?xml version="1.0" encoding="utf-8"?>
<b:Sources xmlns:b="http://schemas.openxmlformats.org/officeDocument/2006/bibliography" xmlns="http://schemas.openxmlformats.org/officeDocument/2006/bibliography" SelectedStyle="\APA.XSL" StyleName="APA"/>
</file>

<file path=customXml/item563.xml><?xml version="1.0" encoding="utf-8"?>
<b:Sources xmlns:b="http://schemas.openxmlformats.org/officeDocument/2006/bibliography" xmlns="http://schemas.openxmlformats.org/officeDocument/2006/bibliography" SelectedStyle="\APA.XSL" StyleName="APA"/>
</file>

<file path=customXml/item564.xml><?xml version="1.0" encoding="utf-8"?>
<b:Sources xmlns:b="http://schemas.openxmlformats.org/officeDocument/2006/bibliography" xmlns="http://schemas.openxmlformats.org/officeDocument/2006/bibliography" SelectedStyle="\APA.XSL" StyleName="APA"/>
</file>

<file path=customXml/item565.xml><?xml version="1.0" encoding="utf-8"?>
<b:Sources xmlns:b="http://schemas.openxmlformats.org/officeDocument/2006/bibliography" xmlns="http://schemas.openxmlformats.org/officeDocument/2006/bibliography" SelectedStyle="\APA.XSL" StyleName="APA"/>
</file>

<file path=customXml/item566.xml><?xml version="1.0" encoding="utf-8"?>
<b:Sources xmlns:b="http://schemas.openxmlformats.org/officeDocument/2006/bibliography" xmlns="http://schemas.openxmlformats.org/officeDocument/2006/bibliography" SelectedStyle="\APA.XSL" StyleName="APA"/>
</file>

<file path=customXml/item567.xml><?xml version="1.0" encoding="utf-8"?>
<b:Sources xmlns:b="http://schemas.openxmlformats.org/officeDocument/2006/bibliography" xmlns="http://schemas.openxmlformats.org/officeDocument/2006/bibliography" SelectedStyle="\APA.XSL" StyleName="APA"/>
</file>

<file path=customXml/item568.xml><?xml version="1.0" encoding="utf-8"?>
<b:Sources xmlns:b="http://schemas.openxmlformats.org/officeDocument/2006/bibliography" xmlns="http://schemas.openxmlformats.org/officeDocument/2006/bibliography" SelectedStyle="\APA.XSL" StyleName="APA"/>
</file>

<file path=customXml/item569.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70.xml><?xml version="1.0" encoding="utf-8"?>
<b:Sources xmlns:b="http://schemas.openxmlformats.org/officeDocument/2006/bibliography" xmlns="http://schemas.openxmlformats.org/officeDocument/2006/bibliography" SelectedStyle="\APA.XSL" StyleName="APA"/>
</file>

<file path=customXml/item571.xml><?xml version="1.0" encoding="utf-8"?>
<b:Sources xmlns:b="http://schemas.openxmlformats.org/officeDocument/2006/bibliography" xmlns="http://schemas.openxmlformats.org/officeDocument/2006/bibliography" SelectedStyle="\APA.XSL" StyleName="APA"/>
</file>

<file path=customXml/item572.xml><?xml version="1.0" encoding="utf-8"?>
<b:Sources xmlns:b="http://schemas.openxmlformats.org/officeDocument/2006/bibliography" xmlns="http://schemas.openxmlformats.org/officeDocument/2006/bibliography" SelectedStyle="\APA.XSL" StyleName="APA"/>
</file>

<file path=customXml/item573.xml><?xml version="1.0" encoding="utf-8"?>
<b:Sources xmlns:b="http://schemas.openxmlformats.org/officeDocument/2006/bibliography" xmlns="http://schemas.openxmlformats.org/officeDocument/2006/bibliography" SelectedStyle="\APA.XSL" StyleName="APA"/>
</file>

<file path=customXml/item574.xml><?xml version="1.0" encoding="utf-8"?>
<b:Sources xmlns:b="http://schemas.openxmlformats.org/officeDocument/2006/bibliography" xmlns="http://schemas.openxmlformats.org/officeDocument/2006/bibliography" SelectedStyle="\APA.XSL" StyleName="APA"/>
</file>

<file path=customXml/item575.xml><?xml version="1.0" encoding="utf-8"?>
<b:Sources xmlns:b="http://schemas.openxmlformats.org/officeDocument/2006/bibliography" xmlns="http://schemas.openxmlformats.org/officeDocument/2006/bibliography" SelectedStyle="\APA.XSL" StyleName="APA"/>
</file>

<file path=customXml/item576.xml><?xml version="1.0" encoding="utf-8"?>
<b:Sources xmlns:b="http://schemas.openxmlformats.org/officeDocument/2006/bibliography" xmlns="http://schemas.openxmlformats.org/officeDocument/2006/bibliography" SelectedStyle="\APA.XSL" StyleName="APA"/>
</file>

<file path=customXml/item577.xml><?xml version="1.0" encoding="utf-8"?>
<b:Sources xmlns:b="http://schemas.openxmlformats.org/officeDocument/2006/bibliography" xmlns="http://schemas.openxmlformats.org/officeDocument/2006/bibliography" SelectedStyle="\APA.XSL" StyleName="APA"/>
</file>

<file path=customXml/item578.xml><?xml version="1.0" encoding="utf-8"?>
<b:Sources xmlns:b="http://schemas.openxmlformats.org/officeDocument/2006/bibliography" xmlns="http://schemas.openxmlformats.org/officeDocument/2006/bibliography" SelectedStyle="\APA.XSL" StyleName="APA"/>
</file>

<file path=customXml/item579.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80.xml><?xml version="1.0" encoding="utf-8"?>
<b:Sources xmlns:b="http://schemas.openxmlformats.org/officeDocument/2006/bibliography" xmlns="http://schemas.openxmlformats.org/officeDocument/2006/bibliography" SelectedStyle="\APA.XSL" StyleName="APA"/>
</file>

<file path=customXml/item581.xml><?xml version="1.0" encoding="utf-8"?>
<b:Sources xmlns:b="http://schemas.openxmlformats.org/officeDocument/2006/bibliography" xmlns="http://schemas.openxmlformats.org/officeDocument/2006/bibliography" SelectedStyle="\APA.XSL" StyleName="APA"/>
</file>

<file path=customXml/item582.xml><?xml version="1.0" encoding="utf-8"?>
<b:Sources xmlns:b="http://schemas.openxmlformats.org/officeDocument/2006/bibliography" xmlns="http://schemas.openxmlformats.org/officeDocument/2006/bibliography" SelectedStyle="\APA.XSL" StyleName="APA"/>
</file>

<file path=customXml/item583.xml><?xml version="1.0" encoding="utf-8"?>
<b:Sources xmlns:b="http://schemas.openxmlformats.org/officeDocument/2006/bibliography" xmlns="http://schemas.openxmlformats.org/officeDocument/2006/bibliography" SelectedStyle="\APA.XSL" StyleName="APA"/>
</file>

<file path=customXml/item584.xml><?xml version="1.0" encoding="utf-8"?>
<b:Sources xmlns:b="http://schemas.openxmlformats.org/officeDocument/2006/bibliography" xmlns="http://schemas.openxmlformats.org/officeDocument/2006/bibliography" SelectedStyle="\APA.XSL" StyleName="APA"/>
</file>

<file path=customXml/item585.xml><?xml version="1.0" encoding="utf-8"?>
<b:Sources xmlns:b="http://schemas.openxmlformats.org/officeDocument/2006/bibliography" xmlns="http://schemas.openxmlformats.org/officeDocument/2006/bibliography" SelectedStyle="\APA.XSL" StyleName="APA"/>
</file>

<file path=customXml/item586.xml><?xml version="1.0" encoding="utf-8"?>
<b:Sources xmlns:b="http://schemas.openxmlformats.org/officeDocument/2006/bibliography" xmlns="http://schemas.openxmlformats.org/officeDocument/2006/bibliography" SelectedStyle="\APA.XSL" StyleName="APA"/>
</file>

<file path=customXml/item587.xml><?xml version="1.0" encoding="utf-8"?>
<b:Sources xmlns:b="http://schemas.openxmlformats.org/officeDocument/2006/bibliography" xmlns="http://schemas.openxmlformats.org/officeDocument/2006/bibliography" SelectedStyle="\APA.XSL" StyleName="APA"/>
</file>

<file path=customXml/item588.xml><?xml version="1.0" encoding="utf-8"?>
<b:Sources xmlns:b="http://schemas.openxmlformats.org/officeDocument/2006/bibliography" xmlns="http://schemas.openxmlformats.org/officeDocument/2006/bibliography" SelectedStyle="\APA.XSL" StyleName="APA"/>
</file>

<file path=customXml/item589.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590.xml><?xml version="1.0" encoding="utf-8"?>
<b:Sources xmlns:b="http://schemas.openxmlformats.org/officeDocument/2006/bibliography" xmlns="http://schemas.openxmlformats.org/officeDocument/2006/bibliography" SelectedStyle="\APA.XSL" StyleName="APA"/>
</file>

<file path=customXml/item591.xml><?xml version="1.0" encoding="utf-8"?>
<b:Sources xmlns:b="http://schemas.openxmlformats.org/officeDocument/2006/bibliography" xmlns="http://schemas.openxmlformats.org/officeDocument/2006/bibliography" SelectedStyle="\APA.XSL" StyleName="APA"/>
</file>

<file path=customXml/item592.xml><?xml version="1.0" encoding="utf-8"?>
<b:Sources xmlns:b="http://schemas.openxmlformats.org/officeDocument/2006/bibliography" xmlns="http://schemas.openxmlformats.org/officeDocument/2006/bibliography" SelectedStyle="\APA.XSL" StyleName="APA"/>
</file>

<file path=customXml/item593.xml><?xml version="1.0" encoding="utf-8"?>
<b:Sources xmlns:b="http://schemas.openxmlformats.org/officeDocument/2006/bibliography" xmlns="http://schemas.openxmlformats.org/officeDocument/2006/bibliography" SelectedStyle="\APA.XSL" StyleName="APA"/>
</file>

<file path=customXml/item594.xml><?xml version="1.0" encoding="utf-8"?>
<b:Sources xmlns:b="http://schemas.openxmlformats.org/officeDocument/2006/bibliography" xmlns="http://schemas.openxmlformats.org/officeDocument/2006/bibliography" SelectedStyle="\APA.XSL" StyleName="APA"/>
</file>

<file path=customXml/item595.xml><?xml version="1.0" encoding="utf-8"?>
<b:Sources xmlns:b="http://schemas.openxmlformats.org/officeDocument/2006/bibliography" xmlns="http://schemas.openxmlformats.org/officeDocument/2006/bibliography" SelectedStyle="\APA.XSL" StyleName="APA"/>
</file>

<file path=customXml/item596.xml><?xml version="1.0" encoding="utf-8"?>
<b:Sources xmlns:b="http://schemas.openxmlformats.org/officeDocument/2006/bibliography" xmlns="http://schemas.openxmlformats.org/officeDocument/2006/bibliography" SelectedStyle="\APA.XSL" StyleName="APA"/>
</file>

<file path=customXml/item597.xml><?xml version="1.0" encoding="utf-8"?>
<b:Sources xmlns:b="http://schemas.openxmlformats.org/officeDocument/2006/bibliography" xmlns="http://schemas.openxmlformats.org/officeDocument/2006/bibliography" SelectedStyle="\APA.XSL" StyleName="APA"/>
</file>

<file path=customXml/item598.xml><?xml version="1.0" encoding="utf-8"?>
<b:Sources xmlns:b="http://schemas.openxmlformats.org/officeDocument/2006/bibliography" xmlns="http://schemas.openxmlformats.org/officeDocument/2006/bibliography" SelectedStyle="\APA.XSL" StyleName="APA"/>
</file>

<file path=customXml/item59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00.xml><?xml version="1.0" encoding="utf-8"?>
<b:Sources xmlns:b="http://schemas.openxmlformats.org/officeDocument/2006/bibliography" xmlns="http://schemas.openxmlformats.org/officeDocument/2006/bibliography" SelectedStyle="\APA.XSL" StyleName="APA"/>
</file>

<file path=customXml/item601.xml><?xml version="1.0" encoding="utf-8"?>
<b:Sources xmlns:b="http://schemas.openxmlformats.org/officeDocument/2006/bibliography" xmlns="http://schemas.openxmlformats.org/officeDocument/2006/bibliography" SelectedStyle="\APA.XSL" StyleName="APA"/>
</file>

<file path=customXml/item602.xml><?xml version="1.0" encoding="utf-8"?>
<b:Sources xmlns:b="http://schemas.openxmlformats.org/officeDocument/2006/bibliography" xmlns="http://schemas.openxmlformats.org/officeDocument/2006/bibliography" SelectedStyle="\APA.XSL" StyleName="APA"/>
</file>

<file path=customXml/item603.xml><?xml version="1.0" encoding="utf-8"?>
<b:Sources xmlns:b="http://schemas.openxmlformats.org/officeDocument/2006/bibliography" xmlns="http://schemas.openxmlformats.org/officeDocument/2006/bibliography" SelectedStyle="\APA.XSL" StyleName="APA"/>
</file>

<file path=customXml/item604.xml><?xml version="1.0" encoding="utf-8"?>
<b:Sources xmlns:b="http://schemas.openxmlformats.org/officeDocument/2006/bibliography" xmlns="http://schemas.openxmlformats.org/officeDocument/2006/bibliography" SelectedStyle="\APA.XSL" StyleName="APA"/>
</file>

<file path=customXml/item605.xml><?xml version="1.0" encoding="utf-8"?>
<b:Sources xmlns:b="http://schemas.openxmlformats.org/officeDocument/2006/bibliography" xmlns="http://schemas.openxmlformats.org/officeDocument/2006/bibliography" SelectedStyle="\APA.XSL" StyleName="APA"/>
</file>

<file path=customXml/item606.xml><?xml version="1.0" encoding="utf-8"?>
<b:Sources xmlns:b="http://schemas.openxmlformats.org/officeDocument/2006/bibliography" xmlns="http://schemas.openxmlformats.org/officeDocument/2006/bibliography" SelectedStyle="\APA.XSL" StyleName="APA"/>
</file>

<file path=customXml/item607.xml><?xml version="1.0" encoding="utf-8"?>
<b:Sources xmlns:b="http://schemas.openxmlformats.org/officeDocument/2006/bibliography" xmlns="http://schemas.openxmlformats.org/officeDocument/2006/bibliography" SelectedStyle="\APA.XSL" StyleName="APA"/>
</file>

<file path=customXml/item608.xml><?xml version="1.0" encoding="utf-8"?>
<b:Sources xmlns:b="http://schemas.openxmlformats.org/officeDocument/2006/bibliography" xmlns="http://schemas.openxmlformats.org/officeDocument/2006/bibliography" SelectedStyle="\APA.XSL" StyleName="APA"/>
</file>

<file path=customXml/item609.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10.xml><?xml version="1.0" encoding="utf-8"?>
<b:Sources xmlns:b="http://schemas.openxmlformats.org/officeDocument/2006/bibliography" xmlns="http://schemas.openxmlformats.org/officeDocument/2006/bibliography" SelectedStyle="\APA.XSL" StyleName="APA"/>
</file>

<file path=customXml/item611.xml><?xml version="1.0" encoding="utf-8"?>
<b:Sources xmlns:b="http://schemas.openxmlformats.org/officeDocument/2006/bibliography" xmlns="http://schemas.openxmlformats.org/officeDocument/2006/bibliography" SelectedStyle="\APA.XSL" StyleName="APA"/>
</file>

<file path=customXml/item612.xml><?xml version="1.0" encoding="utf-8"?>
<b:Sources xmlns:b="http://schemas.openxmlformats.org/officeDocument/2006/bibliography" xmlns="http://schemas.openxmlformats.org/officeDocument/2006/bibliography" SelectedStyle="\APA.XSL" StyleName="APA"/>
</file>

<file path=customXml/item613.xml><?xml version="1.0" encoding="utf-8"?>
<b:Sources xmlns:b="http://schemas.openxmlformats.org/officeDocument/2006/bibliography" xmlns="http://schemas.openxmlformats.org/officeDocument/2006/bibliography" SelectedStyle="\APA.XSL" StyleName="APA"/>
</file>

<file path=customXml/item614.xml><?xml version="1.0" encoding="utf-8"?>
<b:Sources xmlns:b="http://schemas.openxmlformats.org/officeDocument/2006/bibliography" xmlns="http://schemas.openxmlformats.org/officeDocument/2006/bibliography" SelectedStyle="\APA.XSL" StyleName="APA"/>
</file>

<file path=customXml/item615.xml><?xml version="1.0" encoding="utf-8"?>
<b:Sources xmlns:b="http://schemas.openxmlformats.org/officeDocument/2006/bibliography" xmlns="http://schemas.openxmlformats.org/officeDocument/2006/bibliography" SelectedStyle="\APA.XSL" StyleName="APA"/>
</file>

<file path=customXml/item616.xml><?xml version="1.0" encoding="utf-8"?>
<b:Sources xmlns:b="http://schemas.openxmlformats.org/officeDocument/2006/bibliography" xmlns="http://schemas.openxmlformats.org/officeDocument/2006/bibliography" SelectedStyle="\APA.XSL" StyleName="APA"/>
</file>

<file path=customXml/item617.xml><?xml version="1.0" encoding="utf-8"?>
<b:Sources xmlns:b="http://schemas.openxmlformats.org/officeDocument/2006/bibliography" xmlns="http://schemas.openxmlformats.org/officeDocument/2006/bibliography" SelectedStyle="\APA.XSL" StyleName="APA"/>
</file>

<file path=customXml/item618.xml><?xml version="1.0" encoding="utf-8"?>
<b:Sources xmlns:b="http://schemas.openxmlformats.org/officeDocument/2006/bibliography" xmlns="http://schemas.openxmlformats.org/officeDocument/2006/bibliography" SelectedStyle="\APA.XSL" StyleName="APA"/>
</file>

<file path=customXml/item619.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20.xml><?xml version="1.0" encoding="utf-8"?>
<b:Sources xmlns:b="http://schemas.openxmlformats.org/officeDocument/2006/bibliography" xmlns="http://schemas.openxmlformats.org/officeDocument/2006/bibliography" SelectedStyle="\APA.XSL" StyleName="APA"/>
</file>

<file path=customXml/item621.xml><?xml version="1.0" encoding="utf-8"?>
<b:Sources xmlns:b="http://schemas.openxmlformats.org/officeDocument/2006/bibliography" xmlns="http://schemas.openxmlformats.org/officeDocument/2006/bibliography" SelectedStyle="\APA.XSL" StyleName="APA"/>
</file>

<file path=customXml/item622.xml><?xml version="1.0" encoding="utf-8"?>
<b:Sources xmlns:b="http://schemas.openxmlformats.org/officeDocument/2006/bibliography" xmlns="http://schemas.openxmlformats.org/officeDocument/2006/bibliography" SelectedStyle="\APA.XSL" StyleName="APA"/>
</file>

<file path=customXml/item623.xml><?xml version="1.0" encoding="utf-8"?>
<b:Sources xmlns:b="http://schemas.openxmlformats.org/officeDocument/2006/bibliography" xmlns="http://schemas.openxmlformats.org/officeDocument/2006/bibliography" SelectedStyle="\APA.XSL" StyleName="APA"/>
</file>

<file path=customXml/item624.xml><?xml version="1.0" encoding="utf-8"?>
<b:Sources xmlns:b="http://schemas.openxmlformats.org/officeDocument/2006/bibliography" xmlns="http://schemas.openxmlformats.org/officeDocument/2006/bibliography" SelectedStyle="\APA.XSL" StyleName="APA"/>
</file>

<file path=customXml/item625.xml><?xml version="1.0" encoding="utf-8"?>
<b:Sources xmlns:b="http://schemas.openxmlformats.org/officeDocument/2006/bibliography" xmlns="http://schemas.openxmlformats.org/officeDocument/2006/bibliography" SelectedStyle="\APA.XSL" StyleName="APA"/>
</file>

<file path=customXml/item626.xml><?xml version="1.0" encoding="utf-8"?>
<b:Sources xmlns:b="http://schemas.openxmlformats.org/officeDocument/2006/bibliography" xmlns="http://schemas.openxmlformats.org/officeDocument/2006/bibliography" SelectedStyle="\APA.XSL" StyleName="APA"/>
</file>

<file path=customXml/item627.xml><?xml version="1.0" encoding="utf-8"?>
<b:Sources xmlns:b="http://schemas.openxmlformats.org/officeDocument/2006/bibliography" xmlns="http://schemas.openxmlformats.org/officeDocument/2006/bibliography" SelectedStyle="\APA.XSL" StyleName="APA"/>
</file>

<file path=customXml/item628.xml><?xml version="1.0" encoding="utf-8"?>
<b:Sources xmlns:b="http://schemas.openxmlformats.org/officeDocument/2006/bibliography" xmlns="http://schemas.openxmlformats.org/officeDocument/2006/bibliography" SelectedStyle="\APA.XSL" StyleName="APA"/>
</file>

<file path=customXml/item629.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30.xml><?xml version="1.0" encoding="utf-8"?>
<b:Sources xmlns:b="http://schemas.openxmlformats.org/officeDocument/2006/bibliography" xmlns="http://schemas.openxmlformats.org/officeDocument/2006/bibliography" SelectedStyle="\APA.XSL" StyleName="APA"/>
</file>

<file path=customXml/item631.xml><?xml version="1.0" encoding="utf-8"?>
<b:Sources xmlns:b="http://schemas.openxmlformats.org/officeDocument/2006/bibliography" xmlns="http://schemas.openxmlformats.org/officeDocument/2006/bibliography" SelectedStyle="\APA.XSL" StyleName="APA"/>
</file>

<file path=customXml/item632.xml><?xml version="1.0" encoding="utf-8"?>
<b:Sources xmlns:b="http://schemas.openxmlformats.org/officeDocument/2006/bibliography" xmlns="http://schemas.openxmlformats.org/officeDocument/2006/bibliography" SelectedStyle="\APA.XSL" StyleName="APA"/>
</file>

<file path=customXml/item633.xml><?xml version="1.0" encoding="utf-8"?>
<b:Sources xmlns:b="http://schemas.openxmlformats.org/officeDocument/2006/bibliography" xmlns="http://schemas.openxmlformats.org/officeDocument/2006/bibliography" SelectedStyle="\APA.XSL" StyleName="APA"/>
</file>

<file path=customXml/item634.xml><?xml version="1.0" encoding="utf-8"?>
<b:Sources xmlns:b="http://schemas.openxmlformats.org/officeDocument/2006/bibliography" xmlns="http://schemas.openxmlformats.org/officeDocument/2006/bibliography" SelectedStyle="\APA.XSL" StyleName="APA"/>
</file>

<file path=customXml/item635.xml><?xml version="1.0" encoding="utf-8"?>
<b:Sources xmlns:b="http://schemas.openxmlformats.org/officeDocument/2006/bibliography" xmlns="http://schemas.openxmlformats.org/officeDocument/2006/bibliography" SelectedStyle="\APA.XSL" StyleName="APA"/>
</file>

<file path=customXml/item636.xml><?xml version="1.0" encoding="utf-8"?>
<b:Sources xmlns:b="http://schemas.openxmlformats.org/officeDocument/2006/bibliography" xmlns="http://schemas.openxmlformats.org/officeDocument/2006/bibliography" SelectedStyle="\APA.XSL" StyleName="APA"/>
</file>

<file path=customXml/item637.xml><?xml version="1.0" encoding="utf-8"?>
<b:Sources xmlns:b="http://schemas.openxmlformats.org/officeDocument/2006/bibliography" xmlns="http://schemas.openxmlformats.org/officeDocument/2006/bibliography" SelectedStyle="\APA.XSL" StyleName="APA"/>
</file>

<file path=customXml/item638.xml><?xml version="1.0" encoding="utf-8"?>
<b:Sources xmlns:b="http://schemas.openxmlformats.org/officeDocument/2006/bibliography" xmlns="http://schemas.openxmlformats.org/officeDocument/2006/bibliography" SelectedStyle="\APA.XSL" StyleName="APA"/>
</file>

<file path=customXml/item639.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40.xml><?xml version="1.0" encoding="utf-8"?>
<b:Sources xmlns:b="http://schemas.openxmlformats.org/officeDocument/2006/bibliography" xmlns="http://schemas.openxmlformats.org/officeDocument/2006/bibliography" SelectedStyle="\APA.XSL" StyleName="APA"/>
</file>

<file path=customXml/item641.xml><?xml version="1.0" encoding="utf-8"?>
<b:Sources xmlns:b="http://schemas.openxmlformats.org/officeDocument/2006/bibliography" xmlns="http://schemas.openxmlformats.org/officeDocument/2006/bibliography" SelectedStyle="\APA.XSL" StyleName="APA"/>
</file>

<file path=customXml/item642.xml><?xml version="1.0" encoding="utf-8"?>
<b:Sources xmlns:b="http://schemas.openxmlformats.org/officeDocument/2006/bibliography" xmlns="http://schemas.openxmlformats.org/officeDocument/2006/bibliography" SelectedStyle="\APA.XSL" StyleName="APA"/>
</file>

<file path=customXml/item643.xml><?xml version="1.0" encoding="utf-8"?>
<b:Sources xmlns:b="http://schemas.openxmlformats.org/officeDocument/2006/bibliography" xmlns="http://schemas.openxmlformats.org/officeDocument/2006/bibliography" SelectedStyle="\APA.XSL" StyleName="APA"/>
</file>

<file path=customXml/item644.xml><?xml version="1.0" encoding="utf-8"?>
<b:Sources xmlns:b="http://schemas.openxmlformats.org/officeDocument/2006/bibliography" xmlns="http://schemas.openxmlformats.org/officeDocument/2006/bibliography" SelectedStyle="\APA.XSL" StyleName="APA"/>
</file>

<file path=customXml/item645.xml><?xml version="1.0" encoding="utf-8"?>
<b:Sources xmlns:b="http://schemas.openxmlformats.org/officeDocument/2006/bibliography" xmlns="http://schemas.openxmlformats.org/officeDocument/2006/bibliography" SelectedStyle="\APA.XSL" StyleName="APA"/>
</file>

<file path=customXml/item646.xml><?xml version="1.0" encoding="utf-8"?>
<b:Sources xmlns:b="http://schemas.openxmlformats.org/officeDocument/2006/bibliography" xmlns="http://schemas.openxmlformats.org/officeDocument/2006/bibliography" SelectedStyle="\APA.XSL" StyleName="APA"/>
</file>

<file path=customXml/item647.xml><?xml version="1.0" encoding="utf-8"?>
<b:Sources xmlns:b="http://schemas.openxmlformats.org/officeDocument/2006/bibliography" xmlns="http://schemas.openxmlformats.org/officeDocument/2006/bibliography" SelectedStyle="\APA.XSL" StyleName="APA"/>
</file>

<file path=customXml/item648.xml><?xml version="1.0" encoding="utf-8"?>
<b:Sources xmlns:b="http://schemas.openxmlformats.org/officeDocument/2006/bibliography" xmlns="http://schemas.openxmlformats.org/officeDocument/2006/bibliography" SelectedStyle="\APA.XSL" StyleName="APA"/>
</file>

<file path=customXml/item649.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50.xml><?xml version="1.0" encoding="utf-8"?>
<b:Sources xmlns:b="http://schemas.openxmlformats.org/officeDocument/2006/bibliography" xmlns="http://schemas.openxmlformats.org/officeDocument/2006/bibliography" SelectedStyle="\APA.XSL" StyleName="APA"/>
</file>

<file path=customXml/item651.xml><?xml version="1.0" encoding="utf-8"?>
<b:Sources xmlns:b="http://schemas.openxmlformats.org/officeDocument/2006/bibliography" xmlns="http://schemas.openxmlformats.org/officeDocument/2006/bibliography" SelectedStyle="\APA.XSL" StyleName="APA"/>
</file>

<file path=customXml/item652.xml><?xml version="1.0" encoding="utf-8"?>
<b:Sources xmlns:b="http://schemas.openxmlformats.org/officeDocument/2006/bibliography" xmlns="http://schemas.openxmlformats.org/officeDocument/2006/bibliography" SelectedStyle="\APA.XSL" StyleName="APA"/>
</file>

<file path=customXml/item653.xml><?xml version="1.0" encoding="utf-8"?>
<b:Sources xmlns:b="http://schemas.openxmlformats.org/officeDocument/2006/bibliography" xmlns="http://schemas.openxmlformats.org/officeDocument/2006/bibliography" SelectedStyle="\APA.XSL" StyleName="APA"/>
</file>

<file path=customXml/item654.xml><?xml version="1.0" encoding="utf-8"?>
<b:Sources xmlns:b="http://schemas.openxmlformats.org/officeDocument/2006/bibliography" xmlns="http://schemas.openxmlformats.org/officeDocument/2006/bibliography" SelectedStyle="\APA.XSL" StyleName="APA"/>
</file>

<file path=customXml/item655.xml><?xml version="1.0" encoding="utf-8"?>
<b:Sources xmlns:b="http://schemas.openxmlformats.org/officeDocument/2006/bibliography" xmlns="http://schemas.openxmlformats.org/officeDocument/2006/bibliography" SelectedStyle="\APA.XSL" StyleName="APA"/>
</file>

<file path=customXml/item656.xml><?xml version="1.0" encoding="utf-8"?>
<b:Sources xmlns:b="http://schemas.openxmlformats.org/officeDocument/2006/bibliography" xmlns="http://schemas.openxmlformats.org/officeDocument/2006/bibliography" SelectedStyle="\APA.XSL" StyleName="APA"/>
</file>

<file path=customXml/item657.xml><?xml version="1.0" encoding="utf-8"?>
<b:Sources xmlns:b="http://schemas.openxmlformats.org/officeDocument/2006/bibliography" xmlns="http://schemas.openxmlformats.org/officeDocument/2006/bibliography" SelectedStyle="\APA.XSL" StyleName="APA"/>
</file>

<file path=customXml/item658.xml><?xml version="1.0" encoding="utf-8"?>
<b:Sources xmlns:b="http://schemas.openxmlformats.org/officeDocument/2006/bibliography" xmlns="http://schemas.openxmlformats.org/officeDocument/2006/bibliography" SelectedStyle="\APA.XSL" StyleName="APA"/>
</file>

<file path=customXml/item659.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60.xml><?xml version="1.0" encoding="utf-8"?>
<b:Sources xmlns:b="http://schemas.openxmlformats.org/officeDocument/2006/bibliography" xmlns="http://schemas.openxmlformats.org/officeDocument/2006/bibliography" SelectedStyle="\APA.XSL" StyleName="APA"/>
</file>

<file path=customXml/item661.xml><?xml version="1.0" encoding="utf-8"?>
<b:Sources xmlns:b="http://schemas.openxmlformats.org/officeDocument/2006/bibliography" xmlns="http://schemas.openxmlformats.org/officeDocument/2006/bibliography" SelectedStyle="\APA.XSL" StyleName="APA"/>
</file>

<file path=customXml/item662.xml><?xml version="1.0" encoding="utf-8"?>
<b:Sources xmlns:b="http://schemas.openxmlformats.org/officeDocument/2006/bibliography" xmlns="http://schemas.openxmlformats.org/officeDocument/2006/bibliography" SelectedStyle="\APA.XSL" StyleName="APA"/>
</file>

<file path=customXml/item663.xml><?xml version="1.0" encoding="utf-8"?>
<b:Sources xmlns:b="http://schemas.openxmlformats.org/officeDocument/2006/bibliography" xmlns="http://schemas.openxmlformats.org/officeDocument/2006/bibliography" SelectedStyle="\APA.XSL" StyleName="APA"/>
</file>

<file path=customXml/item664.xml><?xml version="1.0" encoding="utf-8"?>
<b:Sources xmlns:b="http://schemas.openxmlformats.org/officeDocument/2006/bibliography" xmlns="http://schemas.openxmlformats.org/officeDocument/2006/bibliography" SelectedStyle="\APA.XSL" StyleName="APA"/>
</file>

<file path=customXml/item665.xml><?xml version="1.0" encoding="utf-8"?>
<b:Sources xmlns:b="http://schemas.openxmlformats.org/officeDocument/2006/bibliography" xmlns="http://schemas.openxmlformats.org/officeDocument/2006/bibliography" SelectedStyle="\APA.XSL" StyleName="APA"/>
</file>

<file path=customXml/item666.xml><?xml version="1.0" encoding="utf-8"?>
<b:Sources xmlns:b="http://schemas.openxmlformats.org/officeDocument/2006/bibliography" xmlns="http://schemas.openxmlformats.org/officeDocument/2006/bibliography" SelectedStyle="\APA.XSL" StyleName="APA"/>
</file>

<file path=customXml/item667.xml><?xml version="1.0" encoding="utf-8"?>
<b:Sources xmlns:b="http://schemas.openxmlformats.org/officeDocument/2006/bibliography" xmlns="http://schemas.openxmlformats.org/officeDocument/2006/bibliography" SelectedStyle="\APA.XSL" StyleName="APA"/>
</file>

<file path=customXml/item668.xml><?xml version="1.0" encoding="utf-8"?>
<b:Sources xmlns:b="http://schemas.openxmlformats.org/officeDocument/2006/bibliography" xmlns="http://schemas.openxmlformats.org/officeDocument/2006/bibliography" SelectedStyle="\APA.XSL" StyleName="APA"/>
</file>

<file path=customXml/item669.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70.xml><?xml version="1.0" encoding="utf-8"?>
<b:Sources xmlns:b="http://schemas.openxmlformats.org/officeDocument/2006/bibliography" xmlns="http://schemas.openxmlformats.org/officeDocument/2006/bibliography" SelectedStyle="\APA.XSL" StyleName="APA"/>
</file>

<file path=customXml/item671.xml><?xml version="1.0" encoding="utf-8"?>
<b:Sources xmlns:b="http://schemas.openxmlformats.org/officeDocument/2006/bibliography" xmlns="http://schemas.openxmlformats.org/officeDocument/2006/bibliography" SelectedStyle="\APA.XSL" StyleName="APA"/>
</file>

<file path=customXml/item672.xml><?xml version="1.0" encoding="utf-8"?>
<b:Sources xmlns:b="http://schemas.openxmlformats.org/officeDocument/2006/bibliography" xmlns="http://schemas.openxmlformats.org/officeDocument/2006/bibliography" SelectedStyle="\APA.XSL" StyleName="APA"/>
</file>

<file path=customXml/item673.xml><?xml version="1.0" encoding="utf-8"?>
<b:Sources xmlns:b="http://schemas.openxmlformats.org/officeDocument/2006/bibliography" xmlns="http://schemas.openxmlformats.org/officeDocument/2006/bibliography" SelectedStyle="\APA.XSL" StyleName="APA"/>
</file>

<file path=customXml/item674.xml><?xml version="1.0" encoding="utf-8"?>
<b:Sources xmlns:b="http://schemas.openxmlformats.org/officeDocument/2006/bibliography" xmlns="http://schemas.openxmlformats.org/officeDocument/2006/bibliography" SelectedStyle="\APA.XSL" StyleName="APA"/>
</file>

<file path=customXml/item675.xml><?xml version="1.0" encoding="utf-8"?>
<b:Sources xmlns:b="http://schemas.openxmlformats.org/officeDocument/2006/bibliography" xmlns="http://schemas.openxmlformats.org/officeDocument/2006/bibliography" SelectedStyle="\APA.XSL" StyleName="APA"/>
</file>

<file path=customXml/item676.xml><?xml version="1.0" encoding="utf-8"?>
<b:Sources xmlns:b="http://schemas.openxmlformats.org/officeDocument/2006/bibliography" xmlns="http://schemas.openxmlformats.org/officeDocument/2006/bibliography" SelectedStyle="\APA.XSL" StyleName="APA"/>
</file>

<file path=customXml/item677.xml><?xml version="1.0" encoding="utf-8"?>
<b:Sources xmlns:b="http://schemas.openxmlformats.org/officeDocument/2006/bibliography" xmlns="http://schemas.openxmlformats.org/officeDocument/2006/bibliography" SelectedStyle="\APA.XSL" StyleName="APA"/>
</file>

<file path=customXml/item678.xml><?xml version="1.0" encoding="utf-8"?>
<b:Sources xmlns:b="http://schemas.openxmlformats.org/officeDocument/2006/bibliography" xmlns="http://schemas.openxmlformats.org/officeDocument/2006/bibliography" SelectedStyle="\APA.XSL" StyleName="APA"/>
</file>

<file path=customXml/item679.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80.xml><?xml version="1.0" encoding="utf-8"?>
<b:Sources xmlns:b="http://schemas.openxmlformats.org/officeDocument/2006/bibliography" xmlns="http://schemas.openxmlformats.org/officeDocument/2006/bibliography" SelectedStyle="\APA.XSL" StyleName="APA"/>
</file>

<file path=customXml/item681.xml><?xml version="1.0" encoding="utf-8"?>
<b:Sources xmlns:b="http://schemas.openxmlformats.org/officeDocument/2006/bibliography" xmlns="http://schemas.openxmlformats.org/officeDocument/2006/bibliography" SelectedStyle="\APA.XSL" StyleName="APA"/>
</file>

<file path=customXml/item682.xml><?xml version="1.0" encoding="utf-8"?>
<b:Sources xmlns:b="http://schemas.openxmlformats.org/officeDocument/2006/bibliography" xmlns="http://schemas.openxmlformats.org/officeDocument/2006/bibliography" SelectedStyle="\APA.XSL" StyleName="APA"/>
</file>

<file path=customXml/item683.xml><?xml version="1.0" encoding="utf-8"?>
<b:Sources xmlns:b="http://schemas.openxmlformats.org/officeDocument/2006/bibliography" xmlns="http://schemas.openxmlformats.org/officeDocument/2006/bibliography" SelectedStyle="\APA.XSL" StyleName="APA"/>
</file>

<file path=customXml/item684.xml><?xml version="1.0" encoding="utf-8"?>
<b:Sources xmlns:b="http://schemas.openxmlformats.org/officeDocument/2006/bibliography" xmlns="http://schemas.openxmlformats.org/officeDocument/2006/bibliography" SelectedStyle="\APA.XSL" StyleName="APA"/>
</file>

<file path=customXml/item685.xml><?xml version="1.0" encoding="utf-8"?>
<b:Sources xmlns:b="http://schemas.openxmlformats.org/officeDocument/2006/bibliography" xmlns="http://schemas.openxmlformats.org/officeDocument/2006/bibliography" SelectedStyle="\APA.XSL" StyleName="APA"/>
</file>

<file path=customXml/item686.xml><?xml version="1.0" encoding="utf-8"?>
<b:Sources xmlns:b="http://schemas.openxmlformats.org/officeDocument/2006/bibliography" xmlns="http://schemas.openxmlformats.org/officeDocument/2006/bibliography" SelectedStyle="\APA.XSL" StyleName="APA"/>
</file>

<file path=customXml/item687.xml><?xml version="1.0" encoding="utf-8"?>
<b:Sources xmlns:b="http://schemas.openxmlformats.org/officeDocument/2006/bibliography" xmlns="http://schemas.openxmlformats.org/officeDocument/2006/bibliography" SelectedStyle="\APA.XSL" StyleName="APA"/>
</file>

<file path=customXml/item688.xml><?xml version="1.0" encoding="utf-8"?>
<b:Sources xmlns:b="http://schemas.openxmlformats.org/officeDocument/2006/bibliography" xmlns="http://schemas.openxmlformats.org/officeDocument/2006/bibliography" SelectedStyle="\APA.XSL" StyleName="APA"/>
</file>

<file path=customXml/item689.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690.xml><?xml version="1.0" encoding="utf-8"?>
<b:Sources xmlns:b="http://schemas.openxmlformats.org/officeDocument/2006/bibliography" xmlns="http://schemas.openxmlformats.org/officeDocument/2006/bibliography" SelectedStyle="\APA.XSL" StyleName="APA"/>
</file>

<file path=customXml/item691.xml><?xml version="1.0" encoding="utf-8"?>
<b:Sources xmlns:b="http://schemas.openxmlformats.org/officeDocument/2006/bibliography" xmlns="http://schemas.openxmlformats.org/officeDocument/2006/bibliography" SelectedStyle="\APA.XSL" StyleName="APA"/>
</file>

<file path=customXml/item692.xml><?xml version="1.0" encoding="utf-8"?>
<b:Sources xmlns:b="http://schemas.openxmlformats.org/officeDocument/2006/bibliography" xmlns="http://schemas.openxmlformats.org/officeDocument/2006/bibliography" SelectedStyle="\APA.XSL" StyleName="APA"/>
</file>

<file path=customXml/item693.xml><?xml version="1.0" encoding="utf-8"?>
<b:Sources xmlns:b="http://schemas.openxmlformats.org/officeDocument/2006/bibliography" xmlns="http://schemas.openxmlformats.org/officeDocument/2006/bibliography" SelectedStyle="\APA.XSL" StyleName="APA"/>
</file>

<file path=customXml/item694.xml><?xml version="1.0" encoding="utf-8"?>
<b:Sources xmlns:b="http://schemas.openxmlformats.org/officeDocument/2006/bibliography" xmlns="http://schemas.openxmlformats.org/officeDocument/2006/bibliography" SelectedStyle="\APA.XSL" StyleName="APA"/>
</file>

<file path=customXml/item695.xml><?xml version="1.0" encoding="utf-8"?>
<b:Sources xmlns:b="http://schemas.openxmlformats.org/officeDocument/2006/bibliography" xmlns="http://schemas.openxmlformats.org/officeDocument/2006/bibliography" SelectedStyle="\APA.XSL" StyleName="APA"/>
</file>

<file path=customXml/item696.xml><?xml version="1.0" encoding="utf-8"?>
<b:Sources xmlns:b="http://schemas.openxmlformats.org/officeDocument/2006/bibliography" xmlns="http://schemas.openxmlformats.org/officeDocument/2006/bibliography" SelectedStyle="\APA.XSL" StyleName="APA"/>
</file>

<file path=customXml/item697.xml><?xml version="1.0" encoding="utf-8"?>
<b:Sources xmlns:b="http://schemas.openxmlformats.org/officeDocument/2006/bibliography" xmlns="http://schemas.openxmlformats.org/officeDocument/2006/bibliography" SelectedStyle="\APA.XSL" StyleName="APA"/>
</file>

<file path=customXml/item698.xml><?xml version="1.0" encoding="utf-8"?>
<b:Sources xmlns:b="http://schemas.openxmlformats.org/officeDocument/2006/bibliography" xmlns="http://schemas.openxmlformats.org/officeDocument/2006/bibliography" SelectedStyle="\APA.XSL" StyleName="APA"/>
</file>

<file path=customXml/item69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00.xml><?xml version="1.0" encoding="utf-8"?>
<b:Sources xmlns:b="http://schemas.openxmlformats.org/officeDocument/2006/bibliography" xmlns="http://schemas.openxmlformats.org/officeDocument/2006/bibliography" SelectedStyle="\APA.XSL" StyleName="APA"/>
</file>

<file path=customXml/item701.xml><?xml version="1.0" encoding="utf-8"?>
<b:Sources xmlns:b="http://schemas.openxmlformats.org/officeDocument/2006/bibliography" xmlns="http://schemas.openxmlformats.org/officeDocument/2006/bibliography" SelectedStyle="\APA.XSL" StyleName="APA"/>
</file>

<file path=customXml/item702.xml><?xml version="1.0" encoding="utf-8"?>
<b:Sources xmlns:b="http://schemas.openxmlformats.org/officeDocument/2006/bibliography" xmlns="http://schemas.openxmlformats.org/officeDocument/2006/bibliography" SelectedStyle="\APA.XSL" StyleName="APA"/>
</file>

<file path=customXml/item703.xml><?xml version="1.0" encoding="utf-8"?>
<b:Sources xmlns:b="http://schemas.openxmlformats.org/officeDocument/2006/bibliography" xmlns="http://schemas.openxmlformats.org/officeDocument/2006/bibliography" SelectedStyle="\APA.XSL" StyleName="APA"/>
</file>

<file path=customXml/item704.xml><?xml version="1.0" encoding="utf-8"?>
<b:Sources xmlns:b="http://schemas.openxmlformats.org/officeDocument/2006/bibliography" xmlns="http://schemas.openxmlformats.org/officeDocument/2006/bibliography" SelectedStyle="\APA.XSL" StyleName="APA"/>
</file>

<file path=customXml/item705.xml><?xml version="1.0" encoding="utf-8"?>
<b:Sources xmlns:b="http://schemas.openxmlformats.org/officeDocument/2006/bibliography" xmlns="http://schemas.openxmlformats.org/officeDocument/2006/bibliography" SelectedStyle="\APA.XSL" StyleName="APA"/>
</file>

<file path=customXml/item706.xml><?xml version="1.0" encoding="utf-8"?>
<b:Sources xmlns:b="http://schemas.openxmlformats.org/officeDocument/2006/bibliography" xmlns="http://schemas.openxmlformats.org/officeDocument/2006/bibliography" SelectedStyle="\APA.XSL" StyleName="APA"/>
</file>

<file path=customXml/item707.xml><?xml version="1.0" encoding="utf-8"?>
<b:Sources xmlns:b="http://schemas.openxmlformats.org/officeDocument/2006/bibliography" xmlns="http://schemas.openxmlformats.org/officeDocument/2006/bibliography" SelectedStyle="\APA.XSL" StyleName="APA"/>
</file>

<file path=customXml/item708.xml><?xml version="1.0" encoding="utf-8"?>
<b:Sources xmlns:b="http://schemas.openxmlformats.org/officeDocument/2006/bibliography" xmlns="http://schemas.openxmlformats.org/officeDocument/2006/bibliography" SelectedStyle="\APA.XSL" StyleName="APA"/>
</file>

<file path=customXml/item709.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10.xml><?xml version="1.0" encoding="utf-8"?>
<b:Sources xmlns:b="http://schemas.openxmlformats.org/officeDocument/2006/bibliography" xmlns="http://schemas.openxmlformats.org/officeDocument/2006/bibliography" SelectedStyle="\APA.XSL" StyleName="APA"/>
</file>

<file path=customXml/item711.xml><?xml version="1.0" encoding="utf-8"?>
<b:Sources xmlns:b="http://schemas.openxmlformats.org/officeDocument/2006/bibliography" xmlns="http://schemas.openxmlformats.org/officeDocument/2006/bibliography" SelectedStyle="\APA.XSL" StyleName="APA"/>
</file>

<file path=customXml/item712.xml><?xml version="1.0" encoding="utf-8"?>
<b:Sources xmlns:b="http://schemas.openxmlformats.org/officeDocument/2006/bibliography" xmlns="http://schemas.openxmlformats.org/officeDocument/2006/bibliography" SelectedStyle="\APA.XSL" StyleName="APA"/>
</file>

<file path=customXml/item713.xml><?xml version="1.0" encoding="utf-8"?>
<b:Sources xmlns:b="http://schemas.openxmlformats.org/officeDocument/2006/bibliography" xmlns="http://schemas.openxmlformats.org/officeDocument/2006/bibliography" SelectedStyle="\APA.XSL" StyleName="APA"/>
</file>

<file path=customXml/item714.xml><?xml version="1.0" encoding="utf-8"?>
<b:Sources xmlns:b="http://schemas.openxmlformats.org/officeDocument/2006/bibliography" xmlns="http://schemas.openxmlformats.org/officeDocument/2006/bibliography" SelectedStyle="\APA.XSL" StyleName="APA"/>
</file>

<file path=customXml/item715.xml><?xml version="1.0" encoding="utf-8"?>
<b:Sources xmlns:b="http://schemas.openxmlformats.org/officeDocument/2006/bibliography" xmlns="http://schemas.openxmlformats.org/officeDocument/2006/bibliography" SelectedStyle="\APA.XSL" StyleName="APA"/>
</file>

<file path=customXml/item716.xml><?xml version="1.0" encoding="utf-8"?>
<b:Sources xmlns:b="http://schemas.openxmlformats.org/officeDocument/2006/bibliography" xmlns="http://schemas.openxmlformats.org/officeDocument/2006/bibliography" SelectedStyle="\APA.XSL" StyleName="APA"/>
</file>

<file path=customXml/item717.xml><?xml version="1.0" encoding="utf-8"?>
<b:Sources xmlns:b="http://schemas.openxmlformats.org/officeDocument/2006/bibliography" xmlns="http://schemas.openxmlformats.org/officeDocument/2006/bibliography" SelectedStyle="\APA.XSL" StyleName="APA"/>
</file>

<file path=customXml/item718.xml><?xml version="1.0" encoding="utf-8"?>
<b:Sources xmlns:b="http://schemas.openxmlformats.org/officeDocument/2006/bibliography" xmlns="http://schemas.openxmlformats.org/officeDocument/2006/bibliography" SelectedStyle="\APA.XSL" StyleName="APA"/>
</file>

<file path=customXml/item719.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20.xml><?xml version="1.0" encoding="utf-8"?>
<b:Sources xmlns:b="http://schemas.openxmlformats.org/officeDocument/2006/bibliography" xmlns="http://schemas.openxmlformats.org/officeDocument/2006/bibliography" SelectedStyle="\APA.XSL" StyleName="APA"/>
</file>

<file path=customXml/item721.xml><?xml version="1.0" encoding="utf-8"?>
<b:Sources xmlns:b="http://schemas.openxmlformats.org/officeDocument/2006/bibliography" xmlns="http://schemas.openxmlformats.org/officeDocument/2006/bibliography" SelectedStyle="\APA.XSL" StyleName="APA"/>
</file>

<file path=customXml/item722.xml><?xml version="1.0" encoding="utf-8"?>
<b:Sources xmlns:b="http://schemas.openxmlformats.org/officeDocument/2006/bibliography" xmlns="http://schemas.openxmlformats.org/officeDocument/2006/bibliography" SelectedStyle="\APA.XSL" StyleName="APA"/>
</file>

<file path=customXml/item723.xml><?xml version="1.0" encoding="utf-8"?>
<b:Sources xmlns:b="http://schemas.openxmlformats.org/officeDocument/2006/bibliography" xmlns="http://schemas.openxmlformats.org/officeDocument/2006/bibliography" SelectedStyle="\APA.XSL" StyleName="APA"/>
</file>

<file path=customXml/item724.xml><?xml version="1.0" encoding="utf-8"?>
<b:Sources xmlns:b="http://schemas.openxmlformats.org/officeDocument/2006/bibliography" xmlns="http://schemas.openxmlformats.org/officeDocument/2006/bibliography" SelectedStyle="\APA.XSL" StyleName="APA"/>
</file>

<file path=customXml/item725.xml><?xml version="1.0" encoding="utf-8"?>
<b:Sources xmlns:b="http://schemas.openxmlformats.org/officeDocument/2006/bibliography" xmlns="http://schemas.openxmlformats.org/officeDocument/2006/bibliography" SelectedStyle="\APA.XSL" StyleName="APA"/>
</file>

<file path=customXml/item726.xml><?xml version="1.0" encoding="utf-8"?>
<b:Sources xmlns:b="http://schemas.openxmlformats.org/officeDocument/2006/bibliography" xmlns="http://schemas.openxmlformats.org/officeDocument/2006/bibliography" SelectedStyle="\APA.XSL" StyleName="APA"/>
</file>

<file path=customXml/item727.xml><?xml version="1.0" encoding="utf-8"?>
<b:Sources xmlns:b="http://schemas.openxmlformats.org/officeDocument/2006/bibliography" xmlns="http://schemas.openxmlformats.org/officeDocument/2006/bibliography" SelectedStyle="\APA.XSL" StyleName="APA"/>
</file>

<file path=customXml/item728.xml><?xml version="1.0" encoding="utf-8"?>
<b:Sources xmlns:b="http://schemas.openxmlformats.org/officeDocument/2006/bibliography" xmlns="http://schemas.openxmlformats.org/officeDocument/2006/bibliography" SelectedStyle="\APA.XSL" StyleName="APA"/>
</file>

<file path=customXml/item729.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30.xml><?xml version="1.0" encoding="utf-8"?>
<b:Sources xmlns:b="http://schemas.openxmlformats.org/officeDocument/2006/bibliography" xmlns="http://schemas.openxmlformats.org/officeDocument/2006/bibliography" SelectedStyle="\APA.XSL" StyleName="APA"/>
</file>

<file path=customXml/item731.xml><?xml version="1.0" encoding="utf-8"?>
<b:Sources xmlns:b="http://schemas.openxmlformats.org/officeDocument/2006/bibliography" xmlns="http://schemas.openxmlformats.org/officeDocument/2006/bibliography" SelectedStyle="\APA.XSL" StyleName="APA"/>
</file>

<file path=customXml/item732.xml><?xml version="1.0" encoding="utf-8"?>
<b:Sources xmlns:b="http://schemas.openxmlformats.org/officeDocument/2006/bibliography" xmlns="http://schemas.openxmlformats.org/officeDocument/2006/bibliography" SelectedStyle="\APA.XSL" StyleName="APA"/>
</file>

<file path=customXml/item733.xml><?xml version="1.0" encoding="utf-8"?>
<b:Sources xmlns:b="http://schemas.openxmlformats.org/officeDocument/2006/bibliography" xmlns="http://schemas.openxmlformats.org/officeDocument/2006/bibliography" SelectedStyle="\APA.XSL" StyleName="APA"/>
</file>

<file path=customXml/item734.xml><?xml version="1.0" encoding="utf-8"?>
<b:Sources xmlns:b="http://schemas.openxmlformats.org/officeDocument/2006/bibliography" xmlns="http://schemas.openxmlformats.org/officeDocument/2006/bibliography" SelectedStyle="\APA.XSL" StyleName="APA"/>
</file>

<file path=customXml/item735.xml><?xml version="1.0" encoding="utf-8"?>
<b:Sources xmlns:b="http://schemas.openxmlformats.org/officeDocument/2006/bibliography" xmlns="http://schemas.openxmlformats.org/officeDocument/2006/bibliography" SelectedStyle="\APA.XSL" StyleName="APA"/>
</file>

<file path=customXml/item736.xml><?xml version="1.0" encoding="utf-8"?>
<b:Sources xmlns:b="http://schemas.openxmlformats.org/officeDocument/2006/bibliography" xmlns="http://schemas.openxmlformats.org/officeDocument/2006/bibliography" SelectedStyle="\APA.XSL" StyleName="APA"/>
</file>

<file path=customXml/item737.xml><?xml version="1.0" encoding="utf-8"?>
<b:Sources xmlns:b="http://schemas.openxmlformats.org/officeDocument/2006/bibliography" xmlns="http://schemas.openxmlformats.org/officeDocument/2006/bibliography" SelectedStyle="\APA.XSL" StyleName="APA"/>
</file>

<file path=customXml/item738.xml><?xml version="1.0" encoding="utf-8"?>
<b:Sources xmlns:b="http://schemas.openxmlformats.org/officeDocument/2006/bibliography" xmlns="http://schemas.openxmlformats.org/officeDocument/2006/bibliography" SelectedStyle="\APA.XSL" StyleName="APA"/>
</file>

<file path=customXml/item739.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40.xml><?xml version="1.0" encoding="utf-8"?>
<b:Sources xmlns:b="http://schemas.openxmlformats.org/officeDocument/2006/bibliography" xmlns="http://schemas.openxmlformats.org/officeDocument/2006/bibliography" SelectedStyle="\APA.XSL" StyleName="APA"/>
</file>

<file path=customXml/item741.xml><?xml version="1.0" encoding="utf-8"?>
<b:Sources xmlns:b="http://schemas.openxmlformats.org/officeDocument/2006/bibliography" xmlns="http://schemas.openxmlformats.org/officeDocument/2006/bibliography" SelectedStyle="\APA.XSL" StyleName="APA"/>
</file>

<file path=customXml/item742.xml><?xml version="1.0" encoding="utf-8"?>
<b:Sources xmlns:b="http://schemas.openxmlformats.org/officeDocument/2006/bibliography" xmlns="http://schemas.openxmlformats.org/officeDocument/2006/bibliography" SelectedStyle="\APA.XSL" StyleName="APA"/>
</file>

<file path=customXml/item743.xml><?xml version="1.0" encoding="utf-8"?>
<b:Sources xmlns:b="http://schemas.openxmlformats.org/officeDocument/2006/bibliography" xmlns="http://schemas.openxmlformats.org/officeDocument/2006/bibliography" SelectedStyle="\APA.XSL" StyleName="APA"/>
</file>

<file path=customXml/item744.xml><?xml version="1.0" encoding="utf-8"?>
<b:Sources xmlns:b="http://schemas.openxmlformats.org/officeDocument/2006/bibliography" xmlns="http://schemas.openxmlformats.org/officeDocument/2006/bibliography" SelectedStyle="\APA.XSL" StyleName="APA"/>
</file>

<file path=customXml/item745.xml><?xml version="1.0" encoding="utf-8"?>
<b:Sources xmlns:b="http://schemas.openxmlformats.org/officeDocument/2006/bibliography" xmlns="http://schemas.openxmlformats.org/officeDocument/2006/bibliography" SelectedStyle="\APA.XSL" StyleName="APA"/>
</file>

<file path=customXml/item746.xml><?xml version="1.0" encoding="utf-8"?>
<b:Sources xmlns:b="http://schemas.openxmlformats.org/officeDocument/2006/bibliography" xmlns="http://schemas.openxmlformats.org/officeDocument/2006/bibliography" SelectedStyle="\APA.XSL" StyleName="APA"/>
</file>

<file path=customXml/item747.xml><?xml version="1.0" encoding="utf-8"?>
<b:Sources xmlns:b="http://schemas.openxmlformats.org/officeDocument/2006/bibliography" xmlns="http://schemas.openxmlformats.org/officeDocument/2006/bibliography" SelectedStyle="\APA.XSL" StyleName="APA"/>
</file>

<file path=customXml/item748.xml><?xml version="1.0" encoding="utf-8"?>
<b:Sources xmlns:b="http://schemas.openxmlformats.org/officeDocument/2006/bibliography" xmlns="http://schemas.openxmlformats.org/officeDocument/2006/bibliography" SelectedStyle="\APA.XSL" StyleName="APA"/>
</file>

<file path=customXml/item749.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50.xml><?xml version="1.0" encoding="utf-8"?>
<b:Sources xmlns:b="http://schemas.openxmlformats.org/officeDocument/2006/bibliography" xmlns="http://schemas.openxmlformats.org/officeDocument/2006/bibliography" SelectedStyle="\APA.XSL" StyleName="APA"/>
</file>

<file path=customXml/item751.xml><?xml version="1.0" encoding="utf-8"?>
<b:Sources xmlns:b="http://schemas.openxmlformats.org/officeDocument/2006/bibliography" xmlns="http://schemas.openxmlformats.org/officeDocument/2006/bibliography" SelectedStyle="\APA.XSL" StyleName="APA"/>
</file>

<file path=customXml/item752.xml><?xml version="1.0" encoding="utf-8"?>
<b:Sources xmlns:b="http://schemas.openxmlformats.org/officeDocument/2006/bibliography" xmlns="http://schemas.openxmlformats.org/officeDocument/2006/bibliography" SelectedStyle="\APA.XSL" StyleName="APA"/>
</file>

<file path=customXml/item753.xml><?xml version="1.0" encoding="utf-8"?>
<b:Sources xmlns:b="http://schemas.openxmlformats.org/officeDocument/2006/bibliography" xmlns="http://schemas.openxmlformats.org/officeDocument/2006/bibliography" SelectedStyle="\APA.XSL" StyleName="APA"/>
</file>

<file path=customXml/item754.xml><?xml version="1.0" encoding="utf-8"?>
<b:Sources xmlns:b="http://schemas.openxmlformats.org/officeDocument/2006/bibliography" xmlns="http://schemas.openxmlformats.org/officeDocument/2006/bibliography" SelectedStyle="\APA.XSL" StyleName="APA"/>
</file>

<file path=customXml/item755.xml><?xml version="1.0" encoding="utf-8"?>
<b:Sources xmlns:b="http://schemas.openxmlformats.org/officeDocument/2006/bibliography" xmlns="http://schemas.openxmlformats.org/officeDocument/2006/bibliography" SelectedStyle="\APA.XSL" StyleName="APA"/>
</file>

<file path=customXml/item756.xml><?xml version="1.0" encoding="utf-8"?>
<b:Sources xmlns:b="http://schemas.openxmlformats.org/officeDocument/2006/bibliography" xmlns="http://schemas.openxmlformats.org/officeDocument/2006/bibliography" SelectedStyle="\APA.XSL" StyleName="APA"/>
</file>

<file path=customXml/item757.xml><?xml version="1.0" encoding="utf-8"?>
<b:Sources xmlns:b="http://schemas.openxmlformats.org/officeDocument/2006/bibliography" xmlns="http://schemas.openxmlformats.org/officeDocument/2006/bibliography" SelectedStyle="\APA.XSL" StyleName="APA"/>
</file>

<file path=customXml/item758.xml><?xml version="1.0" encoding="utf-8"?>
<b:Sources xmlns:b="http://schemas.openxmlformats.org/officeDocument/2006/bibliography" xmlns="http://schemas.openxmlformats.org/officeDocument/2006/bibliography" SelectedStyle="\APA.XSL" StyleName="APA"/>
</file>

<file path=customXml/item759.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60.xml><?xml version="1.0" encoding="utf-8"?>
<b:Sources xmlns:b="http://schemas.openxmlformats.org/officeDocument/2006/bibliography" xmlns="http://schemas.openxmlformats.org/officeDocument/2006/bibliography" SelectedStyle="\APA.XSL" StyleName="APA"/>
</file>

<file path=customXml/item761.xml><?xml version="1.0" encoding="utf-8"?>
<b:Sources xmlns:b="http://schemas.openxmlformats.org/officeDocument/2006/bibliography" xmlns="http://schemas.openxmlformats.org/officeDocument/2006/bibliography" SelectedStyle="\APA.XSL" StyleName="APA"/>
</file>

<file path=customXml/item762.xml><?xml version="1.0" encoding="utf-8"?>
<b:Sources xmlns:b="http://schemas.openxmlformats.org/officeDocument/2006/bibliography" xmlns="http://schemas.openxmlformats.org/officeDocument/2006/bibliography" SelectedStyle="\APA.XSL" StyleName="APA"/>
</file>

<file path=customXml/item763.xml><?xml version="1.0" encoding="utf-8"?>
<b:Sources xmlns:b="http://schemas.openxmlformats.org/officeDocument/2006/bibliography" xmlns="http://schemas.openxmlformats.org/officeDocument/2006/bibliography" SelectedStyle="\APA.XSL" StyleName="APA"/>
</file>

<file path=customXml/item764.xml><?xml version="1.0" encoding="utf-8"?>
<b:Sources xmlns:b="http://schemas.openxmlformats.org/officeDocument/2006/bibliography" xmlns="http://schemas.openxmlformats.org/officeDocument/2006/bibliography" SelectedStyle="\APA.XSL" StyleName="APA"/>
</file>

<file path=customXml/item765.xml><?xml version="1.0" encoding="utf-8"?>
<b:Sources xmlns:b="http://schemas.openxmlformats.org/officeDocument/2006/bibliography" xmlns="http://schemas.openxmlformats.org/officeDocument/2006/bibliography" SelectedStyle="\APA.XSL" StyleName="APA"/>
</file>

<file path=customXml/item766.xml><?xml version="1.0" encoding="utf-8"?>
<b:Sources xmlns:b="http://schemas.openxmlformats.org/officeDocument/2006/bibliography" xmlns="http://schemas.openxmlformats.org/officeDocument/2006/bibliography" SelectedStyle="\APA.XSL" StyleName="APA"/>
</file>

<file path=customXml/item767.xml><?xml version="1.0" encoding="utf-8"?>
<b:Sources xmlns:b="http://schemas.openxmlformats.org/officeDocument/2006/bibliography" xmlns="http://schemas.openxmlformats.org/officeDocument/2006/bibliography" SelectedStyle="\APA.XSL" StyleName="APA"/>
</file>

<file path=customXml/item768.xml><?xml version="1.0" encoding="utf-8"?>
<b:Sources xmlns:b="http://schemas.openxmlformats.org/officeDocument/2006/bibliography" xmlns="http://schemas.openxmlformats.org/officeDocument/2006/bibliography" SelectedStyle="\APA.XSL" StyleName="APA"/>
</file>

<file path=customXml/item769.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70.xml><?xml version="1.0" encoding="utf-8"?>
<b:Sources xmlns:b="http://schemas.openxmlformats.org/officeDocument/2006/bibliography" xmlns="http://schemas.openxmlformats.org/officeDocument/2006/bibliography" SelectedStyle="\APA.XSL" StyleName="APA"/>
</file>

<file path=customXml/item771.xml><?xml version="1.0" encoding="utf-8"?>
<b:Sources xmlns:b="http://schemas.openxmlformats.org/officeDocument/2006/bibliography" xmlns="http://schemas.openxmlformats.org/officeDocument/2006/bibliography" SelectedStyle="\APA.XSL" StyleName="APA"/>
</file>

<file path=customXml/item772.xml><?xml version="1.0" encoding="utf-8"?>
<b:Sources xmlns:b="http://schemas.openxmlformats.org/officeDocument/2006/bibliography" xmlns="http://schemas.openxmlformats.org/officeDocument/2006/bibliography" SelectedStyle="\APA.XSL" StyleName="APA"/>
</file>

<file path=customXml/item773.xml><?xml version="1.0" encoding="utf-8"?>
<b:Sources xmlns:b="http://schemas.openxmlformats.org/officeDocument/2006/bibliography" xmlns="http://schemas.openxmlformats.org/officeDocument/2006/bibliography" SelectedStyle="\APA.XSL" StyleName="APA"/>
</file>

<file path=customXml/item774.xml><?xml version="1.0" encoding="utf-8"?>
<b:Sources xmlns:b="http://schemas.openxmlformats.org/officeDocument/2006/bibliography" xmlns="http://schemas.openxmlformats.org/officeDocument/2006/bibliography" SelectedStyle="\APA.XSL" StyleName="APA"/>
</file>

<file path=customXml/item775.xml><?xml version="1.0" encoding="utf-8"?>
<b:Sources xmlns:b="http://schemas.openxmlformats.org/officeDocument/2006/bibliography" xmlns="http://schemas.openxmlformats.org/officeDocument/2006/bibliography" SelectedStyle="\APA.XSL" StyleName="APA"/>
</file>

<file path=customXml/item776.xml><?xml version="1.0" encoding="utf-8"?>
<b:Sources xmlns:b="http://schemas.openxmlformats.org/officeDocument/2006/bibliography" xmlns="http://schemas.openxmlformats.org/officeDocument/2006/bibliography" SelectedStyle="\APA.XSL" StyleName="APA"/>
</file>

<file path=customXml/item777.xml><?xml version="1.0" encoding="utf-8"?>
<b:Sources xmlns:b="http://schemas.openxmlformats.org/officeDocument/2006/bibliography" xmlns="http://schemas.openxmlformats.org/officeDocument/2006/bibliography" SelectedStyle="\APA.XSL" StyleName="APA"/>
</file>

<file path=customXml/item778.xml><?xml version="1.0" encoding="utf-8"?>
<b:Sources xmlns:b="http://schemas.openxmlformats.org/officeDocument/2006/bibliography" xmlns="http://schemas.openxmlformats.org/officeDocument/2006/bibliography" SelectedStyle="\APA.XSL" StyleName="APA"/>
</file>

<file path=customXml/item779.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80.xml><?xml version="1.0" encoding="utf-8"?>
<b:Sources xmlns:b="http://schemas.openxmlformats.org/officeDocument/2006/bibliography" xmlns="http://schemas.openxmlformats.org/officeDocument/2006/bibliography" SelectedStyle="\APA.XSL" StyleName="APA"/>
</file>

<file path=customXml/item781.xml><?xml version="1.0" encoding="utf-8"?>
<b:Sources xmlns:b="http://schemas.openxmlformats.org/officeDocument/2006/bibliography" xmlns="http://schemas.openxmlformats.org/officeDocument/2006/bibliography" SelectedStyle="\APA.XSL" StyleName="APA"/>
</file>

<file path=customXml/item782.xml><?xml version="1.0" encoding="utf-8"?>
<b:Sources xmlns:b="http://schemas.openxmlformats.org/officeDocument/2006/bibliography" xmlns="http://schemas.openxmlformats.org/officeDocument/2006/bibliography" SelectedStyle="\APA.XSL" StyleName="APA"/>
</file>

<file path=customXml/item783.xml><?xml version="1.0" encoding="utf-8"?>
<b:Sources xmlns:b="http://schemas.openxmlformats.org/officeDocument/2006/bibliography" xmlns="http://schemas.openxmlformats.org/officeDocument/2006/bibliography" SelectedStyle="\APA.XSL" StyleName="APA"/>
</file>

<file path=customXml/item784.xml><?xml version="1.0" encoding="utf-8"?>
<b:Sources xmlns:b="http://schemas.openxmlformats.org/officeDocument/2006/bibliography" xmlns="http://schemas.openxmlformats.org/officeDocument/2006/bibliography" SelectedStyle="\APA.XSL" StyleName="APA"/>
</file>

<file path=customXml/item785.xml><?xml version="1.0" encoding="utf-8"?>
<b:Sources xmlns:b="http://schemas.openxmlformats.org/officeDocument/2006/bibliography" xmlns="http://schemas.openxmlformats.org/officeDocument/2006/bibliography" SelectedStyle="\APA.XSL" StyleName="APA"/>
</file>

<file path=customXml/item786.xml><?xml version="1.0" encoding="utf-8"?>
<b:Sources xmlns:b="http://schemas.openxmlformats.org/officeDocument/2006/bibliography" xmlns="http://schemas.openxmlformats.org/officeDocument/2006/bibliography" SelectedStyle="\APA.XSL" StyleName="APA"/>
</file>

<file path=customXml/item787.xml><?xml version="1.0" encoding="utf-8"?>
<b:Sources xmlns:b="http://schemas.openxmlformats.org/officeDocument/2006/bibliography" xmlns="http://schemas.openxmlformats.org/officeDocument/2006/bibliography" SelectedStyle="\APA.XSL" StyleName="APA"/>
</file>

<file path=customXml/item788.xml><?xml version="1.0" encoding="utf-8"?>
<b:Sources xmlns:b="http://schemas.openxmlformats.org/officeDocument/2006/bibliography" xmlns="http://schemas.openxmlformats.org/officeDocument/2006/bibliography" SelectedStyle="\APA.XSL" StyleName="APA"/>
</file>

<file path=customXml/item789.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790.xml><?xml version="1.0" encoding="utf-8"?>
<b:Sources xmlns:b="http://schemas.openxmlformats.org/officeDocument/2006/bibliography" xmlns="http://schemas.openxmlformats.org/officeDocument/2006/bibliography" SelectedStyle="\APA.XSL" StyleName="APA"/>
</file>

<file path=customXml/item791.xml><?xml version="1.0" encoding="utf-8"?>
<b:Sources xmlns:b="http://schemas.openxmlformats.org/officeDocument/2006/bibliography" xmlns="http://schemas.openxmlformats.org/officeDocument/2006/bibliography" SelectedStyle="\APA.XSL" StyleName="APA"/>
</file>

<file path=customXml/item792.xml><?xml version="1.0" encoding="utf-8"?>
<b:Sources xmlns:b="http://schemas.openxmlformats.org/officeDocument/2006/bibliography" xmlns="http://schemas.openxmlformats.org/officeDocument/2006/bibliography" SelectedStyle="\APA.XSL" StyleName="APA"/>
</file>

<file path=customXml/item793.xml><?xml version="1.0" encoding="utf-8"?>
<b:Sources xmlns:b="http://schemas.openxmlformats.org/officeDocument/2006/bibliography" xmlns="http://schemas.openxmlformats.org/officeDocument/2006/bibliography" SelectedStyle="\APA.XSL" StyleName="APA"/>
</file>

<file path=customXml/item794.xml><?xml version="1.0" encoding="utf-8"?>
<b:Sources xmlns:b="http://schemas.openxmlformats.org/officeDocument/2006/bibliography" xmlns="http://schemas.openxmlformats.org/officeDocument/2006/bibliography" SelectedStyle="\APA.XSL" StyleName="APA"/>
</file>

<file path=customXml/item795.xml><?xml version="1.0" encoding="utf-8"?>
<b:Sources xmlns:b="http://schemas.openxmlformats.org/officeDocument/2006/bibliography" xmlns="http://schemas.openxmlformats.org/officeDocument/2006/bibliography" SelectedStyle="\APA.XSL" StyleName="APA"/>
</file>

<file path=customXml/item796.xml><?xml version="1.0" encoding="utf-8"?>
<b:Sources xmlns:b="http://schemas.openxmlformats.org/officeDocument/2006/bibliography" xmlns="http://schemas.openxmlformats.org/officeDocument/2006/bibliography" SelectedStyle="\APA.XSL" StyleName="APA"/>
</file>

<file path=customXml/item797.xml><?xml version="1.0" encoding="utf-8"?>
<b:Sources xmlns:b="http://schemas.openxmlformats.org/officeDocument/2006/bibliography" xmlns="http://schemas.openxmlformats.org/officeDocument/2006/bibliography" SelectedStyle="\APA.XSL" StyleName="APA"/>
</file>

<file path=customXml/item798.xml><?xml version="1.0" encoding="utf-8"?>
<b:Sources xmlns:b="http://schemas.openxmlformats.org/officeDocument/2006/bibliography" xmlns="http://schemas.openxmlformats.org/officeDocument/2006/bibliography" SelectedStyle="\APA.XSL" StyleName="APA"/>
</file>

<file path=customXml/item79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00.xml><?xml version="1.0" encoding="utf-8"?>
<b:Sources xmlns:b="http://schemas.openxmlformats.org/officeDocument/2006/bibliography" xmlns="http://schemas.openxmlformats.org/officeDocument/2006/bibliography" SelectedStyle="\APA.XSL" StyleName="APA"/>
</file>

<file path=customXml/item801.xml><?xml version="1.0" encoding="utf-8"?>
<b:Sources xmlns:b="http://schemas.openxmlformats.org/officeDocument/2006/bibliography" xmlns="http://schemas.openxmlformats.org/officeDocument/2006/bibliography" SelectedStyle="\APA.XSL" StyleName="APA"/>
</file>

<file path=customXml/item802.xml><?xml version="1.0" encoding="utf-8"?>
<b:Sources xmlns:b="http://schemas.openxmlformats.org/officeDocument/2006/bibliography" xmlns="http://schemas.openxmlformats.org/officeDocument/2006/bibliography" SelectedStyle="\APA.XSL" StyleName="APA"/>
</file>

<file path=customXml/item803.xml><?xml version="1.0" encoding="utf-8"?>
<b:Sources xmlns:b="http://schemas.openxmlformats.org/officeDocument/2006/bibliography" xmlns="http://schemas.openxmlformats.org/officeDocument/2006/bibliography" SelectedStyle="\APA.XSL" StyleName="APA"/>
</file>

<file path=customXml/item804.xml><?xml version="1.0" encoding="utf-8"?>
<b:Sources xmlns:b="http://schemas.openxmlformats.org/officeDocument/2006/bibliography" xmlns="http://schemas.openxmlformats.org/officeDocument/2006/bibliography" SelectedStyle="\APA.XSL" StyleName="APA"/>
</file>

<file path=customXml/item805.xml><?xml version="1.0" encoding="utf-8"?>
<b:Sources xmlns:b="http://schemas.openxmlformats.org/officeDocument/2006/bibliography" xmlns="http://schemas.openxmlformats.org/officeDocument/2006/bibliography" SelectedStyle="\APA.XSL" StyleName="APA"/>
</file>

<file path=customXml/item806.xml><?xml version="1.0" encoding="utf-8"?>
<b:Sources xmlns:b="http://schemas.openxmlformats.org/officeDocument/2006/bibliography" xmlns="http://schemas.openxmlformats.org/officeDocument/2006/bibliography" SelectedStyle="\APA.XSL" StyleName="APA"/>
</file>

<file path=customXml/item807.xml><?xml version="1.0" encoding="utf-8"?>
<b:Sources xmlns:b="http://schemas.openxmlformats.org/officeDocument/2006/bibliography" xmlns="http://schemas.openxmlformats.org/officeDocument/2006/bibliography" SelectedStyle="\APA.XSL" StyleName="APA"/>
</file>

<file path=customXml/item808.xml><?xml version="1.0" encoding="utf-8"?>
<b:Sources xmlns:b="http://schemas.openxmlformats.org/officeDocument/2006/bibliography" xmlns="http://schemas.openxmlformats.org/officeDocument/2006/bibliography" SelectedStyle="\APA.XSL" StyleName="APA"/>
</file>

<file path=customXml/item809.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10.xml><?xml version="1.0" encoding="utf-8"?>
<b:Sources xmlns:b="http://schemas.openxmlformats.org/officeDocument/2006/bibliography" xmlns="http://schemas.openxmlformats.org/officeDocument/2006/bibliography" SelectedStyle="\APA.XSL" StyleName="APA"/>
</file>

<file path=customXml/item811.xml><?xml version="1.0" encoding="utf-8"?>
<b:Sources xmlns:b="http://schemas.openxmlformats.org/officeDocument/2006/bibliography" xmlns="http://schemas.openxmlformats.org/officeDocument/2006/bibliography" SelectedStyle="\APA.XSL" StyleName="APA"/>
</file>

<file path=customXml/item812.xml><?xml version="1.0" encoding="utf-8"?>
<b:Sources xmlns:b="http://schemas.openxmlformats.org/officeDocument/2006/bibliography" xmlns="http://schemas.openxmlformats.org/officeDocument/2006/bibliography" SelectedStyle="\APA.XSL" StyleName="APA"/>
</file>

<file path=customXml/item813.xml><?xml version="1.0" encoding="utf-8"?>
<b:Sources xmlns:b="http://schemas.openxmlformats.org/officeDocument/2006/bibliography" xmlns="http://schemas.openxmlformats.org/officeDocument/2006/bibliography" SelectedStyle="\APA.XSL" StyleName="APA"/>
</file>

<file path=customXml/item814.xml><?xml version="1.0" encoding="utf-8"?>
<b:Sources xmlns:b="http://schemas.openxmlformats.org/officeDocument/2006/bibliography" xmlns="http://schemas.openxmlformats.org/officeDocument/2006/bibliography" SelectedStyle="\APA.XSL" StyleName="APA"/>
</file>

<file path=customXml/item815.xml><?xml version="1.0" encoding="utf-8"?>
<b:Sources xmlns:b="http://schemas.openxmlformats.org/officeDocument/2006/bibliography" xmlns="http://schemas.openxmlformats.org/officeDocument/2006/bibliography" SelectedStyle="\APA.XSL" StyleName="APA"/>
</file>

<file path=customXml/item816.xml><?xml version="1.0" encoding="utf-8"?>
<b:Sources xmlns:b="http://schemas.openxmlformats.org/officeDocument/2006/bibliography" xmlns="http://schemas.openxmlformats.org/officeDocument/2006/bibliography" SelectedStyle="\APA.XSL" StyleName="APA"/>
</file>

<file path=customXml/item817.xml><?xml version="1.0" encoding="utf-8"?>
<b:Sources xmlns:b="http://schemas.openxmlformats.org/officeDocument/2006/bibliography" xmlns="http://schemas.openxmlformats.org/officeDocument/2006/bibliography" SelectedStyle="\APA.XSL" StyleName="APA"/>
</file>

<file path=customXml/item818.xml><?xml version="1.0" encoding="utf-8"?>
<b:Sources xmlns:b="http://schemas.openxmlformats.org/officeDocument/2006/bibliography" xmlns="http://schemas.openxmlformats.org/officeDocument/2006/bibliography" SelectedStyle="\APA.XSL" StyleName="APA"/>
</file>

<file path=customXml/item819.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20.xml><?xml version="1.0" encoding="utf-8"?>
<b:Sources xmlns:b="http://schemas.openxmlformats.org/officeDocument/2006/bibliography" xmlns="http://schemas.openxmlformats.org/officeDocument/2006/bibliography" SelectedStyle="\APA.XSL" StyleName="APA"/>
</file>

<file path=customXml/item821.xml><?xml version="1.0" encoding="utf-8"?>
<b:Sources xmlns:b="http://schemas.openxmlformats.org/officeDocument/2006/bibliography" xmlns="http://schemas.openxmlformats.org/officeDocument/2006/bibliography" SelectedStyle="\APA.XSL" StyleName="APA"/>
</file>

<file path=customXml/item822.xml><?xml version="1.0" encoding="utf-8"?>
<b:Sources xmlns:b="http://schemas.openxmlformats.org/officeDocument/2006/bibliography" xmlns="http://schemas.openxmlformats.org/officeDocument/2006/bibliography" SelectedStyle="\APA.XSL" StyleName="APA"/>
</file>

<file path=customXml/item823.xml><?xml version="1.0" encoding="utf-8"?>
<b:Sources xmlns:b="http://schemas.openxmlformats.org/officeDocument/2006/bibliography" xmlns="http://schemas.openxmlformats.org/officeDocument/2006/bibliography" SelectedStyle="\APA.XSL" StyleName="APA"/>
</file>

<file path=customXml/item824.xml><?xml version="1.0" encoding="utf-8"?>
<b:Sources xmlns:b="http://schemas.openxmlformats.org/officeDocument/2006/bibliography" xmlns="http://schemas.openxmlformats.org/officeDocument/2006/bibliography" SelectedStyle="\APA.XSL" StyleName="APA"/>
</file>

<file path=customXml/item825.xml><?xml version="1.0" encoding="utf-8"?>
<b:Sources xmlns:b="http://schemas.openxmlformats.org/officeDocument/2006/bibliography" xmlns="http://schemas.openxmlformats.org/officeDocument/2006/bibliography" SelectedStyle="\APA.XSL" StyleName="APA"/>
</file>

<file path=customXml/item826.xml><?xml version="1.0" encoding="utf-8"?>
<b:Sources xmlns:b="http://schemas.openxmlformats.org/officeDocument/2006/bibliography" xmlns="http://schemas.openxmlformats.org/officeDocument/2006/bibliography" SelectedStyle="\APA.XSL" StyleName="APA"/>
</file>

<file path=customXml/item827.xml><?xml version="1.0" encoding="utf-8"?>
<b:Sources xmlns:b="http://schemas.openxmlformats.org/officeDocument/2006/bibliography" xmlns="http://schemas.openxmlformats.org/officeDocument/2006/bibliography" SelectedStyle="\APA.XSL" StyleName="APA"/>
</file>

<file path=customXml/item828.xml><?xml version="1.0" encoding="utf-8"?>
<b:Sources xmlns:b="http://schemas.openxmlformats.org/officeDocument/2006/bibliography" xmlns="http://schemas.openxmlformats.org/officeDocument/2006/bibliography" SelectedStyle="\APA.XSL" StyleName="APA"/>
</file>

<file path=customXml/item829.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30.xml><?xml version="1.0" encoding="utf-8"?>
<b:Sources xmlns:b="http://schemas.openxmlformats.org/officeDocument/2006/bibliography" xmlns="http://schemas.openxmlformats.org/officeDocument/2006/bibliography" SelectedStyle="\APA.XSL" StyleName="APA"/>
</file>

<file path=customXml/item831.xml><?xml version="1.0" encoding="utf-8"?>
<b:Sources xmlns:b="http://schemas.openxmlformats.org/officeDocument/2006/bibliography" xmlns="http://schemas.openxmlformats.org/officeDocument/2006/bibliography" SelectedStyle="\APA.XSL" StyleName="APA"/>
</file>

<file path=customXml/item832.xml><?xml version="1.0" encoding="utf-8"?>
<b:Sources xmlns:b="http://schemas.openxmlformats.org/officeDocument/2006/bibliography" xmlns="http://schemas.openxmlformats.org/officeDocument/2006/bibliography" SelectedStyle="\APA.XSL" StyleName="APA"/>
</file>

<file path=customXml/item833.xml><?xml version="1.0" encoding="utf-8"?>
<b:Sources xmlns:b="http://schemas.openxmlformats.org/officeDocument/2006/bibliography" xmlns="http://schemas.openxmlformats.org/officeDocument/2006/bibliography" SelectedStyle="\APA.XSL" StyleName="APA"/>
</file>

<file path=customXml/item834.xml><?xml version="1.0" encoding="utf-8"?>
<b:Sources xmlns:b="http://schemas.openxmlformats.org/officeDocument/2006/bibliography" xmlns="http://schemas.openxmlformats.org/officeDocument/2006/bibliography" SelectedStyle="\APA.XSL" StyleName="APA"/>
</file>

<file path=customXml/item835.xml><?xml version="1.0" encoding="utf-8"?>
<b:Sources xmlns:b="http://schemas.openxmlformats.org/officeDocument/2006/bibliography" xmlns="http://schemas.openxmlformats.org/officeDocument/2006/bibliography" SelectedStyle="\APA.XSL" StyleName="APA"/>
</file>

<file path=customXml/item836.xml><?xml version="1.0" encoding="utf-8"?>
<b:Sources xmlns:b="http://schemas.openxmlformats.org/officeDocument/2006/bibliography" xmlns="http://schemas.openxmlformats.org/officeDocument/2006/bibliography" SelectedStyle="\APA.XSL" StyleName="APA"/>
</file>

<file path=customXml/item837.xml><?xml version="1.0" encoding="utf-8"?>
<b:Sources xmlns:b="http://schemas.openxmlformats.org/officeDocument/2006/bibliography" xmlns="http://schemas.openxmlformats.org/officeDocument/2006/bibliography" SelectedStyle="\APA.XSL" StyleName="APA"/>
</file>

<file path=customXml/item838.xml><?xml version="1.0" encoding="utf-8"?>
<b:Sources xmlns:b="http://schemas.openxmlformats.org/officeDocument/2006/bibliography" xmlns="http://schemas.openxmlformats.org/officeDocument/2006/bibliography" SelectedStyle="\APA.XSL" StyleName="APA"/>
</file>

<file path=customXml/item839.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40.xml><?xml version="1.0" encoding="utf-8"?>
<b:Sources xmlns:b="http://schemas.openxmlformats.org/officeDocument/2006/bibliography" xmlns="http://schemas.openxmlformats.org/officeDocument/2006/bibliography" SelectedStyle="\APA.XSL" StyleName="APA"/>
</file>

<file path=customXml/item841.xml><?xml version="1.0" encoding="utf-8"?>
<b:Sources xmlns:b="http://schemas.openxmlformats.org/officeDocument/2006/bibliography" xmlns="http://schemas.openxmlformats.org/officeDocument/2006/bibliography" SelectedStyle="\APA.XSL" StyleName="APA"/>
</file>

<file path=customXml/item842.xml><?xml version="1.0" encoding="utf-8"?>
<b:Sources xmlns:b="http://schemas.openxmlformats.org/officeDocument/2006/bibliography" xmlns="http://schemas.openxmlformats.org/officeDocument/2006/bibliography" SelectedStyle="\APA.XSL" StyleName="APA"/>
</file>

<file path=customXml/item843.xml><?xml version="1.0" encoding="utf-8"?>
<b:Sources xmlns:b="http://schemas.openxmlformats.org/officeDocument/2006/bibliography" xmlns="http://schemas.openxmlformats.org/officeDocument/2006/bibliography" SelectedStyle="\APA.XSL" StyleName="APA"/>
</file>

<file path=customXml/item844.xml><?xml version="1.0" encoding="utf-8"?>
<b:Sources xmlns:b="http://schemas.openxmlformats.org/officeDocument/2006/bibliography" xmlns="http://schemas.openxmlformats.org/officeDocument/2006/bibliography" SelectedStyle="\APA.XSL" StyleName="APA"/>
</file>

<file path=customXml/item845.xml><?xml version="1.0" encoding="utf-8"?>
<b:Sources xmlns:b="http://schemas.openxmlformats.org/officeDocument/2006/bibliography" xmlns="http://schemas.openxmlformats.org/officeDocument/2006/bibliography" SelectedStyle="\APA.XSL" StyleName="APA"/>
</file>

<file path=customXml/item846.xml><?xml version="1.0" encoding="utf-8"?>
<b:Sources xmlns:b="http://schemas.openxmlformats.org/officeDocument/2006/bibliography" xmlns="http://schemas.openxmlformats.org/officeDocument/2006/bibliography" SelectedStyle="\APA.XSL" StyleName="APA"/>
</file>

<file path=customXml/item847.xml><?xml version="1.0" encoding="utf-8"?>
<b:Sources xmlns:b="http://schemas.openxmlformats.org/officeDocument/2006/bibliography" xmlns="http://schemas.openxmlformats.org/officeDocument/2006/bibliography" SelectedStyle="\APA.XSL" StyleName="APA"/>
</file>

<file path=customXml/item848.xml><?xml version="1.0" encoding="utf-8"?>
<b:Sources xmlns:b="http://schemas.openxmlformats.org/officeDocument/2006/bibliography" xmlns="http://schemas.openxmlformats.org/officeDocument/2006/bibliography" SelectedStyle="\APA.XSL" StyleName="APA"/>
</file>

<file path=customXml/item849.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50.xml><?xml version="1.0" encoding="utf-8"?>
<b:Sources xmlns:b="http://schemas.openxmlformats.org/officeDocument/2006/bibliography" xmlns="http://schemas.openxmlformats.org/officeDocument/2006/bibliography" SelectedStyle="\APA.XSL" StyleName="APA"/>
</file>

<file path=customXml/item851.xml><?xml version="1.0" encoding="utf-8"?>
<b:Sources xmlns:b="http://schemas.openxmlformats.org/officeDocument/2006/bibliography" xmlns="http://schemas.openxmlformats.org/officeDocument/2006/bibliography" SelectedStyle="\APA.XSL" StyleName="APA"/>
</file>

<file path=customXml/item852.xml><?xml version="1.0" encoding="utf-8"?>
<b:Sources xmlns:b="http://schemas.openxmlformats.org/officeDocument/2006/bibliography" xmlns="http://schemas.openxmlformats.org/officeDocument/2006/bibliography" SelectedStyle="\APA.XSL" StyleName="APA"/>
</file>

<file path=customXml/item853.xml><?xml version="1.0" encoding="utf-8"?>
<b:Sources xmlns:b="http://schemas.openxmlformats.org/officeDocument/2006/bibliography" xmlns="http://schemas.openxmlformats.org/officeDocument/2006/bibliography" SelectedStyle="\APA.XSL" StyleName="APA"/>
</file>

<file path=customXml/item854.xml><?xml version="1.0" encoding="utf-8"?>
<b:Sources xmlns:b="http://schemas.openxmlformats.org/officeDocument/2006/bibliography" xmlns="http://schemas.openxmlformats.org/officeDocument/2006/bibliography" SelectedStyle="\APA.XSL" StyleName="APA"/>
</file>

<file path=customXml/item855.xml><?xml version="1.0" encoding="utf-8"?>
<b:Sources xmlns:b="http://schemas.openxmlformats.org/officeDocument/2006/bibliography" xmlns="http://schemas.openxmlformats.org/officeDocument/2006/bibliography" SelectedStyle="\APA.XSL" StyleName="APA"/>
</file>

<file path=customXml/item856.xml><?xml version="1.0" encoding="utf-8"?>
<b:Sources xmlns:b="http://schemas.openxmlformats.org/officeDocument/2006/bibliography" xmlns="http://schemas.openxmlformats.org/officeDocument/2006/bibliography" SelectedStyle="\APA.XSL" StyleName="APA"/>
</file>

<file path=customXml/item857.xml><?xml version="1.0" encoding="utf-8"?>
<b:Sources xmlns:b="http://schemas.openxmlformats.org/officeDocument/2006/bibliography" xmlns="http://schemas.openxmlformats.org/officeDocument/2006/bibliography" SelectedStyle="\APA.XSL" StyleName="APA"/>
</file>

<file path=customXml/item858.xml><?xml version="1.0" encoding="utf-8"?>
<b:Sources xmlns:b="http://schemas.openxmlformats.org/officeDocument/2006/bibliography" xmlns="http://schemas.openxmlformats.org/officeDocument/2006/bibliography" SelectedStyle="\APA.XSL" StyleName="APA"/>
</file>

<file path=customXml/item859.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60.xml><?xml version="1.0" encoding="utf-8"?>
<b:Sources xmlns:b="http://schemas.openxmlformats.org/officeDocument/2006/bibliography" xmlns="http://schemas.openxmlformats.org/officeDocument/2006/bibliography" SelectedStyle="\APA.XSL" StyleName="APA"/>
</file>

<file path=customXml/item861.xml><?xml version="1.0" encoding="utf-8"?>
<b:Sources xmlns:b="http://schemas.openxmlformats.org/officeDocument/2006/bibliography" xmlns="http://schemas.openxmlformats.org/officeDocument/2006/bibliography" SelectedStyle="\APA.XSL" StyleName="APA"/>
</file>

<file path=customXml/item862.xml><?xml version="1.0" encoding="utf-8"?>
<b:Sources xmlns:b="http://schemas.openxmlformats.org/officeDocument/2006/bibliography" xmlns="http://schemas.openxmlformats.org/officeDocument/2006/bibliography" SelectedStyle="\APA.XSL" StyleName="APA"/>
</file>

<file path=customXml/item863.xml><?xml version="1.0" encoding="utf-8"?>
<b:Sources xmlns:b="http://schemas.openxmlformats.org/officeDocument/2006/bibliography" xmlns="http://schemas.openxmlformats.org/officeDocument/2006/bibliography" SelectedStyle="\APA.XSL" StyleName="APA"/>
</file>

<file path=customXml/item864.xml><?xml version="1.0" encoding="utf-8"?>
<b:Sources xmlns:b="http://schemas.openxmlformats.org/officeDocument/2006/bibliography" xmlns="http://schemas.openxmlformats.org/officeDocument/2006/bibliography" SelectedStyle="\APA.XSL" StyleName="APA"/>
</file>

<file path=customXml/item865.xml><?xml version="1.0" encoding="utf-8"?>
<b:Sources xmlns:b="http://schemas.openxmlformats.org/officeDocument/2006/bibliography" xmlns="http://schemas.openxmlformats.org/officeDocument/2006/bibliography" SelectedStyle="\APA.XSL" StyleName="APA"/>
</file>

<file path=customXml/item866.xml><?xml version="1.0" encoding="utf-8"?>
<b:Sources xmlns:b="http://schemas.openxmlformats.org/officeDocument/2006/bibliography" xmlns="http://schemas.openxmlformats.org/officeDocument/2006/bibliography" SelectedStyle="\APA.XSL" StyleName="APA"/>
</file>

<file path=customXml/item867.xml><?xml version="1.0" encoding="utf-8"?>
<b:Sources xmlns:b="http://schemas.openxmlformats.org/officeDocument/2006/bibliography" xmlns="http://schemas.openxmlformats.org/officeDocument/2006/bibliography" SelectedStyle="\APA.XSL" StyleName="APA"/>
</file>

<file path=customXml/item868.xml><?xml version="1.0" encoding="utf-8"?>
<b:Sources xmlns:b="http://schemas.openxmlformats.org/officeDocument/2006/bibliography" xmlns="http://schemas.openxmlformats.org/officeDocument/2006/bibliography" SelectedStyle="\APA.XSL" StyleName="APA"/>
</file>

<file path=customXml/item869.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70.xml><?xml version="1.0" encoding="utf-8"?>
<b:Sources xmlns:b="http://schemas.openxmlformats.org/officeDocument/2006/bibliography" xmlns="http://schemas.openxmlformats.org/officeDocument/2006/bibliography" SelectedStyle="\APA.XSL" StyleName="APA"/>
</file>

<file path=customXml/item871.xml><?xml version="1.0" encoding="utf-8"?>
<b:Sources xmlns:b="http://schemas.openxmlformats.org/officeDocument/2006/bibliography" xmlns="http://schemas.openxmlformats.org/officeDocument/2006/bibliography" SelectedStyle="\APA.XSL" StyleName="APA"/>
</file>

<file path=customXml/item872.xml><?xml version="1.0" encoding="utf-8"?>
<b:Sources xmlns:b="http://schemas.openxmlformats.org/officeDocument/2006/bibliography" xmlns="http://schemas.openxmlformats.org/officeDocument/2006/bibliography" SelectedStyle="\APA.XSL" StyleName="APA"/>
</file>

<file path=customXml/item873.xml><?xml version="1.0" encoding="utf-8"?>
<b:Sources xmlns:b="http://schemas.openxmlformats.org/officeDocument/2006/bibliography" xmlns="http://schemas.openxmlformats.org/officeDocument/2006/bibliography" SelectedStyle="\APA.XSL" StyleName="APA"/>
</file>

<file path=customXml/item874.xml><?xml version="1.0" encoding="utf-8"?>
<b:Sources xmlns:b="http://schemas.openxmlformats.org/officeDocument/2006/bibliography" xmlns="http://schemas.openxmlformats.org/officeDocument/2006/bibliography" SelectedStyle="\APA.XSL" StyleName="APA"/>
</file>

<file path=customXml/item875.xml><?xml version="1.0" encoding="utf-8"?>
<b:Sources xmlns:b="http://schemas.openxmlformats.org/officeDocument/2006/bibliography" xmlns="http://schemas.openxmlformats.org/officeDocument/2006/bibliography" SelectedStyle="\APA.XSL" StyleName="APA"/>
</file>

<file path=customXml/item876.xml><?xml version="1.0" encoding="utf-8"?>
<b:Sources xmlns:b="http://schemas.openxmlformats.org/officeDocument/2006/bibliography" xmlns="http://schemas.openxmlformats.org/officeDocument/2006/bibliography" SelectedStyle="\APA.XSL" StyleName="APA"/>
</file>

<file path=customXml/item877.xml><?xml version="1.0" encoding="utf-8"?>
<b:Sources xmlns:b="http://schemas.openxmlformats.org/officeDocument/2006/bibliography" xmlns="http://schemas.openxmlformats.org/officeDocument/2006/bibliography" SelectedStyle="\APA.XSL" StyleName="APA"/>
</file>

<file path=customXml/item878.xml><?xml version="1.0" encoding="utf-8"?>
<b:Sources xmlns:b="http://schemas.openxmlformats.org/officeDocument/2006/bibliography" xmlns="http://schemas.openxmlformats.org/officeDocument/2006/bibliography" SelectedStyle="\APA.XSL" StyleName="APA"/>
</file>

<file path=customXml/item879.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80.xml><?xml version="1.0" encoding="utf-8"?>
<b:Sources xmlns:b="http://schemas.openxmlformats.org/officeDocument/2006/bibliography" xmlns="http://schemas.openxmlformats.org/officeDocument/2006/bibliography" SelectedStyle="\APA.XSL" StyleName="APA"/>
</file>

<file path=customXml/item881.xml><?xml version="1.0" encoding="utf-8"?>
<b:Sources xmlns:b="http://schemas.openxmlformats.org/officeDocument/2006/bibliography" xmlns="http://schemas.openxmlformats.org/officeDocument/2006/bibliography" SelectedStyle="\APA.XSL" StyleName="APA"/>
</file>

<file path=customXml/item882.xml><?xml version="1.0" encoding="utf-8"?>
<b:Sources xmlns:b="http://schemas.openxmlformats.org/officeDocument/2006/bibliography" xmlns="http://schemas.openxmlformats.org/officeDocument/2006/bibliography" SelectedStyle="\APA.XSL" StyleName="APA"/>
</file>

<file path=customXml/item883.xml><?xml version="1.0" encoding="utf-8"?>
<b:Sources xmlns:b="http://schemas.openxmlformats.org/officeDocument/2006/bibliography" xmlns="http://schemas.openxmlformats.org/officeDocument/2006/bibliography" SelectedStyle="\APA.XSL" StyleName="APA"/>
</file>

<file path=customXml/item884.xml><?xml version="1.0" encoding="utf-8"?>
<b:Sources xmlns:b="http://schemas.openxmlformats.org/officeDocument/2006/bibliography" xmlns="http://schemas.openxmlformats.org/officeDocument/2006/bibliography" SelectedStyle="\APA.XSL" StyleName="APA"/>
</file>

<file path=customXml/item885.xml><?xml version="1.0" encoding="utf-8"?>
<b:Sources xmlns:b="http://schemas.openxmlformats.org/officeDocument/2006/bibliography" xmlns="http://schemas.openxmlformats.org/officeDocument/2006/bibliography" SelectedStyle="\APA.XSL" StyleName="APA"/>
</file>

<file path=customXml/item886.xml><?xml version="1.0" encoding="utf-8"?>
<b:Sources xmlns:b="http://schemas.openxmlformats.org/officeDocument/2006/bibliography" xmlns="http://schemas.openxmlformats.org/officeDocument/2006/bibliography" SelectedStyle="\APA.XSL" StyleName="APA"/>
</file>

<file path=customXml/item887.xml><?xml version="1.0" encoding="utf-8"?>
<b:Sources xmlns:b="http://schemas.openxmlformats.org/officeDocument/2006/bibliography" xmlns="http://schemas.openxmlformats.org/officeDocument/2006/bibliography" SelectedStyle="\APA.XSL" StyleName="APA"/>
</file>

<file path=customXml/item888.xml><?xml version="1.0" encoding="utf-8"?>
<b:Sources xmlns:b="http://schemas.openxmlformats.org/officeDocument/2006/bibliography" xmlns="http://schemas.openxmlformats.org/officeDocument/2006/bibliography" SelectedStyle="\APA.XSL" StyleName="APA"/>
</file>

<file path=customXml/item889.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890.xml><?xml version="1.0" encoding="utf-8"?>
<b:Sources xmlns:b="http://schemas.openxmlformats.org/officeDocument/2006/bibliography" xmlns="http://schemas.openxmlformats.org/officeDocument/2006/bibliography" SelectedStyle="\APA.XSL" StyleName="APA"/>
</file>

<file path=customXml/item891.xml><?xml version="1.0" encoding="utf-8"?>
<b:Sources xmlns:b="http://schemas.openxmlformats.org/officeDocument/2006/bibliography" xmlns="http://schemas.openxmlformats.org/officeDocument/2006/bibliography" SelectedStyle="\APA.XSL" StyleName="APA"/>
</file>

<file path=customXml/item892.xml><?xml version="1.0" encoding="utf-8"?>
<b:Sources xmlns:b="http://schemas.openxmlformats.org/officeDocument/2006/bibliography" xmlns="http://schemas.openxmlformats.org/officeDocument/2006/bibliography" SelectedStyle="\APA.XSL" StyleName="APA"/>
</file>

<file path=customXml/item893.xml><?xml version="1.0" encoding="utf-8"?>
<b:Sources xmlns:b="http://schemas.openxmlformats.org/officeDocument/2006/bibliography" xmlns="http://schemas.openxmlformats.org/officeDocument/2006/bibliography" SelectedStyle="\APA.XSL" StyleName="APA"/>
</file>

<file path=customXml/item894.xml><?xml version="1.0" encoding="utf-8"?>
<b:Sources xmlns:b="http://schemas.openxmlformats.org/officeDocument/2006/bibliography" xmlns="http://schemas.openxmlformats.org/officeDocument/2006/bibliography" SelectedStyle="\APA.XSL" StyleName="APA"/>
</file>

<file path=customXml/item895.xml><?xml version="1.0" encoding="utf-8"?>
<b:Sources xmlns:b="http://schemas.openxmlformats.org/officeDocument/2006/bibliography" xmlns="http://schemas.openxmlformats.org/officeDocument/2006/bibliography" SelectedStyle="\APA.XSL" StyleName="APA"/>
</file>

<file path=customXml/item896.xml><?xml version="1.0" encoding="utf-8"?>
<b:Sources xmlns:b="http://schemas.openxmlformats.org/officeDocument/2006/bibliography" xmlns="http://schemas.openxmlformats.org/officeDocument/2006/bibliography" SelectedStyle="\APA.XSL" StyleName="APA"/>
</file>

<file path=customXml/item897.xml><?xml version="1.0" encoding="utf-8"?>
<b:Sources xmlns:b="http://schemas.openxmlformats.org/officeDocument/2006/bibliography" xmlns="http://schemas.openxmlformats.org/officeDocument/2006/bibliography" SelectedStyle="\APA.XSL" StyleName="APA"/>
</file>

<file path=customXml/item898.xml><?xml version="1.0" encoding="utf-8"?>
<b:Sources xmlns:b="http://schemas.openxmlformats.org/officeDocument/2006/bibliography" xmlns="http://schemas.openxmlformats.org/officeDocument/2006/bibliography" SelectedStyle="\APA.XSL" StyleName="APA"/>
</file>

<file path=customXml/item89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00.xml><?xml version="1.0" encoding="utf-8"?>
<b:Sources xmlns:b="http://schemas.openxmlformats.org/officeDocument/2006/bibliography" xmlns="http://schemas.openxmlformats.org/officeDocument/2006/bibliography" SelectedStyle="\APA.XSL" StyleName="APA"/>
</file>

<file path=customXml/item901.xml><?xml version="1.0" encoding="utf-8"?>
<b:Sources xmlns:b="http://schemas.openxmlformats.org/officeDocument/2006/bibliography" xmlns="http://schemas.openxmlformats.org/officeDocument/2006/bibliography" SelectedStyle="\APA.XSL" StyleName="APA"/>
</file>

<file path=customXml/item902.xml><?xml version="1.0" encoding="utf-8"?>
<b:Sources xmlns:b="http://schemas.openxmlformats.org/officeDocument/2006/bibliography" xmlns="http://schemas.openxmlformats.org/officeDocument/2006/bibliography" SelectedStyle="\APA.XSL" StyleName="APA"/>
</file>

<file path=customXml/item903.xml><?xml version="1.0" encoding="utf-8"?>
<b:Sources xmlns:b="http://schemas.openxmlformats.org/officeDocument/2006/bibliography" xmlns="http://schemas.openxmlformats.org/officeDocument/2006/bibliography" SelectedStyle="\APA.XSL" StyleName="APA"/>
</file>

<file path=customXml/item904.xml><?xml version="1.0" encoding="utf-8"?>
<b:Sources xmlns:b="http://schemas.openxmlformats.org/officeDocument/2006/bibliography" xmlns="http://schemas.openxmlformats.org/officeDocument/2006/bibliography" SelectedStyle="\APA.XSL" StyleName="APA"/>
</file>

<file path=customXml/item905.xml><?xml version="1.0" encoding="utf-8"?>
<b:Sources xmlns:b="http://schemas.openxmlformats.org/officeDocument/2006/bibliography" xmlns="http://schemas.openxmlformats.org/officeDocument/2006/bibliography" SelectedStyle="\APA.XSL" StyleName="APA"/>
</file>

<file path=customXml/item906.xml><?xml version="1.0" encoding="utf-8"?>
<b:Sources xmlns:b="http://schemas.openxmlformats.org/officeDocument/2006/bibliography" xmlns="http://schemas.openxmlformats.org/officeDocument/2006/bibliography" SelectedStyle="\APA.XSL" StyleName="APA"/>
</file>

<file path=customXml/item907.xml><?xml version="1.0" encoding="utf-8"?>
<b:Sources xmlns:b="http://schemas.openxmlformats.org/officeDocument/2006/bibliography" xmlns="http://schemas.openxmlformats.org/officeDocument/2006/bibliography" SelectedStyle="\APA.XSL" StyleName="APA"/>
</file>

<file path=customXml/item908.xml><?xml version="1.0" encoding="utf-8"?>
<b:Sources xmlns:b="http://schemas.openxmlformats.org/officeDocument/2006/bibliography" xmlns="http://schemas.openxmlformats.org/officeDocument/2006/bibliography" SelectedStyle="\APA.XSL" StyleName="APA"/>
</file>

<file path=customXml/item909.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10.xml><?xml version="1.0" encoding="utf-8"?>
<b:Sources xmlns:b="http://schemas.openxmlformats.org/officeDocument/2006/bibliography" xmlns="http://schemas.openxmlformats.org/officeDocument/2006/bibliography" SelectedStyle="\APA.XSL" StyleName="APA"/>
</file>

<file path=customXml/item911.xml><?xml version="1.0" encoding="utf-8"?>
<b:Sources xmlns:b="http://schemas.openxmlformats.org/officeDocument/2006/bibliography" xmlns="http://schemas.openxmlformats.org/officeDocument/2006/bibliography" SelectedStyle="\APA.XSL" StyleName="APA"/>
</file>

<file path=customXml/item912.xml><?xml version="1.0" encoding="utf-8"?>
<b:Sources xmlns:b="http://schemas.openxmlformats.org/officeDocument/2006/bibliography" xmlns="http://schemas.openxmlformats.org/officeDocument/2006/bibliography" SelectedStyle="\APA.XSL" StyleName="APA"/>
</file>

<file path=customXml/item913.xml><?xml version="1.0" encoding="utf-8"?>
<b:Sources xmlns:b="http://schemas.openxmlformats.org/officeDocument/2006/bibliography" xmlns="http://schemas.openxmlformats.org/officeDocument/2006/bibliography" SelectedStyle="\APA.XSL" StyleName="APA"/>
</file>

<file path=customXml/item914.xml><?xml version="1.0" encoding="utf-8"?>
<b:Sources xmlns:b="http://schemas.openxmlformats.org/officeDocument/2006/bibliography" xmlns="http://schemas.openxmlformats.org/officeDocument/2006/bibliography" SelectedStyle="\APA.XSL" StyleName="APA"/>
</file>

<file path=customXml/item915.xml><?xml version="1.0" encoding="utf-8"?>
<b:Sources xmlns:b="http://schemas.openxmlformats.org/officeDocument/2006/bibliography" xmlns="http://schemas.openxmlformats.org/officeDocument/2006/bibliography" SelectedStyle="\APA.XSL" StyleName="APA"/>
</file>

<file path=customXml/item916.xml><?xml version="1.0" encoding="utf-8"?>
<b:Sources xmlns:b="http://schemas.openxmlformats.org/officeDocument/2006/bibliography" xmlns="http://schemas.openxmlformats.org/officeDocument/2006/bibliography" SelectedStyle="\APA.XSL" StyleName="APA"/>
</file>

<file path=customXml/item917.xml><?xml version="1.0" encoding="utf-8"?>
<b:Sources xmlns:b="http://schemas.openxmlformats.org/officeDocument/2006/bibliography" xmlns="http://schemas.openxmlformats.org/officeDocument/2006/bibliography" SelectedStyle="\APA.XSL" StyleName="APA"/>
</file>

<file path=customXml/item918.xml><?xml version="1.0" encoding="utf-8"?>
<b:Sources xmlns:b="http://schemas.openxmlformats.org/officeDocument/2006/bibliography" xmlns="http://schemas.openxmlformats.org/officeDocument/2006/bibliography" SelectedStyle="\APA.XSL" StyleName="APA"/>
</file>

<file path=customXml/item919.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20.xml><?xml version="1.0" encoding="utf-8"?>
<b:Sources xmlns:b="http://schemas.openxmlformats.org/officeDocument/2006/bibliography" xmlns="http://schemas.openxmlformats.org/officeDocument/2006/bibliography" SelectedStyle="\APA.XSL" StyleName="APA"/>
</file>

<file path=customXml/item921.xml><?xml version="1.0" encoding="utf-8"?>
<b:Sources xmlns:b="http://schemas.openxmlformats.org/officeDocument/2006/bibliography" xmlns="http://schemas.openxmlformats.org/officeDocument/2006/bibliography" SelectedStyle="\APA.XSL" StyleName="APA"/>
</file>

<file path=customXml/item922.xml><?xml version="1.0" encoding="utf-8"?>
<b:Sources xmlns:b="http://schemas.openxmlformats.org/officeDocument/2006/bibliography" xmlns="http://schemas.openxmlformats.org/officeDocument/2006/bibliography" SelectedStyle="\APA.XSL" StyleName="APA"/>
</file>

<file path=customXml/item923.xml><?xml version="1.0" encoding="utf-8"?>
<b:Sources xmlns:b="http://schemas.openxmlformats.org/officeDocument/2006/bibliography" xmlns="http://schemas.openxmlformats.org/officeDocument/2006/bibliography" SelectedStyle="\APA.XSL" StyleName="APA"/>
</file>

<file path=customXml/item924.xml><?xml version="1.0" encoding="utf-8"?>
<b:Sources xmlns:b="http://schemas.openxmlformats.org/officeDocument/2006/bibliography" xmlns="http://schemas.openxmlformats.org/officeDocument/2006/bibliography" SelectedStyle="\APA.XSL" StyleName="APA"/>
</file>

<file path=customXml/item925.xml><?xml version="1.0" encoding="utf-8"?>
<b:Sources xmlns:b="http://schemas.openxmlformats.org/officeDocument/2006/bibliography" xmlns="http://schemas.openxmlformats.org/officeDocument/2006/bibliography" SelectedStyle="\APA.XSL" StyleName="APA"/>
</file>

<file path=customXml/item926.xml><?xml version="1.0" encoding="utf-8"?>
<b:Sources xmlns:b="http://schemas.openxmlformats.org/officeDocument/2006/bibliography" xmlns="http://schemas.openxmlformats.org/officeDocument/2006/bibliography" SelectedStyle="\APA.XSL" StyleName="APA"/>
</file>

<file path=customXml/item927.xml><?xml version="1.0" encoding="utf-8"?>
<b:Sources xmlns:b="http://schemas.openxmlformats.org/officeDocument/2006/bibliography" xmlns="http://schemas.openxmlformats.org/officeDocument/2006/bibliography" SelectedStyle="\APA.XSL" StyleName="APA"/>
</file>

<file path=customXml/item928.xml><?xml version="1.0" encoding="utf-8"?>
<b:Sources xmlns:b="http://schemas.openxmlformats.org/officeDocument/2006/bibliography" xmlns="http://schemas.openxmlformats.org/officeDocument/2006/bibliography" SelectedStyle="\APA.XSL" StyleName="APA"/>
</file>

<file path=customXml/item929.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30.xml><?xml version="1.0" encoding="utf-8"?>
<?mso-contentType ?>
<FormTemplates xmlns="http://schemas.microsoft.com/sharepoint/v3/contenttype/forms">
  <Display>DocumentLibraryForm</Display>
  <Edit>DocumentLibraryForm</Edit>
  <New>DocumentLibraryForm</New>
</FormTemplates>
</file>

<file path=customXml/item931.xml><?xml version="1.0" encoding="utf-8"?>
<b:Sources xmlns:b="http://schemas.openxmlformats.org/officeDocument/2006/bibliography" xmlns="http://schemas.openxmlformats.org/officeDocument/2006/bibliography" SelectedStyle="\APA.XSL" StyleName="APA"/>
</file>

<file path=customXml/item932.xml><?xml version="1.0" encoding="utf-8"?>
<b:Sources xmlns:b="http://schemas.openxmlformats.org/officeDocument/2006/bibliography" xmlns="http://schemas.openxmlformats.org/officeDocument/2006/bibliography" SelectedStyle="\APA.XSL" StyleName="APA"/>
</file>

<file path=customXml/item933.xml><?xml version="1.0" encoding="utf-8"?>
<b:Sources xmlns:b="http://schemas.openxmlformats.org/officeDocument/2006/bibliography" xmlns="http://schemas.openxmlformats.org/officeDocument/2006/bibliography" SelectedStyle="\APA.XSL" StyleName="APA"/>
</file>

<file path=customXml/item934.xml><?xml version="1.0" encoding="utf-8"?>
<b:Sources xmlns:b="http://schemas.openxmlformats.org/officeDocument/2006/bibliography" xmlns="http://schemas.openxmlformats.org/officeDocument/2006/bibliography" SelectedStyle="\APA.XSL" StyleName="APA"/>
</file>

<file path=customXml/item935.xml><?xml version="1.0" encoding="utf-8"?>
<b:Sources xmlns:b="http://schemas.openxmlformats.org/officeDocument/2006/bibliography" xmlns="http://schemas.openxmlformats.org/officeDocument/2006/bibliography" SelectedStyle="\APA.XSL" StyleName="APA"/>
</file>

<file path=customXml/item936.xml><?xml version="1.0" encoding="utf-8"?>
<b:Sources xmlns:b="http://schemas.openxmlformats.org/officeDocument/2006/bibliography" xmlns="http://schemas.openxmlformats.org/officeDocument/2006/bibliography" SelectedStyle="\APA.XSL" StyleName="APA"/>
</file>

<file path=customXml/item937.xml><?xml version="1.0" encoding="utf-8"?>
<b:Sources xmlns:b="http://schemas.openxmlformats.org/officeDocument/2006/bibliography" xmlns="http://schemas.openxmlformats.org/officeDocument/2006/bibliography" SelectedStyle="\APA.XSL" StyleName="APA"/>
</file>

<file path=customXml/item938.xml><?xml version="1.0" encoding="utf-8"?>
<b:Sources xmlns:b="http://schemas.openxmlformats.org/officeDocument/2006/bibliography" xmlns="http://schemas.openxmlformats.org/officeDocument/2006/bibliography" SelectedStyle="\APA.XSL" StyleName="APA"/>
</file>

<file path=customXml/item939.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40.xml><?xml version="1.0" encoding="utf-8"?>
<b:Sources xmlns:b="http://schemas.openxmlformats.org/officeDocument/2006/bibliography" xmlns="http://schemas.openxmlformats.org/officeDocument/2006/bibliography" SelectedStyle="\APA.XSL" StyleName="APA"/>
</file>

<file path=customXml/item941.xml><?xml version="1.0" encoding="utf-8"?>
<b:Sources xmlns:b="http://schemas.openxmlformats.org/officeDocument/2006/bibliography" xmlns="http://schemas.openxmlformats.org/officeDocument/2006/bibliography" SelectedStyle="\APA.XSL" StyleName="APA"/>
</file>

<file path=customXml/item942.xml><?xml version="1.0" encoding="utf-8"?>
<b:Sources xmlns:b="http://schemas.openxmlformats.org/officeDocument/2006/bibliography" xmlns="http://schemas.openxmlformats.org/officeDocument/2006/bibliography" SelectedStyle="\APA.XSL" StyleName="APA"/>
</file>

<file path=customXml/item943.xml><?xml version="1.0" encoding="utf-8"?>
<b:Sources xmlns:b="http://schemas.openxmlformats.org/officeDocument/2006/bibliography" xmlns="http://schemas.openxmlformats.org/officeDocument/2006/bibliography" SelectedStyle="\APA.XSL" StyleName="APA"/>
</file>

<file path=customXml/item944.xml><?xml version="1.0" encoding="utf-8"?>
<b:Sources xmlns:b="http://schemas.openxmlformats.org/officeDocument/2006/bibliography" xmlns="http://schemas.openxmlformats.org/officeDocument/2006/bibliography" SelectedStyle="\APA.XSL" StyleName="APA"/>
</file>

<file path=customXml/item945.xml><?xml version="1.0" encoding="utf-8"?>
<b:Sources xmlns:b="http://schemas.openxmlformats.org/officeDocument/2006/bibliography" xmlns="http://schemas.openxmlformats.org/officeDocument/2006/bibliography" SelectedStyle="\APA.XSL" StyleName="APA"/>
</file>

<file path=customXml/item946.xml><?xml version="1.0" encoding="utf-8"?>
<b:Sources xmlns:b="http://schemas.openxmlformats.org/officeDocument/2006/bibliography" xmlns="http://schemas.openxmlformats.org/officeDocument/2006/bibliography" SelectedStyle="\APA.XSL" StyleName="APA"/>
</file>

<file path=customXml/item947.xml><?xml version="1.0" encoding="utf-8"?>
<b:Sources xmlns:b="http://schemas.openxmlformats.org/officeDocument/2006/bibliography" xmlns="http://schemas.openxmlformats.org/officeDocument/2006/bibliography" SelectedStyle="\APA.XSL" StyleName="APA"/>
</file>

<file path=customXml/item948.xml><?xml version="1.0" encoding="utf-8"?>
<b:Sources xmlns:b="http://schemas.openxmlformats.org/officeDocument/2006/bibliography" xmlns="http://schemas.openxmlformats.org/officeDocument/2006/bibliography" SelectedStyle="\APA.XSL" StyleName="APA"/>
</file>

<file path=customXml/item949.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50.xml><?xml version="1.0" encoding="utf-8"?>
<b:Sources xmlns:b="http://schemas.openxmlformats.org/officeDocument/2006/bibliography" xmlns="http://schemas.openxmlformats.org/officeDocument/2006/bibliography" SelectedStyle="\APA.XSL" StyleName="APA"/>
</file>

<file path=customXml/item951.xml><?xml version="1.0" encoding="utf-8"?>
<b:Sources xmlns:b="http://schemas.openxmlformats.org/officeDocument/2006/bibliography" xmlns="http://schemas.openxmlformats.org/officeDocument/2006/bibliography" SelectedStyle="\APA.XSL" StyleName="APA"/>
</file>

<file path=customXml/item952.xml><?xml version="1.0" encoding="utf-8"?>
<b:Sources xmlns:b="http://schemas.openxmlformats.org/officeDocument/2006/bibliography" xmlns="http://schemas.openxmlformats.org/officeDocument/2006/bibliography" SelectedStyle="\APA.XSL" StyleName="APA"/>
</file>

<file path=customXml/item953.xml><?xml version="1.0" encoding="utf-8"?>
<b:Sources xmlns:b="http://schemas.openxmlformats.org/officeDocument/2006/bibliography" xmlns="http://schemas.openxmlformats.org/officeDocument/2006/bibliography" SelectedStyle="\APA.XSL" StyleName="APA"/>
</file>

<file path=customXml/item954.xml><?xml version="1.0" encoding="utf-8"?>
<b:Sources xmlns:b="http://schemas.openxmlformats.org/officeDocument/2006/bibliography" xmlns="http://schemas.openxmlformats.org/officeDocument/2006/bibliography" SelectedStyle="\APA.XSL" StyleName="APA"/>
</file>

<file path=customXml/item955.xml><?xml version="1.0" encoding="utf-8"?>
<b:Sources xmlns:b="http://schemas.openxmlformats.org/officeDocument/2006/bibliography" xmlns="http://schemas.openxmlformats.org/officeDocument/2006/bibliography" SelectedStyle="\APA.XSL" StyleName="APA"/>
</file>

<file path=customXml/item956.xml><?xml version="1.0" encoding="utf-8"?>
<b:Sources xmlns:b="http://schemas.openxmlformats.org/officeDocument/2006/bibliography" xmlns="http://schemas.openxmlformats.org/officeDocument/2006/bibliography" SelectedStyle="\APA.XSL" StyleName="APA"/>
</file>

<file path=customXml/item957.xml><?xml version="1.0" encoding="utf-8"?>
<b:Sources xmlns:b="http://schemas.openxmlformats.org/officeDocument/2006/bibliography" xmlns="http://schemas.openxmlformats.org/officeDocument/2006/bibliography" SelectedStyle="\APA.XSL" StyleName="APA"/>
</file>

<file path=customXml/item958.xml><?xml version="1.0" encoding="utf-8"?>
<b:Sources xmlns:b="http://schemas.openxmlformats.org/officeDocument/2006/bibliography" xmlns="http://schemas.openxmlformats.org/officeDocument/2006/bibliography" SelectedStyle="\APA.XSL" StyleName="APA"/>
</file>

<file path=customXml/item959.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60.xml><?xml version="1.0" encoding="utf-8"?>
<b:Sources xmlns:b="http://schemas.openxmlformats.org/officeDocument/2006/bibliography" xmlns="http://schemas.openxmlformats.org/officeDocument/2006/bibliography" SelectedStyle="\APA.XSL" StyleName="APA"/>
</file>

<file path=customXml/item961.xml><?xml version="1.0" encoding="utf-8"?>
<b:Sources xmlns:b="http://schemas.openxmlformats.org/officeDocument/2006/bibliography" xmlns="http://schemas.openxmlformats.org/officeDocument/2006/bibliography" SelectedStyle="\APA.XSL" StyleName="APA"/>
</file>

<file path=customXml/item962.xml><?xml version="1.0" encoding="utf-8"?>
<b:Sources xmlns:b="http://schemas.openxmlformats.org/officeDocument/2006/bibliography" xmlns="http://schemas.openxmlformats.org/officeDocument/2006/bibliography" SelectedStyle="\APA.XSL" StyleName="APA"/>
</file>

<file path=customXml/item963.xml><?xml version="1.0" encoding="utf-8"?>
<b:Sources xmlns:b="http://schemas.openxmlformats.org/officeDocument/2006/bibliography" xmlns="http://schemas.openxmlformats.org/officeDocument/2006/bibliography" SelectedStyle="\APA.XSL" StyleName="APA"/>
</file>

<file path=customXml/item964.xml><?xml version="1.0" encoding="utf-8"?>
<b:Sources xmlns:b="http://schemas.openxmlformats.org/officeDocument/2006/bibliography" xmlns="http://schemas.openxmlformats.org/officeDocument/2006/bibliography" SelectedStyle="\APA.XSL" StyleName="APA"/>
</file>

<file path=customXml/item965.xml><?xml version="1.0" encoding="utf-8"?>
<b:Sources xmlns:b="http://schemas.openxmlformats.org/officeDocument/2006/bibliography" xmlns="http://schemas.openxmlformats.org/officeDocument/2006/bibliography" SelectedStyle="\APA.XSL" StyleName="APA"/>
</file>

<file path=customXml/item966.xml><?xml version="1.0" encoding="utf-8"?>
<b:Sources xmlns:b="http://schemas.openxmlformats.org/officeDocument/2006/bibliography" xmlns="http://schemas.openxmlformats.org/officeDocument/2006/bibliography" SelectedStyle="\APA.XSL" StyleName="APA"/>
</file>

<file path=customXml/item967.xml><?xml version="1.0" encoding="utf-8"?>
<b:Sources xmlns:b="http://schemas.openxmlformats.org/officeDocument/2006/bibliography" xmlns="http://schemas.openxmlformats.org/officeDocument/2006/bibliography" SelectedStyle="\APA.XSL" StyleName="APA"/>
</file>

<file path=customXml/item968.xml><?xml version="1.0" encoding="utf-8"?>
<b:Sources xmlns:b="http://schemas.openxmlformats.org/officeDocument/2006/bibliography" xmlns="http://schemas.openxmlformats.org/officeDocument/2006/bibliography" SelectedStyle="\APA.XSL" StyleName="APA"/>
</file>

<file path=customXml/item969.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70.xml><?xml version="1.0" encoding="utf-8"?>
<b:Sources xmlns:b="http://schemas.openxmlformats.org/officeDocument/2006/bibliography" xmlns="http://schemas.openxmlformats.org/officeDocument/2006/bibliography" SelectedStyle="\APA.XSL" StyleName="APA"/>
</file>

<file path=customXml/item971.xml><?xml version="1.0" encoding="utf-8"?>
<b:Sources xmlns:b="http://schemas.openxmlformats.org/officeDocument/2006/bibliography" xmlns="http://schemas.openxmlformats.org/officeDocument/2006/bibliography" SelectedStyle="\APA.XSL" StyleName="APA"/>
</file>

<file path=customXml/item972.xml><?xml version="1.0" encoding="utf-8"?>
<b:Sources xmlns:b="http://schemas.openxmlformats.org/officeDocument/2006/bibliography" xmlns="http://schemas.openxmlformats.org/officeDocument/2006/bibliography" SelectedStyle="\APA.XSL" StyleName="APA"/>
</file>

<file path=customXml/item973.xml><?xml version="1.0" encoding="utf-8"?>
<b:Sources xmlns:b="http://schemas.openxmlformats.org/officeDocument/2006/bibliography" xmlns="http://schemas.openxmlformats.org/officeDocument/2006/bibliography" SelectedStyle="\APA.XSL" StyleName="APA"/>
</file>

<file path=customXml/item974.xml><?xml version="1.0" encoding="utf-8"?>
<b:Sources xmlns:b="http://schemas.openxmlformats.org/officeDocument/2006/bibliography" xmlns="http://schemas.openxmlformats.org/officeDocument/2006/bibliography" SelectedStyle="\APA.XSL" StyleName="APA"/>
</file>

<file path=customXml/item975.xml><?xml version="1.0" encoding="utf-8"?>
<b:Sources xmlns:b="http://schemas.openxmlformats.org/officeDocument/2006/bibliography" xmlns="http://schemas.openxmlformats.org/officeDocument/2006/bibliography" SelectedStyle="\APA.XSL" StyleName="APA"/>
</file>

<file path=customXml/item976.xml><?xml version="1.0" encoding="utf-8"?>
<b:Sources xmlns:b="http://schemas.openxmlformats.org/officeDocument/2006/bibliography" xmlns="http://schemas.openxmlformats.org/officeDocument/2006/bibliography" SelectedStyle="\APA.XSL" StyleName="APA"/>
</file>

<file path=customXml/item977.xml><?xml version="1.0" encoding="utf-8"?>
<b:Sources xmlns:b="http://schemas.openxmlformats.org/officeDocument/2006/bibliography" xmlns="http://schemas.openxmlformats.org/officeDocument/2006/bibliography" SelectedStyle="\APA.XSL" StyleName="APA"/>
</file>

<file path=customXml/item978.xml><?xml version="1.0" encoding="utf-8"?>
<b:Sources xmlns:b="http://schemas.openxmlformats.org/officeDocument/2006/bibliography" xmlns="http://schemas.openxmlformats.org/officeDocument/2006/bibliography" SelectedStyle="\APA.XSL" StyleName="APA"/>
</file>

<file path=customXml/item979.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80.xml><?xml version="1.0" encoding="utf-8"?>
<b:Sources xmlns:b="http://schemas.openxmlformats.org/officeDocument/2006/bibliography" xmlns="http://schemas.openxmlformats.org/officeDocument/2006/bibliography" SelectedStyle="\APA.XSL" StyleName="APA"/>
</file>

<file path=customXml/item981.xml><?xml version="1.0" encoding="utf-8"?>
<b:Sources xmlns:b="http://schemas.openxmlformats.org/officeDocument/2006/bibliography" xmlns="http://schemas.openxmlformats.org/officeDocument/2006/bibliography" SelectedStyle="\APA.XSL" StyleName="APA"/>
</file>

<file path=customXml/item982.xml><?xml version="1.0" encoding="utf-8"?>
<b:Sources xmlns:b="http://schemas.openxmlformats.org/officeDocument/2006/bibliography" xmlns="http://schemas.openxmlformats.org/officeDocument/2006/bibliography" SelectedStyle="\APA.XSL" StyleName="APA"/>
</file>

<file path=customXml/item983.xml><?xml version="1.0" encoding="utf-8"?>
<b:Sources xmlns:b="http://schemas.openxmlformats.org/officeDocument/2006/bibliography" xmlns="http://schemas.openxmlformats.org/officeDocument/2006/bibliography" SelectedStyle="\APA.XSL" StyleName="APA"/>
</file>

<file path=customXml/item984.xml><?xml version="1.0" encoding="utf-8"?>
<b:Sources xmlns:b="http://schemas.openxmlformats.org/officeDocument/2006/bibliography" xmlns="http://schemas.openxmlformats.org/officeDocument/2006/bibliography" SelectedStyle="\APA.XSL" StyleName="APA"/>
</file>

<file path=customXml/item985.xml><?xml version="1.0" encoding="utf-8"?>
<b:Sources xmlns:b="http://schemas.openxmlformats.org/officeDocument/2006/bibliography" xmlns="http://schemas.openxmlformats.org/officeDocument/2006/bibliography" SelectedStyle="\APA.XSL" StyleName="APA"/>
</file>

<file path=customXml/item986.xml><?xml version="1.0" encoding="utf-8"?>
<b:Sources xmlns:b="http://schemas.openxmlformats.org/officeDocument/2006/bibliography" xmlns="http://schemas.openxmlformats.org/officeDocument/2006/bibliography" SelectedStyle="\APA.XSL" StyleName="APA"/>
</file>

<file path=customXml/item987.xml><?xml version="1.0" encoding="utf-8"?>
<b:Sources xmlns:b="http://schemas.openxmlformats.org/officeDocument/2006/bibliography" xmlns="http://schemas.openxmlformats.org/officeDocument/2006/bibliography" SelectedStyle="\APA.XSL" StyleName="APA"/>
</file>

<file path=customXml/item988.xml><?xml version="1.0" encoding="utf-8"?>
<b:Sources xmlns:b="http://schemas.openxmlformats.org/officeDocument/2006/bibliography" xmlns="http://schemas.openxmlformats.org/officeDocument/2006/bibliography" SelectedStyle="\APA.XSL" StyleName="APA"/>
</file>

<file path=customXml/item989.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990.xml><?xml version="1.0" encoding="utf-8"?>
<b:Sources xmlns:b="http://schemas.openxmlformats.org/officeDocument/2006/bibliography" xmlns="http://schemas.openxmlformats.org/officeDocument/2006/bibliography" SelectedStyle="\APA.XSL" StyleName="APA"/>
</file>

<file path=customXml/item991.xml><?xml version="1.0" encoding="utf-8"?>
<b:Sources xmlns:b="http://schemas.openxmlformats.org/officeDocument/2006/bibliography" xmlns="http://schemas.openxmlformats.org/officeDocument/2006/bibliography" SelectedStyle="\APA.XSL" StyleName="APA"/>
</file>

<file path=customXml/item992.xml><?xml version="1.0" encoding="utf-8"?>
<b:Sources xmlns:b="http://schemas.openxmlformats.org/officeDocument/2006/bibliography" xmlns="http://schemas.openxmlformats.org/officeDocument/2006/bibliography" SelectedStyle="\APA.XSL" StyleName="APA"/>
</file>

<file path=customXml/item993.xml><?xml version="1.0" encoding="utf-8"?>
<b:Sources xmlns:b="http://schemas.openxmlformats.org/officeDocument/2006/bibliography" xmlns="http://schemas.openxmlformats.org/officeDocument/2006/bibliography" SelectedStyle="\APA.XSL" StyleName="APA"/>
</file>

<file path=customXml/item994.xml><?xml version="1.0" encoding="utf-8"?>
<b:Sources xmlns:b="http://schemas.openxmlformats.org/officeDocument/2006/bibliography" xmlns="http://schemas.openxmlformats.org/officeDocument/2006/bibliography" SelectedStyle="\APA.XSL" StyleName="APA"/>
</file>

<file path=customXml/item995.xml><?xml version="1.0" encoding="utf-8"?>
<b:Sources xmlns:b="http://schemas.openxmlformats.org/officeDocument/2006/bibliography" xmlns="http://schemas.openxmlformats.org/officeDocument/2006/bibliography" SelectedStyle="\APA.XSL" StyleName="APA"/>
</file>

<file path=customXml/item996.xml><?xml version="1.0" encoding="utf-8"?>
<b:Sources xmlns:b="http://schemas.openxmlformats.org/officeDocument/2006/bibliography" xmlns="http://schemas.openxmlformats.org/officeDocument/2006/bibliography" SelectedStyle="\APA.XSL" StyleName="APA"/>
</file>

<file path=customXml/item997.xml><?xml version="1.0" encoding="utf-8"?>
<b:Sources xmlns:b="http://schemas.openxmlformats.org/officeDocument/2006/bibliography" xmlns="http://schemas.openxmlformats.org/officeDocument/2006/bibliography" SelectedStyle="\APA.XSL" StyleName="APA"/>
</file>

<file path=customXml/item998.xml><?xml version="1.0" encoding="utf-8"?>
<b:Sources xmlns:b="http://schemas.openxmlformats.org/officeDocument/2006/bibliography" xmlns="http://schemas.openxmlformats.org/officeDocument/2006/bibliography" SelectedStyle="\APA.XSL" StyleName="APA"/>
</file>

<file path=customXml/item9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12AA3A-4728-4919-9748-8D4B129ECCCC}">
  <ds:schemaRefs>
    <ds:schemaRef ds:uri="http://schemas.openxmlformats.org/officeDocument/2006/bibliography"/>
  </ds:schemaRefs>
</ds:datastoreItem>
</file>

<file path=customXml/itemProps10.xml><?xml version="1.0" encoding="utf-8"?>
<ds:datastoreItem xmlns:ds="http://schemas.openxmlformats.org/officeDocument/2006/customXml" ds:itemID="{BEE907B7-8755-402C-AB14-02F13680FBCF}">
  <ds:schemaRefs>
    <ds:schemaRef ds:uri="http://schemas.openxmlformats.org/officeDocument/2006/bibliography"/>
  </ds:schemaRefs>
</ds:datastoreItem>
</file>

<file path=customXml/itemProps100.xml><?xml version="1.0" encoding="utf-8"?>
<ds:datastoreItem xmlns:ds="http://schemas.openxmlformats.org/officeDocument/2006/customXml" ds:itemID="{4A35385E-9BCF-4AEA-A051-51B69741541D}">
  <ds:schemaRefs>
    <ds:schemaRef ds:uri="http://schemas.openxmlformats.org/officeDocument/2006/bibliography"/>
  </ds:schemaRefs>
</ds:datastoreItem>
</file>

<file path=customXml/itemProps1000.xml><?xml version="1.0" encoding="utf-8"?>
<ds:datastoreItem xmlns:ds="http://schemas.openxmlformats.org/officeDocument/2006/customXml" ds:itemID="{6168C411-E8F9-482B-B2AD-A88DE350E692}">
  <ds:schemaRefs>
    <ds:schemaRef ds:uri="http://schemas.openxmlformats.org/officeDocument/2006/bibliography"/>
  </ds:schemaRefs>
</ds:datastoreItem>
</file>

<file path=customXml/itemProps1001.xml><?xml version="1.0" encoding="utf-8"?>
<ds:datastoreItem xmlns:ds="http://schemas.openxmlformats.org/officeDocument/2006/customXml" ds:itemID="{C84ABE85-34AB-49D7-BF43-F078802F6EA5}">
  <ds:schemaRefs>
    <ds:schemaRef ds:uri="http://schemas.openxmlformats.org/officeDocument/2006/bibliography"/>
  </ds:schemaRefs>
</ds:datastoreItem>
</file>

<file path=customXml/itemProps1002.xml><?xml version="1.0" encoding="utf-8"?>
<ds:datastoreItem xmlns:ds="http://schemas.openxmlformats.org/officeDocument/2006/customXml" ds:itemID="{A5B47037-954F-4E9D-99B4-61250B5D1612}">
  <ds:schemaRefs>
    <ds:schemaRef ds:uri="http://schemas.openxmlformats.org/officeDocument/2006/bibliography"/>
  </ds:schemaRefs>
</ds:datastoreItem>
</file>

<file path=customXml/itemProps1003.xml><?xml version="1.0" encoding="utf-8"?>
<ds:datastoreItem xmlns:ds="http://schemas.openxmlformats.org/officeDocument/2006/customXml" ds:itemID="{FD5C0898-6CA8-43D2-998F-7E859C36955E}">
  <ds:schemaRefs>
    <ds:schemaRef ds:uri="http://schemas.openxmlformats.org/officeDocument/2006/bibliography"/>
  </ds:schemaRefs>
</ds:datastoreItem>
</file>

<file path=customXml/itemProps1004.xml><?xml version="1.0" encoding="utf-8"?>
<ds:datastoreItem xmlns:ds="http://schemas.openxmlformats.org/officeDocument/2006/customXml" ds:itemID="{A7080DBA-7010-47E1-B5DE-EAE96B7237E2}">
  <ds:schemaRefs>
    <ds:schemaRef ds:uri="http://schemas.openxmlformats.org/officeDocument/2006/bibliography"/>
  </ds:schemaRefs>
</ds:datastoreItem>
</file>

<file path=customXml/itemProps1005.xml><?xml version="1.0" encoding="utf-8"?>
<ds:datastoreItem xmlns:ds="http://schemas.openxmlformats.org/officeDocument/2006/customXml" ds:itemID="{DAB48C5F-B13E-44C0-8CB1-8413BEDC00E2}">
  <ds:schemaRefs>
    <ds:schemaRef ds:uri="http://schemas.openxmlformats.org/officeDocument/2006/bibliography"/>
  </ds:schemaRefs>
</ds:datastoreItem>
</file>

<file path=customXml/itemProps1006.xml><?xml version="1.0" encoding="utf-8"?>
<ds:datastoreItem xmlns:ds="http://schemas.openxmlformats.org/officeDocument/2006/customXml" ds:itemID="{E07D25DC-C0C9-4A36-83F0-B28E2E807357}">
  <ds:schemaRefs>
    <ds:schemaRef ds:uri="http://schemas.openxmlformats.org/officeDocument/2006/bibliography"/>
  </ds:schemaRefs>
</ds:datastoreItem>
</file>

<file path=customXml/itemProps1007.xml><?xml version="1.0" encoding="utf-8"?>
<ds:datastoreItem xmlns:ds="http://schemas.openxmlformats.org/officeDocument/2006/customXml" ds:itemID="{EF94B0EB-6905-45A7-BECB-B3AD3A721321}">
  <ds:schemaRefs>
    <ds:schemaRef ds:uri="http://schemas.openxmlformats.org/officeDocument/2006/bibliography"/>
  </ds:schemaRefs>
</ds:datastoreItem>
</file>

<file path=customXml/itemProps1008.xml><?xml version="1.0" encoding="utf-8"?>
<ds:datastoreItem xmlns:ds="http://schemas.openxmlformats.org/officeDocument/2006/customXml" ds:itemID="{9448AD7D-99B3-43A0-88AA-83736CBE3D4E}">
  <ds:schemaRefs>
    <ds:schemaRef ds:uri="http://schemas.openxmlformats.org/officeDocument/2006/bibliography"/>
  </ds:schemaRefs>
</ds:datastoreItem>
</file>

<file path=customXml/itemProps1009.xml><?xml version="1.0" encoding="utf-8"?>
<ds:datastoreItem xmlns:ds="http://schemas.openxmlformats.org/officeDocument/2006/customXml" ds:itemID="{28E15F44-5A5B-4C4A-AD8A-BCD9B74FA333}">
  <ds:schemaRefs>
    <ds:schemaRef ds:uri="http://schemas.openxmlformats.org/officeDocument/2006/bibliography"/>
  </ds:schemaRefs>
</ds:datastoreItem>
</file>

<file path=customXml/itemProps101.xml><?xml version="1.0" encoding="utf-8"?>
<ds:datastoreItem xmlns:ds="http://schemas.openxmlformats.org/officeDocument/2006/customXml" ds:itemID="{D191C575-ED9B-486A-9769-577A41E43287}">
  <ds:schemaRefs>
    <ds:schemaRef ds:uri="http://schemas.openxmlformats.org/officeDocument/2006/bibliography"/>
  </ds:schemaRefs>
</ds:datastoreItem>
</file>

<file path=customXml/itemProps1010.xml><?xml version="1.0" encoding="utf-8"?>
<ds:datastoreItem xmlns:ds="http://schemas.openxmlformats.org/officeDocument/2006/customXml" ds:itemID="{C613F5A6-7431-4714-B752-7DD5A7091A11}">
  <ds:schemaRefs>
    <ds:schemaRef ds:uri="http://schemas.openxmlformats.org/officeDocument/2006/bibliography"/>
  </ds:schemaRefs>
</ds:datastoreItem>
</file>

<file path=customXml/itemProps1011.xml><?xml version="1.0" encoding="utf-8"?>
<ds:datastoreItem xmlns:ds="http://schemas.openxmlformats.org/officeDocument/2006/customXml" ds:itemID="{41B27987-46F2-4691-A488-BD85ECA764CD}">
  <ds:schemaRefs>
    <ds:schemaRef ds:uri="http://schemas.openxmlformats.org/officeDocument/2006/bibliography"/>
  </ds:schemaRefs>
</ds:datastoreItem>
</file>

<file path=customXml/itemProps1012.xml><?xml version="1.0" encoding="utf-8"?>
<ds:datastoreItem xmlns:ds="http://schemas.openxmlformats.org/officeDocument/2006/customXml" ds:itemID="{21983DE9-8A4D-47FF-9FF7-471FAF81A9A8}">
  <ds:schemaRefs>
    <ds:schemaRef ds:uri="http://schemas.openxmlformats.org/officeDocument/2006/bibliography"/>
  </ds:schemaRefs>
</ds:datastoreItem>
</file>

<file path=customXml/itemProps1013.xml><?xml version="1.0" encoding="utf-8"?>
<ds:datastoreItem xmlns:ds="http://schemas.openxmlformats.org/officeDocument/2006/customXml" ds:itemID="{000B3002-B22F-41E8-A170-8013661C2E7B}">
  <ds:schemaRefs>
    <ds:schemaRef ds:uri="http://schemas.openxmlformats.org/officeDocument/2006/bibliography"/>
  </ds:schemaRefs>
</ds:datastoreItem>
</file>

<file path=customXml/itemProps1014.xml><?xml version="1.0" encoding="utf-8"?>
<ds:datastoreItem xmlns:ds="http://schemas.openxmlformats.org/officeDocument/2006/customXml" ds:itemID="{3B17FDAB-0C05-45D2-A693-9C941549D87C}">
  <ds:schemaRefs>
    <ds:schemaRef ds:uri="http://schemas.openxmlformats.org/officeDocument/2006/bibliography"/>
  </ds:schemaRefs>
</ds:datastoreItem>
</file>

<file path=customXml/itemProps1015.xml><?xml version="1.0" encoding="utf-8"?>
<ds:datastoreItem xmlns:ds="http://schemas.openxmlformats.org/officeDocument/2006/customXml" ds:itemID="{3D5E59A6-74AC-4930-8B49-7DA31C322FBB}">
  <ds:schemaRefs>
    <ds:schemaRef ds:uri="http://schemas.openxmlformats.org/officeDocument/2006/bibliography"/>
  </ds:schemaRefs>
</ds:datastoreItem>
</file>

<file path=customXml/itemProps1016.xml><?xml version="1.0" encoding="utf-8"?>
<ds:datastoreItem xmlns:ds="http://schemas.openxmlformats.org/officeDocument/2006/customXml" ds:itemID="{9BA0B637-9B0E-4D47-A36F-C23928E7379E}">
  <ds:schemaRefs>
    <ds:schemaRef ds:uri="http://schemas.openxmlformats.org/officeDocument/2006/bibliography"/>
  </ds:schemaRefs>
</ds:datastoreItem>
</file>

<file path=customXml/itemProps1017.xml><?xml version="1.0" encoding="utf-8"?>
<ds:datastoreItem xmlns:ds="http://schemas.openxmlformats.org/officeDocument/2006/customXml" ds:itemID="{15EA83AE-B5C3-4BDC-8E1E-7CF716DC8B27}">
  <ds:schemaRefs>
    <ds:schemaRef ds:uri="http://schemas.openxmlformats.org/officeDocument/2006/bibliography"/>
  </ds:schemaRefs>
</ds:datastoreItem>
</file>

<file path=customXml/itemProps1018.xml><?xml version="1.0" encoding="utf-8"?>
<ds:datastoreItem xmlns:ds="http://schemas.openxmlformats.org/officeDocument/2006/customXml" ds:itemID="{62619574-1454-724A-99A3-6F3C0844A659}">
  <ds:schemaRefs>
    <ds:schemaRef ds:uri="http://schemas.openxmlformats.org/officeDocument/2006/bibliography"/>
  </ds:schemaRefs>
</ds:datastoreItem>
</file>

<file path=customXml/itemProps1019.xml><?xml version="1.0" encoding="utf-8"?>
<ds:datastoreItem xmlns:ds="http://schemas.openxmlformats.org/officeDocument/2006/customXml" ds:itemID="{4FBB395D-5F61-42D6-8C7C-52CA8D2D5FDD}">
  <ds:schemaRefs>
    <ds:schemaRef ds:uri="http://schemas.openxmlformats.org/officeDocument/2006/bibliography"/>
  </ds:schemaRefs>
</ds:datastoreItem>
</file>

<file path=customXml/itemProps102.xml><?xml version="1.0" encoding="utf-8"?>
<ds:datastoreItem xmlns:ds="http://schemas.openxmlformats.org/officeDocument/2006/customXml" ds:itemID="{649A2608-1D43-47C4-9546-C3CC12F51616}">
  <ds:schemaRefs>
    <ds:schemaRef ds:uri="http://schemas.openxmlformats.org/officeDocument/2006/bibliography"/>
  </ds:schemaRefs>
</ds:datastoreItem>
</file>

<file path=customXml/itemProps1020.xml><?xml version="1.0" encoding="utf-8"?>
<ds:datastoreItem xmlns:ds="http://schemas.openxmlformats.org/officeDocument/2006/customXml" ds:itemID="{2482DA72-04D9-41E7-B926-AF6915D41C2C}">
  <ds:schemaRefs>
    <ds:schemaRef ds:uri="http://schemas.openxmlformats.org/officeDocument/2006/bibliography"/>
  </ds:schemaRefs>
</ds:datastoreItem>
</file>

<file path=customXml/itemProps1021.xml><?xml version="1.0" encoding="utf-8"?>
<ds:datastoreItem xmlns:ds="http://schemas.openxmlformats.org/officeDocument/2006/customXml" ds:itemID="{C6F01738-FDF5-45E1-B1DA-E2DE8B6D30C3}">
  <ds:schemaRefs>
    <ds:schemaRef ds:uri="http://schemas.openxmlformats.org/officeDocument/2006/bibliography"/>
  </ds:schemaRefs>
</ds:datastoreItem>
</file>

<file path=customXml/itemProps1022.xml><?xml version="1.0" encoding="utf-8"?>
<ds:datastoreItem xmlns:ds="http://schemas.openxmlformats.org/officeDocument/2006/customXml" ds:itemID="{BFF28AC2-BE52-46EA-8FC6-F4EA8F2266D1}">
  <ds:schemaRefs>
    <ds:schemaRef ds:uri="http://schemas.openxmlformats.org/officeDocument/2006/bibliography"/>
  </ds:schemaRefs>
</ds:datastoreItem>
</file>

<file path=customXml/itemProps1023.xml><?xml version="1.0" encoding="utf-8"?>
<ds:datastoreItem xmlns:ds="http://schemas.openxmlformats.org/officeDocument/2006/customXml" ds:itemID="{11C05F3C-CAF3-4326-940C-065455D516F6}">
  <ds:schemaRefs>
    <ds:schemaRef ds:uri="http://schemas.openxmlformats.org/officeDocument/2006/bibliography"/>
  </ds:schemaRefs>
</ds:datastoreItem>
</file>

<file path=customXml/itemProps1024.xml><?xml version="1.0" encoding="utf-8"?>
<ds:datastoreItem xmlns:ds="http://schemas.openxmlformats.org/officeDocument/2006/customXml" ds:itemID="{87526835-1DD4-4C61-AFFA-7C0E111E0E9B}">
  <ds:schemaRefs>
    <ds:schemaRef ds:uri="http://schemas.openxmlformats.org/officeDocument/2006/bibliography"/>
  </ds:schemaRefs>
</ds:datastoreItem>
</file>

<file path=customXml/itemProps1025.xml><?xml version="1.0" encoding="utf-8"?>
<ds:datastoreItem xmlns:ds="http://schemas.openxmlformats.org/officeDocument/2006/customXml" ds:itemID="{AD0E4327-3E8E-4B6E-BF1A-7F59088EAD7C}">
  <ds:schemaRefs>
    <ds:schemaRef ds:uri="http://schemas.openxmlformats.org/officeDocument/2006/bibliography"/>
  </ds:schemaRefs>
</ds:datastoreItem>
</file>

<file path=customXml/itemProps1026.xml><?xml version="1.0" encoding="utf-8"?>
<ds:datastoreItem xmlns:ds="http://schemas.openxmlformats.org/officeDocument/2006/customXml" ds:itemID="{47186E33-BCDF-42EE-B192-4ED14F50DD1A}">
  <ds:schemaRefs>
    <ds:schemaRef ds:uri="http://schemas.openxmlformats.org/officeDocument/2006/bibliography"/>
  </ds:schemaRefs>
</ds:datastoreItem>
</file>

<file path=customXml/itemProps1027.xml><?xml version="1.0" encoding="utf-8"?>
<ds:datastoreItem xmlns:ds="http://schemas.openxmlformats.org/officeDocument/2006/customXml" ds:itemID="{473F0483-A0A3-4253-BA98-40010C28BCDA}">
  <ds:schemaRefs>
    <ds:schemaRef ds:uri="http://schemas.openxmlformats.org/officeDocument/2006/bibliography"/>
  </ds:schemaRefs>
</ds:datastoreItem>
</file>

<file path=customXml/itemProps1028.xml><?xml version="1.0" encoding="utf-8"?>
<ds:datastoreItem xmlns:ds="http://schemas.openxmlformats.org/officeDocument/2006/customXml" ds:itemID="{8643E095-D724-4F6F-BB2C-43A450EB8A4F}">
  <ds:schemaRefs>
    <ds:schemaRef ds:uri="http://schemas.openxmlformats.org/officeDocument/2006/bibliography"/>
  </ds:schemaRefs>
</ds:datastoreItem>
</file>

<file path=customXml/itemProps1029.xml><?xml version="1.0" encoding="utf-8"?>
<ds:datastoreItem xmlns:ds="http://schemas.openxmlformats.org/officeDocument/2006/customXml" ds:itemID="{51AAA7EB-6053-4360-9939-1DD9344B1992}">
  <ds:schemaRefs>
    <ds:schemaRef ds:uri="http://schemas.openxmlformats.org/officeDocument/2006/bibliography"/>
  </ds:schemaRefs>
</ds:datastoreItem>
</file>

<file path=customXml/itemProps103.xml><?xml version="1.0" encoding="utf-8"?>
<ds:datastoreItem xmlns:ds="http://schemas.openxmlformats.org/officeDocument/2006/customXml" ds:itemID="{4B8F8C28-4844-4EEC-B780-FD7E8D5CF64F}">
  <ds:schemaRefs>
    <ds:schemaRef ds:uri="http://schemas.openxmlformats.org/officeDocument/2006/bibliography"/>
  </ds:schemaRefs>
</ds:datastoreItem>
</file>

<file path=customXml/itemProps1030.xml><?xml version="1.0" encoding="utf-8"?>
<ds:datastoreItem xmlns:ds="http://schemas.openxmlformats.org/officeDocument/2006/customXml" ds:itemID="{5EB4D8C3-DF57-47AD-8B53-F3206DF8326A}">
  <ds:schemaRefs>
    <ds:schemaRef ds:uri="http://schemas.openxmlformats.org/officeDocument/2006/bibliography"/>
  </ds:schemaRefs>
</ds:datastoreItem>
</file>

<file path=customXml/itemProps1031.xml><?xml version="1.0" encoding="utf-8"?>
<ds:datastoreItem xmlns:ds="http://schemas.openxmlformats.org/officeDocument/2006/customXml" ds:itemID="{CF8940B6-3F9A-4919-BDFA-23E1153BB1E9}">
  <ds:schemaRefs>
    <ds:schemaRef ds:uri="http://schemas.openxmlformats.org/officeDocument/2006/bibliography"/>
  </ds:schemaRefs>
</ds:datastoreItem>
</file>

<file path=customXml/itemProps1032.xml><?xml version="1.0" encoding="utf-8"?>
<ds:datastoreItem xmlns:ds="http://schemas.openxmlformats.org/officeDocument/2006/customXml" ds:itemID="{5DE9171E-71A0-4BBB-83BD-427334DEE068}">
  <ds:schemaRefs>
    <ds:schemaRef ds:uri="http://schemas.openxmlformats.org/officeDocument/2006/bibliography"/>
  </ds:schemaRefs>
</ds:datastoreItem>
</file>

<file path=customXml/itemProps1033.xml><?xml version="1.0" encoding="utf-8"?>
<ds:datastoreItem xmlns:ds="http://schemas.openxmlformats.org/officeDocument/2006/customXml" ds:itemID="{2EC3DD3E-A7CA-401B-800D-E78EB29228BD}">
  <ds:schemaRefs>
    <ds:schemaRef ds:uri="http://schemas.openxmlformats.org/officeDocument/2006/bibliography"/>
  </ds:schemaRefs>
</ds:datastoreItem>
</file>

<file path=customXml/itemProps1034.xml><?xml version="1.0" encoding="utf-8"?>
<ds:datastoreItem xmlns:ds="http://schemas.openxmlformats.org/officeDocument/2006/customXml" ds:itemID="{B3ED41CC-2632-451F-80E2-FD3BF18E16F9}">
  <ds:schemaRefs>
    <ds:schemaRef ds:uri="http://schemas.openxmlformats.org/officeDocument/2006/bibliography"/>
  </ds:schemaRefs>
</ds:datastoreItem>
</file>

<file path=customXml/itemProps1035.xml><?xml version="1.0" encoding="utf-8"?>
<ds:datastoreItem xmlns:ds="http://schemas.openxmlformats.org/officeDocument/2006/customXml" ds:itemID="{87F2833C-DC4E-4BAB-B381-60826EAB03CB}">
  <ds:schemaRefs>
    <ds:schemaRef ds:uri="http://schemas.openxmlformats.org/officeDocument/2006/bibliography"/>
  </ds:schemaRefs>
</ds:datastoreItem>
</file>

<file path=customXml/itemProps1036.xml><?xml version="1.0" encoding="utf-8"?>
<ds:datastoreItem xmlns:ds="http://schemas.openxmlformats.org/officeDocument/2006/customXml" ds:itemID="{D76C585C-B7AE-4058-9331-90040E0221FA}">
  <ds:schemaRefs>
    <ds:schemaRef ds:uri="http://schemas.openxmlformats.org/officeDocument/2006/bibliography"/>
  </ds:schemaRefs>
</ds:datastoreItem>
</file>

<file path=customXml/itemProps1037.xml><?xml version="1.0" encoding="utf-8"?>
<ds:datastoreItem xmlns:ds="http://schemas.openxmlformats.org/officeDocument/2006/customXml" ds:itemID="{001142E4-780F-4F9A-87B5-BA045003947C}">
  <ds:schemaRefs>
    <ds:schemaRef ds:uri="http://schemas.openxmlformats.org/officeDocument/2006/bibliography"/>
  </ds:schemaRefs>
</ds:datastoreItem>
</file>

<file path=customXml/itemProps1038.xml><?xml version="1.0" encoding="utf-8"?>
<ds:datastoreItem xmlns:ds="http://schemas.openxmlformats.org/officeDocument/2006/customXml" ds:itemID="{3506DD92-1DF0-4AE3-88DF-8D98E21A7498}">
  <ds:schemaRefs>
    <ds:schemaRef ds:uri="http://schemas.openxmlformats.org/officeDocument/2006/bibliography"/>
  </ds:schemaRefs>
</ds:datastoreItem>
</file>

<file path=customXml/itemProps1039.xml><?xml version="1.0" encoding="utf-8"?>
<ds:datastoreItem xmlns:ds="http://schemas.openxmlformats.org/officeDocument/2006/customXml" ds:itemID="{D14B5F74-735F-4AAF-A474-36745356FF79}">
  <ds:schemaRefs>
    <ds:schemaRef ds:uri="http://schemas.openxmlformats.org/officeDocument/2006/bibliography"/>
  </ds:schemaRefs>
</ds:datastoreItem>
</file>

<file path=customXml/itemProps104.xml><?xml version="1.0" encoding="utf-8"?>
<ds:datastoreItem xmlns:ds="http://schemas.openxmlformats.org/officeDocument/2006/customXml" ds:itemID="{324A2FB3-F106-4F18-8922-40BD6D772426}">
  <ds:schemaRefs>
    <ds:schemaRef ds:uri="http://schemas.openxmlformats.org/officeDocument/2006/bibliography"/>
  </ds:schemaRefs>
</ds:datastoreItem>
</file>

<file path=customXml/itemProps1040.xml><?xml version="1.0" encoding="utf-8"?>
<ds:datastoreItem xmlns:ds="http://schemas.openxmlformats.org/officeDocument/2006/customXml" ds:itemID="{3B43A878-63FC-4C55-ACDB-EE9BC9441B4B}">
  <ds:schemaRefs>
    <ds:schemaRef ds:uri="http://schemas.openxmlformats.org/officeDocument/2006/bibliography"/>
  </ds:schemaRefs>
</ds:datastoreItem>
</file>

<file path=customXml/itemProps1041.xml><?xml version="1.0" encoding="utf-8"?>
<ds:datastoreItem xmlns:ds="http://schemas.openxmlformats.org/officeDocument/2006/customXml" ds:itemID="{6253BD37-468E-4C66-81A8-5A2BF813A6CB}">
  <ds:schemaRefs>
    <ds:schemaRef ds:uri="http://schemas.openxmlformats.org/officeDocument/2006/bibliography"/>
  </ds:schemaRefs>
</ds:datastoreItem>
</file>

<file path=customXml/itemProps1042.xml><?xml version="1.0" encoding="utf-8"?>
<ds:datastoreItem xmlns:ds="http://schemas.openxmlformats.org/officeDocument/2006/customXml" ds:itemID="{3C0DA36B-8D33-4B88-9FE4-EF4D4726F544}">
  <ds:schemaRefs>
    <ds:schemaRef ds:uri="http://schemas.openxmlformats.org/officeDocument/2006/bibliography"/>
  </ds:schemaRefs>
</ds:datastoreItem>
</file>

<file path=customXml/itemProps1043.xml><?xml version="1.0" encoding="utf-8"?>
<ds:datastoreItem xmlns:ds="http://schemas.openxmlformats.org/officeDocument/2006/customXml" ds:itemID="{94190FD4-8AE9-4A0C-84CB-5833296842D3}">
  <ds:schemaRefs>
    <ds:schemaRef ds:uri="http://schemas.openxmlformats.org/officeDocument/2006/bibliography"/>
  </ds:schemaRefs>
</ds:datastoreItem>
</file>

<file path=customXml/itemProps1044.xml><?xml version="1.0" encoding="utf-8"?>
<ds:datastoreItem xmlns:ds="http://schemas.openxmlformats.org/officeDocument/2006/customXml" ds:itemID="{3E19CB56-29C4-44D2-BC73-8FDCDCC76739}">
  <ds:schemaRefs>
    <ds:schemaRef ds:uri="http://schemas.openxmlformats.org/officeDocument/2006/bibliography"/>
  </ds:schemaRefs>
</ds:datastoreItem>
</file>

<file path=customXml/itemProps1045.xml><?xml version="1.0" encoding="utf-8"?>
<ds:datastoreItem xmlns:ds="http://schemas.openxmlformats.org/officeDocument/2006/customXml" ds:itemID="{DC49459A-E1C9-43E3-B5CE-09E3FCF17888}">
  <ds:schemaRefs>
    <ds:schemaRef ds:uri="http://schemas.openxmlformats.org/officeDocument/2006/bibliography"/>
  </ds:schemaRefs>
</ds:datastoreItem>
</file>

<file path=customXml/itemProps1046.xml><?xml version="1.0" encoding="utf-8"?>
<ds:datastoreItem xmlns:ds="http://schemas.openxmlformats.org/officeDocument/2006/customXml" ds:itemID="{031FCDEF-76C7-457D-8FE0-35C732520F6F}">
  <ds:schemaRefs>
    <ds:schemaRef ds:uri="http://schemas.openxmlformats.org/officeDocument/2006/bibliography"/>
  </ds:schemaRefs>
</ds:datastoreItem>
</file>

<file path=customXml/itemProps1047.xml><?xml version="1.0" encoding="utf-8"?>
<ds:datastoreItem xmlns:ds="http://schemas.openxmlformats.org/officeDocument/2006/customXml" ds:itemID="{060EF05D-ABF4-410A-A5D0-3DA9CA7E663E}">
  <ds:schemaRefs>
    <ds:schemaRef ds:uri="http://schemas.openxmlformats.org/officeDocument/2006/bibliography"/>
  </ds:schemaRefs>
</ds:datastoreItem>
</file>

<file path=customXml/itemProps1048.xml><?xml version="1.0" encoding="utf-8"?>
<ds:datastoreItem xmlns:ds="http://schemas.openxmlformats.org/officeDocument/2006/customXml" ds:itemID="{2478B44F-678F-449F-B321-8302252BAAE3}">
  <ds:schemaRefs>
    <ds:schemaRef ds:uri="http://schemas.openxmlformats.org/officeDocument/2006/bibliography"/>
  </ds:schemaRefs>
</ds:datastoreItem>
</file>

<file path=customXml/itemProps1049.xml><?xml version="1.0" encoding="utf-8"?>
<ds:datastoreItem xmlns:ds="http://schemas.openxmlformats.org/officeDocument/2006/customXml" ds:itemID="{FF831D02-DD79-4985-9BB9-667473FA37CD}">
  <ds:schemaRefs>
    <ds:schemaRef ds:uri="http://schemas.openxmlformats.org/officeDocument/2006/bibliography"/>
  </ds:schemaRefs>
</ds:datastoreItem>
</file>

<file path=customXml/itemProps105.xml><?xml version="1.0" encoding="utf-8"?>
<ds:datastoreItem xmlns:ds="http://schemas.openxmlformats.org/officeDocument/2006/customXml" ds:itemID="{A5DA9D97-18C5-49E0-8E28-63B514336554}">
  <ds:schemaRefs>
    <ds:schemaRef ds:uri="http://schemas.openxmlformats.org/officeDocument/2006/bibliography"/>
  </ds:schemaRefs>
</ds:datastoreItem>
</file>

<file path=customXml/itemProps1050.xml><?xml version="1.0" encoding="utf-8"?>
<ds:datastoreItem xmlns:ds="http://schemas.openxmlformats.org/officeDocument/2006/customXml" ds:itemID="{865DAEC3-6EAE-4841-982D-BD5A605885FE}">
  <ds:schemaRefs>
    <ds:schemaRef ds:uri="http://schemas.openxmlformats.org/officeDocument/2006/bibliography"/>
  </ds:schemaRefs>
</ds:datastoreItem>
</file>

<file path=customXml/itemProps1051.xml><?xml version="1.0" encoding="utf-8"?>
<ds:datastoreItem xmlns:ds="http://schemas.openxmlformats.org/officeDocument/2006/customXml" ds:itemID="{2012D31B-E08C-44BF-A4F4-0E44F7531316}">
  <ds:schemaRefs>
    <ds:schemaRef ds:uri="http://schemas.openxmlformats.org/officeDocument/2006/bibliography"/>
  </ds:schemaRefs>
</ds:datastoreItem>
</file>

<file path=customXml/itemProps1052.xml><?xml version="1.0" encoding="utf-8"?>
<ds:datastoreItem xmlns:ds="http://schemas.openxmlformats.org/officeDocument/2006/customXml" ds:itemID="{42BFA588-FF9F-4335-999C-2F5C3878793C}">
  <ds:schemaRefs>
    <ds:schemaRef ds:uri="http://schemas.openxmlformats.org/officeDocument/2006/bibliography"/>
  </ds:schemaRefs>
</ds:datastoreItem>
</file>

<file path=customXml/itemProps1053.xml><?xml version="1.0" encoding="utf-8"?>
<ds:datastoreItem xmlns:ds="http://schemas.openxmlformats.org/officeDocument/2006/customXml" ds:itemID="{52C8C329-2B49-4C7C-AEDF-1804802BA69F}">
  <ds:schemaRefs>
    <ds:schemaRef ds:uri="http://schemas.openxmlformats.org/officeDocument/2006/bibliography"/>
  </ds:schemaRefs>
</ds:datastoreItem>
</file>

<file path=customXml/itemProps1054.xml><?xml version="1.0" encoding="utf-8"?>
<ds:datastoreItem xmlns:ds="http://schemas.openxmlformats.org/officeDocument/2006/customXml" ds:itemID="{CDD4F603-BF59-4376-98CB-901DE9350A8B}">
  <ds:schemaRefs>
    <ds:schemaRef ds:uri="http://schemas.openxmlformats.org/officeDocument/2006/bibliography"/>
  </ds:schemaRefs>
</ds:datastoreItem>
</file>

<file path=customXml/itemProps1055.xml><?xml version="1.0" encoding="utf-8"?>
<ds:datastoreItem xmlns:ds="http://schemas.openxmlformats.org/officeDocument/2006/customXml" ds:itemID="{B00C3BD8-43E4-4B0D-B1B7-03BBFAA886EC}">
  <ds:schemaRefs>
    <ds:schemaRef ds:uri="http://schemas.openxmlformats.org/officeDocument/2006/bibliography"/>
  </ds:schemaRefs>
</ds:datastoreItem>
</file>

<file path=customXml/itemProps1056.xml><?xml version="1.0" encoding="utf-8"?>
<ds:datastoreItem xmlns:ds="http://schemas.openxmlformats.org/officeDocument/2006/customXml" ds:itemID="{2D23E1AD-D798-4A25-BF26-E52AB35C32EC}">
  <ds:schemaRefs>
    <ds:schemaRef ds:uri="http://schemas.openxmlformats.org/officeDocument/2006/bibliography"/>
  </ds:schemaRefs>
</ds:datastoreItem>
</file>

<file path=customXml/itemProps1057.xml><?xml version="1.0" encoding="utf-8"?>
<ds:datastoreItem xmlns:ds="http://schemas.openxmlformats.org/officeDocument/2006/customXml" ds:itemID="{EB224FDE-3276-48FD-8234-F203246F22A7}">
  <ds:schemaRefs>
    <ds:schemaRef ds:uri="http://schemas.openxmlformats.org/officeDocument/2006/bibliography"/>
  </ds:schemaRefs>
</ds:datastoreItem>
</file>

<file path=customXml/itemProps1058.xml><?xml version="1.0" encoding="utf-8"?>
<ds:datastoreItem xmlns:ds="http://schemas.openxmlformats.org/officeDocument/2006/customXml" ds:itemID="{9292F265-B41C-45DA-8108-CA02E6A52B0E}">
  <ds:schemaRefs>
    <ds:schemaRef ds:uri="http://schemas.openxmlformats.org/officeDocument/2006/bibliography"/>
  </ds:schemaRefs>
</ds:datastoreItem>
</file>

<file path=customXml/itemProps1059.xml><?xml version="1.0" encoding="utf-8"?>
<ds:datastoreItem xmlns:ds="http://schemas.openxmlformats.org/officeDocument/2006/customXml" ds:itemID="{B2F5F23F-48DF-4DEF-91F2-D962CF8C54FA}">
  <ds:schemaRefs>
    <ds:schemaRef ds:uri="http://schemas.openxmlformats.org/officeDocument/2006/bibliography"/>
  </ds:schemaRefs>
</ds:datastoreItem>
</file>

<file path=customXml/itemProps106.xml><?xml version="1.0" encoding="utf-8"?>
<ds:datastoreItem xmlns:ds="http://schemas.openxmlformats.org/officeDocument/2006/customXml" ds:itemID="{7FE80C1C-71EE-45DF-B39D-5F3E18D6F858}">
  <ds:schemaRefs>
    <ds:schemaRef ds:uri="http://schemas.openxmlformats.org/officeDocument/2006/bibliography"/>
  </ds:schemaRefs>
</ds:datastoreItem>
</file>

<file path=customXml/itemProps1060.xml><?xml version="1.0" encoding="utf-8"?>
<ds:datastoreItem xmlns:ds="http://schemas.openxmlformats.org/officeDocument/2006/customXml" ds:itemID="{2D997A33-3BD7-41C4-8FDB-299304F02CFB}">
  <ds:schemaRefs>
    <ds:schemaRef ds:uri="http://schemas.openxmlformats.org/officeDocument/2006/bibliography"/>
  </ds:schemaRefs>
</ds:datastoreItem>
</file>

<file path=customXml/itemProps1061.xml><?xml version="1.0" encoding="utf-8"?>
<ds:datastoreItem xmlns:ds="http://schemas.openxmlformats.org/officeDocument/2006/customXml" ds:itemID="{708A8C5B-EBAC-4A09-9B2A-D29A0EA2DA6B}">
  <ds:schemaRefs>
    <ds:schemaRef ds:uri="http://schemas.openxmlformats.org/officeDocument/2006/bibliography"/>
  </ds:schemaRefs>
</ds:datastoreItem>
</file>

<file path=customXml/itemProps1062.xml><?xml version="1.0" encoding="utf-8"?>
<ds:datastoreItem xmlns:ds="http://schemas.openxmlformats.org/officeDocument/2006/customXml" ds:itemID="{9DC79CAB-8910-40BA-BFB8-977D9C7A56B3}">
  <ds:schemaRefs>
    <ds:schemaRef ds:uri="http://schemas.openxmlformats.org/officeDocument/2006/bibliography"/>
  </ds:schemaRefs>
</ds:datastoreItem>
</file>

<file path=customXml/itemProps1063.xml><?xml version="1.0" encoding="utf-8"?>
<ds:datastoreItem xmlns:ds="http://schemas.openxmlformats.org/officeDocument/2006/customXml" ds:itemID="{02E10803-248C-484B-A89A-DE4AAD6B9527}">
  <ds:schemaRefs>
    <ds:schemaRef ds:uri="http://schemas.openxmlformats.org/officeDocument/2006/bibliography"/>
  </ds:schemaRefs>
</ds:datastoreItem>
</file>

<file path=customXml/itemProps1064.xml><?xml version="1.0" encoding="utf-8"?>
<ds:datastoreItem xmlns:ds="http://schemas.openxmlformats.org/officeDocument/2006/customXml" ds:itemID="{56A2D5E4-157C-48F1-8CC2-CA72A77BC35F}">
  <ds:schemaRefs>
    <ds:schemaRef ds:uri="http://schemas.openxmlformats.org/officeDocument/2006/bibliography"/>
  </ds:schemaRefs>
</ds:datastoreItem>
</file>

<file path=customXml/itemProps1065.xml><?xml version="1.0" encoding="utf-8"?>
<ds:datastoreItem xmlns:ds="http://schemas.openxmlformats.org/officeDocument/2006/customXml" ds:itemID="{71D02EB2-6B76-4EDE-B0FA-9953F5D07254}">
  <ds:schemaRefs>
    <ds:schemaRef ds:uri="http://schemas.openxmlformats.org/officeDocument/2006/bibliography"/>
  </ds:schemaRefs>
</ds:datastoreItem>
</file>

<file path=customXml/itemProps1066.xml><?xml version="1.0" encoding="utf-8"?>
<ds:datastoreItem xmlns:ds="http://schemas.openxmlformats.org/officeDocument/2006/customXml" ds:itemID="{F1682443-640D-45AB-9534-9CCCCDA555A2}">
  <ds:schemaRefs>
    <ds:schemaRef ds:uri="http://schemas.openxmlformats.org/officeDocument/2006/bibliography"/>
  </ds:schemaRefs>
</ds:datastoreItem>
</file>

<file path=customXml/itemProps1067.xml><?xml version="1.0" encoding="utf-8"?>
<ds:datastoreItem xmlns:ds="http://schemas.openxmlformats.org/officeDocument/2006/customXml" ds:itemID="{8CE57619-D28A-4D5C-BED4-F37A1F63803F}">
  <ds:schemaRefs>
    <ds:schemaRef ds:uri="http://schemas.openxmlformats.org/officeDocument/2006/bibliography"/>
  </ds:schemaRefs>
</ds:datastoreItem>
</file>

<file path=customXml/itemProps1068.xml><?xml version="1.0" encoding="utf-8"?>
<ds:datastoreItem xmlns:ds="http://schemas.openxmlformats.org/officeDocument/2006/customXml" ds:itemID="{B68FCF06-3640-46A9-953D-518C9E35DA7C}">
  <ds:schemaRefs>
    <ds:schemaRef ds:uri="http://schemas.openxmlformats.org/officeDocument/2006/bibliography"/>
  </ds:schemaRefs>
</ds:datastoreItem>
</file>

<file path=customXml/itemProps1069.xml><?xml version="1.0" encoding="utf-8"?>
<ds:datastoreItem xmlns:ds="http://schemas.openxmlformats.org/officeDocument/2006/customXml" ds:itemID="{B5FE8405-AF83-48D4-A4A4-2B6D3FCDEE37}">
  <ds:schemaRefs>
    <ds:schemaRef ds:uri="http://schemas.openxmlformats.org/officeDocument/2006/bibliography"/>
  </ds:schemaRefs>
</ds:datastoreItem>
</file>

<file path=customXml/itemProps107.xml><?xml version="1.0" encoding="utf-8"?>
<ds:datastoreItem xmlns:ds="http://schemas.openxmlformats.org/officeDocument/2006/customXml" ds:itemID="{8496AF94-2404-4A33-BA02-7F240A2D0BF7}">
  <ds:schemaRefs>
    <ds:schemaRef ds:uri="http://schemas.openxmlformats.org/officeDocument/2006/bibliography"/>
  </ds:schemaRefs>
</ds:datastoreItem>
</file>

<file path=customXml/itemProps1070.xml><?xml version="1.0" encoding="utf-8"?>
<ds:datastoreItem xmlns:ds="http://schemas.openxmlformats.org/officeDocument/2006/customXml" ds:itemID="{1C2A8278-C60C-4CB2-BABC-03E65CD6351F}">
  <ds:schemaRefs>
    <ds:schemaRef ds:uri="http://schemas.openxmlformats.org/officeDocument/2006/bibliography"/>
  </ds:schemaRefs>
</ds:datastoreItem>
</file>

<file path=customXml/itemProps1071.xml><?xml version="1.0" encoding="utf-8"?>
<ds:datastoreItem xmlns:ds="http://schemas.openxmlformats.org/officeDocument/2006/customXml" ds:itemID="{A2EA8DC3-BD7D-4458-8F7C-CE66707897A9}">
  <ds:schemaRefs>
    <ds:schemaRef ds:uri="http://schemas.openxmlformats.org/officeDocument/2006/bibliography"/>
  </ds:schemaRefs>
</ds:datastoreItem>
</file>

<file path=customXml/itemProps1072.xml><?xml version="1.0" encoding="utf-8"?>
<ds:datastoreItem xmlns:ds="http://schemas.openxmlformats.org/officeDocument/2006/customXml" ds:itemID="{59EBA74B-91E2-4849-9600-24D0545A2F84}">
  <ds:schemaRefs>
    <ds:schemaRef ds:uri="http://schemas.openxmlformats.org/officeDocument/2006/bibliography"/>
  </ds:schemaRefs>
</ds:datastoreItem>
</file>

<file path=customXml/itemProps1073.xml><?xml version="1.0" encoding="utf-8"?>
<ds:datastoreItem xmlns:ds="http://schemas.openxmlformats.org/officeDocument/2006/customXml" ds:itemID="{B7BDA8E2-67AF-47BD-95C9-9DD4A9810D06}">
  <ds:schemaRefs>
    <ds:schemaRef ds:uri="http://schemas.openxmlformats.org/officeDocument/2006/bibliography"/>
  </ds:schemaRefs>
</ds:datastoreItem>
</file>

<file path=customXml/itemProps1074.xml><?xml version="1.0" encoding="utf-8"?>
<ds:datastoreItem xmlns:ds="http://schemas.openxmlformats.org/officeDocument/2006/customXml" ds:itemID="{8A19E0A3-83AE-4FAA-ADAD-4CAFCA083EA8}">
  <ds:schemaRefs>
    <ds:schemaRef ds:uri="http://schemas.openxmlformats.org/officeDocument/2006/bibliography"/>
  </ds:schemaRefs>
</ds:datastoreItem>
</file>

<file path=customXml/itemProps1075.xml><?xml version="1.0" encoding="utf-8"?>
<ds:datastoreItem xmlns:ds="http://schemas.openxmlformats.org/officeDocument/2006/customXml" ds:itemID="{49D7445D-45ED-46F3-9FBB-F66FBA6606E1}">
  <ds:schemaRefs>
    <ds:schemaRef ds:uri="http://schemas.openxmlformats.org/officeDocument/2006/bibliography"/>
  </ds:schemaRefs>
</ds:datastoreItem>
</file>

<file path=customXml/itemProps1076.xml><?xml version="1.0" encoding="utf-8"?>
<ds:datastoreItem xmlns:ds="http://schemas.openxmlformats.org/officeDocument/2006/customXml" ds:itemID="{CE11E4EB-F447-4EEE-A91F-0C7FADB23D0A}">
  <ds:schemaRefs>
    <ds:schemaRef ds:uri="http://schemas.openxmlformats.org/officeDocument/2006/bibliography"/>
  </ds:schemaRefs>
</ds:datastoreItem>
</file>

<file path=customXml/itemProps1077.xml><?xml version="1.0" encoding="utf-8"?>
<ds:datastoreItem xmlns:ds="http://schemas.openxmlformats.org/officeDocument/2006/customXml" ds:itemID="{3B37E5B4-2813-44C4-8E8A-B7CCD21608DE}">
  <ds:schemaRefs>
    <ds:schemaRef ds:uri="http://schemas.openxmlformats.org/officeDocument/2006/bibliography"/>
  </ds:schemaRefs>
</ds:datastoreItem>
</file>

<file path=customXml/itemProps1078.xml><?xml version="1.0" encoding="utf-8"?>
<ds:datastoreItem xmlns:ds="http://schemas.openxmlformats.org/officeDocument/2006/customXml" ds:itemID="{EA53A9F1-F587-4E80-85E7-786A480B5CBE}">
  <ds:schemaRefs>
    <ds:schemaRef ds:uri="http://schemas.openxmlformats.org/officeDocument/2006/bibliography"/>
  </ds:schemaRefs>
</ds:datastoreItem>
</file>

<file path=customXml/itemProps1079.xml><?xml version="1.0" encoding="utf-8"?>
<ds:datastoreItem xmlns:ds="http://schemas.openxmlformats.org/officeDocument/2006/customXml" ds:itemID="{16907394-6BBD-4F33-AD18-3E3D5F2EC4A1}">
  <ds:schemaRefs>
    <ds:schemaRef ds:uri="http://schemas.openxmlformats.org/officeDocument/2006/bibliography"/>
  </ds:schemaRefs>
</ds:datastoreItem>
</file>

<file path=customXml/itemProps108.xml><?xml version="1.0" encoding="utf-8"?>
<ds:datastoreItem xmlns:ds="http://schemas.openxmlformats.org/officeDocument/2006/customXml" ds:itemID="{EBB28EDA-FE27-4C44-8253-37B67F52FDE2}">
  <ds:schemaRefs>
    <ds:schemaRef ds:uri="http://schemas.openxmlformats.org/officeDocument/2006/bibliography"/>
  </ds:schemaRefs>
</ds:datastoreItem>
</file>

<file path=customXml/itemProps1080.xml><?xml version="1.0" encoding="utf-8"?>
<ds:datastoreItem xmlns:ds="http://schemas.openxmlformats.org/officeDocument/2006/customXml" ds:itemID="{A21C54AF-FA72-48C6-AE08-7786ECACA0C1}">
  <ds:schemaRefs>
    <ds:schemaRef ds:uri="http://schemas.openxmlformats.org/officeDocument/2006/bibliography"/>
  </ds:schemaRefs>
</ds:datastoreItem>
</file>

<file path=customXml/itemProps1081.xml><?xml version="1.0" encoding="utf-8"?>
<ds:datastoreItem xmlns:ds="http://schemas.openxmlformats.org/officeDocument/2006/customXml" ds:itemID="{D97F4023-B294-4BBD-8D5B-1D49C9A62F3D}">
  <ds:schemaRefs>
    <ds:schemaRef ds:uri="http://schemas.openxmlformats.org/officeDocument/2006/bibliography"/>
  </ds:schemaRefs>
</ds:datastoreItem>
</file>

<file path=customXml/itemProps1082.xml><?xml version="1.0" encoding="utf-8"?>
<ds:datastoreItem xmlns:ds="http://schemas.openxmlformats.org/officeDocument/2006/customXml" ds:itemID="{5D1F1D50-5AB7-44A9-ACD9-5C19C77B2B93}">
  <ds:schemaRefs>
    <ds:schemaRef ds:uri="http://schemas.openxmlformats.org/officeDocument/2006/bibliography"/>
  </ds:schemaRefs>
</ds:datastoreItem>
</file>

<file path=customXml/itemProps1083.xml><?xml version="1.0" encoding="utf-8"?>
<ds:datastoreItem xmlns:ds="http://schemas.openxmlformats.org/officeDocument/2006/customXml" ds:itemID="{8AB3DF9E-86CE-40D8-A85B-D8E3714E63A0}">
  <ds:schemaRefs>
    <ds:schemaRef ds:uri="http://schemas.openxmlformats.org/officeDocument/2006/bibliography"/>
  </ds:schemaRefs>
</ds:datastoreItem>
</file>

<file path=customXml/itemProps1084.xml><?xml version="1.0" encoding="utf-8"?>
<ds:datastoreItem xmlns:ds="http://schemas.openxmlformats.org/officeDocument/2006/customXml" ds:itemID="{C820B699-4258-4B9D-BF38-9F04EB1F53FC}">
  <ds:schemaRefs>
    <ds:schemaRef ds:uri="http://schemas.openxmlformats.org/officeDocument/2006/bibliography"/>
  </ds:schemaRefs>
</ds:datastoreItem>
</file>

<file path=customXml/itemProps1085.xml><?xml version="1.0" encoding="utf-8"?>
<ds:datastoreItem xmlns:ds="http://schemas.openxmlformats.org/officeDocument/2006/customXml" ds:itemID="{A9A63870-B7CE-444B-9E8D-E1CE443CD7CA}">
  <ds:schemaRefs>
    <ds:schemaRef ds:uri="http://schemas.openxmlformats.org/officeDocument/2006/bibliography"/>
  </ds:schemaRefs>
</ds:datastoreItem>
</file>

<file path=customXml/itemProps1086.xml><?xml version="1.0" encoding="utf-8"?>
<ds:datastoreItem xmlns:ds="http://schemas.openxmlformats.org/officeDocument/2006/customXml" ds:itemID="{A6A981F6-0D14-41C3-9674-E1F2F75ECDAB}">
  <ds:schemaRefs>
    <ds:schemaRef ds:uri="http://schemas.openxmlformats.org/officeDocument/2006/bibliography"/>
  </ds:schemaRefs>
</ds:datastoreItem>
</file>

<file path=customXml/itemProps1087.xml><?xml version="1.0" encoding="utf-8"?>
<ds:datastoreItem xmlns:ds="http://schemas.openxmlformats.org/officeDocument/2006/customXml" ds:itemID="{037F9B1C-8D12-4553-923A-A008BB8AE4C2}">
  <ds:schemaRefs>
    <ds:schemaRef ds:uri="http://schemas.openxmlformats.org/officeDocument/2006/bibliography"/>
  </ds:schemaRefs>
</ds:datastoreItem>
</file>

<file path=customXml/itemProps1088.xml><?xml version="1.0" encoding="utf-8"?>
<ds:datastoreItem xmlns:ds="http://schemas.openxmlformats.org/officeDocument/2006/customXml" ds:itemID="{0E1308F3-A872-4F02-A895-366C2374B808}">
  <ds:schemaRefs>
    <ds:schemaRef ds:uri="http://schemas.openxmlformats.org/officeDocument/2006/bibliography"/>
  </ds:schemaRefs>
</ds:datastoreItem>
</file>

<file path=customXml/itemProps1089.xml><?xml version="1.0" encoding="utf-8"?>
<ds:datastoreItem xmlns:ds="http://schemas.openxmlformats.org/officeDocument/2006/customXml" ds:itemID="{E87504F6-8A26-444A-B5AF-8C46754EA4CC}">
  <ds:schemaRefs>
    <ds:schemaRef ds:uri="http://schemas.openxmlformats.org/officeDocument/2006/bibliography"/>
  </ds:schemaRefs>
</ds:datastoreItem>
</file>

<file path=customXml/itemProps109.xml><?xml version="1.0" encoding="utf-8"?>
<ds:datastoreItem xmlns:ds="http://schemas.openxmlformats.org/officeDocument/2006/customXml" ds:itemID="{5A781828-3C6E-42C7-A3F2-9283C12DF90E}">
  <ds:schemaRefs>
    <ds:schemaRef ds:uri="http://schemas.openxmlformats.org/officeDocument/2006/bibliography"/>
  </ds:schemaRefs>
</ds:datastoreItem>
</file>

<file path=customXml/itemProps1090.xml><?xml version="1.0" encoding="utf-8"?>
<ds:datastoreItem xmlns:ds="http://schemas.openxmlformats.org/officeDocument/2006/customXml" ds:itemID="{56CB81A0-D2A0-4B2E-BD34-75A9C67B5198}">
  <ds:schemaRefs>
    <ds:schemaRef ds:uri="http://schemas.openxmlformats.org/officeDocument/2006/bibliography"/>
  </ds:schemaRefs>
</ds:datastoreItem>
</file>

<file path=customXml/itemProps1091.xml><?xml version="1.0" encoding="utf-8"?>
<ds:datastoreItem xmlns:ds="http://schemas.openxmlformats.org/officeDocument/2006/customXml" ds:itemID="{A919096C-70D7-4B05-93D2-D7C914E588DB}">
  <ds:schemaRefs>
    <ds:schemaRef ds:uri="http://schemas.openxmlformats.org/officeDocument/2006/bibliography"/>
  </ds:schemaRefs>
</ds:datastoreItem>
</file>

<file path=customXml/itemProps1092.xml><?xml version="1.0" encoding="utf-8"?>
<ds:datastoreItem xmlns:ds="http://schemas.openxmlformats.org/officeDocument/2006/customXml" ds:itemID="{BE0C858F-3DF3-42EF-A394-BF35832622ED}">
  <ds:schemaRefs>
    <ds:schemaRef ds:uri="http://schemas.openxmlformats.org/officeDocument/2006/bibliography"/>
  </ds:schemaRefs>
</ds:datastoreItem>
</file>

<file path=customXml/itemProps1093.xml><?xml version="1.0" encoding="utf-8"?>
<ds:datastoreItem xmlns:ds="http://schemas.openxmlformats.org/officeDocument/2006/customXml" ds:itemID="{33233210-307A-487D-AA7B-6B505BC2BD8B}">
  <ds:schemaRefs>
    <ds:schemaRef ds:uri="http://schemas.openxmlformats.org/officeDocument/2006/bibliography"/>
  </ds:schemaRefs>
</ds:datastoreItem>
</file>

<file path=customXml/itemProps1094.xml><?xml version="1.0" encoding="utf-8"?>
<ds:datastoreItem xmlns:ds="http://schemas.openxmlformats.org/officeDocument/2006/customXml" ds:itemID="{F787BFCA-953C-4183-8107-D95691DBEA91}">
  <ds:schemaRefs>
    <ds:schemaRef ds:uri="http://schemas.openxmlformats.org/officeDocument/2006/bibliography"/>
  </ds:schemaRefs>
</ds:datastoreItem>
</file>

<file path=customXml/itemProps1095.xml><?xml version="1.0" encoding="utf-8"?>
<ds:datastoreItem xmlns:ds="http://schemas.openxmlformats.org/officeDocument/2006/customXml" ds:itemID="{E066F701-702D-4DD6-9E3E-565C1E969D59}">
  <ds:schemaRefs>
    <ds:schemaRef ds:uri="http://schemas.openxmlformats.org/officeDocument/2006/bibliography"/>
  </ds:schemaRefs>
</ds:datastoreItem>
</file>

<file path=customXml/itemProps1096.xml><?xml version="1.0" encoding="utf-8"?>
<ds:datastoreItem xmlns:ds="http://schemas.openxmlformats.org/officeDocument/2006/customXml" ds:itemID="{BF01E55B-0DE0-48B9-BEF1-4A9E019D2712}">
  <ds:schemaRefs>
    <ds:schemaRef ds:uri="http://schemas.openxmlformats.org/officeDocument/2006/bibliography"/>
  </ds:schemaRefs>
</ds:datastoreItem>
</file>

<file path=customXml/itemProps1097.xml><?xml version="1.0" encoding="utf-8"?>
<ds:datastoreItem xmlns:ds="http://schemas.openxmlformats.org/officeDocument/2006/customXml" ds:itemID="{D330A8E0-7EEF-4AAC-857D-6E40A82274DE}">
  <ds:schemaRefs>
    <ds:schemaRef ds:uri="http://schemas.openxmlformats.org/officeDocument/2006/bibliography"/>
  </ds:schemaRefs>
</ds:datastoreItem>
</file>

<file path=customXml/itemProps1098.xml><?xml version="1.0" encoding="utf-8"?>
<ds:datastoreItem xmlns:ds="http://schemas.openxmlformats.org/officeDocument/2006/customXml" ds:itemID="{FC614641-C8B0-4430-9E34-879EDB4D6DF9}">
  <ds:schemaRefs>
    <ds:schemaRef ds:uri="http://schemas.openxmlformats.org/officeDocument/2006/bibliography"/>
  </ds:schemaRefs>
</ds:datastoreItem>
</file>

<file path=customXml/itemProps1099.xml><?xml version="1.0" encoding="utf-8"?>
<ds:datastoreItem xmlns:ds="http://schemas.openxmlformats.org/officeDocument/2006/customXml" ds:itemID="{068D789C-36B0-4FDD-A40D-A64717EB18CA}">
  <ds:schemaRefs>
    <ds:schemaRef ds:uri="http://schemas.openxmlformats.org/officeDocument/2006/bibliography"/>
  </ds:schemaRefs>
</ds:datastoreItem>
</file>

<file path=customXml/itemProps11.xml><?xml version="1.0" encoding="utf-8"?>
<ds:datastoreItem xmlns:ds="http://schemas.openxmlformats.org/officeDocument/2006/customXml" ds:itemID="{D26EA5B3-6532-4634-866D-7EED05C9542A}">
  <ds:schemaRefs>
    <ds:schemaRef ds:uri="http://schemas.openxmlformats.org/officeDocument/2006/bibliography"/>
  </ds:schemaRefs>
</ds:datastoreItem>
</file>

<file path=customXml/itemProps110.xml><?xml version="1.0" encoding="utf-8"?>
<ds:datastoreItem xmlns:ds="http://schemas.openxmlformats.org/officeDocument/2006/customXml" ds:itemID="{BA7A0E90-E473-42D3-81DC-6B2CBA375708}">
  <ds:schemaRefs>
    <ds:schemaRef ds:uri="http://schemas.openxmlformats.org/officeDocument/2006/bibliography"/>
  </ds:schemaRefs>
</ds:datastoreItem>
</file>

<file path=customXml/itemProps1100.xml><?xml version="1.0" encoding="utf-8"?>
<ds:datastoreItem xmlns:ds="http://schemas.openxmlformats.org/officeDocument/2006/customXml" ds:itemID="{776FDD10-B1B5-4951-980E-B2120F12832C}">
  <ds:schemaRefs>
    <ds:schemaRef ds:uri="http://schemas.openxmlformats.org/officeDocument/2006/bibliography"/>
  </ds:schemaRefs>
</ds:datastoreItem>
</file>

<file path=customXml/itemProps1101.xml><?xml version="1.0" encoding="utf-8"?>
<ds:datastoreItem xmlns:ds="http://schemas.openxmlformats.org/officeDocument/2006/customXml" ds:itemID="{AF5CB512-6BA0-421C-AD32-1C3AEF657129}">
  <ds:schemaRefs>
    <ds:schemaRef ds:uri="http://schemas.openxmlformats.org/officeDocument/2006/bibliography"/>
  </ds:schemaRefs>
</ds:datastoreItem>
</file>

<file path=customXml/itemProps1102.xml><?xml version="1.0" encoding="utf-8"?>
<ds:datastoreItem xmlns:ds="http://schemas.openxmlformats.org/officeDocument/2006/customXml" ds:itemID="{63D33A23-E000-48C9-A2BA-8F99DC2F4101}">
  <ds:schemaRefs>
    <ds:schemaRef ds:uri="http://schemas.openxmlformats.org/officeDocument/2006/bibliography"/>
  </ds:schemaRefs>
</ds:datastoreItem>
</file>

<file path=customXml/itemProps1103.xml><?xml version="1.0" encoding="utf-8"?>
<ds:datastoreItem xmlns:ds="http://schemas.openxmlformats.org/officeDocument/2006/customXml" ds:itemID="{1DED2FB4-4357-4ED3-89F8-4DB75AFF85F6}">
  <ds:schemaRefs>
    <ds:schemaRef ds:uri="http://schemas.openxmlformats.org/officeDocument/2006/bibliography"/>
  </ds:schemaRefs>
</ds:datastoreItem>
</file>

<file path=customXml/itemProps1104.xml><?xml version="1.0" encoding="utf-8"?>
<ds:datastoreItem xmlns:ds="http://schemas.openxmlformats.org/officeDocument/2006/customXml" ds:itemID="{A6578869-1002-4E72-BF5C-32C89C567BC1}">
  <ds:schemaRefs>
    <ds:schemaRef ds:uri="http://schemas.openxmlformats.org/officeDocument/2006/bibliography"/>
  </ds:schemaRefs>
</ds:datastoreItem>
</file>

<file path=customXml/itemProps1105.xml><?xml version="1.0" encoding="utf-8"?>
<ds:datastoreItem xmlns:ds="http://schemas.openxmlformats.org/officeDocument/2006/customXml" ds:itemID="{A0178CB8-EF9B-4B0B-9D19-ABC455111318}">
  <ds:schemaRefs>
    <ds:schemaRef ds:uri="http://schemas.openxmlformats.org/officeDocument/2006/bibliography"/>
  </ds:schemaRefs>
</ds:datastoreItem>
</file>

<file path=customXml/itemProps1106.xml><?xml version="1.0" encoding="utf-8"?>
<ds:datastoreItem xmlns:ds="http://schemas.openxmlformats.org/officeDocument/2006/customXml" ds:itemID="{1EAE00EA-4641-4783-827F-72DBC681351E}">
  <ds:schemaRefs>
    <ds:schemaRef ds:uri="http://schemas.openxmlformats.org/officeDocument/2006/bibliography"/>
  </ds:schemaRefs>
</ds:datastoreItem>
</file>

<file path=customXml/itemProps1107.xml><?xml version="1.0" encoding="utf-8"?>
<ds:datastoreItem xmlns:ds="http://schemas.openxmlformats.org/officeDocument/2006/customXml" ds:itemID="{26A0A907-FAE8-4996-A81C-84E758B6F901}">
  <ds:schemaRefs>
    <ds:schemaRef ds:uri="http://schemas.openxmlformats.org/officeDocument/2006/bibliography"/>
  </ds:schemaRefs>
</ds:datastoreItem>
</file>

<file path=customXml/itemProps1108.xml><?xml version="1.0" encoding="utf-8"?>
<ds:datastoreItem xmlns:ds="http://schemas.openxmlformats.org/officeDocument/2006/customXml" ds:itemID="{BAC7FFBA-C2A8-4F82-8EAB-FE508FA408F8}">
  <ds:schemaRefs>
    <ds:schemaRef ds:uri="http://schemas.openxmlformats.org/officeDocument/2006/bibliography"/>
  </ds:schemaRefs>
</ds:datastoreItem>
</file>

<file path=customXml/itemProps1109.xml><?xml version="1.0" encoding="utf-8"?>
<ds:datastoreItem xmlns:ds="http://schemas.openxmlformats.org/officeDocument/2006/customXml" ds:itemID="{04B02612-D7BC-46CA-B70A-B417A53DD9FE}">
  <ds:schemaRefs>
    <ds:schemaRef ds:uri="http://schemas.openxmlformats.org/officeDocument/2006/bibliography"/>
  </ds:schemaRefs>
</ds:datastoreItem>
</file>

<file path=customXml/itemProps111.xml><?xml version="1.0" encoding="utf-8"?>
<ds:datastoreItem xmlns:ds="http://schemas.openxmlformats.org/officeDocument/2006/customXml" ds:itemID="{2491685E-E938-4356-B3DA-59316C047481}">
  <ds:schemaRefs>
    <ds:schemaRef ds:uri="http://schemas.openxmlformats.org/officeDocument/2006/bibliography"/>
  </ds:schemaRefs>
</ds:datastoreItem>
</file>

<file path=customXml/itemProps1110.xml><?xml version="1.0" encoding="utf-8"?>
<ds:datastoreItem xmlns:ds="http://schemas.openxmlformats.org/officeDocument/2006/customXml" ds:itemID="{AD4E91ED-AA65-46A3-8286-E7C5B557AA82}">
  <ds:schemaRefs>
    <ds:schemaRef ds:uri="http://schemas.openxmlformats.org/officeDocument/2006/bibliography"/>
  </ds:schemaRefs>
</ds:datastoreItem>
</file>

<file path=customXml/itemProps1111.xml><?xml version="1.0" encoding="utf-8"?>
<ds:datastoreItem xmlns:ds="http://schemas.openxmlformats.org/officeDocument/2006/customXml" ds:itemID="{14CEDEEB-BB47-4137-96EF-EAA34101574D}">
  <ds:schemaRefs>
    <ds:schemaRef ds:uri="http://schemas.openxmlformats.org/officeDocument/2006/bibliography"/>
  </ds:schemaRefs>
</ds:datastoreItem>
</file>

<file path=customXml/itemProps1112.xml><?xml version="1.0" encoding="utf-8"?>
<ds:datastoreItem xmlns:ds="http://schemas.openxmlformats.org/officeDocument/2006/customXml" ds:itemID="{F319CD37-B377-44E1-AAC6-4A3957A266D2}">
  <ds:schemaRefs>
    <ds:schemaRef ds:uri="http://schemas.openxmlformats.org/officeDocument/2006/bibliography"/>
  </ds:schemaRefs>
</ds:datastoreItem>
</file>

<file path=customXml/itemProps1113.xml><?xml version="1.0" encoding="utf-8"?>
<ds:datastoreItem xmlns:ds="http://schemas.openxmlformats.org/officeDocument/2006/customXml" ds:itemID="{656CF5E6-5ADE-44C9-B460-25FFC7F1121B}">
  <ds:schemaRefs>
    <ds:schemaRef ds:uri="http://schemas.openxmlformats.org/officeDocument/2006/bibliography"/>
  </ds:schemaRefs>
</ds:datastoreItem>
</file>

<file path=customXml/itemProps1114.xml><?xml version="1.0" encoding="utf-8"?>
<ds:datastoreItem xmlns:ds="http://schemas.openxmlformats.org/officeDocument/2006/customXml" ds:itemID="{DBFF3511-F774-4054-85F9-E595DDC82D15}">
  <ds:schemaRefs>
    <ds:schemaRef ds:uri="http://schemas.openxmlformats.org/officeDocument/2006/bibliography"/>
  </ds:schemaRefs>
</ds:datastoreItem>
</file>

<file path=customXml/itemProps1115.xml><?xml version="1.0" encoding="utf-8"?>
<ds:datastoreItem xmlns:ds="http://schemas.openxmlformats.org/officeDocument/2006/customXml" ds:itemID="{CB4A2344-7A5F-46EA-9AE1-7D37098E744A}">
  <ds:schemaRefs>
    <ds:schemaRef ds:uri="http://schemas.openxmlformats.org/officeDocument/2006/bibliography"/>
  </ds:schemaRefs>
</ds:datastoreItem>
</file>

<file path=customXml/itemProps1116.xml><?xml version="1.0" encoding="utf-8"?>
<ds:datastoreItem xmlns:ds="http://schemas.openxmlformats.org/officeDocument/2006/customXml" ds:itemID="{374C15D5-A6DE-45D0-8A62-CE182B15AF5C}">
  <ds:schemaRefs>
    <ds:schemaRef ds:uri="http://schemas.openxmlformats.org/officeDocument/2006/bibliography"/>
  </ds:schemaRefs>
</ds:datastoreItem>
</file>

<file path=customXml/itemProps1117.xml><?xml version="1.0" encoding="utf-8"?>
<ds:datastoreItem xmlns:ds="http://schemas.openxmlformats.org/officeDocument/2006/customXml" ds:itemID="{3A570370-79B4-435D-B96E-7D99521D0CB7}">
  <ds:schemaRefs>
    <ds:schemaRef ds:uri="http://schemas.openxmlformats.org/officeDocument/2006/bibliography"/>
  </ds:schemaRefs>
</ds:datastoreItem>
</file>

<file path=customXml/itemProps1118.xml><?xml version="1.0" encoding="utf-8"?>
<ds:datastoreItem xmlns:ds="http://schemas.openxmlformats.org/officeDocument/2006/customXml" ds:itemID="{91F1C0D4-5A76-4B42-8355-B8FD6723E0BD}">
  <ds:schemaRefs>
    <ds:schemaRef ds:uri="http://schemas.openxmlformats.org/officeDocument/2006/bibliography"/>
  </ds:schemaRefs>
</ds:datastoreItem>
</file>

<file path=customXml/itemProps1119.xml><?xml version="1.0" encoding="utf-8"?>
<ds:datastoreItem xmlns:ds="http://schemas.openxmlformats.org/officeDocument/2006/customXml" ds:itemID="{E29422ED-F527-44A1-80B3-1C14FEABFD87}">
  <ds:schemaRefs>
    <ds:schemaRef ds:uri="http://schemas.openxmlformats.org/officeDocument/2006/bibliography"/>
  </ds:schemaRefs>
</ds:datastoreItem>
</file>

<file path=customXml/itemProps112.xml><?xml version="1.0" encoding="utf-8"?>
<ds:datastoreItem xmlns:ds="http://schemas.openxmlformats.org/officeDocument/2006/customXml" ds:itemID="{620DC7CC-3655-4F0B-9BE9-5A39D566B96C}">
  <ds:schemaRefs>
    <ds:schemaRef ds:uri="http://schemas.openxmlformats.org/officeDocument/2006/bibliography"/>
  </ds:schemaRefs>
</ds:datastoreItem>
</file>

<file path=customXml/itemProps1120.xml><?xml version="1.0" encoding="utf-8"?>
<ds:datastoreItem xmlns:ds="http://schemas.openxmlformats.org/officeDocument/2006/customXml" ds:itemID="{99466C75-570E-4AC2-AEBF-0475FA55A94B}">
  <ds:schemaRefs>
    <ds:schemaRef ds:uri="http://schemas.openxmlformats.org/officeDocument/2006/bibliography"/>
  </ds:schemaRefs>
</ds:datastoreItem>
</file>

<file path=customXml/itemProps1121.xml><?xml version="1.0" encoding="utf-8"?>
<ds:datastoreItem xmlns:ds="http://schemas.openxmlformats.org/officeDocument/2006/customXml" ds:itemID="{9A8A781B-605C-4DC0-9683-029F5FA64F23}">
  <ds:schemaRefs>
    <ds:schemaRef ds:uri="http://schemas.openxmlformats.org/officeDocument/2006/bibliography"/>
  </ds:schemaRefs>
</ds:datastoreItem>
</file>

<file path=customXml/itemProps1122.xml><?xml version="1.0" encoding="utf-8"?>
<ds:datastoreItem xmlns:ds="http://schemas.openxmlformats.org/officeDocument/2006/customXml" ds:itemID="{BDD80ABA-6904-49B1-A834-A5B54FB3B623}">
  <ds:schemaRefs>
    <ds:schemaRef ds:uri="http://schemas.openxmlformats.org/officeDocument/2006/bibliography"/>
  </ds:schemaRefs>
</ds:datastoreItem>
</file>

<file path=customXml/itemProps1123.xml><?xml version="1.0" encoding="utf-8"?>
<ds:datastoreItem xmlns:ds="http://schemas.openxmlformats.org/officeDocument/2006/customXml" ds:itemID="{D4C51F48-4983-46F3-938A-85719F201488}">
  <ds:schemaRefs>
    <ds:schemaRef ds:uri="http://schemas.openxmlformats.org/officeDocument/2006/bibliography"/>
  </ds:schemaRefs>
</ds:datastoreItem>
</file>

<file path=customXml/itemProps1124.xml><?xml version="1.0" encoding="utf-8"?>
<ds:datastoreItem xmlns:ds="http://schemas.openxmlformats.org/officeDocument/2006/customXml" ds:itemID="{F1965282-2F70-4110-B91A-6B247187082F}">
  <ds:schemaRefs>
    <ds:schemaRef ds:uri="http://schemas.openxmlformats.org/officeDocument/2006/bibliography"/>
  </ds:schemaRefs>
</ds:datastoreItem>
</file>

<file path=customXml/itemProps1125.xml><?xml version="1.0" encoding="utf-8"?>
<ds:datastoreItem xmlns:ds="http://schemas.openxmlformats.org/officeDocument/2006/customXml" ds:itemID="{06CAD7AD-4B77-4C86-A9B7-2EAB7F625E38}">
  <ds:schemaRefs>
    <ds:schemaRef ds:uri="http://schemas.openxmlformats.org/officeDocument/2006/bibliography"/>
  </ds:schemaRefs>
</ds:datastoreItem>
</file>

<file path=customXml/itemProps1126.xml><?xml version="1.0" encoding="utf-8"?>
<ds:datastoreItem xmlns:ds="http://schemas.openxmlformats.org/officeDocument/2006/customXml" ds:itemID="{0A70A2B0-913E-41BC-A2E1-BA24CA8D926E}">
  <ds:schemaRefs>
    <ds:schemaRef ds:uri="http://schemas.openxmlformats.org/officeDocument/2006/bibliography"/>
  </ds:schemaRefs>
</ds:datastoreItem>
</file>

<file path=customXml/itemProps1127.xml><?xml version="1.0" encoding="utf-8"?>
<ds:datastoreItem xmlns:ds="http://schemas.openxmlformats.org/officeDocument/2006/customXml" ds:itemID="{FDDBB019-957C-2844-8EE2-3C5A79A3C8A3}">
  <ds:schemaRefs>
    <ds:schemaRef ds:uri="http://schemas.openxmlformats.org/officeDocument/2006/bibliography"/>
  </ds:schemaRefs>
</ds:datastoreItem>
</file>

<file path=customXml/itemProps1128.xml><?xml version="1.0" encoding="utf-8"?>
<ds:datastoreItem xmlns:ds="http://schemas.openxmlformats.org/officeDocument/2006/customXml" ds:itemID="{5DB8DD12-94C0-46A3-B153-866B4CB373CF}">
  <ds:schemaRefs>
    <ds:schemaRef ds:uri="http://schemas.openxmlformats.org/officeDocument/2006/bibliography"/>
  </ds:schemaRefs>
</ds:datastoreItem>
</file>

<file path=customXml/itemProps1129.xml><?xml version="1.0" encoding="utf-8"?>
<ds:datastoreItem xmlns:ds="http://schemas.openxmlformats.org/officeDocument/2006/customXml" ds:itemID="{FCDCA02B-8950-48A8-9B6D-E75ADC7CC4F6}">
  <ds:schemaRefs>
    <ds:schemaRef ds:uri="http://schemas.openxmlformats.org/officeDocument/2006/bibliography"/>
  </ds:schemaRefs>
</ds:datastoreItem>
</file>

<file path=customXml/itemProps113.xml><?xml version="1.0" encoding="utf-8"?>
<ds:datastoreItem xmlns:ds="http://schemas.openxmlformats.org/officeDocument/2006/customXml" ds:itemID="{818D7A87-2DEA-4B3F-AB92-9DD816F75ED1}">
  <ds:schemaRefs>
    <ds:schemaRef ds:uri="http://schemas.openxmlformats.org/officeDocument/2006/bibliography"/>
  </ds:schemaRefs>
</ds:datastoreItem>
</file>

<file path=customXml/itemProps1130.xml><?xml version="1.0" encoding="utf-8"?>
<ds:datastoreItem xmlns:ds="http://schemas.openxmlformats.org/officeDocument/2006/customXml" ds:itemID="{F0FB4816-04E3-4D95-8BC6-01B9AAE00719}">
  <ds:schemaRefs>
    <ds:schemaRef ds:uri="http://schemas.openxmlformats.org/officeDocument/2006/bibliography"/>
  </ds:schemaRefs>
</ds:datastoreItem>
</file>

<file path=customXml/itemProps1131.xml><?xml version="1.0" encoding="utf-8"?>
<ds:datastoreItem xmlns:ds="http://schemas.openxmlformats.org/officeDocument/2006/customXml" ds:itemID="{EDEA9DFE-A063-4047-9F83-6BC306E2DF62}">
  <ds:schemaRefs>
    <ds:schemaRef ds:uri="http://schemas.openxmlformats.org/officeDocument/2006/bibliography"/>
  </ds:schemaRefs>
</ds:datastoreItem>
</file>

<file path=customXml/itemProps1132.xml><?xml version="1.0" encoding="utf-8"?>
<ds:datastoreItem xmlns:ds="http://schemas.openxmlformats.org/officeDocument/2006/customXml" ds:itemID="{15C1D8A5-E7AE-4FE6-9A10-65B2CD028951}">
  <ds:schemaRefs>
    <ds:schemaRef ds:uri="http://schemas.openxmlformats.org/officeDocument/2006/bibliography"/>
  </ds:schemaRefs>
</ds:datastoreItem>
</file>

<file path=customXml/itemProps1133.xml><?xml version="1.0" encoding="utf-8"?>
<ds:datastoreItem xmlns:ds="http://schemas.openxmlformats.org/officeDocument/2006/customXml" ds:itemID="{0D87745E-A61F-4DB1-8C6A-0888C00C9863}">
  <ds:schemaRefs>
    <ds:schemaRef ds:uri="http://schemas.openxmlformats.org/officeDocument/2006/bibliography"/>
  </ds:schemaRefs>
</ds:datastoreItem>
</file>

<file path=customXml/itemProps1134.xml><?xml version="1.0" encoding="utf-8"?>
<ds:datastoreItem xmlns:ds="http://schemas.openxmlformats.org/officeDocument/2006/customXml" ds:itemID="{B239FD93-B2E0-4DD2-A937-2390B85F8E42}">
  <ds:schemaRefs>
    <ds:schemaRef ds:uri="http://schemas.openxmlformats.org/officeDocument/2006/bibliography"/>
  </ds:schemaRefs>
</ds:datastoreItem>
</file>

<file path=customXml/itemProps1135.xml><?xml version="1.0" encoding="utf-8"?>
<ds:datastoreItem xmlns:ds="http://schemas.openxmlformats.org/officeDocument/2006/customXml" ds:itemID="{F4764388-DC8D-4819-A289-91201CA00A6D}">
  <ds:schemaRefs>
    <ds:schemaRef ds:uri="http://schemas.openxmlformats.org/officeDocument/2006/bibliography"/>
  </ds:schemaRefs>
</ds:datastoreItem>
</file>

<file path=customXml/itemProps1136.xml><?xml version="1.0" encoding="utf-8"?>
<ds:datastoreItem xmlns:ds="http://schemas.openxmlformats.org/officeDocument/2006/customXml" ds:itemID="{036BF5B7-044F-42F7-863D-0EF1D20FA6DB}">
  <ds:schemaRefs>
    <ds:schemaRef ds:uri="http://schemas.openxmlformats.org/officeDocument/2006/bibliography"/>
  </ds:schemaRefs>
</ds:datastoreItem>
</file>

<file path=customXml/itemProps1137.xml><?xml version="1.0" encoding="utf-8"?>
<ds:datastoreItem xmlns:ds="http://schemas.openxmlformats.org/officeDocument/2006/customXml" ds:itemID="{51386E92-3004-4950-838B-7DA22EE32AF2}">
  <ds:schemaRefs>
    <ds:schemaRef ds:uri="http://schemas.openxmlformats.org/officeDocument/2006/bibliography"/>
  </ds:schemaRefs>
</ds:datastoreItem>
</file>

<file path=customXml/itemProps1138.xml><?xml version="1.0" encoding="utf-8"?>
<ds:datastoreItem xmlns:ds="http://schemas.openxmlformats.org/officeDocument/2006/customXml" ds:itemID="{C3209F52-A991-47CE-8276-28AF97C2F6FE}">
  <ds:schemaRefs>
    <ds:schemaRef ds:uri="http://schemas.openxmlformats.org/officeDocument/2006/bibliography"/>
  </ds:schemaRefs>
</ds:datastoreItem>
</file>

<file path=customXml/itemProps1139.xml><?xml version="1.0" encoding="utf-8"?>
<ds:datastoreItem xmlns:ds="http://schemas.openxmlformats.org/officeDocument/2006/customXml" ds:itemID="{F76835CB-3289-4F2C-99A0-DDCDF966EE4D}">
  <ds:schemaRefs>
    <ds:schemaRef ds:uri="http://schemas.openxmlformats.org/officeDocument/2006/bibliography"/>
  </ds:schemaRefs>
</ds:datastoreItem>
</file>

<file path=customXml/itemProps114.xml><?xml version="1.0" encoding="utf-8"?>
<ds:datastoreItem xmlns:ds="http://schemas.openxmlformats.org/officeDocument/2006/customXml" ds:itemID="{337ABF5C-BC02-4108-ACF7-553D5F9F0644}">
  <ds:schemaRefs>
    <ds:schemaRef ds:uri="http://schemas.openxmlformats.org/officeDocument/2006/bibliography"/>
  </ds:schemaRefs>
</ds:datastoreItem>
</file>

<file path=customXml/itemProps1140.xml><?xml version="1.0" encoding="utf-8"?>
<ds:datastoreItem xmlns:ds="http://schemas.openxmlformats.org/officeDocument/2006/customXml" ds:itemID="{55D4007D-B2DC-410D-8911-7C10A491BA02}">
  <ds:schemaRefs>
    <ds:schemaRef ds:uri="http://schemas.openxmlformats.org/officeDocument/2006/bibliography"/>
  </ds:schemaRefs>
</ds:datastoreItem>
</file>

<file path=customXml/itemProps1141.xml><?xml version="1.0" encoding="utf-8"?>
<ds:datastoreItem xmlns:ds="http://schemas.openxmlformats.org/officeDocument/2006/customXml" ds:itemID="{288A1E6F-F114-430C-8723-65141A60B0EF}">
  <ds:schemaRefs>
    <ds:schemaRef ds:uri="http://schemas.openxmlformats.org/officeDocument/2006/bibliography"/>
  </ds:schemaRefs>
</ds:datastoreItem>
</file>

<file path=customXml/itemProps1142.xml><?xml version="1.0" encoding="utf-8"?>
<ds:datastoreItem xmlns:ds="http://schemas.openxmlformats.org/officeDocument/2006/customXml" ds:itemID="{723431E5-2672-4C18-A1EA-26E2831D9318}">
  <ds:schemaRefs>
    <ds:schemaRef ds:uri="http://schemas.openxmlformats.org/officeDocument/2006/bibliography"/>
  </ds:schemaRefs>
</ds:datastoreItem>
</file>

<file path=customXml/itemProps1143.xml><?xml version="1.0" encoding="utf-8"?>
<ds:datastoreItem xmlns:ds="http://schemas.openxmlformats.org/officeDocument/2006/customXml" ds:itemID="{7C8C7E61-A2F9-4B08-AE66-15CFAEE31C1A}">
  <ds:schemaRefs>
    <ds:schemaRef ds:uri="http://schemas.openxmlformats.org/officeDocument/2006/bibliography"/>
  </ds:schemaRefs>
</ds:datastoreItem>
</file>

<file path=customXml/itemProps1144.xml><?xml version="1.0" encoding="utf-8"?>
<ds:datastoreItem xmlns:ds="http://schemas.openxmlformats.org/officeDocument/2006/customXml" ds:itemID="{F138F2EC-1446-4F11-8FD9-6C00EE16124E}">
  <ds:schemaRefs>
    <ds:schemaRef ds:uri="http://schemas.openxmlformats.org/officeDocument/2006/bibliography"/>
  </ds:schemaRefs>
</ds:datastoreItem>
</file>

<file path=customXml/itemProps1145.xml><?xml version="1.0" encoding="utf-8"?>
<ds:datastoreItem xmlns:ds="http://schemas.openxmlformats.org/officeDocument/2006/customXml" ds:itemID="{CC42FA00-00FC-4DE2-B381-2CA5A03E0B61}">
  <ds:schemaRefs>
    <ds:schemaRef ds:uri="http://schemas.openxmlformats.org/officeDocument/2006/bibliography"/>
  </ds:schemaRefs>
</ds:datastoreItem>
</file>

<file path=customXml/itemProps1146.xml><?xml version="1.0" encoding="utf-8"?>
<ds:datastoreItem xmlns:ds="http://schemas.openxmlformats.org/officeDocument/2006/customXml" ds:itemID="{442EC506-D798-4B8B-8E5A-3867CD4D09C2}">
  <ds:schemaRefs>
    <ds:schemaRef ds:uri="http://schemas.openxmlformats.org/officeDocument/2006/bibliography"/>
  </ds:schemaRefs>
</ds:datastoreItem>
</file>

<file path=customXml/itemProps1147.xml><?xml version="1.0" encoding="utf-8"?>
<ds:datastoreItem xmlns:ds="http://schemas.openxmlformats.org/officeDocument/2006/customXml" ds:itemID="{FCC672C5-B0E0-4B63-89B2-CAFC259C764E}">
  <ds:schemaRefs>
    <ds:schemaRef ds:uri="http://schemas.openxmlformats.org/officeDocument/2006/bibliography"/>
  </ds:schemaRefs>
</ds:datastoreItem>
</file>

<file path=customXml/itemProps1148.xml><?xml version="1.0" encoding="utf-8"?>
<ds:datastoreItem xmlns:ds="http://schemas.openxmlformats.org/officeDocument/2006/customXml" ds:itemID="{66AE2B7C-A65E-48A9-BCE4-1144C059406E}">
  <ds:schemaRefs>
    <ds:schemaRef ds:uri="http://schemas.openxmlformats.org/officeDocument/2006/bibliography"/>
  </ds:schemaRefs>
</ds:datastoreItem>
</file>

<file path=customXml/itemProps1149.xml><?xml version="1.0" encoding="utf-8"?>
<ds:datastoreItem xmlns:ds="http://schemas.openxmlformats.org/officeDocument/2006/customXml" ds:itemID="{8EE8F6C3-74DD-4C84-BC18-931F60E6F988}">
  <ds:schemaRefs>
    <ds:schemaRef ds:uri="http://schemas.openxmlformats.org/officeDocument/2006/bibliography"/>
  </ds:schemaRefs>
</ds:datastoreItem>
</file>

<file path=customXml/itemProps115.xml><?xml version="1.0" encoding="utf-8"?>
<ds:datastoreItem xmlns:ds="http://schemas.openxmlformats.org/officeDocument/2006/customXml" ds:itemID="{EDE72455-E87E-45E1-BA0B-99AA77C1F395}">
  <ds:schemaRefs>
    <ds:schemaRef ds:uri="http://schemas.openxmlformats.org/officeDocument/2006/bibliography"/>
  </ds:schemaRefs>
</ds:datastoreItem>
</file>

<file path=customXml/itemProps1150.xml><?xml version="1.0" encoding="utf-8"?>
<ds:datastoreItem xmlns:ds="http://schemas.openxmlformats.org/officeDocument/2006/customXml" ds:itemID="{2799B1A5-ADF5-492C-A6FF-F433052D24F9}">
  <ds:schemaRefs>
    <ds:schemaRef ds:uri="http://schemas.openxmlformats.org/officeDocument/2006/bibliography"/>
  </ds:schemaRefs>
</ds:datastoreItem>
</file>

<file path=customXml/itemProps1151.xml><?xml version="1.0" encoding="utf-8"?>
<ds:datastoreItem xmlns:ds="http://schemas.openxmlformats.org/officeDocument/2006/customXml" ds:itemID="{76927FC9-B2F0-4056-BE10-4F7B9DED473E}">
  <ds:schemaRefs>
    <ds:schemaRef ds:uri="http://schemas.openxmlformats.org/officeDocument/2006/bibliography"/>
  </ds:schemaRefs>
</ds:datastoreItem>
</file>

<file path=customXml/itemProps1152.xml><?xml version="1.0" encoding="utf-8"?>
<ds:datastoreItem xmlns:ds="http://schemas.openxmlformats.org/officeDocument/2006/customXml" ds:itemID="{238D9391-FAEC-4994-97A0-18A31D8D53E5}">
  <ds:schemaRefs>
    <ds:schemaRef ds:uri="http://schemas.openxmlformats.org/officeDocument/2006/bibliography"/>
  </ds:schemaRefs>
</ds:datastoreItem>
</file>

<file path=customXml/itemProps1153.xml><?xml version="1.0" encoding="utf-8"?>
<ds:datastoreItem xmlns:ds="http://schemas.openxmlformats.org/officeDocument/2006/customXml" ds:itemID="{C7FE3372-FF23-4135-8FB1-6D747094EC78}">
  <ds:schemaRefs>
    <ds:schemaRef ds:uri="http://schemas.openxmlformats.org/officeDocument/2006/bibliography"/>
  </ds:schemaRefs>
</ds:datastoreItem>
</file>

<file path=customXml/itemProps1154.xml><?xml version="1.0" encoding="utf-8"?>
<ds:datastoreItem xmlns:ds="http://schemas.openxmlformats.org/officeDocument/2006/customXml" ds:itemID="{6425015B-AEF4-4A5F-A39A-2BA480488DCA}">
  <ds:schemaRefs>
    <ds:schemaRef ds:uri="http://schemas.openxmlformats.org/officeDocument/2006/bibliography"/>
  </ds:schemaRefs>
</ds:datastoreItem>
</file>

<file path=customXml/itemProps1155.xml><?xml version="1.0" encoding="utf-8"?>
<ds:datastoreItem xmlns:ds="http://schemas.openxmlformats.org/officeDocument/2006/customXml" ds:itemID="{CC95783C-61F0-47FD-B236-034EA225B002}">
  <ds:schemaRefs>
    <ds:schemaRef ds:uri="http://schemas.openxmlformats.org/officeDocument/2006/bibliography"/>
  </ds:schemaRefs>
</ds:datastoreItem>
</file>

<file path=customXml/itemProps1156.xml><?xml version="1.0" encoding="utf-8"?>
<ds:datastoreItem xmlns:ds="http://schemas.openxmlformats.org/officeDocument/2006/customXml" ds:itemID="{378A6B0A-E121-4E0A-BB8B-76FC03C5CB0B}">
  <ds:schemaRefs>
    <ds:schemaRef ds:uri="http://schemas.openxmlformats.org/officeDocument/2006/bibliography"/>
  </ds:schemaRefs>
</ds:datastoreItem>
</file>

<file path=customXml/itemProps1157.xml><?xml version="1.0" encoding="utf-8"?>
<ds:datastoreItem xmlns:ds="http://schemas.openxmlformats.org/officeDocument/2006/customXml" ds:itemID="{4F4037CC-087A-427A-988B-2918EDD81B0D}">
  <ds:schemaRefs>
    <ds:schemaRef ds:uri="http://schemas.openxmlformats.org/officeDocument/2006/bibliography"/>
  </ds:schemaRefs>
</ds:datastoreItem>
</file>

<file path=customXml/itemProps1158.xml><?xml version="1.0" encoding="utf-8"?>
<ds:datastoreItem xmlns:ds="http://schemas.openxmlformats.org/officeDocument/2006/customXml" ds:itemID="{ACA7D896-4B45-4E44-828F-D12664B4835E}">
  <ds:schemaRefs>
    <ds:schemaRef ds:uri="http://schemas.openxmlformats.org/officeDocument/2006/bibliography"/>
  </ds:schemaRefs>
</ds:datastoreItem>
</file>

<file path=customXml/itemProps1159.xml><?xml version="1.0" encoding="utf-8"?>
<ds:datastoreItem xmlns:ds="http://schemas.openxmlformats.org/officeDocument/2006/customXml" ds:itemID="{6FB43E72-EB24-4F89-B6E5-CBB75C6093D0}">
  <ds:schemaRefs>
    <ds:schemaRef ds:uri="http://schemas.openxmlformats.org/officeDocument/2006/bibliography"/>
  </ds:schemaRefs>
</ds:datastoreItem>
</file>

<file path=customXml/itemProps116.xml><?xml version="1.0" encoding="utf-8"?>
<ds:datastoreItem xmlns:ds="http://schemas.openxmlformats.org/officeDocument/2006/customXml" ds:itemID="{E296FAFA-9B58-48B8-9E93-2EDF0816ED24}">
  <ds:schemaRefs>
    <ds:schemaRef ds:uri="http://schemas.openxmlformats.org/officeDocument/2006/bibliography"/>
  </ds:schemaRefs>
</ds:datastoreItem>
</file>

<file path=customXml/itemProps1160.xml><?xml version="1.0" encoding="utf-8"?>
<ds:datastoreItem xmlns:ds="http://schemas.openxmlformats.org/officeDocument/2006/customXml" ds:itemID="{7CE25F9A-52E9-47FB-B168-E3D3CC9E3A06}">
  <ds:schemaRefs>
    <ds:schemaRef ds:uri="http://schemas.openxmlformats.org/officeDocument/2006/bibliography"/>
  </ds:schemaRefs>
</ds:datastoreItem>
</file>

<file path=customXml/itemProps1161.xml><?xml version="1.0" encoding="utf-8"?>
<ds:datastoreItem xmlns:ds="http://schemas.openxmlformats.org/officeDocument/2006/customXml" ds:itemID="{6D1601CE-4C3B-43E8-9AAF-BB9DBBB76069}">
  <ds:schemaRefs>
    <ds:schemaRef ds:uri="http://schemas.openxmlformats.org/officeDocument/2006/bibliography"/>
  </ds:schemaRefs>
</ds:datastoreItem>
</file>

<file path=customXml/itemProps1162.xml><?xml version="1.0" encoding="utf-8"?>
<ds:datastoreItem xmlns:ds="http://schemas.openxmlformats.org/officeDocument/2006/customXml" ds:itemID="{3DC8B46D-B3EF-4C7E-BD06-D40468941DE6}">
  <ds:schemaRefs>
    <ds:schemaRef ds:uri="http://schemas.openxmlformats.org/officeDocument/2006/bibliography"/>
  </ds:schemaRefs>
</ds:datastoreItem>
</file>

<file path=customXml/itemProps1163.xml><?xml version="1.0" encoding="utf-8"?>
<ds:datastoreItem xmlns:ds="http://schemas.openxmlformats.org/officeDocument/2006/customXml" ds:itemID="{1C50548B-15C8-4A29-9B09-F5747866DBFB}">
  <ds:schemaRefs>
    <ds:schemaRef ds:uri="http://schemas.openxmlformats.org/officeDocument/2006/bibliography"/>
  </ds:schemaRefs>
</ds:datastoreItem>
</file>

<file path=customXml/itemProps1164.xml><?xml version="1.0" encoding="utf-8"?>
<ds:datastoreItem xmlns:ds="http://schemas.openxmlformats.org/officeDocument/2006/customXml" ds:itemID="{22EC9D63-A6D5-4D5A-8AC3-38804E1021A6}">
  <ds:schemaRefs>
    <ds:schemaRef ds:uri="http://schemas.openxmlformats.org/officeDocument/2006/bibliography"/>
  </ds:schemaRefs>
</ds:datastoreItem>
</file>

<file path=customXml/itemProps1165.xml><?xml version="1.0" encoding="utf-8"?>
<ds:datastoreItem xmlns:ds="http://schemas.openxmlformats.org/officeDocument/2006/customXml" ds:itemID="{874FE9E2-5EBC-4B11-9ECA-79F94CBCB61F}">
  <ds:schemaRefs>
    <ds:schemaRef ds:uri="http://schemas.openxmlformats.org/officeDocument/2006/bibliography"/>
  </ds:schemaRefs>
</ds:datastoreItem>
</file>

<file path=customXml/itemProps1166.xml><?xml version="1.0" encoding="utf-8"?>
<ds:datastoreItem xmlns:ds="http://schemas.openxmlformats.org/officeDocument/2006/customXml" ds:itemID="{11FAAC8C-3106-4AC0-B75A-D7A9928EF4A5}">
  <ds:schemaRefs>
    <ds:schemaRef ds:uri="http://schemas.openxmlformats.org/officeDocument/2006/bibliography"/>
  </ds:schemaRefs>
</ds:datastoreItem>
</file>

<file path=customXml/itemProps1167.xml><?xml version="1.0" encoding="utf-8"?>
<ds:datastoreItem xmlns:ds="http://schemas.openxmlformats.org/officeDocument/2006/customXml" ds:itemID="{11325A90-26A5-4C76-A0C3-A9A6179B40A8}">
  <ds:schemaRefs>
    <ds:schemaRef ds:uri="http://schemas.openxmlformats.org/officeDocument/2006/bibliography"/>
  </ds:schemaRefs>
</ds:datastoreItem>
</file>

<file path=customXml/itemProps1168.xml><?xml version="1.0" encoding="utf-8"?>
<ds:datastoreItem xmlns:ds="http://schemas.openxmlformats.org/officeDocument/2006/customXml" ds:itemID="{622EA27E-9377-4824-BDBE-3620FBCD8B46}">
  <ds:schemaRefs>
    <ds:schemaRef ds:uri="http://schemas.openxmlformats.org/officeDocument/2006/bibliography"/>
  </ds:schemaRefs>
</ds:datastoreItem>
</file>

<file path=customXml/itemProps1169.xml><?xml version="1.0" encoding="utf-8"?>
<ds:datastoreItem xmlns:ds="http://schemas.openxmlformats.org/officeDocument/2006/customXml" ds:itemID="{0CB173FD-4A1F-4CDA-A56C-B65074F45F6A}">
  <ds:schemaRefs>
    <ds:schemaRef ds:uri="http://schemas.openxmlformats.org/officeDocument/2006/bibliography"/>
  </ds:schemaRefs>
</ds:datastoreItem>
</file>

<file path=customXml/itemProps117.xml><?xml version="1.0" encoding="utf-8"?>
<ds:datastoreItem xmlns:ds="http://schemas.openxmlformats.org/officeDocument/2006/customXml" ds:itemID="{3CFDD1C6-44F7-4B98-A976-0CA6D9C35937}">
  <ds:schemaRefs>
    <ds:schemaRef ds:uri="http://schemas.openxmlformats.org/officeDocument/2006/bibliography"/>
  </ds:schemaRefs>
</ds:datastoreItem>
</file>

<file path=customXml/itemProps1170.xml><?xml version="1.0" encoding="utf-8"?>
<ds:datastoreItem xmlns:ds="http://schemas.openxmlformats.org/officeDocument/2006/customXml" ds:itemID="{948FE603-7486-418A-9316-A75D6A7C7594}">
  <ds:schemaRefs>
    <ds:schemaRef ds:uri="http://schemas.openxmlformats.org/officeDocument/2006/bibliography"/>
  </ds:schemaRefs>
</ds:datastoreItem>
</file>

<file path=customXml/itemProps1171.xml><?xml version="1.0" encoding="utf-8"?>
<ds:datastoreItem xmlns:ds="http://schemas.openxmlformats.org/officeDocument/2006/customXml" ds:itemID="{CB88A5AE-B237-4CDB-ABD3-8546106B6E78}">
  <ds:schemaRefs>
    <ds:schemaRef ds:uri="http://schemas.openxmlformats.org/officeDocument/2006/bibliography"/>
  </ds:schemaRefs>
</ds:datastoreItem>
</file>

<file path=customXml/itemProps1172.xml><?xml version="1.0" encoding="utf-8"?>
<ds:datastoreItem xmlns:ds="http://schemas.openxmlformats.org/officeDocument/2006/customXml" ds:itemID="{FEFA6200-87B7-48AE-AE7F-F6193B7F8B19}">
  <ds:schemaRefs>
    <ds:schemaRef ds:uri="http://schemas.openxmlformats.org/officeDocument/2006/bibliography"/>
  </ds:schemaRefs>
</ds:datastoreItem>
</file>

<file path=customXml/itemProps1173.xml><?xml version="1.0" encoding="utf-8"?>
<ds:datastoreItem xmlns:ds="http://schemas.openxmlformats.org/officeDocument/2006/customXml" ds:itemID="{105A903B-D68A-4029-B517-9A88287CA0AC}">
  <ds:schemaRefs>
    <ds:schemaRef ds:uri="http://schemas.openxmlformats.org/officeDocument/2006/bibliography"/>
  </ds:schemaRefs>
</ds:datastoreItem>
</file>

<file path=customXml/itemProps1174.xml><?xml version="1.0" encoding="utf-8"?>
<ds:datastoreItem xmlns:ds="http://schemas.openxmlformats.org/officeDocument/2006/customXml" ds:itemID="{3FA59385-9A97-4AF6-ACFB-2EDB8FEA6093}">
  <ds:schemaRefs>
    <ds:schemaRef ds:uri="http://schemas.openxmlformats.org/officeDocument/2006/bibliography"/>
  </ds:schemaRefs>
</ds:datastoreItem>
</file>

<file path=customXml/itemProps1175.xml><?xml version="1.0" encoding="utf-8"?>
<ds:datastoreItem xmlns:ds="http://schemas.openxmlformats.org/officeDocument/2006/customXml" ds:itemID="{AF3BFD21-FFD2-4FB7-B6E2-85726A5F904F}">
  <ds:schemaRefs>
    <ds:schemaRef ds:uri="http://schemas.openxmlformats.org/officeDocument/2006/bibliography"/>
  </ds:schemaRefs>
</ds:datastoreItem>
</file>

<file path=customXml/itemProps1176.xml><?xml version="1.0" encoding="utf-8"?>
<ds:datastoreItem xmlns:ds="http://schemas.openxmlformats.org/officeDocument/2006/customXml" ds:itemID="{D50247A2-4B37-4ECE-8708-19A911A9DDE8}">
  <ds:schemaRefs>
    <ds:schemaRef ds:uri="http://schemas.openxmlformats.org/officeDocument/2006/bibliography"/>
  </ds:schemaRefs>
</ds:datastoreItem>
</file>

<file path=customXml/itemProps1177.xml><?xml version="1.0" encoding="utf-8"?>
<ds:datastoreItem xmlns:ds="http://schemas.openxmlformats.org/officeDocument/2006/customXml" ds:itemID="{38A81F26-8BB9-48FD-BA21-BFDB9C8F2D32}">
  <ds:schemaRefs>
    <ds:schemaRef ds:uri="http://schemas.openxmlformats.org/officeDocument/2006/bibliography"/>
  </ds:schemaRefs>
</ds:datastoreItem>
</file>

<file path=customXml/itemProps1178.xml><?xml version="1.0" encoding="utf-8"?>
<ds:datastoreItem xmlns:ds="http://schemas.openxmlformats.org/officeDocument/2006/customXml" ds:itemID="{D94B0E43-98C3-4CEA-B2DC-D5E006375374}">
  <ds:schemaRefs>
    <ds:schemaRef ds:uri="http://schemas.openxmlformats.org/officeDocument/2006/bibliography"/>
  </ds:schemaRefs>
</ds:datastoreItem>
</file>

<file path=customXml/itemProps1179.xml><?xml version="1.0" encoding="utf-8"?>
<ds:datastoreItem xmlns:ds="http://schemas.openxmlformats.org/officeDocument/2006/customXml" ds:itemID="{E19C029C-53D9-41A1-9F15-D2226D8647B6}">
  <ds:schemaRefs>
    <ds:schemaRef ds:uri="http://schemas.openxmlformats.org/officeDocument/2006/bibliography"/>
  </ds:schemaRefs>
</ds:datastoreItem>
</file>

<file path=customXml/itemProps118.xml><?xml version="1.0" encoding="utf-8"?>
<ds:datastoreItem xmlns:ds="http://schemas.openxmlformats.org/officeDocument/2006/customXml" ds:itemID="{1B9E98E7-12C2-4568-96BB-1339B88C1E97}">
  <ds:schemaRefs>
    <ds:schemaRef ds:uri="http://schemas.openxmlformats.org/officeDocument/2006/bibliography"/>
  </ds:schemaRefs>
</ds:datastoreItem>
</file>

<file path=customXml/itemProps1180.xml><?xml version="1.0" encoding="utf-8"?>
<ds:datastoreItem xmlns:ds="http://schemas.openxmlformats.org/officeDocument/2006/customXml" ds:itemID="{21292539-3601-450B-BDEF-3CEA04CB274F}">
  <ds:schemaRefs>
    <ds:schemaRef ds:uri="http://schemas.openxmlformats.org/officeDocument/2006/bibliography"/>
  </ds:schemaRefs>
</ds:datastoreItem>
</file>

<file path=customXml/itemProps1181.xml><?xml version="1.0" encoding="utf-8"?>
<ds:datastoreItem xmlns:ds="http://schemas.openxmlformats.org/officeDocument/2006/customXml" ds:itemID="{3928E4E2-5628-4829-AF60-D40391BAF647}">
  <ds:schemaRefs>
    <ds:schemaRef ds:uri="http://schemas.openxmlformats.org/officeDocument/2006/bibliography"/>
  </ds:schemaRefs>
</ds:datastoreItem>
</file>

<file path=customXml/itemProps1182.xml><?xml version="1.0" encoding="utf-8"?>
<ds:datastoreItem xmlns:ds="http://schemas.openxmlformats.org/officeDocument/2006/customXml" ds:itemID="{BD7E546D-B5E1-4E7F-98EE-3B1EF89523DB}">
  <ds:schemaRefs>
    <ds:schemaRef ds:uri="http://schemas.openxmlformats.org/officeDocument/2006/bibliography"/>
  </ds:schemaRefs>
</ds:datastoreItem>
</file>

<file path=customXml/itemProps1183.xml><?xml version="1.0" encoding="utf-8"?>
<ds:datastoreItem xmlns:ds="http://schemas.openxmlformats.org/officeDocument/2006/customXml" ds:itemID="{419A0AD5-27F8-44CA-ADC5-05C21B7B856F}">
  <ds:schemaRefs>
    <ds:schemaRef ds:uri="http://schemas.openxmlformats.org/officeDocument/2006/bibliography"/>
  </ds:schemaRefs>
</ds:datastoreItem>
</file>

<file path=customXml/itemProps1184.xml><?xml version="1.0" encoding="utf-8"?>
<ds:datastoreItem xmlns:ds="http://schemas.openxmlformats.org/officeDocument/2006/customXml" ds:itemID="{62CA1F56-59D0-4E29-98FB-6CEA857D98D5}">
  <ds:schemaRefs>
    <ds:schemaRef ds:uri="http://schemas.openxmlformats.org/officeDocument/2006/bibliography"/>
  </ds:schemaRefs>
</ds:datastoreItem>
</file>

<file path=customXml/itemProps1185.xml><?xml version="1.0" encoding="utf-8"?>
<ds:datastoreItem xmlns:ds="http://schemas.openxmlformats.org/officeDocument/2006/customXml" ds:itemID="{229FA80F-B304-4D07-A788-082155D23BC6}">
  <ds:schemaRefs>
    <ds:schemaRef ds:uri="http://schemas.openxmlformats.org/officeDocument/2006/bibliography"/>
  </ds:schemaRefs>
</ds:datastoreItem>
</file>

<file path=customXml/itemProps1186.xml><?xml version="1.0" encoding="utf-8"?>
<ds:datastoreItem xmlns:ds="http://schemas.openxmlformats.org/officeDocument/2006/customXml" ds:itemID="{97150933-AFE6-4D00-B242-A22BB7E2C352}">
  <ds:schemaRefs>
    <ds:schemaRef ds:uri="http://schemas.openxmlformats.org/officeDocument/2006/bibliography"/>
  </ds:schemaRefs>
</ds:datastoreItem>
</file>

<file path=customXml/itemProps1187.xml><?xml version="1.0" encoding="utf-8"?>
<ds:datastoreItem xmlns:ds="http://schemas.openxmlformats.org/officeDocument/2006/customXml" ds:itemID="{1B6B9F80-D403-400F-BA38-AA7A9E063C8D}">
  <ds:schemaRefs>
    <ds:schemaRef ds:uri="http://schemas.openxmlformats.org/officeDocument/2006/bibliography"/>
  </ds:schemaRefs>
</ds:datastoreItem>
</file>

<file path=customXml/itemProps1188.xml><?xml version="1.0" encoding="utf-8"?>
<ds:datastoreItem xmlns:ds="http://schemas.openxmlformats.org/officeDocument/2006/customXml" ds:itemID="{DA392B98-23DC-495E-BC3E-C0B088684BE1}">
  <ds:schemaRefs>
    <ds:schemaRef ds:uri="http://schemas.openxmlformats.org/officeDocument/2006/bibliography"/>
  </ds:schemaRefs>
</ds:datastoreItem>
</file>

<file path=customXml/itemProps1189.xml><?xml version="1.0" encoding="utf-8"?>
<ds:datastoreItem xmlns:ds="http://schemas.openxmlformats.org/officeDocument/2006/customXml" ds:itemID="{DA4D58CE-255F-46F2-91DF-9160580E4080}">
  <ds:schemaRefs>
    <ds:schemaRef ds:uri="http://schemas.openxmlformats.org/officeDocument/2006/bibliography"/>
  </ds:schemaRefs>
</ds:datastoreItem>
</file>

<file path=customXml/itemProps119.xml><?xml version="1.0" encoding="utf-8"?>
<ds:datastoreItem xmlns:ds="http://schemas.openxmlformats.org/officeDocument/2006/customXml" ds:itemID="{3A647215-754A-41AB-9CE6-A3EB183E6077}">
  <ds:schemaRefs>
    <ds:schemaRef ds:uri="http://schemas.openxmlformats.org/officeDocument/2006/bibliography"/>
  </ds:schemaRefs>
</ds:datastoreItem>
</file>

<file path=customXml/itemProps1190.xml><?xml version="1.0" encoding="utf-8"?>
<ds:datastoreItem xmlns:ds="http://schemas.openxmlformats.org/officeDocument/2006/customXml" ds:itemID="{1E87F8B2-CA6E-4EA1-949E-5EE6AD63CD7D}">
  <ds:schemaRefs>
    <ds:schemaRef ds:uri="http://schemas.openxmlformats.org/officeDocument/2006/bibliography"/>
  </ds:schemaRefs>
</ds:datastoreItem>
</file>

<file path=customXml/itemProps1191.xml><?xml version="1.0" encoding="utf-8"?>
<ds:datastoreItem xmlns:ds="http://schemas.openxmlformats.org/officeDocument/2006/customXml" ds:itemID="{590052A5-AD46-4F9C-B618-BE8B9B87902A}">
  <ds:schemaRefs>
    <ds:schemaRef ds:uri="http://schemas.openxmlformats.org/officeDocument/2006/bibliography"/>
  </ds:schemaRefs>
</ds:datastoreItem>
</file>

<file path=customXml/itemProps1192.xml><?xml version="1.0" encoding="utf-8"?>
<ds:datastoreItem xmlns:ds="http://schemas.openxmlformats.org/officeDocument/2006/customXml" ds:itemID="{E42AAF20-7A18-421E-82EE-22FCF47FFC09}">
  <ds:schemaRefs>
    <ds:schemaRef ds:uri="http://schemas.openxmlformats.org/officeDocument/2006/bibliography"/>
  </ds:schemaRefs>
</ds:datastoreItem>
</file>

<file path=customXml/itemProps1193.xml><?xml version="1.0" encoding="utf-8"?>
<ds:datastoreItem xmlns:ds="http://schemas.openxmlformats.org/officeDocument/2006/customXml" ds:itemID="{C6D47E0D-A6BE-42B2-A9CA-D76E955D1BFC}">
  <ds:schemaRefs>
    <ds:schemaRef ds:uri="http://schemas.openxmlformats.org/officeDocument/2006/bibliography"/>
  </ds:schemaRefs>
</ds:datastoreItem>
</file>

<file path=customXml/itemProps1194.xml><?xml version="1.0" encoding="utf-8"?>
<ds:datastoreItem xmlns:ds="http://schemas.openxmlformats.org/officeDocument/2006/customXml" ds:itemID="{D7E29DAA-B9AA-4507-8F60-941D0966D6B7}">
  <ds:schemaRefs>
    <ds:schemaRef ds:uri="http://schemas.openxmlformats.org/officeDocument/2006/bibliography"/>
  </ds:schemaRefs>
</ds:datastoreItem>
</file>

<file path=customXml/itemProps1195.xml><?xml version="1.0" encoding="utf-8"?>
<ds:datastoreItem xmlns:ds="http://schemas.openxmlformats.org/officeDocument/2006/customXml" ds:itemID="{F24E946C-D23E-45CE-BAA3-F46EE6EBA258}">
  <ds:schemaRefs>
    <ds:schemaRef ds:uri="http://schemas.openxmlformats.org/officeDocument/2006/bibliography"/>
  </ds:schemaRefs>
</ds:datastoreItem>
</file>

<file path=customXml/itemProps1196.xml><?xml version="1.0" encoding="utf-8"?>
<ds:datastoreItem xmlns:ds="http://schemas.openxmlformats.org/officeDocument/2006/customXml" ds:itemID="{D7C1944E-7DA3-4A58-B626-E01C3EA72D8D}">
  <ds:schemaRefs>
    <ds:schemaRef ds:uri="http://schemas.openxmlformats.org/officeDocument/2006/bibliography"/>
  </ds:schemaRefs>
</ds:datastoreItem>
</file>

<file path=customXml/itemProps1197.xml><?xml version="1.0" encoding="utf-8"?>
<ds:datastoreItem xmlns:ds="http://schemas.openxmlformats.org/officeDocument/2006/customXml" ds:itemID="{69545C05-CD91-4DC2-868F-99C0C771B862}">
  <ds:schemaRefs>
    <ds:schemaRef ds:uri="http://schemas.openxmlformats.org/officeDocument/2006/bibliography"/>
  </ds:schemaRefs>
</ds:datastoreItem>
</file>

<file path=customXml/itemProps1198.xml><?xml version="1.0" encoding="utf-8"?>
<ds:datastoreItem xmlns:ds="http://schemas.openxmlformats.org/officeDocument/2006/customXml" ds:itemID="{F81FB840-5FA0-4E47-B73C-4271E05502A5}">
  <ds:schemaRefs>
    <ds:schemaRef ds:uri="http://schemas.openxmlformats.org/officeDocument/2006/bibliography"/>
  </ds:schemaRefs>
</ds:datastoreItem>
</file>

<file path=customXml/itemProps1199.xml><?xml version="1.0" encoding="utf-8"?>
<ds:datastoreItem xmlns:ds="http://schemas.openxmlformats.org/officeDocument/2006/customXml" ds:itemID="{4538101A-9476-4896-910B-8831FEADAADA}">
  <ds:schemaRefs>
    <ds:schemaRef ds:uri="http://schemas.openxmlformats.org/officeDocument/2006/bibliography"/>
  </ds:schemaRefs>
</ds:datastoreItem>
</file>

<file path=customXml/itemProps12.xml><?xml version="1.0" encoding="utf-8"?>
<ds:datastoreItem xmlns:ds="http://schemas.openxmlformats.org/officeDocument/2006/customXml" ds:itemID="{B5DF12D6-E398-4FA3-A72F-69E21703214A}">
  <ds:schemaRefs>
    <ds:schemaRef ds:uri="http://schemas.openxmlformats.org/officeDocument/2006/bibliography"/>
  </ds:schemaRefs>
</ds:datastoreItem>
</file>

<file path=customXml/itemProps120.xml><?xml version="1.0" encoding="utf-8"?>
<ds:datastoreItem xmlns:ds="http://schemas.openxmlformats.org/officeDocument/2006/customXml" ds:itemID="{F4EED014-F2BE-4F0F-9E2A-FA98C6F2ED3E}">
  <ds:schemaRefs>
    <ds:schemaRef ds:uri="http://schemas.openxmlformats.org/officeDocument/2006/bibliography"/>
  </ds:schemaRefs>
</ds:datastoreItem>
</file>

<file path=customXml/itemProps1200.xml><?xml version="1.0" encoding="utf-8"?>
<ds:datastoreItem xmlns:ds="http://schemas.openxmlformats.org/officeDocument/2006/customXml" ds:itemID="{8B3F7481-A0F0-4507-83CF-76E2D2003204}">
  <ds:schemaRefs>
    <ds:schemaRef ds:uri="http://schemas.openxmlformats.org/officeDocument/2006/bibliography"/>
  </ds:schemaRefs>
</ds:datastoreItem>
</file>

<file path=customXml/itemProps1201.xml><?xml version="1.0" encoding="utf-8"?>
<ds:datastoreItem xmlns:ds="http://schemas.openxmlformats.org/officeDocument/2006/customXml" ds:itemID="{9D114BA7-D46C-42E4-AFA2-C85861344290}">
  <ds:schemaRefs>
    <ds:schemaRef ds:uri="http://schemas.openxmlformats.org/officeDocument/2006/bibliography"/>
  </ds:schemaRefs>
</ds:datastoreItem>
</file>

<file path=customXml/itemProps1202.xml><?xml version="1.0" encoding="utf-8"?>
<ds:datastoreItem xmlns:ds="http://schemas.openxmlformats.org/officeDocument/2006/customXml" ds:itemID="{197C0994-CEF3-4CC3-BE70-D51AD32D3557}">
  <ds:schemaRefs>
    <ds:schemaRef ds:uri="http://schemas.openxmlformats.org/officeDocument/2006/bibliography"/>
  </ds:schemaRefs>
</ds:datastoreItem>
</file>

<file path=customXml/itemProps1203.xml><?xml version="1.0" encoding="utf-8"?>
<ds:datastoreItem xmlns:ds="http://schemas.openxmlformats.org/officeDocument/2006/customXml" ds:itemID="{CBC8A268-846E-4A4A-ADD5-E350F3921A4C}">
  <ds:schemaRefs>
    <ds:schemaRef ds:uri="http://schemas.openxmlformats.org/officeDocument/2006/bibliography"/>
  </ds:schemaRefs>
</ds:datastoreItem>
</file>

<file path=customXml/itemProps1204.xml><?xml version="1.0" encoding="utf-8"?>
<ds:datastoreItem xmlns:ds="http://schemas.openxmlformats.org/officeDocument/2006/customXml" ds:itemID="{FE6F743C-D1EE-4C4D-9D68-FB4E391252D3}">
  <ds:schemaRefs>
    <ds:schemaRef ds:uri="http://schemas.openxmlformats.org/officeDocument/2006/bibliography"/>
  </ds:schemaRefs>
</ds:datastoreItem>
</file>

<file path=customXml/itemProps1205.xml><?xml version="1.0" encoding="utf-8"?>
<ds:datastoreItem xmlns:ds="http://schemas.openxmlformats.org/officeDocument/2006/customXml" ds:itemID="{35A496A7-2E16-436B-AE76-5FFB3F8A4C15}">
  <ds:schemaRefs>
    <ds:schemaRef ds:uri="http://schemas.openxmlformats.org/officeDocument/2006/bibliography"/>
  </ds:schemaRefs>
</ds:datastoreItem>
</file>

<file path=customXml/itemProps1206.xml><?xml version="1.0" encoding="utf-8"?>
<ds:datastoreItem xmlns:ds="http://schemas.openxmlformats.org/officeDocument/2006/customXml" ds:itemID="{AB99EA92-F4B8-4AAC-AC8B-E9F398C70E64}">
  <ds:schemaRefs>
    <ds:schemaRef ds:uri="http://schemas.openxmlformats.org/officeDocument/2006/bibliography"/>
  </ds:schemaRefs>
</ds:datastoreItem>
</file>

<file path=customXml/itemProps1207.xml><?xml version="1.0" encoding="utf-8"?>
<ds:datastoreItem xmlns:ds="http://schemas.openxmlformats.org/officeDocument/2006/customXml" ds:itemID="{84479076-C6B3-453F-A1B5-80ADF338D199}">
  <ds:schemaRefs>
    <ds:schemaRef ds:uri="http://schemas.openxmlformats.org/officeDocument/2006/bibliography"/>
  </ds:schemaRefs>
</ds:datastoreItem>
</file>

<file path=customXml/itemProps1208.xml><?xml version="1.0" encoding="utf-8"?>
<ds:datastoreItem xmlns:ds="http://schemas.openxmlformats.org/officeDocument/2006/customXml" ds:itemID="{4590F0C6-F194-42BB-A86C-A1A16C8A0778}">
  <ds:schemaRefs>
    <ds:schemaRef ds:uri="http://schemas.openxmlformats.org/officeDocument/2006/bibliography"/>
  </ds:schemaRefs>
</ds:datastoreItem>
</file>

<file path=customXml/itemProps1209.xml><?xml version="1.0" encoding="utf-8"?>
<ds:datastoreItem xmlns:ds="http://schemas.openxmlformats.org/officeDocument/2006/customXml" ds:itemID="{BD82FD18-69E5-4F74-83DC-73F1FDEA8C9B}">
  <ds:schemaRefs>
    <ds:schemaRef ds:uri="http://schemas.openxmlformats.org/officeDocument/2006/bibliography"/>
  </ds:schemaRefs>
</ds:datastoreItem>
</file>

<file path=customXml/itemProps121.xml><?xml version="1.0" encoding="utf-8"?>
<ds:datastoreItem xmlns:ds="http://schemas.openxmlformats.org/officeDocument/2006/customXml" ds:itemID="{905AD7A5-2813-4979-A726-3792E94881A0}">
  <ds:schemaRefs>
    <ds:schemaRef ds:uri="http://schemas.openxmlformats.org/officeDocument/2006/bibliography"/>
  </ds:schemaRefs>
</ds:datastoreItem>
</file>

<file path=customXml/itemProps1210.xml><?xml version="1.0" encoding="utf-8"?>
<ds:datastoreItem xmlns:ds="http://schemas.openxmlformats.org/officeDocument/2006/customXml" ds:itemID="{24F7E1BD-BFF2-46AA-A4E3-453BCEA7275E}">
  <ds:schemaRefs>
    <ds:schemaRef ds:uri="http://schemas.openxmlformats.org/officeDocument/2006/bibliography"/>
  </ds:schemaRefs>
</ds:datastoreItem>
</file>

<file path=customXml/itemProps1211.xml><?xml version="1.0" encoding="utf-8"?>
<ds:datastoreItem xmlns:ds="http://schemas.openxmlformats.org/officeDocument/2006/customXml" ds:itemID="{77C37985-626A-4CC6-8CFA-01C513970098}">
  <ds:schemaRefs>
    <ds:schemaRef ds:uri="http://schemas.openxmlformats.org/officeDocument/2006/bibliography"/>
  </ds:schemaRefs>
</ds:datastoreItem>
</file>

<file path=customXml/itemProps1212.xml><?xml version="1.0" encoding="utf-8"?>
<ds:datastoreItem xmlns:ds="http://schemas.openxmlformats.org/officeDocument/2006/customXml" ds:itemID="{DBDE5A8F-0C17-4483-B1EC-E59379E8EAB6}">
  <ds:schemaRefs>
    <ds:schemaRef ds:uri="http://schemas.openxmlformats.org/officeDocument/2006/bibliography"/>
  </ds:schemaRefs>
</ds:datastoreItem>
</file>

<file path=customXml/itemProps1213.xml><?xml version="1.0" encoding="utf-8"?>
<ds:datastoreItem xmlns:ds="http://schemas.openxmlformats.org/officeDocument/2006/customXml" ds:itemID="{EA4E55C2-A390-489A-AB41-976C50B94023}">
  <ds:schemaRefs>
    <ds:schemaRef ds:uri="http://schemas.openxmlformats.org/officeDocument/2006/bibliography"/>
  </ds:schemaRefs>
</ds:datastoreItem>
</file>

<file path=customXml/itemProps1214.xml><?xml version="1.0" encoding="utf-8"?>
<ds:datastoreItem xmlns:ds="http://schemas.openxmlformats.org/officeDocument/2006/customXml" ds:itemID="{289214A0-4D1A-48CB-AC59-6A5E68D2B5D4}">
  <ds:schemaRefs>
    <ds:schemaRef ds:uri="http://schemas.openxmlformats.org/officeDocument/2006/bibliography"/>
  </ds:schemaRefs>
</ds:datastoreItem>
</file>

<file path=customXml/itemProps1215.xml><?xml version="1.0" encoding="utf-8"?>
<ds:datastoreItem xmlns:ds="http://schemas.openxmlformats.org/officeDocument/2006/customXml" ds:itemID="{1794E5E1-6261-4700-AD4F-6A005349FDA8}">
  <ds:schemaRefs>
    <ds:schemaRef ds:uri="http://schemas.openxmlformats.org/officeDocument/2006/bibliography"/>
  </ds:schemaRefs>
</ds:datastoreItem>
</file>

<file path=customXml/itemProps1216.xml><?xml version="1.0" encoding="utf-8"?>
<ds:datastoreItem xmlns:ds="http://schemas.openxmlformats.org/officeDocument/2006/customXml" ds:itemID="{480EA1AD-925A-4471-A97B-117D41E14676}">
  <ds:schemaRefs>
    <ds:schemaRef ds:uri="http://schemas.openxmlformats.org/officeDocument/2006/bibliography"/>
  </ds:schemaRefs>
</ds:datastoreItem>
</file>

<file path=customXml/itemProps1217.xml><?xml version="1.0" encoding="utf-8"?>
<ds:datastoreItem xmlns:ds="http://schemas.openxmlformats.org/officeDocument/2006/customXml" ds:itemID="{00DB4FD8-31E1-42B5-834B-35298E818D09}">
  <ds:schemaRefs>
    <ds:schemaRef ds:uri="http://schemas.openxmlformats.org/officeDocument/2006/bibliography"/>
  </ds:schemaRefs>
</ds:datastoreItem>
</file>

<file path=customXml/itemProps1218.xml><?xml version="1.0" encoding="utf-8"?>
<ds:datastoreItem xmlns:ds="http://schemas.openxmlformats.org/officeDocument/2006/customXml" ds:itemID="{858E9864-AD73-4DA7-9FFD-F16805B30987}">
  <ds:schemaRefs>
    <ds:schemaRef ds:uri="http://schemas.openxmlformats.org/officeDocument/2006/bibliography"/>
  </ds:schemaRefs>
</ds:datastoreItem>
</file>

<file path=customXml/itemProps1219.xml><?xml version="1.0" encoding="utf-8"?>
<ds:datastoreItem xmlns:ds="http://schemas.openxmlformats.org/officeDocument/2006/customXml" ds:itemID="{77154935-D79C-496B-BA10-73922F599FE0}">
  <ds:schemaRefs>
    <ds:schemaRef ds:uri="http://schemas.openxmlformats.org/officeDocument/2006/bibliography"/>
  </ds:schemaRefs>
</ds:datastoreItem>
</file>

<file path=customXml/itemProps122.xml><?xml version="1.0" encoding="utf-8"?>
<ds:datastoreItem xmlns:ds="http://schemas.openxmlformats.org/officeDocument/2006/customXml" ds:itemID="{9502C2F3-8EA6-4CDA-AD5E-BA6D4254A113}">
  <ds:schemaRefs>
    <ds:schemaRef ds:uri="http://schemas.openxmlformats.org/officeDocument/2006/bibliography"/>
  </ds:schemaRefs>
</ds:datastoreItem>
</file>

<file path=customXml/itemProps1220.xml><?xml version="1.0" encoding="utf-8"?>
<ds:datastoreItem xmlns:ds="http://schemas.openxmlformats.org/officeDocument/2006/customXml" ds:itemID="{3CAB4E6E-1581-4208-A716-CF306E38F949}">
  <ds:schemaRefs>
    <ds:schemaRef ds:uri="http://schemas.openxmlformats.org/officeDocument/2006/bibliography"/>
  </ds:schemaRefs>
</ds:datastoreItem>
</file>

<file path=customXml/itemProps1221.xml><?xml version="1.0" encoding="utf-8"?>
<ds:datastoreItem xmlns:ds="http://schemas.openxmlformats.org/officeDocument/2006/customXml" ds:itemID="{4FD06183-A195-4888-8AFD-F5ED1162BC27}">
  <ds:schemaRefs>
    <ds:schemaRef ds:uri="http://schemas.openxmlformats.org/officeDocument/2006/bibliography"/>
  </ds:schemaRefs>
</ds:datastoreItem>
</file>

<file path=customXml/itemProps1222.xml><?xml version="1.0" encoding="utf-8"?>
<ds:datastoreItem xmlns:ds="http://schemas.openxmlformats.org/officeDocument/2006/customXml" ds:itemID="{4C6E5E5D-9523-41D6-A14D-96D36A4B206D}">
  <ds:schemaRefs>
    <ds:schemaRef ds:uri="http://schemas.openxmlformats.org/officeDocument/2006/bibliography"/>
  </ds:schemaRefs>
</ds:datastoreItem>
</file>

<file path=customXml/itemProps1223.xml><?xml version="1.0" encoding="utf-8"?>
<ds:datastoreItem xmlns:ds="http://schemas.openxmlformats.org/officeDocument/2006/customXml" ds:itemID="{279195AF-0133-4AF9-860E-8B4F2B85DBCF}">
  <ds:schemaRefs>
    <ds:schemaRef ds:uri="http://schemas.openxmlformats.org/officeDocument/2006/bibliography"/>
  </ds:schemaRefs>
</ds:datastoreItem>
</file>

<file path=customXml/itemProps1224.xml><?xml version="1.0" encoding="utf-8"?>
<ds:datastoreItem xmlns:ds="http://schemas.openxmlformats.org/officeDocument/2006/customXml" ds:itemID="{C01DCB6F-623D-4F78-BB56-86C6ADC21D08}">
  <ds:schemaRefs>
    <ds:schemaRef ds:uri="http://schemas.openxmlformats.org/officeDocument/2006/bibliography"/>
  </ds:schemaRefs>
</ds:datastoreItem>
</file>

<file path=customXml/itemProps1225.xml><?xml version="1.0" encoding="utf-8"?>
<ds:datastoreItem xmlns:ds="http://schemas.openxmlformats.org/officeDocument/2006/customXml" ds:itemID="{653F00B2-7311-489D-9D58-31DCE1590F44}">
  <ds:schemaRefs>
    <ds:schemaRef ds:uri="http://schemas.openxmlformats.org/officeDocument/2006/bibliography"/>
  </ds:schemaRefs>
</ds:datastoreItem>
</file>

<file path=customXml/itemProps1226.xml><?xml version="1.0" encoding="utf-8"?>
<ds:datastoreItem xmlns:ds="http://schemas.openxmlformats.org/officeDocument/2006/customXml" ds:itemID="{E8D90ED5-9E19-4FFD-A489-7949B06A964C}">
  <ds:schemaRefs>
    <ds:schemaRef ds:uri="http://schemas.openxmlformats.org/officeDocument/2006/bibliography"/>
  </ds:schemaRefs>
</ds:datastoreItem>
</file>

<file path=customXml/itemProps1227.xml><?xml version="1.0" encoding="utf-8"?>
<ds:datastoreItem xmlns:ds="http://schemas.openxmlformats.org/officeDocument/2006/customXml" ds:itemID="{DA72898B-6276-41A4-975E-C966BF78B349}">
  <ds:schemaRefs>
    <ds:schemaRef ds:uri="http://schemas.openxmlformats.org/officeDocument/2006/bibliography"/>
  </ds:schemaRefs>
</ds:datastoreItem>
</file>

<file path=customXml/itemProps1228.xml><?xml version="1.0" encoding="utf-8"?>
<ds:datastoreItem xmlns:ds="http://schemas.openxmlformats.org/officeDocument/2006/customXml" ds:itemID="{2E8A2FBC-23FE-4B49-B0F0-3AF8EABE8658}">
  <ds:schemaRefs>
    <ds:schemaRef ds:uri="http://schemas.openxmlformats.org/officeDocument/2006/bibliography"/>
  </ds:schemaRefs>
</ds:datastoreItem>
</file>

<file path=customXml/itemProps1229.xml><?xml version="1.0" encoding="utf-8"?>
<ds:datastoreItem xmlns:ds="http://schemas.openxmlformats.org/officeDocument/2006/customXml" ds:itemID="{7E16CDD7-3578-4C99-933E-A7F8792BF82E}">
  <ds:schemaRefs>
    <ds:schemaRef ds:uri="http://schemas.openxmlformats.org/officeDocument/2006/bibliography"/>
  </ds:schemaRefs>
</ds:datastoreItem>
</file>

<file path=customXml/itemProps123.xml><?xml version="1.0" encoding="utf-8"?>
<ds:datastoreItem xmlns:ds="http://schemas.openxmlformats.org/officeDocument/2006/customXml" ds:itemID="{D39133AC-5427-4B01-8325-5344F923DDC7}">
  <ds:schemaRefs>
    <ds:schemaRef ds:uri="http://schemas.openxmlformats.org/officeDocument/2006/bibliography"/>
  </ds:schemaRefs>
</ds:datastoreItem>
</file>

<file path=customXml/itemProps1230.xml><?xml version="1.0" encoding="utf-8"?>
<ds:datastoreItem xmlns:ds="http://schemas.openxmlformats.org/officeDocument/2006/customXml" ds:itemID="{1E9BEC09-0575-45B0-B791-1514A8FB742D}">
  <ds:schemaRefs>
    <ds:schemaRef ds:uri="http://schemas.openxmlformats.org/officeDocument/2006/bibliography"/>
  </ds:schemaRefs>
</ds:datastoreItem>
</file>

<file path=customXml/itemProps1231.xml><?xml version="1.0" encoding="utf-8"?>
<ds:datastoreItem xmlns:ds="http://schemas.openxmlformats.org/officeDocument/2006/customXml" ds:itemID="{7DBE709D-4495-492E-9D2F-D62B8BF53D7E}">
  <ds:schemaRefs>
    <ds:schemaRef ds:uri="http://schemas.openxmlformats.org/officeDocument/2006/bibliography"/>
  </ds:schemaRefs>
</ds:datastoreItem>
</file>

<file path=customXml/itemProps1232.xml><?xml version="1.0" encoding="utf-8"?>
<ds:datastoreItem xmlns:ds="http://schemas.openxmlformats.org/officeDocument/2006/customXml" ds:itemID="{469CF6B0-648C-480A-8F06-4A60528968CB}">
  <ds:schemaRefs>
    <ds:schemaRef ds:uri="http://schemas.openxmlformats.org/officeDocument/2006/bibliography"/>
  </ds:schemaRefs>
</ds:datastoreItem>
</file>

<file path=customXml/itemProps1233.xml><?xml version="1.0" encoding="utf-8"?>
<ds:datastoreItem xmlns:ds="http://schemas.openxmlformats.org/officeDocument/2006/customXml" ds:itemID="{87D22E6C-87B4-45A1-8AB5-75FE933CC900}">
  <ds:schemaRefs>
    <ds:schemaRef ds:uri="http://schemas.openxmlformats.org/officeDocument/2006/bibliography"/>
  </ds:schemaRefs>
</ds:datastoreItem>
</file>

<file path=customXml/itemProps1234.xml><?xml version="1.0" encoding="utf-8"?>
<ds:datastoreItem xmlns:ds="http://schemas.openxmlformats.org/officeDocument/2006/customXml" ds:itemID="{B0BE6998-DC53-4639-B25B-C55A15C28CA0}">
  <ds:schemaRefs>
    <ds:schemaRef ds:uri="http://schemas.openxmlformats.org/officeDocument/2006/bibliography"/>
  </ds:schemaRefs>
</ds:datastoreItem>
</file>

<file path=customXml/itemProps1235.xml><?xml version="1.0" encoding="utf-8"?>
<ds:datastoreItem xmlns:ds="http://schemas.openxmlformats.org/officeDocument/2006/customXml" ds:itemID="{42562579-C1E8-46F4-9227-BEAA28A2FF75}">
  <ds:schemaRefs>
    <ds:schemaRef ds:uri="http://schemas.openxmlformats.org/officeDocument/2006/bibliography"/>
  </ds:schemaRefs>
</ds:datastoreItem>
</file>

<file path=customXml/itemProps1236.xml><?xml version="1.0" encoding="utf-8"?>
<ds:datastoreItem xmlns:ds="http://schemas.openxmlformats.org/officeDocument/2006/customXml" ds:itemID="{EFE3D7F3-8FC9-45F1-806C-88671EC89318}">
  <ds:schemaRefs>
    <ds:schemaRef ds:uri="http://schemas.openxmlformats.org/officeDocument/2006/bibliography"/>
  </ds:schemaRefs>
</ds:datastoreItem>
</file>

<file path=customXml/itemProps1237.xml><?xml version="1.0" encoding="utf-8"?>
<ds:datastoreItem xmlns:ds="http://schemas.openxmlformats.org/officeDocument/2006/customXml" ds:itemID="{3119A841-A6FE-41AA-A02C-B99D1E94FC05}">
  <ds:schemaRefs>
    <ds:schemaRef ds:uri="http://schemas.openxmlformats.org/officeDocument/2006/bibliography"/>
  </ds:schemaRefs>
</ds:datastoreItem>
</file>

<file path=customXml/itemProps1238.xml><?xml version="1.0" encoding="utf-8"?>
<ds:datastoreItem xmlns:ds="http://schemas.openxmlformats.org/officeDocument/2006/customXml" ds:itemID="{B6693152-4BE8-481F-B43F-EE8A87A94513}">
  <ds:schemaRefs>
    <ds:schemaRef ds:uri="http://schemas.openxmlformats.org/officeDocument/2006/bibliography"/>
  </ds:schemaRefs>
</ds:datastoreItem>
</file>

<file path=customXml/itemProps1239.xml><?xml version="1.0" encoding="utf-8"?>
<ds:datastoreItem xmlns:ds="http://schemas.openxmlformats.org/officeDocument/2006/customXml" ds:itemID="{39A81315-B9D2-4845-8237-CB08E9E2DEAC}">
  <ds:schemaRefs>
    <ds:schemaRef ds:uri="http://schemas.openxmlformats.org/officeDocument/2006/bibliography"/>
  </ds:schemaRefs>
</ds:datastoreItem>
</file>

<file path=customXml/itemProps124.xml><?xml version="1.0" encoding="utf-8"?>
<ds:datastoreItem xmlns:ds="http://schemas.openxmlformats.org/officeDocument/2006/customXml" ds:itemID="{192E164E-1C75-4904-89C7-77D17B89B739}">
  <ds:schemaRefs>
    <ds:schemaRef ds:uri="http://schemas.openxmlformats.org/officeDocument/2006/bibliography"/>
  </ds:schemaRefs>
</ds:datastoreItem>
</file>

<file path=customXml/itemProps1240.xml><?xml version="1.0" encoding="utf-8"?>
<ds:datastoreItem xmlns:ds="http://schemas.openxmlformats.org/officeDocument/2006/customXml" ds:itemID="{FA694CAF-D9A0-400B-9A06-E8FB4ED421E0}">
  <ds:schemaRefs>
    <ds:schemaRef ds:uri="http://schemas.openxmlformats.org/officeDocument/2006/bibliography"/>
  </ds:schemaRefs>
</ds:datastoreItem>
</file>

<file path=customXml/itemProps1241.xml><?xml version="1.0" encoding="utf-8"?>
<ds:datastoreItem xmlns:ds="http://schemas.openxmlformats.org/officeDocument/2006/customXml" ds:itemID="{EB12252E-E6F6-4385-A471-54E8FBCC45B9}">
  <ds:schemaRefs>
    <ds:schemaRef ds:uri="http://schemas.openxmlformats.org/officeDocument/2006/bibliography"/>
  </ds:schemaRefs>
</ds:datastoreItem>
</file>

<file path=customXml/itemProps1242.xml><?xml version="1.0" encoding="utf-8"?>
<ds:datastoreItem xmlns:ds="http://schemas.openxmlformats.org/officeDocument/2006/customXml" ds:itemID="{640E1DE1-F4A4-4925-9889-35C5400397A5}">
  <ds:schemaRefs>
    <ds:schemaRef ds:uri="http://schemas.openxmlformats.org/officeDocument/2006/bibliography"/>
  </ds:schemaRefs>
</ds:datastoreItem>
</file>

<file path=customXml/itemProps1243.xml><?xml version="1.0" encoding="utf-8"?>
<ds:datastoreItem xmlns:ds="http://schemas.openxmlformats.org/officeDocument/2006/customXml" ds:itemID="{5975DE1A-7187-4085-8C33-95F2E5651AC4}">
  <ds:schemaRefs>
    <ds:schemaRef ds:uri="http://schemas.openxmlformats.org/officeDocument/2006/bibliography"/>
  </ds:schemaRefs>
</ds:datastoreItem>
</file>

<file path=customXml/itemProps1244.xml><?xml version="1.0" encoding="utf-8"?>
<ds:datastoreItem xmlns:ds="http://schemas.openxmlformats.org/officeDocument/2006/customXml" ds:itemID="{D2366A8E-6697-4EF2-BCAD-D8F1D7BB91A9}">
  <ds:schemaRefs>
    <ds:schemaRef ds:uri="http://schemas.openxmlformats.org/officeDocument/2006/bibliography"/>
  </ds:schemaRefs>
</ds:datastoreItem>
</file>

<file path=customXml/itemProps1245.xml><?xml version="1.0" encoding="utf-8"?>
<ds:datastoreItem xmlns:ds="http://schemas.openxmlformats.org/officeDocument/2006/customXml" ds:itemID="{09DD3EFD-FEEB-4BF9-AE75-E7B94A180046}">
  <ds:schemaRefs>
    <ds:schemaRef ds:uri="http://schemas.openxmlformats.org/officeDocument/2006/bibliography"/>
  </ds:schemaRefs>
</ds:datastoreItem>
</file>

<file path=customXml/itemProps1246.xml><?xml version="1.0" encoding="utf-8"?>
<ds:datastoreItem xmlns:ds="http://schemas.openxmlformats.org/officeDocument/2006/customXml" ds:itemID="{E13D4738-D122-42DA-9A79-47CF77D26AF5}">
  <ds:schemaRefs>
    <ds:schemaRef ds:uri="http://schemas.openxmlformats.org/officeDocument/2006/bibliography"/>
  </ds:schemaRefs>
</ds:datastoreItem>
</file>

<file path=customXml/itemProps1247.xml><?xml version="1.0" encoding="utf-8"?>
<ds:datastoreItem xmlns:ds="http://schemas.openxmlformats.org/officeDocument/2006/customXml" ds:itemID="{A594D79C-B730-4EAD-BE2D-2323459E352E}">
  <ds:schemaRefs>
    <ds:schemaRef ds:uri="http://schemas.openxmlformats.org/officeDocument/2006/bibliography"/>
  </ds:schemaRefs>
</ds:datastoreItem>
</file>

<file path=customXml/itemProps1248.xml><?xml version="1.0" encoding="utf-8"?>
<ds:datastoreItem xmlns:ds="http://schemas.openxmlformats.org/officeDocument/2006/customXml" ds:itemID="{AB4E56F1-8FF4-4D7F-96CF-B3E3788C30FD}">
  <ds:schemaRefs>
    <ds:schemaRef ds:uri="http://schemas.openxmlformats.org/officeDocument/2006/bibliography"/>
  </ds:schemaRefs>
</ds:datastoreItem>
</file>

<file path=customXml/itemProps1249.xml><?xml version="1.0" encoding="utf-8"?>
<ds:datastoreItem xmlns:ds="http://schemas.openxmlformats.org/officeDocument/2006/customXml" ds:itemID="{D1FF6B47-7A63-4EA9-9AF1-391D360D85EE}">
  <ds:schemaRefs>
    <ds:schemaRef ds:uri="http://schemas.openxmlformats.org/officeDocument/2006/bibliography"/>
  </ds:schemaRefs>
</ds:datastoreItem>
</file>

<file path=customXml/itemProps125.xml><?xml version="1.0" encoding="utf-8"?>
<ds:datastoreItem xmlns:ds="http://schemas.openxmlformats.org/officeDocument/2006/customXml" ds:itemID="{39666A2D-DBC7-4745-B03E-85FDFCFB405F}">
  <ds:schemaRefs>
    <ds:schemaRef ds:uri="http://schemas.openxmlformats.org/officeDocument/2006/bibliography"/>
  </ds:schemaRefs>
</ds:datastoreItem>
</file>

<file path=customXml/itemProps1250.xml><?xml version="1.0" encoding="utf-8"?>
<ds:datastoreItem xmlns:ds="http://schemas.openxmlformats.org/officeDocument/2006/customXml" ds:itemID="{5CA777E6-1E2E-4F5D-81B4-9A45C5E7A1AD}">
  <ds:schemaRefs>
    <ds:schemaRef ds:uri="http://schemas.openxmlformats.org/officeDocument/2006/bibliography"/>
  </ds:schemaRefs>
</ds:datastoreItem>
</file>

<file path=customXml/itemProps1251.xml><?xml version="1.0" encoding="utf-8"?>
<ds:datastoreItem xmlns:ds="http://schemas.openxmlformats.org/officeDocument/2006/customXml" ds:itemID="{FE3B81FD-AF2C-4943-B414-A7A354CB6429}">
  <ds:schemaRefs>
    <ds:schemaRef ds:uri="http://schemas.openxmlformats.org/officeDocument/2006/bibliography"/>
  </ds:schemaRefs>
</ds:datastoreItem>
</file>

<file path=customXml/itemProps1252.xml><?xml version="1.0" encoding="utf-8"?>
<ds:datastoreItem xmlns:ds="http://schemas.openxmlformats.org/officeDocument/2006/customXml" ds:itemID="{17225D4B-F26F-40F9-AD09-9DB4835DA21D}">
  <ds:schemaRefs>
    <ds:schemaRef ds:uri="http://schemas.openxmlformats.org/officeDocument/2006/bibliography"/>
  </ds:schemaRefs>
</ds:datastoreItem>
</file>

<file path=customXml/itemProps1253.xml><?xml version="1.0" encoding="utf-8"?>
<ds:datastoreItem xmlns:ds="http://schemas.openxmlformats.org/officeDocument/2006/customXml" ds:itemID="{A51B2B75-2F04-4F7F-84B4-C9CEF47C24FE}">
  <ds:schemaRefs>
    <ds:schemaRef ds:uri="http://schemas.openxmlformats.org/officeDocument/2006/bibliography"/>
  </ds:schemaRefs>
</ds:datastoreItem>
</file>

<file path=customXml/itemProps1254.xml><?xml version="1.0" encoding="utf-8"?>
<ds:datastoreItem xmlns:ds="http://schemas.openxmlformats.org/officeDocument/2006/customXml" ds:itemID="{01B5EF40-23F5-4507-A779-76238193B87D}">
  <ds:schemaRefs>
    <ds:schemaRef ds:uri="http://schemas.openxmlformats.org/officeDocument/2006/bibliography"/>
  </ds:schemaRefs>
</ds:datastoreItem>
</file>

<file path=customXml/itemProps1255.xml><?xml version="1.0" encoding="utf-8"?>
<ds:datastoreItem xmlns:ds="http://schemas.openxmlformats.org/officeDocument/2006/customXml" ds:itemID="{AEE103B2-7225-BD4F-96A1-A21BBF123794}">
  <ds:schemaRefs>
    <ds:schemaRef ds:uri="http://schemas.openxmlformats.org/officeDocument/2006/bibliography"/>
  </ds:schemaRefs>
</ds:datastoreItem>
</file>

<file path=customXml/itemProps1256.xml><?xml version="1.0" encoding="utf-8"?>
<ds:datastoreItem xmlns:ds="http://schemas.openxmlformats.org/officeDocument/2006/customXml" ds:itemID="{12291B3F-9DE3-4121-8828-7034126E1BEE}">
  <ds:schemaRefs>
    <ds:schemaRef ds:uri="http://schemas.openxmlformats.org/officeDocument/2006/bibliography"/>
  </ds:schemaRefs>
</ds:datastoreItem>
</file>

<file path=customXml/itemProps1257.xml><?xml version="1.0" encoding="utf-8"?>
<ds:datastoreItem xmlns:ds="http://schemas.openxmlformats.org/officeDocument/2006/customXml" ds:itemID="{84C6C059-C30E-405C-9160-964D7D523E34}">
  <ds:schemaRefs>
    <ds:schemaRef ds:uri="http://schemas.openxmlformats.org/officeDocument/2006/bibliography"/>
  </ds:schemaRefs>
</ds:datastoreItem>
</file>

<file path=customXml/itemProps1258.xml><?xml version="1.0" encoding="utf-8"?>
<ds:datastoreItem xmlns:ds="http://schemas.openxmlformats.org/officeDocument/2006/customXml" ds:itemID="{B48C9362-8D62-4B58-AA83-F75462C63544}">
  <ds:schemaRefs>
    <ds:schemaRef ds:uri="http://schemas.openxmlformats.org/officeDocument/2006/bibliography"/>
  </ds:schemaRefs>
</ds:datastoreItem>
</file>

<file path=customXml/itemProps1259.xml><?xml version="1.0" encoding="utf-8"?>
<ds:datastoreItem xmlns:ds="http://schemas.openxmlformats.org/officeDocument/2006/customXml" ds:itemID="{E2AF6F7B-0F38-4C2B-9A77-45FC96653314}">
  <ds:schemaRefs>
    <ds:schemaRef ds:uri="http://schemas.openxmlformats.org/officeDocument/2006/bibliography"/>
  </ds:schemaRefs>
</ds:datastoreItem>
</file>

<file path=customXml/itemProps126.xml><?xml version="1.0" encoding="utf-8"?>
<ds:datastoreItem xmlns:ds="http://schemas.openxmlformats.org/officeDocument/2006/customXml" ds:itemID="{ECE52D06-551F-4BE3-BA19-BE0A6C547D40}">
  <ds:schemaRefs>
    <ds:schemaRef ds:uri="http://schemas.openxmlformats.org/officeDocument/2006/bibliography"/>
  </ds:schemaRefs>
</ds:datastoreItem>
</file>

<file path=customXml/itemProps1260.xml><?xml version="1.0" encoding="utf-8"?>
<ds:datastoreItem xmlns:ds="http://schemas.openxmlformats.org/officeDocument/2006/customXml" ds:itemID="{4B06BB18-636A-45A6-96C8-82C6AAF10EC9}">
  <ds:schemaRefs>
    <ds:schemaRef ds:uri="http://schemas.openxmlformats.org/officeDocument/2006/bibliography"/>
  </ds:schemaRefs>
</ds:datastoreItem>
</file>

<file path=customXml/itemProps1261.xml><?xml version="1.0" encoding="utf-8"?>
<ds:datastoreItem xmlns:ds="http://schemas.openxmlformats.org/officeDocument/2006/customXml" ds:itemID="{A47D8339-9E62-4CD2-9334-7AA064E02E48}">
  <ds:schemaRefs>
    <ds:schemaRef ds:uri="http://schemas.openxmlformats.org/officeDocument/2006/bibliography"/>
  </ds:schemaRefs>
</ds:datastoreItem>
</file>

<file path=customXml/itemProps1262.xml><?xml version="1.0" encoding="utf-8"?>
<ds:datastoreItem xmlns:ds="http://schemas.openxmlformats.org/officeDocument/2006/customXml" ds:itemID="{68A508F9-90D1-4E55-B0F8-44D2E0CA6FEA}">
  <ds:schemaRefs>
    <ds:schemaRef ds:uri="http://schemas.openxmlformats.org/officeDocument/2006/bibliography"/>
  </ds:schemaRefs>
</ds:datastoreItem>
</file>

<file path=customXml/itemProps1263.xml><?xml version="1.0" encoding="utf-8"?>
<ds:datastoreItem xmlns:ds="http://schemas.openxmlformats.org/officeDocument/2006/customXml" ds:itemID="{452FD1B1-9293-435B-9897-0CB02A874276}">
  <ds:schemaRefs>
    <ds:schemaRef ds:uri="http://schemas.openxmlformats.org/officeDocument/2006/bibliography"/>
  </ds:schemaRefs>
</ds:datastoreItem>
</file>

<file path=customXml/itemProps1264.xml><?xml version="1.0" encoding="utf-8"?>
<ds:datastoreItem xmlns:ds="http://schemas.openxmlformats.org/officeDocument/2006/customXml" ds:itemID="{843D41DC-4646-44CE-87FA-0C9A249067E1}">
  <ds:schemaRefs>
    <ds:schemaRef ds:uri="http://schemas.openxmlformats.org/officeDocument/2006/bibliography"/>
  </ds:schemaRefs>
</ds:datastoreItem>
</file>

<file path=customXml/itemProps1265.xml><?xml version="1.0" encoding="utf-8"?>
<ds:datastoreItem xmlns:ds="http://schemas.openxmlformats.org/officeDocument/2006/customXml" ds:itemID="{A2BA1A55-C325-48D8-B045-23DBD4C2300A}">
  <ds:schemaRefs>
    <ds:schemaRef ds:uri="http://schemas.openxmlformats.org/officeDocument/2006/bibliography"/>
  </ds:schemaRefs>
</ds:datastoreItem>
</file>

<file path=customXml/itemProps1266.xml><?xml version="1.0" encoding="utf-8"?>
<ds:datastoreItem xmlns:ds="http://schemas.openxmlformats.org/officeDocument/2006/customXml" ds:itemID="{D7B733FF-5E50-4A85-9C53-E6CFC75F59F4}">
  <ds:schemaRefs>
    <ds:schemaRef ds:uri="http://schemas.openxmlformats.org/officeDocument/2006/bibliography"/>
  </ds:schemaRefs>
</ds:datastoreItem>
</file>

<file path=customXml/itemProps1267.xml><?xml version="1.0" encoding="utf-8"?>
<ds:datastoreItem xmlns:ds="http://schemas.openxmlformats.org/officeDocument/2006/customXml" ds:itemID="{ECFEA7C5-AEA9-463D-8526-BCE8ECFF2FAB}">
  <ds:schemaRefs>
    <ds:schemaRef ds:uri="http://schemas.openxmlformats.org/officeDocument/2006/bibliography"/>
  </ds:schemaRefs>
</ds:datastoreItem>
</file>

<file path=customXml/itemProps1268.xml><?xml version="1.0" encoding="utf-8"?>
<ds:datastoreItem xmlns:ds="http://schemas.openxmlformats.org/officeDocument/2006/customXml" ds:itemID="{9F5AE893-C604-46C7-A1E9-1BD8C12E097A}">
  <ds:schemaRefs>
    <ds:schemaRef ds:uri="http://schemas.openxmlformats.org/officeDocument/2006/bibliography"/>
  </ds:schemaRefs>
</ds:datastoreItem>
</file>

<file path=customXml/itemProps1269.xml><?xml version="1.0" encoding="utf-8"?>
<ds:datastoreItem xmlns:ds="http://schemas.openxmlformats.org/officeDocument/2006/customXml" ds:itemID="{083680D8-678E-4E29-8D6E-34130F7C8CA2}">
  <ds:schemaRefs>
    <ds:schemaRef ds:uri="http://schemas.openxmlformats.org/officeDocument/2006/bibliography"/>
  </ds:schemaRefs>
</ds:datastoreItem>
</file>

<file path=customXml/itemProps127.xml><?xml version="1.0" encoding="utf-8"?>
<ds:datastoreItem xmlns:ds="http://schemas.openxmlformats.org/officeDocument/2006/customXml" ds:itemID="{05687BD8-1D73-4909-850A-378F176A2E9C}">
  <ds:schemaRefs>
    <ds:schemaRef ds:uri="http://schemas.openxmlformats.org/officeDocument/2006/bibliography"/>
  </ds:schemaRefs>
</ds:datastoreItem>
</file>

<file path=customXml/itemProps1270.xml><?xml version="1.0" encoding="utf-8"?>
<ds:datastoreItem xmlns:ds="http://schemas.openxmlformats.org/officeDocument/2006/customXml" ds:itemID="{6140BC4B-23A3-4F40-8A52-BFB6E5F31D12}">
  <ds:schemaRefs>
    <ds:schemaRef ds:uri="http://schemas.openxmlformats.org/officeDocument/2006/bibliography"/>
  </ds:schemaRefs>
</ds:datastoreItem>
</file>

<file path=customXml/itemProps1271.xml><?xml version="1.0" encoding="utf-8"?>
<ds:datastoreItem xmlns:ds="http://schemas.openxmlformats.org/officeDocument/2006/customXml" ds:itemID="{955E8866-BAA3-4EE9-A650-721544955BEF}">
  <ds:schemaRefs>
    <ds:schemaRef ds:uri="http://schemas.openxmlformats.org/officeDocument/2006/bibliography"/>
  </ds:schemaRefs>
</ds:datastoreItem>
</file>

<file path=customXml/itemProps1272.xml><?xml version="1.0" encoding="utf-8"?>
<ds:datastoreItem xmlns:ds="http://schemas.openxmlformats.org/officeDocument/2006/customXml" ds:itemID="{560B44FB-1834-4699-BABF-0EE8287D6981}">
  <ds:schemaRefs>
    <ds:schemaRef ds:uri="http://schemas.openxmlformats.org/officeDocument/2006/bibliography"/>
  </ds:schemaRefs>
</ds:datastoreItem>
</file>

<file path=customXml/itemProps1273.xml><?xml version="1.0" encoding="utf-8"?>
<ds:datastoreItem xmlns:ds="http://schemas.openxmlformats.org/officeDocument/2006/customXml" ds:itemID="{427B1776-7704-4BD2-A6D6-98906B7D1B5D}">
  <ds:schemaRefs>
    <ds:schemaRef ds:uri="http://schemas.openxmlformats.org/officeDocument/2006/bibliography"/>
  </ds:schemaRefs>
</ds:datastoreItem>
</file>

<file path=customXml/itemProps1274.xml><?xml version="1.0" encoding="utf-8"?>
<ds:datastoreItem xmlns:ds="http://schemas.openxmlformats.org/officeDocument/2006/customXml" ds:itemID="{01E9F2EA-6A10-4275-95D6-0C7C2B027774}">
  <ds:schemaRefs>
    <ds:schemaRef ds:uri="http://schemas.openxmlformats.org/officeDocument/2006/bibliography"/>
  </ds:schemaRefs>
</ds:datastoreItem>
</file>

<file path=customXml/itemProps1275.xml><?xml version="1.0" encoding="utf-8"?>
<ds:datastoreItem xmlns:ds="http://schemas.openxmlformats.org/officeDocument/2006/customXml" ds:itemID="{70664E38-610E-40F5-811B-62FD27D290AB}">
  <ds:schemaRefs>
    <ds:schemaRef ds:uri="http://schemas.openxmlformats.org/officeDocument/2006/bibliography"/>
  </ds:schemaRefs>
</ds:datastoreItem>
</file>

<file path=customXml/itemProps1276.xml><?xml version="1.0" encoding="utf-8"?>
<ds:datastoreItem xmlns:ds="http://schemas.openxmlformats.org/officeDocument/2006/customXml" ds:itemID="{F7F62FBE-3072-4A95-8F7F-6BAAFC17F4E7}">
  <ds:schemaRefs>
    <ds:schemaRef ds:uri="http://schemas.openxmlformats.org/officeDocument/2006/bibliography"/>
  </ds:schemaRefs>
</ds:datastoreItem>
</file>

<file path=customXml/itemProps1277.xml><?xml version="1.0" encoding="utf-8"?>
<ds:datastoreItem xmlns:ds="http://schemas.openxmlformats.org/officeDocument/2006/customXml" ds:itemID="{7C5BC7DF-9F12-4C00-A037-009B99F5C96C}">
  <ds:schemaRefs>
    <ds:schemaRef ds:uri="http://schemas.openxmlformats.org/officeDocument/2006/bibliography"/>
  </ds:schemaRefs>
</ds:datastoreItem>
</file>

<file path=customXml/itemProps1278.xml><?xml version="1.0" encoding="utf-8"?>
<ds:datastoreItem xmlns:ds="http://schemas.openxmlformats.org/officeDocument/2006/customXml" ds:itemID="{FA7F809F-B56D-4116-A59D-09818A76F361}">
  <ds:schemaRefs>
    <ds:schemaRef ds:uri="http://schemas.openxmlformats.org/officeDocument/2006/bibliography"/>
  </ds:schemaRefs>
</ds:datastoreItem>
</file>

<file path=customXml/itemProps1279.xml><?xml version="1.0" encoding="utf-8"?>
<ds:datastoreItem xmlns:ds="http://schemas.openxmlformats.org/officeDocument/2006/customXml" ds:itemID="{B194D18E-52EB-4317-AAF8-F03E71393A75}">
  <ds:schemaRefs>
    <ds:schemaRef ds:uri="http://schemas.openxmlformats.org/officeDocument/2006/bibliography"/>
  </ds:schemaRefs>
</ds:datastoreItem>
</file>

<file path=customXml/itemProps128.xml><?xml version="1.0" encoding="utf-8"?>
<ds:datastoreItem xmlns:ds="http://schemas.openxmlformats.org/officeDocument/2006/customXml" ds:itemID="{82254F40-57FE-4BBB-9BAC-45613A0F1D2D}">
  <ds:schemaRefs>
    <ds:schemaRef ds:uri="http://schemas.openxmlformats.org/officeDocument/2006/bibliography"/>
  </ds:schemaRefs>
</ds:datastoreItem>
</file>

<file path=customXml/itemProps1280.xml><?xml version="1.0" encoding="utf-8"?>
<ds:datastoreItem xmlns:ds="http://schemas.openxmlformats.org/officeDocument/2006/customXml" ds:itemID="{B336F5FB-1D20-47BA-922F-2C72F69B9AF4}">
  <ds:schemaRefs>
    <ds:schemaRef ds:uri="http://schemas.openxmlformats.org/officeDocument/2006/bibliography"/>
  </ds:schemaRefs>
</ds:datastoreItem>
</file>

<file path=customXml/itemProps1281.xml><?xml version="1.0" encoding="utf-8"?>
<ds:datastoreItem xmlns:ds="http://schemas.openxmlformats.org/officeDocument/2006/customXml" ds:itemID="{A2B1E217-A5FF-4421-B54C-F59AD0452FA4}">
  <ds:schemaRefs>
    <ds:schemaRef ds:uri="http://schemas.openxmlformats.org/officeDocument/2006/bibliography"/>
  </ds:schemaRefs>
</ds:datastoreItem>
</file>

<file path=customXml/itemProps1282.xml><?xml version="1.0" encoding="utf-8"?>
<ds:datastoreItem xmlns:ds="http://schemas.openxmlformats.org/officeDocument/2006/customXml" ds:itemID="{09D25CB7-D934-4B3B-ADCF-C802703D9DD1}">
  <ds:schemaRefs>
    <ds:schemaRef ds:uri="http://schemas.openxmlformats.org/officeDocument/2006/bibliography"/>
  </ds:schemaRefs>
</ds:datastoreItem>
</file>

<file path=customXml/itemProps1283.xml><?xml version="1.0" encoding="utf-8"?>
<ds:datastoreItem xmlns:ds="http://schemas.openxmlformats.org/officeDocument/2006/customXml" ds:itemID="{B06D23B0-C3A1-4DB4-9808-7002B582805C}">
  <ds:schemaRefs>
    <ds:schemaRef ds:uri="http://schemas.openxmlformats.org/officeDocument/2006/bibliography"/>
  </ds:schemaRefs>
</ds:datastoreItem>
</file>

<file path=customXml/itemProps1284.xml><?xml version="1.0" encoding="utf-8"?>
<ds:datastoreItem xmlns:ds="http://schemas.openxmlformats.org/officeDocument/2006/customXml" ds:itemID="{115B6F21-1632-4AEE-A0C0-E48B7DBED399}">
  <ds:schemaRefs>
    <ds:schemaRef ds:uri="http://schemas.openxmlformats.org/officeDocument/2006/bibliography"/>
  </ds:schemaRefs>
</ds:datastoreItem>
</file>

<file path=customXml/itemProps1285.xml><?xml version="1.0" encoding="utf-8"?>
<ds:datastoreItem xmlns:ds="http://schemas.openxmlformats.org/officeDocument/2006/customXml" ds:itemID="{9BB3EA1A-91FD-4BF4-83C1-D474893BA8B5}">
  <ds:schemaRefs>
    <ds:schemaRef ds:uri="http://schemas.openxmlformats.org/officeDocument/2006/bibliography"/>
  </ds:schemaRefs>
</ds:datastoreItem>
</file>

<file path=customXml/itemProps1286.xml><?xml version="1.0" encoding="utf-8"?>
<ds:datastoreItem xmlns:ds="http://schemas.openxmlformats.org/officeDocument/2006/customXml" ds:itemID="{BEB9CE0A-F764-4D20-AB16-4A518099E23C}">
  <ds:schemaRefs>
    <ds:schemaRef ds:uri="http://schemas.openxmlformats.org/officeDocument/2006/bibliography"/>
  </ds:schemaRefs>
</ds:datastoreItem>
</file>

<file path=customXml/itemProps1287.xml><?xml version="1.0" encoding="utf-8"?>
<ds:datastoreItem xmlns:ds="http://schemas.openxmlformats.org/officeDocument/2006/customXml" ds:itemID="{EB82E384-9204-490B-A95C-076FF15D0198}">
  <ds:schemaRefs>
    <ds:schemaRef ds:uri="http://schemas.openxmlformats.org/officeDocument/2006/bibliography"/>
  </ds:schemaRefs>
</ds:datastoreItem>
</file>

<file path=customXml/itemProps1288.xml><?xml version="1.0" encoding="utf-8"?>
<ds:datastoreItem xmlns:ds="http://schemas.openxmlformats.org/officeDocument/2006/customXml" ds:itemID="{92FD6472-6E71-420A-831A-494192A8393B}">
  <ds:schemaRefs>
    <ds:schemaRef ds:uri="http://schemas.openxmlformats.org/officeDocument/2006/bibliography"/>
  </ds:schemaRefs>
</ds:datastoreItem>
</file>

<file path=customXml/itemProps1289.xml><?xml version="1.0" encoding="utf-8"?>
<ds:datastoreItem xmlns:ds="http://schemas.openxmlformats.org/officeDocument/2006/customXml" ds:itemID="{6545E331-281F-4923-B9D7-A2A7CF343FF4}">
  <ds:schemaRefs>
    <ds:schemaRef ds:uri="http://schemas.openxmlformats.org/officeDocument/2006/bibliography"/>
  </ds:schemaRefs>
</ds:datastoreItem>
</file>

<file path=customXml/itemProps129.xml><?xml version="1.0" encoding="utf-8"?>
<ds:datastoreItem xmlns:ds="http://schemas.openxmlformats.org/officeDocument/2006/customXml" ds:itemID="{8BAC8CA0-1441-4A91-81D1-B2527AD52F02}">
  <ds:schemaRefs>
    <ds:schemaRef ds:uri="http://schemas.openxmlformats.org/officeDocument/2006/bibliography"/>
  </ds:schemaRefs>
</ds:datastoreItem>
</file>

<file path=customXml/itemProps1290.xml><?xml version="1.0" encoding="utf-8"?>
<ds:datastoreItem xmlns:ds="http://schemas.openxmlformats.org/officeDocument/2006/customXml" ds:itemID="{FF3BFFA7-43F2-4305-8C2C-6C06CCDD0153}">
  <ds:schemaRefs>
    <ds:schemaRef ds:uri="http://schemas.openxmlformats.org/officeDocument/2006/bibliography"/>
  </ds:schemaRefs>
</ds:datastoreItem>
</file>

<file path=customXml/itemProps1291.xml><?xml version="1.0" encoding="utf-8"?>
<ds:datastoreItem xmlns:ds="http://schemas.openxmlformats.org/officeDocument/2006/customXml" ds:itemID="{4E913DCF-3F49-4909-AE1C-7903989AC8BE}">
  <ds:schemaRefs>
    <ds:schemaRef ds:uri="http://schemas.openxmlformats.org/officeDocument/2006/bibliography"/>
  </ds:schemaRefs>
</ds:datastoreItem>
</file>

<file path=customXml/itemProps1292.xml><?xml version="1.0" encoding="utf-8"?>
<ds:datastoreItem xmlns:ds="http://schemas.openxmlformats.org/officeDocument/2006/customXml" ds:itemID="{3DFEB329-3695-460A-B44B-E6140F730D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9d3fd6-467d-4ff9-a3a7-974ffc29e0b3"/>
    <ds:schemaRef ds:uri="338168c6-3a3e-4a06-905e-8185aa7960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293.xml><?xml version="1.0" encoding="utf-8"?>
<ds:datastoreItem xmlns:ds="http://schemas.openxmlformats.org/officeDocument/2006/customXml" ds:itemID="{CB40AFD6-38A6-4CDE-83C1-AE3B300C24A1}">
  <ds:schemaRefs>
    <ds:schemaRef ds:uri="http://schemas.openxmlformats.org/officeDocument/2006/bibliography"/>
  </ds:schemaRefs>
</ds:datastoreItem>
</file>

<file path=customXml/itemProps1294.xml><?xml version="1.0" encoding="utf-8"?>
<ds:datastoreItem xmlns:ds="http://schemas.openxmlformats.org/officeDocument/2006/customXml" ds:itemID="{3849C685-59B3-43BB-A082-E4AA1C703E8B}">
  <ds:schemaRefs>
    <ds:schemaRef ds:uri="http://schemas.openxmlformats.org/officeDocument/2006/bibliography"/>
  </ds:schemaRefs>
</ds:datastoreItem>
</file>

<file path=customXml/itemProps1295.xml><?xml version="1.0" encoding="utf-8"?>
<ds:datastoreItem xmlns:ds="http://schemas.openxmlformats.org/officeDocument/2006/customXml" ds:itemID="{99E5CD73-5993-4532-AAFA-CF216227D4FD}">
  <ds:schemaRefs>
    <ds:schemaRef ds:uri="http://schemas.openxmlformats.org/officeDocument/2006/bibliography"/>
  </ds:schemaRefs>
</ds:datastoreItem>
</file>

<file path=customXml/itemProps1296.xml><?xml version="1.0" encoding="utf-8"?>
<ds:datastoreItem xmlns:ds="http://schemas.openxmlformats.org/officeDocument/2006/customXml" ds:itemID="{A02C7250-AE00-49CB-AB09-A8464F729FAC}">
  <ds:schemaRefs>
    <ds:schemaRef ds:uri="http://schemas.openxmlformats.org/officeDocument/2006/bibliography"/>
  </ds:schemaRefs>
</ds:datastoreItem>
</file>

<file path=customXml/itemProps1297.xml><?xml version="1.0" encoding="utf-8"?>
<ds:datastoreItem xmlns:ds="http://schemas.openxmlformats.org/officeDocument/2006/customXml" ds:itemID="{F2DDD5BC-BEB9-4866-9A08-1D7F37F33682}">
  <ds:schemaRefs>
    <ds:schemaRef ds:uri="http://schemas.openxmlformats.org/officeDocument/2006/bibliography"/>
  </ds:schemaRefs>
</ds:datastoreItem>
</file>

<file path=customXml/itemProps1298.xml><?xml version="1.0" encoding="utf-8"?>
<ds:datastoreItem xmlns:ds="http://schemas.openxmlformats.org/officeDocument/2006/customXml" ds:itemID="{0A655E15-A630-4394-8540-315EADF9B958}">
  <ds:schemaRefs>
    <ds:schemaRef ds:uri="http://schemas.openxmlformats.org/officeDocument/2006/bibliography"/>
  </ds:schemaRefs>
</ds:datastoreItem>
</file>

<file path=customXml/itemProps1299.xml><?xml version="1.0" encoding="utf-8"?>
<ds:datastoreItem xmlns:ds="http://schemas.openxmlformats.org/officeDocument/2006/customXml" ds:itemID="{010AF5F2-CB90-411C-83BE-8DB9E61E992C}">
  <ds:schemaRefs>
    <ds:schemaRef ds:uri="http://schemas.openxmlformats.org/officeDocument/2006/bibliography"/>
  </ds:schemaRefs>
</ds:datastoreItem>
</file>

<file path=customXml/itemProps13.xml><?xml version="1.0" encoding="utf-8"?>
<ds:datastoreItem xmlns:ds="http://schemas.openxmlformats.org/officeDocument/2006/customXml" ds:itemID="{074F3429-38AE-4435-AC61-C662D65F0B12}">
  <ds:schemaRefs>
    <ds:schemaRef ds:uri="http://schemas.openxmlformats.org/officeDocument/2006/bibliography"/>
  </ds:schemaRefs>
</ds:datastoreItem>
</file>

<file path=customXml/itemProps130.xml><?xml version="1.0" encoding="utf-8"?>
<ds:datastoreItem xmlns:ds="http://schemas.openxmlformats.org/officeDocument/2006/customXml" ds:itemID="{0FC564CD-B19C-4494-8D6B-386B22701332}">
  <ds:schemaRefs>
    <ds:schemaRef ds:uri="http://schemas.openxmlformats.org/officeDocument/2006/bibliography"/>
  </ds:schemaRefs>
</ds:datastoreItem>
</file>

<file path=customXml/itemProps1300.xml><?xml version="1.0" encoding="utf-8"?>
<ds:datastoreItem xmlns:ds="http://schemas.openxmlformats.org/officeDocument/2006/customXml" ds:itemID="{CA05AEE0-A3AA-4642-A047-1CC8B7F67A58}">
  <ds:schemaRefs>
    <ds:schemaRef ds:uri="http://schemas.openxmlformats.org/officeDocument/2006/bibliography"/>
  </ds:schemaRefs>
</ds:datastoreItem>
</file>

<file path=customXml/itemProps1301.xml><?xml version="1.0" encoding="utf-8"?>
<ds:datastoreItem xmlns:ds="http://schemas.openxmlformats.org/officeDocument/2006/customXml" ds:itemID="{AAADB3BC-9E7B-494E-B12A-BA4CB4F0A641}">
  <ds:schemaRefs>
    <ds:schemaRef ds:uri="http://schemas.openxmlformats.org/officeDocument/2006/bibliography"/>
  </ds:schemaRefs>
</ds:datastoreItem>
</file>

<file path=customXml/itemProps1302.xml><?xml version="1.0" encoding="utf-8"?>
<ds:datastoreItem xmlns:ds="http://schemas.openxmlformats.org/officeDocument/2006/customXml" ds:itemID="{1B7E20AD-2C2A-469C-A385-EC73F5A1ED30}">
  <ds:schemaRefs>
    <ds:schemaRef ds:uri="http://schemas.openxmlformats.org/officeDocument/2006/bibliography"/>
  </ds:schemaRefs>
</ds:datastoreItem>
</file>

<file path=customXml/itemProps1303.xml><?xml version="1.0" encoding="utf-8"?>
<ds:datastoreItem xmlns:ds="http://schemas.openxmlformats.org/officeDocument/2006/customXml" ds:itemID="{90A0AA42-ADD6-4BE2-8FBC-379DB7CEFF06}">
  <ds:schemaRefs>
    <ds:schemaRef ds:uri="http://schemas.openxmlformats.org/officeDocument/2006/bibliography"/>
  </ds:schemaRefs>
</ds:datastoreItem>
</file>

<file path=customXml/itemProps1304.xml><?xml version="1.0" encoding="utf-8"?>
<ds:datastoreItem xmlns:ds="http://schemas.openxmlformats.org/officeDocument/2006/customXml" ds:itemID="{8F4A8996-834B-40CE-8CD2-297A6B140C54}">
  <ds:schemaRefs>
    <ds:schemaRef ds:uri="http://schemas.openxmlformats.org/officeDocument/2006/bibliography"/>
  </ds:schemaRefs>
</ds:datastoreItem>
</file>

<file path=customXml/itemProps1305.xml><?xml version="1.0" encoding="utf-8"?>
<ds:datastoreItem xmlns:ds="http://schemas.openxmlformats.org/officeDocument/2006/customXml" ds:itemID="{309300DA-D266-485A-8E0A-ACBCA40AA1A2}">
  <ds:schemaRefs>
    <ds:schemaRef ds:uri="http://schemas.openxmlformats.org/officeDocument/2006/bibliography"/>
  </ds:schemaRefs>
</ds:datastoreItem>
</file>

<file path=customXml/itemProps1306.xml><?xml version="1.0" encoding="utf-8"?>
<ds:datastoreItem xmlns:ds="http://schemas.openxmlformats.org/officeDocument/2006/customXml" ds:itemID="{6B3CBAAF-1E37-48B0-9267-381CC0FAEE42}">
  <ds:schemaRefs>
    <ds:schemaRef ds:uri="http://schemas.openxmlformats.org/officeDocument/2006/bibliography"/>
  </ds:schemaRefs>
</ds:datastoreItem>
</file>

<file path=customXml/itemProps1307.xml><?xml version="1.0" encoding="utf-8"?>
<ds:datastoreItem xmlns:ds="http://schemas.openxmlformats.org/officeDocument/2006/customXml" ds:itemID="{E8FDE53C-6926-4701-8BEE-8A040F1EA564}">
  <ds:schemaRefs>
    <ds:schemaRef ds:uri="http://schemas.openxmlformats.org/officeDocument/2006/bibliography"/>
  </ds:schemaRefs>
</ds:datastoreItem>
</file>

<file path=customXml/itemProps1308.xml><?xml version="1.0" encoding="utf-8"?>
<ds:datastoreItem xmlns:ds="http://schemas.openxmlformats.org/officeDocument/2006/customXml" ds:itemID="{5D77C805-EFAB-4F82-9C68-87210C636326}">
  <ds:schemaRefs>
    <ds:schemaRef ds:uri="http://schemas.openxmlformats.org/officeDocument/2006/bibliography"/>
  </ds:schemaRefs>
</ds:datastoreItem>
</file>

<file path=customXml/itemProps1309.xml><?xml version="1.0" encoding="utf-8"?>
<ds:datastoreItem xmlns:ds="http://schemas.openxmlformats.org/officeDocument/2006/customXml" ds:itemID="{1F9CFA8A-72B4-400F-9619-3582670995A1}">
  <ds:schemaRefs>
    <ds:schemaRef ds:uri="http://schemas.openxmlformats.org/officeDocument/2006/bibliography"/>
  </ds:schemaRefs>
</ds:datastoreItem>
</file>

<file path=customXml/itemProps131.xml><?xml version="1.0" encoding="utf-8"?>
<ds:datastoreItem xmlns:ds="http://schemas.openxmlformats.org/officeDocument/2006/customXml" ds:itemID="{28AE4B39-EE75-4AA6-A2D0-397D02AC40D8}">
  <ds:schemaRefs>
    <ds:schemaRef ds:uri="http://schemas.openxmlformats.org/officeDocument/2006/bibliography"/>
  </ds:schemaRefs>
</ds:datastoreItem>
</file>

<file path=customXml/itemProps1310.xml><?xml version="1.0" encoding="utf-8"?>
<ds:datastoreItem xmlns:ds="http://schemas.openxmlformats.org/officeDocument/2006/customXml" ds:itemID="{8F525901-EFCA-42B9-8269-39C85DDFB61A}">
  <ds:schemaRefs>
    <ds:schemaRef ds:uri="http://schemas.openxmlformats.org/officeDocument/2006/bibliography"/>
  </ds:schemaRefs>
</ds:datastoreItem>
</file>

<file path=customXml/itemProps1311.xml><?xml version="1.0" encoding="utf-8"?>
<ds:datastoreItem xmlns:ds="http://schemas.openxmlformats.org/officeDocument/2006/customXml" ds:itemID="{52537987-654C-4798-B010-055490A38782}">
  <ds:schemaRefs>
    <ds:schemaRef ds:uri="http://schemas.openxmlformats.org/officeDocument/2006/bibliography"/>
  </ds:schemaRefs>
</ds:datastoreItem>
</file>

<file path=customXml/itemProps1312.xml><?xml version="1.0" encoding="utf-8"?>
<ds:datastoreItem xmlns:ds="http://schemas.openxmlformats.org/officeDocument/2006/customXml" ds:itemID="{BA7C5432-1D25-43ED-B95E-16146F616692}">
  <ds:schemaRefs>
    <ds:schemaRef ds:uri="http://schemas.openxmlformats.org/officeDocument/2006/bibliography"/>
  </ds:schemaRefs>
</ds:datastoreItem>
</file>

<file path=customXml/itemProps1313.xml><?xml version="1.0" encoding="utf-8"?>
<ds:datastoreItem xmlns:ds="http://schemas.openxmlformats.org/officeDocument/2006/customXml" ds:itemID="{BDBB85DD-34C6-4FAC-9403-0DA13802F970}">
  <ds:schemaRefs>
    <ds:schemaRef ds:uri="http://schemas.openxmlformats.org/officeDocument/2006/bibliography"/>
  </ds:schemaRefs>
</ds:datastoreItem>
</file>

<file path=customXml/itemProps1314.xml><?xml version="1.0" encoding="utf-8"?>
<ds:datastoreItem xmlns:ds="http://schemas.openxmlformats.org/officeDocument/2006/customXml" ds:itemID="{DCB19565-62F9-48DB-B10A-FC4E93A8747C}">
  <ds:schemaRefs>
    <ds:schemaRef ds:uri="http://schemas.openxmlformats.org/officeDocument/2006/bibliography"/>
  </ds:schemaRefs>
</ds:datastoreItem>
</file>

<file path=customXml/itemProps1315.xml><?xml version="1.0" encoding="utf-8"?>
<ds:datastoreItem xmlns:ds="http://schemas.openxmlformats.org/officeDocument/2006/customXml" ds:itemID="{483BC001-39CA-40D4-88B2-D4E99FDD14EC}">
  <ds:schemaRefs>
    <ds:schemaRef ds:uri="http://schemas.openxmlformats.org/officeDocument/2006/bibliography"/>
  </ds:schemaRefs>
</ds:datastoreItem>
</file>

<file path=customXml/itemProps1316.xml><?xml version="1.0" encoding="utf-8"?>
<ds:datastoreItem xmlns:ds="http://schemas.openxmlformats.org/officeDocument/2006/customXml" ds:itemID="{AD917952-D4C2-406F-9034-065D7EA75A01}">
  <ds:schemaRefs>
    <ds:schemaRef ds:uri="http://schemas.openxmlformats.org/officeDocument/2006/bibliography"/>
  </ds:schemaRefs>
</ds:datastoreItem>
</file>

<file path=customXml/itemProps1317.xml><?xml version="1.0" encoding="utf-8"?>
<ds:datastoreItem xmlns:ds="http://schemas.openxmlformats.org/officeDocument/2006/customXml" ds:itemID="{D7A83A6E-774E-4CEA-9D4C-B746A44B4FAF}">
  <ds:schemaRefs>
    <ds:schemaRef ds:uri="http://schemas.openxmlformats.org/officeDocument/2006/bibliography"/>
  </ds:schemaRefs>
</ds:datastoreItem>
</file>

<file path=customXml/itemProps1318.xml><?xml version="1.0" encoding="utf-8"?>
<ds:datastoreItem xmlns:ds="http://schemas.openxmlformats.org/officeDocument/2006/customXml" ds:itemID="{5ABF04A7-F0C0-4F98-91E9-8FD5E8E1B085}">
  <ds:schemaRefs>
    <ds:schemaRef ds:uri="http://schemas.openxmlformats.org/officeDocument/2006/bibliography"/>
  </ds:schemaRefs>
</ds:datastoreItem>
</file>

<file path=customXml/itemProps1319.xml><?xml version="1.0" encoding="utf-8"?>
<ds:datastoreItem xmlns:ds="http://schemas.openxmlformats.org/officeDocument/2006/customXml" ds:itemID="{E9921DB4-E650-48C8-93AE-26E6E6A97A42}">
  <ds:schemaRefs>
    <ds:schemaRef ds:uri="http://schemas.openxmlformats.org/officeDocument/2006/bibliography"/>
  </ds:schemaRefs>
</ds:datastoreItem>
</file>

<file path=customXml/itemProps132.xml><?xml version="1.0" encoding="utf-8"?>
<ds:datastoreItem xmlns:ds="http://schemas.openxmlformats.org/officeDocument/2006/customXml" ds:itemID="{81E1A137-329C-4C35-9E0B-9E730B3FFD93}">
  <ds:schemaRefs>
    <ds:schemaRef ds:uri="http://schemas.openxmlformats.org/officeDocument/2006/bibliography"/>
  </ds:schemaRefs>
</ds:datastoreItem>
</file>

<file path=customXml/itemProps1320.xml><?xml version="1.0" encoding="utf-8"?>
<ds:datastoreItem xmlns:ds="http://schemas.openxmlformats.org/officeDocument/2006/customXml" ds:itemID="{803FB7B1-C231-40A6-A24D-5F12CD83C1E4}">
  <ds:schemaRefs>
    <ds:schemaRef ds:uri="http://schemas.openxmlformats.org/officeDocument/2006/bibliography"/>
  </ds:schemaRefs>
</ds:datastoreItem>
</file>

<file path=customXml/itemProps1321.xml><?xml version="1.0" encoding="utf-8"?>
<ds:datastoreItem xmlns:ds="http://schemas.openxmlformats.org/officeDocument/2006/customXml" ds:itemID="{E8401865-AAA9-40EE-9010-5BDC94EB589B}">
  <ds:schemaRefs>
    <ds:schemaRef ds:uri="http://schemas.openxmlformats.org/officeDocument/2006/bibliography"/>
  </ds:schemaRefs>
</ds:datastoreItem>
</file>

<file path=customXml/itemProps1322.xml><?xml version="1.0" encoding="utf-8"?>
<ds:datastoreItem xmlns:ds="http://schemas.openxmlformats.org/officeDocument/2006/customXml" ds:itemID="{9C5D172F-34D9-4F68-B092-503281F9A69A}">
  <ds:schemaRefs>
    <ds:schemaRef ds:uri="http://schemas.openxmlformats.org/officeDocument/2006/bibliography"/>
  </ds:schemaRefs>
</ds:datastoreItem>
</file>

<file path=customXml/itemProps1323.xml><?xml version="1.0" encoding="utf-8"?>
<ds:datastoreItem xmlns:ds="http://schemas.openxmlformats.org/officeDocument/2006/customXml" ds:itemID="{F122BC90-FFA7-4632-8BA4-B2B3EE0451C1}">
  <ds:schemaRefs>
    <ds:schemaRef ds:uri="http://schemas.openxmlformats.org/officeDocument/2006/bibliography"/>
  </ds:schemaRefs>
</ds:datastoreItem>
</file>

<file path=customXml/itemProps1324.xml><?xml version="1.0" encoding="utf-8"?>
<ds:datastoreItem xmlns:ds="http://schemas.openxmlformats.org/officeDocument/2006/customXml" ds:itemID="{798367FF-F37F-4EC5-9020-9D9F2F6EEB86}">
  <ds:schemaRefs>
    <ds:schemaRef ds:uri="http://schemas.openxmlformats.org/officeDocument/2006/bibliography"/>
  </ds:schemaRefs>
</ds:datastoreItem>
</file>

<file path=customXml/itemProps1325.xml><?xml version="1.0" encoding="utf-8"?>
<ds:datastoreItem xmlns:ds="http://schemas.openxmlformats.org/officeDocument/2006/customXml" ds:itemID="{5BE374C8-EF06-4911-9484-63DA27783785}">
  <ds:schemaRefs>
    <ds:schemaRef ds:uri="http://schemas.openxmlformats.org/officeDocument/2006/bibliography"/>
  </ds:schemaRefs>
</ds:datastoreItem>
</file>

<file path=customXml/itemProps1326.xml><?xml version="1.0" encoding="utf-8"?>
<ds:datastoreItem xmlns:ds="http://schemas.openxmlformats.org/officeDocument/2006/customXml" ds:itemID="{C1B6398D-A3C2-4BBB-94E4-24D4926F47C6}">
  <ds:schemaRefs>
    <ds:schemaRef ds:uri="http://schemas.openxmlformats.org/officeDocument/2006/bibliography"/>
  </ds:schemaRefs>
</ds:datastoreItem>
</file>

<file path=customXml/itemProps1327.xml><?xml version="1.0" encoding="utf-8"?>
<ds:datastoreItem xmlns:ds="http://schemas.openxmlformats.org/officeDocument/2006/customXml" ds:itemID="{3075C175-1961-4253-80B6-36CE74B4D1D8}">
  <ds:schemaRefs>
    <ds:schemaRef ds:uri="http://schemas.openxmlformats.org/officeDocument/2006/bibliography"/>
  </ds:schemaRefs>
</ds:datastoreItem>
</file>

<file path=customXml/itemProps1328.xml><?xml version="1.0" encoding="utf-8"?>
<ds:datastoreItem xmlns:ds="http://schemas.openxmlformats.org/officeDocument/2006/customXml" ds:itemID="{02C42813-F268-43AB-A467-6B23C153B346}">
  <ds:schemaRefs>
    <ds:schemaRef ds:uri="http://schemas.openxmlformats.org/officeDocument/2006/bibliography"/>
  </ds:schemaRefs>
</ds:datastoreItem>
</file>

<file path=customXml/itemProps1329.xml><?xml version="1.0" encoding="utf-8"?>
<ds:datastoreItem xmlns:ds="http://schemas.openxmlformats.org/officeDocument/2006/customXml" ds:itemID="{CE58EF09-ADCE-446E-B9E1-BA8D507EC5F5}">
  <ds:schemaRefs>
    <ds:schemaRef ds:uri="http://schemas.openxmlformats.org/officeDocument/2006/bibliography"/>
  </ds:schemaRefs>
</ds:datastoreItem>
</file>

<file path=customXml/itemProps133.xml><?xml version="1.0" encoding="utf-8"?>
<ds:datastoreItem xmlns:ds="http://schemas.openxmlformats.org/officeDocument/2006/customXml" ds:itemID="{FA5BB660-27EF-4944-B0B4-E48838FE1A47}">
  <ds:schemaRefs>
    <ds:schemaRef ds:uri="http://schemas.openxmlformats.org/officeDocument/2006/bibliography"/>
  </ds:schemaRefs>
</ds:datastoreItem>
</file>

<file path=customXml/itemProps1330.xml><?xml version="1.0" encoding="utf-8"?>
<ds:datastoreItem xmlns:ds="http://schemas.openxmlformats.org/officeDocument/2006/customXml" ds:itemID="{B58F6BF7-652B-4B47-92A9-40FB07E179D8}">
  <ds:schemaRefs>
    <ds:schemaRef ds:uri="http://schemas.openxmlformats.org/officeDocument/2006/bibliography"/>
  </ds:schemaRefs>
</ds:datastoreItem>
</file>

<file path=customXml/itemProps1331.xml><?xml version="1.0" encoding="utf-8"?>
<ds:datastoreItem xmlns:ds="http://schemas.openxmlformats.org/officeDocument/2006/customXml" ds:itemID="{5A194243-DE3D-4190-8CB4-C7C68423AAD2}">
  <ds:schemaRefs>
    <ds:schemaRef ds:uri="http://schemas.openxmlformats.org/officeDocument/2006/bibliography"/>
  </ds:schemaRefs>
</ds:datastoreItem>
</file>

<file path=customXml/itemProps1332.xml><?xml version="1.0" encoding="utf-8"?>
<ds:datastoreItem xmlns:ds="http://schemas.openxmlformats.org/officeDocument/2006/customXml" ds:itemID="{162B3EBF-AFAB-44AE-8A27-BF4EA9175758}">
  <ds:schemaRefs>
    <ds:schemaRef ds:uri="http://schemas.openxmlformats.org/officeDocument/2006/bibliography"/>
  </ds:schemaRefs>
</ds:datastoreItem>
</file>

<file path=customXml/itemProps1333.xml><?xml version="1.0" encoding="utf-8"?>
<ds:datastoreItem xmlns:ds="http://schemas.openxmlformats.org/officeDocument/2006/customXml" ds:itemID="{2D9ED232-77E7-4E30-8C59-CBCED00CDDC2}">
  <ds:schemaRefs>
    <ds:schemaRef ds:uri="http://schemas.openxmlformats.org/officeDocument/2006/bibliography"/>
  </ds:schemaRefs>
</ds:datastoreItem>
</file>

<file path=customXml/itemProps1334.xml><?xml version="1.0" encoding="utf-8"?>
<ds:datastoreItem xmlns:ds="http://schemas.openxmlformats.org/officeDocument/2006/customXml" ds:itemID="{6ACB5513-3227-42EB-846E-99F7AFDA7630}">
  <ds:schemaRefs>
    <ds:schemaRef ds:uri="http://schemas.openxmlformats.org/officeDocument/2006/bibliography"/>
  </ds:schemaRefs>
</ds:datastoreItem>
</file>

<file path=customXml/itemProps1335.xml><?xml version="1.0" encoding="utf-8"?>
<ds:datastoreItem xmlns:ds="http://schemas.openxmlformats.org/officeDocument/2006/customXml" ds:itemID="{2C2452DC-B48A-430D-A4BD-C364215ACE56}">
  <ds:schemaRefs>
    <ds:schemaRef ds:uri="http://schemas.openxmlformats.org/officeDocument/2006/bibliography"/>
  </ds:schemaRefs>
</ds:datastoreItem>
</file>

<file path=customXml/itemProps1336.xml><?xml version="1.0" encoding="utf-8"?>
<ds:datastoreItem xmlns:ds="http://schemas.openxmlformats.org/officeDocument/2006/customXml" ds:itemID="{D3385C96-DD06-4985-99EB-474B40CE58CA}">
  <ds:schemaRefs>
    <ds:schemaRef ds:uri="http://schemas.openxmlformats.org/officeDocument/2006/bibliography"/>
  </ds:schemaRefs>
</ds:datastoreItem>
</file>

<file path=customXml/itemProps1337.xml><?xml version="1.0" encoding="utf-8"?>
<ds:datastoreItem xmlns:ds="http://schemas.openxmlformats.org/officeDocument/2006/customXml" ds:itemID="{A2F65314-8F36-4DA9-900F-CCB816415242}">
  <ds:schemaRefs>
    <ds:schemaRef ds:uri="http://schemas.openxmlformats.org/officeDocument/2006/bibliography"/>
  </ds:schemaRefs>
</ds:datastoreItem>
</file>

<file path=customXml/itemProps1338.xml><?xml version="1.0" encoding="utf-8"?>
<ds:datastoreItem xmlns:ds="http://schemas.openxmlformats.org/officeDocument/2006/customXml" ds:itemID="{B8EB060A-7F70-48C9-B568-758B937B8169}">
  <ds:schemaRefs>
    <ds:schemaRef ds:uri="http://schemas.openxmlformats.org/officeDocument/2006/bibliography"/>
  </ds:schemaRefs>
</ds:datastoreItem>
</file>

<file path=customXml/itemProps1339.xml><?xml version="1.0" encoding="utf-8"?>
<ds:datastoreItem xmlns:ds="http://schemas.openxmlformats.org/officeDocument/2006/customXml" ds:itemID="{54FBF3B4-C3E5-4D18-BB3D-62C3F9FC210C}">
  <ds:schemaRefs>
    <ds:schemaRef ds:uri="http://schemas.openxmlformats.org/officeDocument/2006/bibliography"/>
  </ds:schemaRefs>
</ds:datastoreItem>
</file>

<file path=customXml/itemProps134.xml><?xml version="1.0" encoding="utf-8"?>
<ds:datastoreItem xmlns:ds="http://schemas.openxmlformats.org/officeDocument/2006/customXml" ds:itemID="{F82BE913-64BE-4E52-9CA5-D48A21488E03}">
  <ds:schemaRefs>
    <ds:schemaRef ds:uri="http://schemas.openxmlformats.org/officeDocument/2006/bibliography"/>
  </ds:schemaRefs>
</ds:datastoreItem>
</file>

<file path=customXml/itemProps1340.xml><?xml version="1.0" encoding="utf-8"?>
<ds:datastoreItem xmlns:ds="http://schemas.openxmlformats.org/officeDocument/2006/customXml" ds:itemID="{C809431D-13A4-4F18-8945-2A76C9D9B1BF}">
  <ds:schemaRefs>
    <ds:schemaRef ds:uri="http://schemas.openxmlformats.org/officeDocument/2006/bibliography"/>
  </ds:schemaRefs>
</ds:datastoreItem>
</file>

<file path=customXml/itemProps1341.xml><?xml version="1.0" encoding="utf-8"?>
<ds:datastoreItem xmlns:ds="http://schemas.openxmlformats.org/officeDocument/2006/customXml" ds:itemID="{A4AD8863-C0C2-4686-9672-75B1C010C937}">
  <ds:schemaRefs>
    <ds:schemaRef ds:uri="http://schemas.openxmlformats.org/officeDocument/2006/bibliography"/>
  </ds:schemaRefs>
</ds:datastoreItem>
</file>

<file path=customXml/itemProps1342.xml><?xml version="1.0" encoding="utf-8"?>
<ds:datastoreItem xmlns:ds="http://schemas.openxmlformats.org/officeDocument/2006/customXml" ds:itemID="{70B68C47-0A7F-499C-940A-A0C5D6D359F0}">
  <ds:schemaRefs>
    <ds:schemaRef ds:uri="http://schemas.openxmlformats.org/officeDocument/2006/bibliography"/>
  </ds:schemaRefs>
</ds:datastoreItem>
</file>

<file path=customXml/itemProps1343.xml><?xml version="1.0" encoding="utf-8"?>
<ds:datastoreItem xmlns:ds="http://schemas.openxmlformats.org/officeDocument/2006/customXml" ds:itemID="{C1105C1A-0CC3-49C0-B9F1-E4A3A44574D5}">
  <ds:schemaRefs>
    <ds:schemaRef ds:uri="http://schemas.openxmlformats.org/officeDocument/2006/bibliography"/>
  </ds:schemaRefs>
</ds:datastoreItem>
</file>

<file path=customXml/itemProps1344.xml><?xml version="1.0" encoding="utf-8"?>
<ds:datastoreItem xmlns:ds="http://schemas.openxmlformats.org/officeDocument/2006/customXml" ds:itemID="{6CE2D170-044B-4C43-80CA-1ECB83D48F59}">
  <ds:schemaRefs>
    <ds:schemaRef ds:uri="http://schemas.openxmlformats.org/officeDocument/2006/bibliography"/>
  </ds:schemaRefs>
</ds:datastoreItem>
</file>

<file path=customXml/itemProps1345.xml><?xml version="1.0" encoding="utf-8"?>
<ds:datastoreItem xmlns:ds="http://schemas.openxmlformats.org/officeDocument/2006/customXml" ds:itemID="{0C30C5D6-D648-431E-9B6C-790A66BBC020}">
  <ds:schemaRefs>
    <ds:schemaRef ds:uri="http://schemas.openxmlformats.org/officeDocument/2006/bibliography"/>
  </ds:schemaRefs>
</ds:datastoreItem>
</file>

<file path=customXml/itemProps1346.xml><?xml version="1.0" encoding="utf-8"?>
<ds:datastoreItem xmlns:ds="http://schemas.openxmlformats.org/officeDocument/2006/customXml" ds:itemID="{7F9462F9-C67B-4636-9AA7-D0BA43915C0A}">
  <ds:schemaRefs>
    <ds:schemaRef ds:uri="http://schemas.openxmlformats.org/officeDocument/2006/bibliography"/>
  </ds:schemaRefs>
</ds:datastoreItem>
</file>

<file path=customXml/itemProps1347.xml><?xml version="1.0" encoding="utf-8"?>
<ds:datastoreItem xmlns:ds="http://schemas.openxmlformats.org/officeDocument/2006/customXml" ds:itemID="{35FEF2EE-C528-4EAC-872C-E06CA21D215C}">
  <ds:schemaRefs>
    <ds:schemaRef ds:uri="http://schemas.openxmlformats.org/officeDocument/2006/bibliography"/>
  </ds:schemaRefs>
</ds:datastoreItem>
</file>

<file path=customXml/itemProps1348.xml><?xml version="1.0" encoding="utf-8"?>
<ds:datastoreItem xmlns:ds="http://schemas.openxmlformats.org/officeDocument/2006/customXml" ds:itemID="{1CF63CB1-DB23-487A-9AEF-E7ED568C627F}">
  <ds:schemaRefs>
    <ds:schemaRef ds:uri="http://schemas.openxmlformats.org/officeDocument/2006/bibliography"/>
  </ds:schemaRefs>
</ds:datastoreItem>
</file>

<file path=customXml/itemProps1349.xml><?xml version="1.0" encoding="utf-8"?>
<ds:datastoreItem xmlns:ds="http://schemas.openxmlformats.org/officeDocument/2006/customXml" ds:itemID="{82BBA5F4-19AA-4545-B2BB-090F25CAAE2C}">
  <ds:schemaRefs>
    <ds:schemaRef ds:uri="http://schemas.openxmlformats.org/officeDocument/2006/bibliography"/>
  </ds:schemaRefs>
</ds:datastoreItem>
</file>

<file path=customXml/itemProps135.xml><?xml version="1.0" encoding="utf-8"?>
<ds:datastoreItem xmlns:ds="http://schemas.openxmlformats.org/officeDocument/2006/customXml" ds:itemID="{9CC2A897-C7E3-40D1-A429-55AC1B28D9C6}">
  <ds:schemaRefs>
    <ds:schemaRef ds:uri="http://schemas.openxmlformats.org/officeDocument/2006/bibliography"/>
  </ds:schemaRefs>
</ds:datastoreItem>
</file>

<file path=customXml/itemProps1350.xml><?xml version="1.0" encoding="utf-8"?>
<ds:datastoreItem xmlns:ds="http://schemas.openxmlformats.org/officeDocument/2006/customXml" ds:itemID="{B9925408-23B9-467A-97FC-85A421E1F082}">
  <ds:schemaRefs>
    <ds:schemaRef ds:uri="http://schemas.openxmlformats.org/officeDocument/2006/bibliography"/>
  </ds:schemaRefs>
</ds:datastoreItem>
</file>

<file path=customXml/itemProps1351.xml><?xml version="1.0" encoding="utf-8"?>
<ds:datastoreItem xmlns:ds="http://schemas.openxmlformats.org/officeDocument/2006/customXml" ds:itemID="{89AEDEC7-8E21-4CEF-AF7E-04A39895ECAB}">
  <ds:schemaRefs>
    <ds:schemaRef ds:uri="http://schemas.openxmlformats.org/officeDocument/2006/bibliography"/>
  </ds:schemaRefs>
</ds:datastoreItem>
</file>

<file path=customXml/itemProps1352.xml><?xml version="1.0" encoding="utf-8"?>
<ds:datastoreItem xmlns:ds="http://schemas.openxmlformats.org/officeDocument/2006/customXml" ds:itemID="{2821EC11-7100-4FEA-81F4-4E6C5928F22B}">
  <ds:schemaRefs>
    <ds:schemaRef ds:uri="http://schemas.openxmlformats.org/officeDocument/2006/bibliography"/>
  </ds:schemaRefs>
</ds:datastoreItem>
</file>

<file path=customXml/itemProps1353.xml><?xml version="1.0" encoding="utf-8"?>
<ds:datastoreItem xmlns:ds="http://schemas.openxmlformats.org/officeDocument/2006/customXml" ds:itemID="{7A4E13DB-21D3-4DCD-9FB4-92109D990AA3}">
  <ds:schemaRefs>
    <ds:schemaRef ds:uri="http://schemas.openxmlformats.org/officeDocument/2006/bibliography"/>
  </ds:schemaRefs>
</ds:datastoreItem>
</file>

<file path=customXml/itemProps1354.xml><?xml version="1.0" encoding="utf-8"?>
<ds:datastoreItem xmlns:ds="http://schemas.openxmlformats.org/officeDocument/2006/customXml" ds:itemID="{18AEE314-D644-4E0A-980F-7137C9D2E415}">
  <ds:schemaRefs>
    <ds:schemaRef ds:uri="http://schemas.openxmlformats.org/officeDocument/2006/bibliography"/>
  </ds:schemaRefs>
</ds:datastoreItem>
</file>

<file path=customXml/itemProps1355.xml><?xml version="1.0" encoding="utf-8"?>
<ds:datastoreItem xmlns:ds="http://schemas.openxmlformats.org/officeDocument/2006/customXml" ds:itemID="{270A0D90-0A80-4950-90E5-759A7C81BFB0}">
  <ds:schemaRefs>
    <ds:schemaRef ds:uri="http://schemas.openxmlformats.org/officeDocument/2006/bibliography"/>
  </ds:schemaRefs>
</ds:datastoreItem>
</file>

<file path=customXml/itemProps1356.xml><?xml version="1.0" encoding="utf-8"?>
<ds:datastoreItem xmlns:ds="http://schemas.openxmlformats.org/officeDocument/2006/customXml" ds:itemID="{CA032F3C-0889-49AE-BEC8-7697C6C0C818}">
  <ds:schemaRefs>
    <ds:schemaRef ds:uri="http://schemas.openxmlformats.org/officeDocument/2006/bibliography"/>
  </ds:schemaRefs>
</ds:datastoreItem>
</file>

<file path=customXml/itemProps1357.xml><?xml version="1.0" encoding="utf-8"?>
<ds:datastoreItem xmlns:ds="http://schemas.openxmlformats.org/officeDocument/2006/customXml" ds:itemID="{B6599DE5-D46C-4973-8D54-F127A20208AA}">
  <ds:schemaRefs>
    <ds:schemaRef ds:uri="http://schemas.openxmlformats.org/officeDocument/2006/bibliography"/>
  </ds:schemaRefs>
</ds:datastoreItem>
</file>

<file path=customXml/itemProps1358.xml><?xml version="1.0" encoding="utf-8"?>
<ds:datastoreItem xmlns:ds="http://schemas.openxmlformats.org/officeDocument/2006/customXml" ds:itemID="{0243A78F-E721-4272-A8A2-FC08DE21E68F}">
  <ds:schemaRefs>
    <ds:schemaRef ds:uri="http://schemas.openxmlformats.org/officeDocument/2006/bibliography"/>
  </ds:schemaRefs>
</ds:datastoreItem>
</file>

<file path=customXml/itemProps1359.xml><?xml version="1.0" encoding="utf-8"?>
<ds:datastoreItem xmlns:ds="http://schemas.openxmlformats.org/officeDocument/2006/customXml" ds:itemID="{878E9D79-CBBC-4CBF-B3FB-F58A28BFE925}">
  <ds:schemaRefs>
    <ds:schemaRef ds:uri="http://schemas.openxmlformats.org/officeDocument/2006/bibliography"/>
  </ds:schemaRefs>
</ds:datastoreItem>
</file>

<file path=customXml/itemProps136.xml><?xml version="1.0" encoding="utf-8"?>
<ds:datastoreItem xmlns:ds="http://schemas.openxmlformats.org/officeDocument/2006/customXml" ds:itemID="{28CE76B2-E633-4B16-B82F-DEDFF8B93332}">
  <ds:schemaRefs>
    <ds:schemaRef ds:uri="http://schemas.openxmlformats.org/officeDocument/2006/bibliography"/>
  </ds:schemaRefs>
</ds:datastoreItem>
</file>

<file path=customXml/itemProps1360.xml><?xml version="1.0" encoding="utf-8"?>
<ds:datastoreItem xmlns:ds="http://schemas.openxmlformats.org/officeDocument/2006/customXml" ds:itemID="{AE730E15-17B8-42F5-9054-B384F2527534}">
  <ds:schemaRefs>
    <ds:schemaRef ds:uri="http://schemas.openxmlformats.org/officeDocument/2006/bibliography"/>
  </ds:schemaRefs>
</ds:datastoreItem>
</file>

<file path=customXml/itemProps1361.xml><?xml version="1.0" encoding="utf-8"?>
<ds:datastoreItem xmlns:ds="http://schemas.openxmlformats.org/officeDocument/2006/customXml" ds:itemID="{EFD5923F-D343-4125-BC3E-9880C453BACA}">
  <ds:schemaRefs>
    <ds:schemaRef ds:uri="http://schemas.openxmlformats.org/officeDocument/2006/bibliography"/>
  </ds:schemaRefs>
</ds:datastoreItem>
</file>

<file path=customXml/itemProps1362.xml><?xml version="1.0" encoding="utf-8"?>
<ds:datastoreItem xmlns:ds="http://schemas.openxmlformats.org/officeDocument/2006/customXml" ds:itemID="{DA4EEDC0-3483-425F-A4AC-ACD255C21F2C}">
  <ds:schemaRefs>
    <ds:schemaRef ds:uri="http://schemas.openxmlformats.org/officeDocument/2006/bibliography"/>
  </ds:schemaRefs>
</ds:datastoreItem>
</file>

<file path=customXml/itemProps1363.xml><?xml version="1.0" encoding="utf-8"?>
<ds:datastoreItem xmlns:ds="http://schemas.openxmlformats.org/officeDocument/2006/customXml" ds:itemID="{C156F532-1A28-42CF-873A-DC122F1B4FE7}">
  <ds:schemaRefs>
    <ds:schemaRef ds:uri="http://schemas.openxmlformats.org/officeDocument/2006/bibliography"/>
  </ds:schemaRefs>
</ds:datastoreItem>
</file>

<file path=customXml/itemProps1364.xml><?xml version="1.0" encoding="utf-8"?>
<ds:datastoreItem xmlns:ds="http://schemas.openxmlformats.org/officeDocument/2006/customXml" ds:itemID="{B4F4272D-7595-401B-B238-45164D20E592}">
  <ds:schemaRefs>
    <ds:schemaRef ds:uri="http://schemas.openxmlformats.org/officeDocument/2006/bibliography"/>
  </ds:schemaRefs>
</ds:datastoreItem>
</file>

<file path=customXml/itemProps1365.xml><?xml version="1.0" encoding="utf-8"?>
<ds:datastoreItem xmlns:ds="http://schemas.openxmlformats.org/officeDocument/2006/customXml" ds:itemID="{D78749DD-7CA3-4934-8AB7-6541D6A772D4}">
  <ds:schemaRefs>
    <ds:schemaRef ds:uri="http://schemas.openxmlformats.org/officeDocument/2006/bibliography"/>
  </ds:schemaRefs>
</ds:datastoreItem>
</file>

<file path=customXml/itemProps1366.xml><?xml version="1.0" encoding="utf-8"?>
<ds:datastoreItem xmlns:ds="http://schemas.openxmlformats.org/officeDocument/2006/customXml" ds:itemID="{FF6E2265-C2A4-4C5E-9F49-5D4E98F1190C}">
  <ds:schemaRefs>
    <ds:schemaRef ds:uri="http://schemas.openxmlformats.org/officeDocument/2006/bibliography"/>
  </ds:schemaRefs>
</ds:datastoreItem>
</file>

<file path=customXml/itemProps1367.xml><?xml version="1.0" encoding="utf-8"?>
<ds:datastoreItem xmlns:ds="http://schemas.openxmlformats.org/officeDocument/2006/customXml" ds:itemID="{D0A1E6BB-3885-4846-8B4E-4E16B4A32263}">
  <ds:schemaRefs>
    <ds:schemaRef ds:uri="http://schemas.openxmlformats.org/officeDocument/2006/bibliography"/>
  </ds:schemaRefs>
</ds:datastoreItem>
</file>

<file path=customXml/itemProps1368.xml><?xml version="1.0" encoding="utf-8"?>
<ds:datastoreItem xmlns:ds="http://schemas.openxmlformats.org/officeDocument/2006/customXml" ds:itemID="{A2FAD27E-E242-465F-BDF7-F343F1B9DF57}">
  <ds:schemaRefs>
    <ds:schemaRef ds:uri="http://schemas.openxmlformats.org/officeDocument/2006/bibliography"/>
  </ds:schemaRefs>
</ds:datastoreItem>
</file>

<file path=customXml/itemProps1369.xml><?xml version="1.0" encoding="utf-8"?>
<ds:datastoreItem xmlns:ds="http://schemas.openxmlformats.org/officeDocument/2006/customXml" ds:itemID="{9A5CA9BA-B0E2-442C-88D1-346343085A70}">
  <ds:schemaRefs>
    <ds:schemaRef ds:uri="http://schemas.openxmlformats.org/officeDocument/2006/bibliography"/>
  </ds:schemaRefs>
</ds:datastoreItem>
</file>

<file path=customXml/itemProps137.xml><?xml version="1.0" encoding="utf-8"?>
<ds:datastoreItem xmlns:ds="http://schemas.openxmlformats.org/officeDocument/2006/customXml" ds:itemID="{387096ED-6FEF-46DF-9797-1E02970CB939}">
  <ds:schemaRefs>
    <ds:schemaRef ds:uri="http://schemas.openxmlformats.org/officeDocument/2006/bibliography"/>
  </ds:schemaRefs>
</ds:datastoreItem>
</file>

<file path=customXml/itemProps1370.xml><?xml version="1.0" encoding="utf-8"?>
<ds:datastoreItem xmlns:ds="http://schemas.openxmlformats.org/officeDocument/2006/customXml" ds:itemID="{D6E2973F-6A38-4052-B5EA-6E6247BF1FEB}">
  <ds:schemaRefs>
    <ds:schemaRef ds:uri="http://schemas.openxmlformats.org/officeDocument/2006/bibliography"/>
  </ds:schemaRefs>
</ds:datastoreItem>
</file>

<file path=customXml/itemProps1371.xml><?xml version="1.0" encoding="utf-8"?>
<ds:datastoreItem xmlns:ds="http://schemas.openxmlformats.org/officeDocument/2006/customXml" ds:itemID="{38BD3532-2B0F-45F6-9443-B2C67538AEE1}">
  <ds:schemaRefs>
    <ds:schemaRef ds:uri="http://schemas.openxmlformats.org/officeDocument/2006/bibliography"/>
  </ds:schemaRefs>
</ds:datastoreItem>
</file>

<file path=customXml/itemProps1372.xml><?xml version="1.0" encoding="utf-8"?>
<ds:datastoreItem xmlns:ds="http://schemas.openxmlformats.org/officeDocument/2006/customXml" ds:itemID="{BB959380-50C1-45EA-8F7B-9B1E04EFF4A0}">
  <ds:schemaRefs>
    <ds:schemaRef ds:uri="http://schemas.openxmlformats.org/officeDocument/2006/bibliography"/>
  </ds:schemaRefs>
</ds:datastoreItem>
</file>

<file path=customXml/itemProps1373.xml><?xml version="1.0" encoding="utf-8"?>
<ds:datastoreItem xmlns:ds="http://schemas.openxmlformats.org/officeDocument/2006/customXml" ds:itemID="{EBC5B2CE-6920-47B9-A0A4-1CB0F28A688E}">
  <ds:schemaRefs>
    <ds:schemaRef ds:uri="http://schemas.openxmlformats.org/officeDocument/2006/bibliography"/>
  </ds:schemaRefs>
</ds:datastoreItem>
</file>

<file path=customXml/itemProps1374.xml><?xml version="1.0" encoding="utf-8"?>
<ds:datastoreItem xmlns:ds="http://schemas.openxmlformats.org/officeDocument/2006/customXml" ds:itemID="{3F497381-F881-41B8-ADCB-0E444329AAB2}">
  <ds:schemaRefs>
    <ds:schemaRef ds:uri="http://schemas.openxmlformats.org/officeDocument/2006/bibliography"/>
  </ds:schemaRefs>
</ds:datastoreItem>
</file>

<file path=customXml/itemProps1375.xml><?xml version="1.0" encoding="utf-8"?>
<ds:datastoreItem xmlns:ds="http://schemas.openxmlformats.org/officeDocument/2006/customXml" ds:itemID="{3747E4DC-9EB9-465D-A937-11302C8C03BD}">
  <ds:schemaRefs>
    <ds:schemaRef ds:uri="http://schemas.openxmlformats.org/officeDocument/2006/bibliography"/>
  </ds:schemaRefs>
</ds:datastoreItem>
</file>

<file path=customXml/itemProps1376.xml><?xml version="1.0" encoding="utf-8"?>
<ds:datastoreItem xmlns:ds="http://schemas.openxmlformats.org/officeDocument/2006/customXml" ds:itemID="{6C3F93B0-F1DC-4328-8B29-59938DD3FFF4}">
  <ds:schemaRefs>
    <ds:schemaRef ds:uri="http://schemas.openxmlformats.org/officeDocument/2006/bibliography"/>
  </ds:schemaRefs>
</ds:datastoreItem>
</file>

<file path=customXml/itemProps1377.xml><?xml version="1.0" encoding="utf-8"?>
<ds:datastoreItem xmlns:ds="http://schemas.openxmlformats.org/officeDocument/2006/customXml" ds:itemID="{4F776A07-5513-49BF-87F5-096E1A8984A4}">
  <ds:schemaRefs>
    <ds:schemaRef ds:uri="http://schemas.openxmlformats.org/officeDocument/2006/bibliography"/>
  </ds:schemaRefs>
</ds:datastoreItem>
</file>

<file path=customXml/itemProps1378.xml><?xml version="1.0" encoding="utf-8"?>
<ds:datastoreItem xmlns:ds="http://schemas.openxmlformats.org/officeDocument/2006/customXml" ds:itemID="{CA342F1C-B2A3-49F6-9E4C-F25C9204E5C6}">
  <ds:schemaRefs>
    <ds:schemaRef ds:uri="http://schemas.openxmlformats.org/officeDocument/2006/bibliography"/>
  </ds:schemaRefs>
</ds:datastoreItem>
</file>

<file path=customXml/itemProps1379.xml><?xml version="1.0" encoding="utf-8"?>
<ds:datastoreItem xmlns:ds="http://schemas.openxmlformats.org/officeDocument/2006/customXml" ds:itemID="{8E9BD078-40E1-4D38-A7EA-2F33BA640B5F}">
  <ds:schemaRefs>
    <ds:schemaRef ds:uri="http://schemas.openxmlformats.org/officeDocument/2006/bibliography"/>
  </ds:schemaRefs>
</ds:datastoreItem>
</file>

<file path=customXml/itemProps138.xml><?xml version="1.0" encoding="utf-8"?>
<ds:datastoreItem xmlns:ds="http://schemas.openxmlformats.org/officeDocument/2006/customXml" ds:itemID="{4F9FA37A-6AD4-4457-B12C-24693D48D2AB}">
  <ds:schemaRefs>
    <ds:schemaRef ds:uri="http://schemas.openxmlformats.org/officeDocument/2006/bibliography"/>
  </ds:schemaRefs>
</ds:datastoreItem>
</file>

<file path=customXml/itemProps1380.xml><?xml version="1.0" encoding="utf-8"?>
<ds:datastoreItem xmlns:ds="http://schemas.openxmlformats.org/officeDocument/2006/customXml" ds:itemID="{F3801C19-51AD-4758-95BD-413196BDBA0C}">
  <ds:schemaRefs>
    <ds:schemaRef ds:uri="http://schemas.openxmlformats.org/officeDocument/2006/bibliography"/>
  </ds:schemaRefs>
</ds:datastoreItem>
</file>

<file path=customXml/itemProps1381.xml><?xml version="1.0" encoding="utf-8"?>
<ds:datastoreItem xmlns:ds="http://schemas.openxmlformats.org/officeDocument/2006/customXml" ds:itemID="{1C989A7F-9302-4D56-9305-93C4CD082AA3}">
  <ds:schemaRefs>
    <ds:schemaRef ds:uri="http://schemas.openxmlformats.org/officeDocument/2006/bibliography"/>
  </ds:schemaRefs>
</ds:datastoreItem>
</file>

<file path=customXml/itemProps1382.xml><?xml version="1.0" encoding="utf-8"?>
<ds:datastoreItem xmlns:ds="http://schemas.openxmlformats.org/officeDocument/2006/customXml" ds:itemID="{A0346849-E207-4B57-87FA-EC8DC6003098}">
  <ds:schemaRefs>
    <ds:schemaRef ds:uri="http://schemas.openxmlformats.org/officeDocument/2006/bibliography"/>
  </ds:schemaRefs>
</ds:datastoreItem>
</file>

<file path=customXml/itemProps1383.xml><?xml version="1.0" encoding="utf-8"?>
<ds:datastoreItem xmlns:ds="http://schemas.openxmlformats.org/officeDocument/2006/customXml" ds:itemID="{4B47291E-088C-4DD9-AF61-C4EF2E18CDC3}">
  <ds:schemaRefs>
    <ds:schemaRef ds:uri="http://schemas.openxmlformats.org/officeDocument/2006/bibliography"/>
  </ds:schemaRefs>
</ds:datastoreItem>
</file>

<file path=customXml/itemProps1384.xml><?xml version="1.0" encoding="utf-8"?>
<ds:datastoreItem xmlns:ds="http://schemas.openxmlformats.org/officeDocument/2006/customXml" ds:itemID="{0EA3E904-3112-4E59-9FBF-5709256AB2FB}">
  <ds:schemaRefs>
    <ds:schemaRef ds:uri="http://schemas.openxmlformats.org/officeDocument/2006/bibliography"/>
  </ds:schemaRefs>
</ds:datastoreItem>
</file>

<file path=customXml/itemProps1385.xml><?xml version="1.0" encoding="utf-8"?>
<ds:datastoreItem xmlns:ds="http://schemas.openxmlformats.org/officeDocument/2006/customXml" ds:itemID="{E7D477B5-AD35-4A2F-8407-49F2A89071E4}">
  <ds:schemaRefs>
    <ds:schemaRef ds:uri="http://schemas.openxmlformats.org/officeDocument/2006/bibliography"/>
  </ds:schemaRefs>
</ds:datastoreItem>
</file>

<file path=customXml/itemProps1386.xml><?xml version="1.0" encoding="utf-8"?>
<ds:datastoreItem xmlns:ds="http://schemas.openxmlformats.org/officeDocument/2006/customXml" ds:itemID="{1E015329-9A12-4579-99B0-D5DA3A13CE19}">
  <ds:schemaRefs>
    <ds:schemaRef ds:uri="http://schemas.openxmlformats.org/officeDocument/2006/bibliography"/>
  </ds:schemaRefs>
</ds:datastoreItem>
</file>

<file path=customXml/itemProps1387.xml><?xml version="1.0" encoding="utf-8"?>
<ds:datastoreItem xmlns:ds="http://schemas.openxmlformats.org/officeDocument/2006/customXml" ds:itemID="{4B8369E8-186D-4F57-9F57-624971CC6B52}">
  <ds:schemaRefs>
    <ds:schemaRef ds:uri="http://schemas.openxmlformats.org/officeDocument/2006/bibliography"/>
  </ds:schemaRefs>
</ds:datastoreItem>
</file>

<file path=customXml/itemProps1388.xml><?xml version="1.0" encoding="utf-8"?>
<ds:datastoreItem xmlns:ds="http://schemas.openxmlformats.org/officeDocument/2006/customXml" ds:itemID="{A72A225C-6603-4A77-AE12-E83BB4BA7887}">
  <ds:schemaRefs>
    <ds:schemaRef ds:uri="http://schemas.openxmlformats.org/officeDocument/2006/bibliography"/>
  </ds:schemaRefs>
</ds:datastoreItem>
</file>

<file path=customXml/itemProps1389.xml><?xml version="1.0" encoding="utf-8"?>
<ds:datastoreItem xmlns:ds="http://schemas.openxmlformats.org/officeDocument/2006/customXml" ds:itemID="{B8EAC1B1-DD22-4FB5-9D52-26113063C6BB}">
  <ds:schemaRefs>
    <ds:schemaRef ds:uri="http://schemas.openxmlformats.org/officeDocument/2006/bibliography"/>
  </ds:schemaRefs>
</ds:datastoreItem>
</file>

<file path=customXml/itemProps139.xml><?xml version="1.0" encoding="utf-8"?>
<ds:datastoreItem xmlns:ds="http://schemas.openxmlformats.org/officeDocument/2006/customXml" ds:itemID="{3FE2E91A-A8D0-49C3-B7C3-21C885E1E824}">
  <ds:schemaRefs>
    <ds:schemaRef ds:uri="http://schemas.openxmlformats.org/officeDocument/2006/bibliography"/>
  </ds:schemaRefs>
</ds:datastoreItem>
</file>

<file path=customXml/itemProps1390.xml><?xml version="1.0" encoding="utf-8"?>
<ds:datastoreItem xmlns:ds="http://schemas.openxmlformats.org/officeDocument/2006/customXml" ds:itemID="{BC2459B3-B894-4CD0-982A-FB15A4774207}">
  <ds:schemaRefs>
    <ds:schemaRef ds:uri="http://schemas.openxmlformats.org/officeDocument/2006/bibliography"/>
  </ds:schemaRefs>
</ds:datastoreItem>
</file>

<file path=customXml/itemProps1391.xml><?xml version="1.0" encoding="utf-8"?>
<ds:datastoreItem xmlns:ds="http://schemas.openxmlformats.org/officeDocument/2006/customXml" ds:itemID="{7FA458AC-6C6E-444E-8FD5-F46BA1E24EAE}">
  <ds:schemaRefs>
    <ds:schemaRef ds:uri="http://schemas.openxmlformats.org/officeDocument/2006/bibliography"/>
  </ds:schemaRefs>
</ds:datastoreItem>
</file>

<file path=customXml/itemProps1392.xml><?xml version="1.0" encoding="utf-8"?>
<ds:datastoreItem xmlns:ds="http://schemas.openxmlformats.org/officeDocument/2006/customXml" ds:itemID="{92B73593-31C5-4A45-B9B2-CB2D635D052D}">
  <ds:schemaRefs>
    <ds:schemaRef ds:uri="http://schemas.openxmlformats.org/officeDocument/2006/bibliography"/>
  </ds:schemaRefs>
</ds:datastoreItem>
</file>

<file path=customXml/itemProps1393.xml><?xml version="1.0" encoding="utf-8"?>
<ds:datastoreItem xmlns:ds="http://schemas.openxmlformats.org/officeDocument/2006/customXml" ds:itemID="{24033D56-4A99-45A6-B0F0-5240B475FDAB}">
  <ds:schemaRefs>
    <ds:schemaRef ds:uri="http://schemas.openxmlformats.org/officeDocument/2006/bibliography"/>
  </ds:schemaRefs>
</ds:datastoreItem>
</file>

<file path=customXml/itemProps1394.xml><?xml version="1.0" encoding="utf-8"?>
<ds:datastoreItem xmlns:ds="http://schemas.openxmlformats.org/officeDocument/2006/customXml" ds:itemID="{42BA66A8-4FB2-480E-8B42-8ECA136485A4}">
  <ds:schemaRefs>
    <ds:schemaRef ds:uri="http://schemas.openxmlformats.org/officeDocument/2006/bibliography"/>
  </ds:schemaRefs>
</ds:datastoreItem>
</file>

<file path=customXml/itemProps1395.xml><?xml version="1.0" encoding="utf-8"?>
<ds:datastoreItem xmlns:ds="http://schemas.openxmlformats.org/officeDocument/2006/customXml" ds:itemID="{336B2831-00BB-4E57-87EF-91A4999306D0}">
  <ds:schemaRefs>
    <ds:schemaRef ds:uri="http://schemas.openxmlformats.org/officeDocument/2006/bibliography"/>
  </ds:schemaRefs>
</ds:datastoreItem>
</file>

<file path=customXml/itemProps1396.xml><?xml version="1.0" encoding="utf-8"?>
<ds:datastoreItem xmlns:ds="http://schemas.openxmlformats.org/officeDocument/2006/customXml" ds:itemID="{041DBC8B-78F5-488E-B351-6BB94BE8D99B}">
  <ds:schemaRefs>
    <ds:schemaRef ds:uri="http://schemas.openxmlformats.org/officeDocument/2006/bibliography"/>
  </ds:schemaRefs>
</ds:datastoreItem>
</file>

<file path=customXml/itemProps1397.xml><?xml version="1.0" encoding="utf-8"?>
<ds:datastoreItem xmlns:ds="http://schemas.openxmlformats.org/officeDocument/2006/customXml" ds:itemID="{8D432BB3-1D26-4CB2-ADF5-16604D2E3A02}">
  <ds:schemaRefs>
    <ds:schemaRef ds:uri="http://schemas.openxmlformats.org/officeDocument/2006/bibliography"/>
  </ds:schemaRefs>
</ds:datastoreItem>
</file>

<file path=customXml/itemProps1398.xml><?xml version="1.0" encoding="utf-8"?>
<ds:datastoreItem xmlns:ds="http://schemas.openxmlformats.org/officeDocument/2006/customXml" ds:itemID="{079375A6-B405-476B-B580-E7092B3BA7C8}">
  <ds:schemaRefs>
    <ds:schemaRef ds:uri="http://schemas.openxmlformats.org/officeDocument/2006/bibliography"/>
  </ds:schemaRefs>
</ds:datastoreItem>
</file>

<file path=customXml/itemProps1399.xml><?xml version="1.0" encoding="utf-8"?>
<ds:datastoreItem xmlns:ds="http://schemas.openxmlformats.org/officeDocument/2006/customXml" ds:itemID="{4ED35856-C50C-4071-B4C6-EF95648D4B8B}">
  <ds:schemaRefs>
    <ds:schemaRef ds:uri="http://schemas.openxmlformats.org/officeDocument/2006/bibliography"/>
  </ds:schemaRefs>
</ds:datastoreItem>
</file>

<file path=customXml/itemProps14.xml><?xml version="1.0" encoding="utf-8"?>
<ds:datastoreItem xmlns:ds="http://schemas.openxmlformats.org/officeDocument/2006/customXml" ds:itemID="{569933DC-E544-424C-A6E5-376B642818FF}">
  <ds:schemaRefs>
    <ds:schemaRef ds:uri="http://schemas.openxmlformats.org/officeDocument/2006/bibliography"/>
  </ds:schemaRefs>
</ds:datastoreItem>
</file>

<file path=customXml/itemProps140.xml><?xml version="1.0" encoding="utf-8"?>
<ds:datastoreItem xmlns:ds="http://schemas.openxmlformats.org/officeDocument/2006/customXml" ds:itemID="{81B2C4FF-B686-464F-8788-B050D83C96A7}">
  <ds:schemaRefs>
    <ds:schemaRef ds:uri="http://schemas.openxmlformats.org/officeDocument/2006/bibliography"/>
  </ds:schemaRefs>
</ds:datastoreItem>
</file>

<file path=customXml/itemProps1400.xml><?xml version="1.0" encoding="utf-8"?>
<ds:datastoreItem xmlns:ds="http://schemas.openxmlformats.org/officeDocument/2006/customXml" ds:itemID="{63AFB2C5-16FD-4A34-8EC6-B2A5849656E1}">
  <ds:schemaRefs>
    <ds:schemaRef ds:uri="http://schemas.openxmlformats.org/officeDocument/2006/bibliography"/>
  </ds:schemaRefs>
</ds:datastoreItem>
</file>

<file path=customXml/itemProps1401.xml><?xml version="1.0" encoding="utf-8"?>
<ds:datastoreItem xmlns:ds="http://schemas.openxmlformats.org/officeDocument/2006/customXml" ds:itemID="{B1127240-9977-40CB-BEC6-6131F2AF3868}">
  <ds:schemaRefs>
    <ds:schemaRef ds:uri="http://schemas.openxmlformats.org/officeDocument/2006/bibliography"/>
  </ds:schemaRefs>
</ds:datastoreItem>
</file>

<file path=customXml/itemProps1402.xml><?xml version="1.0" encoding="utf-8"?>
<ds:datastoreItem xmlns:ds="http://schemas.openxmlformats.org/officeDocument/2006/customXml" ds:itemID="{13ACC10E-DFA0-48E8-9C4A-CA7A980ED242}">
  <ds:schemaRefs>
    <ds:schemaRef ds:uri="http://schemas.openxmlformats.org/officeDocument/2006/bibliography"/>
  </ds:schemaRefs>
</ds:datastoreItem>
</file>

<file path=customXml/itemProps1403.xml><?xml version="1.0" encoding="utf-8"?>
<ds:datastoreItem xmlns:ds="http://schemas.openxmlformats.org/officeDocument/2006/customXml" ds:itemID="{0EFCC1CA-4F57-4C93-86E5-C746CF0C9A8A}">
  <ds:schemaRefs>
    <ds:schemaRef ds:uri="http://schemas.openxmlformats.org/officeDocument/2006/bibliography"/>
  </ds:schemaRefs>
</ds:datastoreItem>
</file>

<file path=customXml/itemProps1404.xml><?xml version="1.0" encoding="utf-8"?>
<ds:datastoreItem xmlns:ds="http://schemas.openxmlformats.org/officeDocument/2006/customXml" ds:itemID="{D6E57E1A-994E-438F-9714-DEC6F0743B36}">
  <ds:schemaRefs>
    <ds:schemaRef ds:uri="http://schemas.openxmlformats.org/officeDocument/2006/bibliography"/>
  </ds:schemaRefs>
</ds:datastoreItem>
</file>

<file path=customXml/itemProps1405.xml><?xml version="1.0" encoding="utf-8"?>
<ds:datastoreItem xmlns:ds="http://schemas.openxmlformats.org/officeDocument/2006/customXml" ds:itemID="{272A5BF1-E225-44B8-86D1-27606CF1517B}">
  <ds:schemaRefs>
    <ds:schemaRef ds:uri="http://schemas.openxmlformats.org/officeDocument/2006/bibliography"/>
  </ds:schemaRefs>
</ds:datastoreItem>
</file>

<file path=customXml/itemProps1406.xml><?xml version="1.0" encoding="utf-8"?>
<ds:datastoreItem xmlns:ds="http://schemas.openxmlformats.org/officeDocument/2006/customXml" ds:itemID="{10A5789A-9408-4667-A5BD-018C85800456}">
  <ds:schemaRefs>
    <ds:schemaRef ds:uri="http://schemas.openxmlformats.org/officeDocument/2006/bibliography"/>
  </ds:schemaRefs>
</ds:datastoreItem>
</file>

<file path=customXml/itemProps1407.xml><?xml version="1.0" encoding="utf-8"?>
<ds:datastoreItem xmlns:ds="http://schemas.openxmlformats.org/officeDocument/2006/customXml" ds:itemID="{A4112E80-1D52-4686-B251-28E97AF113E2}">
  <ds:schemaRefs>
    <ds:schemaRef ds:uri="http://schemas.openxmlformats.org/officeDocument/2006/bibliography"/>
  </ds:schemaRefs>
</ds:datastoreItem>
</file>

<file path=customXml/itemProps1408.xml><?xml version="1.0" encoding="utf-8"?>
<ds:datastoreItem xmlns:ds="http://schemas.openxmlformats.org/officeDocument/2006/customXml" ds:itemID="{09F9D8DD-1501-484E-97BD-A3B3D202D7BD}">
  <ds:schemaRefs>
    <ds:schemaRef ds:uri="http://schemas.openxmlformats.org/officeDocument/2006/bibliography"/>
  </ds:schemaRefs>
</ds:datastoreItem>
</file>

<file path=customXml/itemProps1409.xml><?xml version="1.0" encoding="utf-8"?>
<ds:datastoreItem xmlns:ds="http://schemas.openxmlformats.org/officeDocument/2006/customXml" ds:itemID="{18A1E86A-624E-409C-94B7-39FB38EEE2E5}">
  <ds:schemaRefs>
    <ds:schemaRef ds:uri="http://schemas.openxmlformats.org/officeDocument/2006/bibliography"/>
  </ds:schemaRefs>
</ds:datastoreItem>
</file>

<file path=customXml/itemProps141.xml><?xml version="1.0" encoding="utf-8"?>
<ds:datastoreItem xmlns:ds="http://schemas.openxmlformats.org/officeDocument/2006/customXml" ds:itemID="{261EF178-9B46-46C4-B7CA-D34C4F293686}">
  <ds:schemaRefs>
    <ds:schemaRef ds:uri="http://schemas.openxmlformats.org/officeDocument/2006/bibliography"/>
  </ds:schemaRefs>
</ds:datastoreItem>
</file>

<file path=customXml/itemProps1410.xml><?xml version="1.0" encoding="utf-8"?>
<ds:datastoreItem xmlns:ds="http://schemas.openxmlformats.org/officeDocument/2006/customXml" ds:itemID="{55C4DDE0-D0AD-4F8A-BAD4-43D70E997D56}">
  <ds:schemaRefs>
    <ds:schemaRef ds:uri="http://schemas.openxmlformats.org/officeDocument/2006/bibliography"/>
  </ds:schemaRefs>
</ds:datastoreItem>
</file>

<file path=customXml/itemProps1411.xml><?xml version="1.0" encoding="utf-8"?>
<ds:datastoreItem xmlns:ds="http://schemas.openxmlformats.org/officeDocument/2006/customXml" ds:itemID="{8F0C201A-E086-45FB-8843-CC360279A6FE}">
  <ds:schemaRefs>
    <ds:schemaRef ds:uri="http://schemas.openxmlformats.org/officeDocument/2006/bibliography"/>
  </ds:schemaRefs>
</ds:datastoreItem>
</file>

<file path=customXml/itemProps1412.xml><?xml version="1.0" encoding="utf-8"?>
<ds:datastoreItem xmlns:ds="http://schemas.openxmlformats.org/officeDocument/2006/customXml" ds:itemID="{BB712C51-3E63-4B30-9210-D3197EFA3983}">
  <ds:schemaRefs>
    <ds:schemaRef ds:uri="http://schemas.openxmlformats.org/officeDocument/2006/bibliography"/>
  </ds:schemaRefs>
</ds:datastoreItem>
</file>

<file path=customXml/itemProps1413.xml><?xml version="1.0" encoding="utf-8"?>
<ds:datastoreItem xmlns:ds="http://schemas.openxmlformats.org/officeDocument/2006/customXml" ds:itemID="{B03D9A41-3A24-4436-86AA-6CA0289DA95B}">
  <ds:schemaRefs>
    <ds:schemaRef ds:uri="http://schemas.openxmlformats.org/officeDocument/2006/bibliography"/>
  </ds:schemaRefs>
</ds:datastoreItem>
</file>

<file path=customXml/itemProps1414.xml><?xml version="1.0" encoding="utf-8"?>
<ds:datastoreItem xmlns:ds="http://schemas.openxmlformats.org/officeDocument/2006/customXml" ds:itemID="{517CC11A-FE85-4575-A1C6-AB1529756692}">
  <ds:schemaRefs>
    <ds:schemaRef ds:uri="http://schemas.openxmlformats.org/officeDocument/2006/bibliography"/>
  </ds:schemaRefs>
</ds:datastoreItem>
</file>

<file path=customXml/itemProps1415.xml><?xml version="1.0" encoding="utf-8"?>
<ds:datastoreItem xmlns:ds="http://schemas.openxmlformats.org/officeDocument/2006/customXml" ds:itemID="{0CF2D9A7-1AE8-41B0-9CE4-7D77DFEA1E72}">
  <ds:schemaRefs>
    <ds:schemaRef ds:uri="http://schemas.openxmlformats.org/officeDocument/2006/bibliography"/>
  </ds:schemaRefs>
</ds:datastoreItem>
</file>

<file path=customXml/itemProps1416.xml><?xml version="1.0" encoding="utf-8"?>
<ds:datastoreItem xmlns:ds="http://schemas.openxmlformats.org/officeDocument/2006/customXml" ds:itemID="{BAFCF3AA-4FE1-49BA-93BC-3765827BDB17}">
  <ds:schemaRefs>
    <ds:schemaRef ds:uri="http://schemas.openxmlformats.org/officeDocument/2006/bibliography"/>
  </ds:schemaRefs>
</ds:datastoreItem>
</file>

<file path=customXml/itemProps1417.xml><?xml version="1.0" encoding="utf-8"?>
<ds:datastoreItem xmlns:ds="http://schemas.openxmlformats.org/officeDocument/2006/customXml" ds:itemID="{51C12B3F-568D-4B0F-8373-FB49120B3779}">
  <ds:schemaRefs>
    <ds:schemaRef ds:uri="http://schemas.openxmlformats.org/officeDocument/2006/bibliography"/>
  </ds:schemaRefs>
</ds:datastoreItem>
</file>

<file path=customXml/itemProps1418.xml><?xml version="1.0" encoding="utf-8"?>
<ds:datastoreItem xmlns:ds="http://schemas.openxmlformats.org/officeDocument/2006/customXml" ds:itemID="{5706A7B4-F342-45D0-B826-5FA95A3D3EAA}">
  <ds:schemaRefs>
    <ds:schemaRef ds:uri="http://schemas.openxmlformats.org/officeDocument/2006/bibliography"/>
  </ds:schemaRefs>
</ds:datastoreItem>
</file>

<file path=customXml/itemProps1419.xml><?xml version="1.0" encoding="utf-8"?>
<ds:datastoreItem xmlns:ds="http://schemas.openxmlformats.org/officeDocument/2006/customXml" ds:itemID="{D592966D-F908-479A-B46E-538B59B15779}">
  <ds:schemaRefs>
    <ds:schemaRef ds:uri="http://schemas.openxmlformats.org/officeDocument/2006/bibliography"/>
  </ds:schemaRefs>
</ds:datastoreItem>
</file>

<file path=customXml/itemProps142.xml><?xml version="1.0" encoding="utf-8"?>
<ds:datastoreItem xmlns:ds="http://schemas.openxmlformats.org/officeDocument/2006/customXml" ds:itemID="{3064C9C4-42FC-4DF3-9D5A-17E54428D8F3}">
  <ds:schemaRefs>
    <ds:schemaRef ds:uri="http://schemas.openxmlformats.org/officeDocument/2006/bibliography"/>
  </ds:schemaRefs>
</ds:datastoreItem>
</file>

<file path=customXml/itemProps1420.xml><?xml version="1.0" encoding="utf-8"?>
<ds:datastoreItem xmlns:ds="http://schemas.openxmlformats.org/officeDocument/2006/customXml" ds:itemID="{53397914-9500-4F9F-AD14-330CB4BCFFBA}">
  <ds:schemaRefs>
    <ds:schemaRef ds:uri="http://schemas.openxmlformats.org/officeDocument/2006/bibliography"/>
  </ds:schemaRefs>
</ds:datastoreItem>
</file>

<file path=customXml/itemProps1421.xml><?xml version="1.0" encoding="utf-8"?>
<ds:datastoreItem xmlns:ds="http://schemas.openxmlformats.org/officeDocument/2006/customXml" ds:itemID="{8DBC9DB9-835B-4436-81B7-63B55D875B02}">
  <ds:schemaRefs>
    <ds:schemaRef ds:uri="http://schemas.openxmlformats.org/officeDocument/2006/bibliography"/>
  </ds:schemaRefs>
</ds:datastoreItem>
</file>

<file path=customXml/itemProps1422.xml><?xml version="1.0" encoding="utf-8"?>
<ds:datastoreItem xmlns:ds="http://schemas.openxmlformats.org/officeDocument/2006/customXml" ds:itemID="{72429191-A584-4F4E-886F-5271CC8EDC2F}">
  <ds:schemaRefs>
    <ds:schemaRef ds:uri="http://schemas.openxmlformats.org/officeDocument/2006/bibliography"/>
  </ds:schemaRefs>
</ds:datastoreItem>
</file>

<file path=customXml/itemProps1423.xml><?xml version="1.0" encoding="utf-8"?>
<ds:datastoreItem xmlns:ds="http://schemas.openxmlformats.org/officeDocument/2006/customXml" ds:itemID="{C3ADEB29-25C7-423E-B6BE-EF5427B6F91C}">
  <ds:schemaRefs>
    <ds:schemaRef ds:uri="http://schemas.openxmlformats.org/officeDocument/2006/bibliography"/>
  </ds:schemaRefs>
</ds:datastoreItem>
</file>

<file path=customXml/itemProps1424.xml><?xml version="1.0" encoding="utf-8"?>
<ds:datastoreItem xmlns:ds="http://schemas.openxmlformats.org/officeDocument/2006/customXml" ds:itemID="{50831A7A-43D5-49D7-8F2F-E4DAC697AD61}">
  <ds:schemaRefs>
    <ds:schemaRef ds:uri="http://schemas.openxmlformats.org/officeDocument/2006/bibliography"/>
  </ds:schemaRefs>
</ds:datastoreItem>
</file>

<file path=customXml/itemProps1425.xml><?xml version="1.0" encoding="utf-8"?>
<ds:datastoreItem xmlns:ds="http://schemas.openxmlformats.org/officeDocument/2006/customXml" ds:itemID="{CA53A464-5293-4DE1-A5B3-FC61D7771153}">
  <ds:schemaRefs>
    <ds:schemaRef ds:uri="http://schemas.openxmlformats.org/officeDocument/2006/bibliography"/>
  </ds:schemaRefs>
</ds:datastoreItem>
</file>

<file path=customXml/itemProps1426.xml><?xml version="1.0" encoding="utf-8"?>
<ds:datastoreItem xmlns:ds="http://schemas.openxmlformats.org/officeDocument/2006/customXml" ds:itemID="{C6706370-CD2C-4E60-B554-1E37BAE53A71}">
  <ds:schemaRefs>
    <ds:schemaRef ds:uri="http://schemas.openxmlformats.org/officeDocument/2006/bibliography"/>
  </ds:schemaRefs>
</ds:datastoreItem>
</file>

<file path=customXml/itemProps1427.xml><?xml version="1.0" encoding="utf-8"?>
<ds:datastoreItem xmlns:ds="http://schemas.openxmlformats.org/officeDocument/2006/customXml" ds:itemID="{13DB8AC0-3305-4E3D-AC37-7F43DCA4B0BE}">
  <ds:schemaRefs>
    <ds:schemaRef ds:uri="http://schemas.openxmlformats.org/officeDocument/2006/bibliography"/>
  </ds:schemaRefs>
</ds:datastoreItem>
</file>

<file path=customXml/itemProps1428.xml><?xml version="1.0" encoding="utf-8"?>
<ds:datastoreItem xmlns:ds="http://schemas.openxmlformats.org/officeDocument/2006/customXml" ds:itemID="{63B0E2DD-372C-4788-AAB5-6F35D7966971}">
  <ds:schemaRefs>
    <ds:schemaRef ds:uri="http://schemas.openxmlformats.org/officeDocument/2006/bibliography"/>
  </ds:schemaRefs>
</ds:datastoreItem>
</file>

<file path=customXml/itemProps1429.xml><?xml version="1.0" encoding="utf-8"?>
<ds:datastoreItem xmlns:ds="http://schemas.openxmlformats.org/officeDocument/2006/customXml" ds:itemID="{66FC3F40-BC1D-4DD1-B6F3-0D7830026589}">
  <ds:schemaRefs>
    <ds:schemaRef ds:uri="http://schemas.openxmlformats.org/officeDocument/2006/bibliography"/>
  </ds:schemaRefs>
</ds:datastoreItem>
</file>

<file path=customXml/itemProps143.xml><?xml version="1.0" encoding="utf-8"?>
<ds:datastoreItem xmlns:ds="http://schemas.openxmlformats.org/officeDocument/2006/customXml" ds:itemID="{6DC0D5F8-966B-46C5-B8CD-D43DAA84617E}">
  <ds:schemaRefs>
    <ds:schemaRef ds:uri="http://schemas.openxmlformats.org/officeDocument/2006/bibliography"/>
  </ds:schemaRefs>
</ds:datastoreItem>
</file>

<file path=customXml/itemProps1430.xml><?xml version="1.0" encoding="utf-8"?>
<ds:datastoreItem xmlns:ds="http://schemas.openxmlformats.org/officeDocument/2006/customXml" ds:itemID="{D2A9F8EB-9A29-4350-9352-155404830E94}">
  <ds:schemaRefs>
    <ds:schemaRef ds:uri="http://schemas.openxmlformats.org/officeDocument/2006/bibliography"/>
  </ds:schemaRefs>
</ds:datastoreItem>
</file>

<file path=customXml/itemProps1431.xml><?xml version="1.0" encoding="utf-8"?>
<ds:datastoreItem xmlns:ds="http://schemas.openxmlformats.org/officeDocument/2006/customXml" ds:itemID="{89676E75-C5F3-4BB9-8FC8-2465048A64BC}">
  <ds:schemaRefs>
    <ds:schemaRef ds:uri="http://schemas.openxmlformats.org/officeDocument/2006/bibliography"/>
  </ds:schemaRefs>
</ds:datastoreItem>
</file>

<file path=customXml/itemProps1432.xml><?xml version="1.0" encoding="utf-8"?>
<ds:datastoreItem xmlns:ds="http://schemas.openxmlformats.org/officeDocument/2006/customXml" ds:itemID="{9779527F-B442-4010-84A3-9A09EA6FD958}">
  <ds:schemaRefs>
    <ds:schemaRef ds:uri="http://schemas.openxmlformats.org/officeDocument/2006/bibliography"/>
  </ds:schemaRefs>
</ds:datastoreItem>
</file>

<file path=customXml/itemProps1433.xml><?xml version="1.0" encoding="utf-8"?>
<ds:datastoreItem xmlns:ds="http://schemas.openxmlformats.org/officeDocument/2006/customXml" ds:itemID="{659F6F85-C9EE-45A4-909D-84482B5D2F95}">
  <ds:schemaRefs>
    <ds:schemaRef ds:uri="http://schemas.openxmlformats.org/officeDocument/2006/bibliography"/>
  </ds:schemaRefs>
</ds:datastoreItem>
</file>

<file path=customXml/itemProps1434.xml><?xml version="1.0" encoding="utf-8"?>
<ds:datastoreItem xmlns:ds="http://schemas.openxmlformats.org/officeDocument/2006/customXml" ds:itemID="{1EE885E7-92F9-4A19-A7D5-F2D4B6B4921A}">
  <ds:schemaRefs>
    <ds:schemaRef ds:uri="http://schemas.openxmlformats.org/officeDocument/2006/bibliography"/>
  </ds:schemaRefs>
</ds:datastoreItem>
</file>

<file path=customXml/itemProps1435.xml><?xml version="1.0" encoding="utf-8"?>
<ds:datastoreItem xmlns:ds="http://schemas.openxmlformats.org/officeDocument/2006/customXml" ds:itemID="{7A57136C-C1C4-4205-BFBF-C41B6D3ACA5A}">
  <ds:schemaRefs>
    <ds:schemaRef ds:uri="http://schemas.openxmlformats.org/officeDocument/2006/bibliography"/>
  </ds:schemaRefs>
</ds:datastoreItem>
</file>

<file path=customXml/itemProps1436.xml><?xml version="1.0" encoding="utf-8"?>
<ds:datastoreItem xmlns:ds="http://schemas.openxmlformats.org/officeDocument/2006/customXml" ds:itemID="{57A4B838-64F5-4908-83B2-B381B5B5587F}">
  <ds:schemaRefs>
    <ds:schemaRef ds:uri="http://schemas.openxmlformats.org/officeDocument/2006/bibliography"/>
  </ds:schemaRefs>
</ds:datastoreItem>
</file>

<file path=customXml/itemProps1437.xml><?xml version="1.0" encoding="utf-8"?>
<ds:datastoreItem xmlns:ds="http://schemas.openxmlformats.org/officeDocument/2006/customXml" ds:itemID="{1DD2F85A-E1CE-4C3B-B261-B88929793F1E}">
  <ds:schemaRefs>
    <ds:schemaRef ds:uri="http://schemas.openxmlformats.org/officeDocument/2006/bibliography"/>
  </ds:schemaRefs>
</ds:datastoreItem>
</file>

<file path=customXml/itemProps1438.xml><?xml version="1.0" encoding="utf-8"?>
<ds:datastoreItem xmlns:ds="http://schemas.openxmlformats.org/officeDocument/2006/customXml" ds:itemID="{8FB4EF85-3F80-4279-A63A-5EF06A1E4A83}">
  <ds:schemaRefs>
    <ds:schemaRef ds:uri="http://schemas.openxmlformats.org/officeDocument/2006/bibliography"/>
  </ds:schemaRefs>
</ds:datastoreItem>
</file>

<file path=customXml/itemProps1439.xml><?xml version="1.0" encoding="utf-8"?>
<ds:datastoreItem xmlns:ds="http://schemas.openxmlformats.org/officeDocument/2006/customXml" ds:itemID="{E33463F0-9C14-474F-B075-190D8904BC16}">
  <ds:schemaRefs>
    <ds:schemaRef ds:uri="http://schemas.openxmlformats.org/officeDocument/2006/bibliography"/>
  </ds:schemaRefs>
</ds:datastoreItem>
</file>

<file path=customXml/itemProps144.xml><?xml version="1.0" encoding="utf-8"?>
<ds:datastoreItem xmlns:ds="http://schemas.openxmlformats.org/officeDocument/2006/customXml" ds:itemID="{C243570F-2423-43EA-91E8-FFD641FD6E6C}">
  <ds:schemaRefs>
    <ds:schemaRef ds:uri="http://schemas.openxmlformats.org/officeDocument/2006/bibliography"/>
  </ds:schemaRefs>
</ds:datastoreItem>
</file>

<file path=customXml/itemProps1440.xml><?xml version="1.0" encoding="utf-8"?>
<ds:datastoreItem xmlns:ds="http://schemas.openxmlformats.org/officeDocument/2006/customXml" ds:itemID="{82FAA75E-D767-4E65-82F7-892C5959B8FA}">
  <ds:schemaRefs>
    <ds:schemaRef ds:uri="http://schemas.openxmlformats.org/officeDocument/2006/bibliography"/>
  </ds:schemaRefs>
</ds:datastoreItem>
</file>

<file path=customXml/itemProps1441.xml><?xml version="1.0" encoding="utf-8"?>
<ds:datastoreItem xmlns:ds="http://schemas.openxmlformats.org/officeDocument/2006/customXml" ds:itemID="{A0F04662-834D-41BE-8D2F-4DFB2ADADF1F}">
  <ds:schemaRefs>
    <ds:schemaRef ds:uri="http://schemas.openxmlformats.org/officeDocument/2006/bibliography"/>
  </ds:schemaRefs>
</ds:datastoreItem>
</file>

<file path=customXml/itemProps1442.xml><?xml version="1.0" encoding="utf-8"?>
<ds:datastoreItem xmlns:ds="http://schemas.openxmlformats.org/officeDocument/2006/customXml" ds:itemID="{A3623CB0-09D9-4BB6-BE19-06B6B4BFCCE8}">
  <ds:schemaRefs>
    <ds:schemaRef ds:uri="http://schemas.openxmlformats.org/officeDocument/2006/bibliography"/>
  </ds:schemaRefs>
</ds:datastoreItem>
</file>

<file path=customXml/itemProps1443.xml><?xml version="1.0" encoding="utf-8"?>
<ds:datastoreItem xmlns:ds="http://schemas.openxmlformats.org/officeDocument/2006/customXml" ds:itemID="{140F3BA3-D17A-451B-9D12-58046866902F}">
  <ds:schemaRefs>
    <ds:schemaRef ds:uri="http://schemas.openxmlformats.org/officeDocument/2006/bibliography"/>
  </ds:schemaRefs>
</ds:datastoreItem>
</file>

<file path=customXml/itemProps1444.xml><?xml version="1.0" encoding="utf-8"?>
<ds:datastoreItem xmlns:ds="http://schemas.openxmlformats.org/officeDocument/2006/customXml" ds:itemID="{9678E641-8A7A-40DC-AB6B-62C5A623D4D9}">
  <ds:schemaRefs>
    <ds:schemaRef ds:uri="http://schemas.openxmlformats.org/officeDocument/2006/bibliography"/>
  </ds:schemaRefs>
</ds:datastoreItem>
</file>

<file path=customXml/itemProps1445.xml><?xml version="1.0" encoding="utf-8"?>
<ds:datastoreItem xmlns:ds="http://schemas.openxmlformats.org/officeDocument/2006/customXml" ds:itemID="{78A30CD3-0390-4B5F-9C3A-4E6C1CC40116}">
  <ds:schemaRefs>
    <ds:schemaRef ds:uri="http://schemas.openxmlformats.org/officeDocument/2006/bibliography"/>
  </ds:schemaRefs>
</ds:datastoreItem>
</file>

<file path=customXml/itemProps1446.xml><?xml version="1.0" encoding="utf-8"?>
<ds:datastoreItem xmlns:ds="http://schemas.openxmlformats.org/officeDocument/2006/customXml" ds:itemID="{3C6A865D-87AA-4BFC-B8A2-0995582928EF}">
  <ds:schemaRefs>
    <ds:schemaRef ds:uri="http://schemas.openxmlformats.org/officeDocument/2006/bibliography"/>
  </ds:schemaRefs>
</ds:datastoreItem>
</file>

<file path=customXml/itemProps1447.xml><?xml version="1.0" encoding="utf-8"?>
<ds:datastoreItem xmlns:ds="http://schemas.openxmlformats.org/officeDocument/2006/customXml" ds:itemID="{01CDFE28-5B2B-4A01-AA43-FA592ABF908C}">
  <ds:schemaRefs>
    <ds:schemaRef ds:uri="http://schemas.openxmlformats.org/officeDocument/2006/bibliography"/>
  </ds:schemaRefs>
</ds:datastoreItem>
</file>

<file path=customXml/itemProps1448.xml><?xml version="1.0" encoding="utf-8"?>
<ds:datastoreItem xmlns:ds="http://schemas.openxmlformats.org/officeDocument/2006/customXml" ds:itemID="{22DFB3B4-D3BA-4A10-9847-3D290BF9D1B5}">
  <ds:schemaRefs>
    <ds:schemaRef ds:uri="http://schemas.openxmlformats.org/officeDocument/2006/bibliography"/>
  </ds:schemaRefs>
</ds:datastoreItem>
</file>

<file path=customXml/itemProps1449.xml><?xml version="1.0" encoding="utf-8"?>
<ds:datastoreItem xmlns:ds="http://schemas.openxmlformats.org/officeDocument/2006/customXml" ds:itemID="{C07E7E9D-C98B-4DD9-B967-27C82B5499D0}">
  <ds:schemaRefs>
    <ds:schemaRef ds:uri="http://schemas.openxmlformats.org/officeDocument/2006/bibliography"/>
  </ds:schemaRefs>
</ds:datastoreItem>
</file>

<file path=customXml/itemProps145.xml><?xml version="1.0" encoding="utf-8"?>
<ds:datastoreItem xmlns:ds="http://schemas.openxmlformats.org/officeDocument/2006/customXml" ds:itemID="{4B7BB4A8-B9C8-4DC3-862C-129AF769A131}">
  <ds:schemaRefs>
    <ds:schemaRef ds:uri="http://schemas.openxmlformats.org/officeDocument/2006/bibliography"/>
  </ds:schemaRefs>
</ds:datastoreItem>
</file>

<file path=customXml/itemProps1450.xml><?xml version="1.0" encoding="utf-8"?>
<ds:datastoreItem xmlns:ds="http://schemas.openxmlformats.org/officeDocument/2006/customXml" ds:itemID="{328B0009-5756-44B8-9767-ABB1E4B7B402}">
  <ds:schemaRefs>
    <ds:schemaRef ds:uri="http://schemas.openxmlformats.org/officeDocument/2006/bibliography"/>
  </ds:schemaRefs>
</ds:datastoreItem>
</file>

<file path=customXml/itemProps1451.xml><?xml version="1.0" encoding="utf-8"?>
<ds:datastoreItem xmlns:ds="http://schemas.openxmlformats.org/officeDocument/2006/customXml" ds:itemID="{E98CBDEC-A6D6-41EA-ADF9-8C3D16F23A4D}">
  <ds:schemaRefs>
    <ds:schemaRef ds:uri="http://schemas.openxmlformats.org/officeDocument/2006/bibliography"/>
  </ds:schemaRefs>
</ds:datastoreItem>
</file>

<file path=customXml/itemProps1452.xml><?xml version="1.0" encoding="utf-8"?>
<ds:datastoreItem xmlns:ds="http://schemas.openxmlformats.org/officeDocument/2006/customXml" ds:itemID="{AAD5F624-DF36-4955-80DE-44A2ABBB7DEB}">
  <ds:schemaRefs>
    <ds:schemaRef ds:uri="http://schemas.openxmlformats.org/officeDocument/2006/bibliography"/>
  </ds:schemaRefs>
</ds:datastoreItem>
</file>

<file path=customXml/itemProps1453.xml><?xml version="1.0" encoding="utf-8"?>
<ds:datastoreItem xmlns:ds="http://schemas.openxmlformats.org/officeDocument/2006/customXml" ds:itemID="{59E57AFC-4B1B-4062-8884-DE92348DB1BB}">
  <ds:schemaRefs>
    <ds:schemaRef ds:uri="http://schemas.openxmlformats.org/officeDocument/2006/bibliography"/>
  </ds:schemaRefs>
</ds:datastoreItem>
</file>

<file path=customXml/itemProps1454.xml><?xml version="1.0" encoding="utf-8"?>
<ds:datastoreItem xmlns:ds="http://schemas.openxmlformats.org/officeDocument/2006/customXml" ds:itemID="{D2E06BED-0E38-4402-9343-76CE5D928287}">
  <ds:schemaRefs>
    <ds:schemaRef ds:uri="http://schemas.openxmlformats.org/officeDocument/2006/bibliography"/>
  </ds:schemaRefs>
</ds:datastoreItem>
</file>

<file path=customXml/itemProps1455.xml><?xml version="1.0" encoding="utf-8"?>
<ds:datastoreItem xmlns:ds="http://schemas.openxmlformats.org/officeDocument/2006/customXml" ds:itemID="{293D53F0-044F-4BFE-B3E6-35DA83E815E1}">
  <ds:schemaRefs>
    <ds:schemaRef ds:uri="http://schemas.openxmlformats.org/officeDocument/2006/bibliography"/>
  </ds:schemaRefs>
</ds:datastoreItem>
</file>

<file path=customXml/itemProps1456.xml><?xml version="1.0" encoding="utf-8"?>
<ds:datastoreItem xmlns:ds="http://schemas.openxmlformats.org/officeDocument/2006/customXml" ds:itemID="{14C4D90F-06E5-4660-B093-D39559230F6E}">
  <ds:schemaRefs>
    <ds:schemaRef ds:uri="http://schemas.openxmlformats.org/officeDocument/2006/bibliography"/>
  </ds:schemaRefs>
</ds:datastoreItem>
</file>

<file path=customXml/itemProps1457.xml><?xml version="1.0" encoding="utf-8"?>
<ds:datastoreItem xmlns:ds="http://schemas.openxmlformats.org/officeDocument/2006/customXml" ds:itemID="{22D8EC78-44AC-B14C-BCA1-2E0E99F75CFA}">
  <ds:schemaRefs>
    <ds:schemaRef ds:uri="http://schemas.openxmlformats.org/officeDocument/2006/bibliography"/>
  </ds:schemaRefs>
</ds:datastoreItem>
</file>

<file path=customXml/itemProps1458.xml><?xml version="1.0" encoding="utf-8"?>
<ds:datastoreItem xmlns:ds="http://schemas.openxmlformats.org/officeDocument/2006/customXml" ds:itemID="{862583D8-DA26-4702-914D-F7112BD2F3FB}">
  <ds:schemaRefs>
    <ds:schemaRef ds:uri="http://schemas.openxmlformats.org/officeDocument/2006/bibliography"/>
  </ds:schemaRefs>
</ds:datastoreItem>
</file>

<file path=customXml/itemProps1459.xml><?xml version="1.0" encoding="utf-8"?>
<ds:datastoreItem xmlns:ds="http://schemas.openxmlformats.org/officeDocument/2006/customXml" ds:itemID="{9C06C0B3-0C53-4E47-8925-8613CC739BD0}">
  <ds:schemaRefs>
    <ds:schemaRef ds:uri="http://schemas.openxmlformats.org/officeDocument/2006/bibliography"/>
  </ds:schemaRefs>
</ds:datastoreItem>
</file>

<file path=customXml/itemProps146.xml><?xml version="1.0" encoding="utf-8"?>
<ds:datastoreItem xmlns:ds="http://schemas.openxmlformats.org/officeDocument/2006/customXml" ds:itemID="{CBD9F99B-AF1C-434D-9ED3-BDA516DE6881}">
  <ds:schemaRefs>
    <ds:schemaRef ds:uri="http://schemas.openxmlformats.org/officeDocument/2006/bibliography"/>
  </ds:schemaRefs>
</ds:datastoreItem>
</file>

<file path=customXml/itemProps1460.xml><?xml version="1.0" encoding="utf-8"?>
<ds:datastoreItem xmlns:ds="http://schemas.openxmlformats.org/officeDocument/2006/customXml" ds:itemID="{2228D004-710F-4EA5-8D90-AC874F040F32}">
  <ds:schemaRefs>
    <ds:schemaRef ds:uri="http://schemas.openxmlformats.org/officeDocument/2006/bibliography"/>
  </ds:schemaRefs>
</ds:datastoreItem>
</file>

<file path=customXml/itemProps1461.xml><?xml version="1.0" encoding="utf-8"?>
<ds:datastoreItem xmlns:ds="http://schemas.openxmlformats.org/officeDocument/2006/customXml" ds:itemID="{EE1D8148-4946-42C0-84C8-B238DFF9D85E}">
  <ds:schemaRefs>
    <ds:schemaRef ds:uri="http://schemas.openxmlformats.org/officeDocument/2006/bibliography"/>
  </ds:schemaRefs>
</ds:datastoreItem>
</file>

<file path=customXml/itemProps1462.xml><?xml version="1.0" encoding="utf-8"?>
<ds:datastoreItem xmlns:ds="http://schemas.openxmlformats.org/officeDocument/2006/customXml" ds:itemID="{1F8A88DF-286A-4802-899F-F31EAE2F2BE9}">
  <ds:schemaRefs>
    <ds:schemaRef ds:uri="http://schemas.openxmlformats.org/officeDocument/2006/bibliography"/>
  </ds:schemaRefs>
</ds:datastoreItem>
</file>

<file path=customXml/itemProps1463.xml><?xml version="1.0" encoding="utf-8"?>
<ds:datastoreItem xmlns:ds="http://schemas.openxmlformats.org/officeDocument/2006/customXml" ds:itemID="{AFF15631-7107-477F-BEDC-5144BAC7D3BE}">
  <ds:schemaRefs>
    <ds:schemaRef ds:uri="http://schemas.openxmlformats.org/officeDocument/2006/bibliography"/>
  </ds:schemaRefs>
</ds:datastoreItem>
</file>

<file path=customXml/itemProps1464.xml><?xml version="1.0" encoding="utf-8"?>
<ds:datastoreItem xmlns:ds="http://schemas.openxmlformats.org/officeDocument/2006/customXml" ds:itemID="{8D913F8E-FA0E-4F14-BC1C-E34F1753B1D5}">
  <ds:schemaRefs>
    <ds:schemaRef ds:uri="http://schemas.openxmlformats.org/officeDocument/2006/bibliography"/>
  </ds:schemaRefs>
</ds:datastoreItem>
</file>

<file path=customXml/itemProps1465.xml><?xml version="1.0" encoding="utf-8"?>
<ds:datastoreItem xmlns:ds="http://schemas.openxmlformats.org/officeDocument/2006/customXml" ds:itemID="{1930A0B7-E1AE-45A7-A04D-BCBF1E8823A1}">
  <ds:schemaRefs>
    <ds:schemaRef ds:uri="http://schemas.openxmlformats.org/officeDocument/2006/bibliography"/>
  </ds:schemaRefs>
</ds:datastoreItem>
</file>

<file path=customXml/itemProps1466.xml><?xml version="1.0" encoding="utf-8"?>
<ds:datastoreItem xmlns:ds="http://schemas.openxmlformats.org/officeDocument/2006/customXml" ds:itemID="{F49D2AC9-B292-4B87-8A99-E490EF0A81D6}">
  <ds:schemaRefs>
    <ds:schemaRef ds:uri="http://schemas.openxmlformats.org/officeDocument/2006/bibliography"/>
  </ds:schemaRefs>
</ds:datastoreItem>
</file>

<file path=customXml/itemProps1467.xml><?xml version="1.0" encoding="utf-8"?>
<ds:datastoreItem xmlns:ds="http://schemas.openxmlformats.org/officeDocument/2006/customXml" ds:itemID="{5961A2EA-2BA8-49F0-98BB-7A7425D6C363}">
  <ds:schemaRefs>
    <ds:schemaRef ds:uri="http://schemas.openxmlformats.org/officeDocument/2006/bibliography"/>
  </ds:schemaRefs>
</ds:datastoreItem>
</file>

<file path=customXml/itemProps1468.xml><?xml version="1.0" encoding="utf-8"?>
<ds:datastoreItem xmlns:ds="http://schemas.openxmlformats.org/officeDocument/2006/customXml" ds:itemID="{BEAB8F26-D0F6-4B86-B691-CB66A520D8AE}">
  <ds:schemaRefs>
    <ds:schemaRef ds:uri="http://schemas.openxmlformats.org/officeDocument/2006/bibliography"/>
  </ds:schemaRefs>
</ds:datastoreItem>
</file>

<file path=customXml/itemProps1469.xml><?xml version="1.0" encoding="utf-8"?>
<ds:datastoreItem xmlns:ds="http://schemas.openxmlformats.org/officeDocument/2006/customXml" ds:itemID="{6839CCA3-04DB-465C-8A31-1D9260E11A45}">
  <ds:schemaRefs>
    <ds:schemaRef ds:uri="http://schemas.openxmlformats.org/officeDocument/2006/bibliography"/>
  </ds:schemaRefs>
</ds:datastoreItem>
</file>

<file path=customXml/itemProps147.xml><?xml version="1.0" encoding="utf-8"?>
<ds:datastoreItem xmlns:ds="http://schemas.openxmlformats.org/officeDocument/2006/customXml" ds:itemID="{F9EA90DD-50DF-4150-9E30-3F0FE4F323FF}">
  <ds:schemaRefs>
    <ds:schemaRef ds:uri="http://schemas.openxmlformats.org/officeDocument/2006/bibliography"/>
  </ds:schemaRefs>
</ds:datastoreItem>
</file>

<file path=customXml/itemProps1470.xml><?xml version="1.0" encoding="utf-8"?>
<ds:datastoreItem xmlns:ds="http://schemas.openxmlformats.org/officeDocument/2006/customXml" ds:itemID="{28B7E382-0023-4280-882E-3AB538B47AF1}">
  <ds:schemaRefs>
    <ds:schemaRef ds:uri="http://schemas.openxmlformats.org/officeDocument/2006/bibliography"/>
  </ds:schemaRefs>
</ds:datastoreItem>
</file>

<file path=customXml/itemProps1471.xml><?xml version="1.0" encoding="utf-8"?>
<ds:datastoreItem xmlns:ds="http://schemas.openxmlformats.org/officeDocument/2006/customXml" ds:itemID="{1EABD006-5B7A-4934-AF22-8B95B249D039}">
  <ds:schemaRefs>
    <ds:schemaRef ds:uri="http://schemas.openxmlformats.org/officeDocument/2006/bibliography"/>
  </ds:schemaRefs>
</ds:datastoreItem>
</file>

<file path=customXml/itemProps1472.xml><?xml version="1.0" encoding="utf-8"?>
<ds:datastoreItem xmlns:ds="http://schemas.openxmlformats.org/officeDocument/2006/customXml" ds:itemID="{195250EC-51AC-44E7-B53C-A914D894E327}">
  <ds:schemaRefs>
    <ds:schemaRef ds:uri="http://schemas.openxmlformats.org/officeDocument/2006/bibliography"/>
  </ds:schemaRefs>
</ds:datastoreItem>
</file>

<file path=customXml/itemProps1473.xml><?xml version="1.0" encoding="utf-8"?>
<ds:datastoreItem xmlns:ds="http://schemas.openxmlformats.org/officeDocument/2006/customXml" ds:itemID="{6F0E1A1A-E5D5-447E-84FA-C2BA4651D0D9}">
  <ds:schemaRefs>
    <ds:schemaRef ds:uri="http://schemas.openxmlformats.org/officeDocument/2006/bibliography"/>
  </ds:schemaRefs>
</ds:datastoreItem>
</file>

<file path=customXml/itemProps1474.xml><?xml version="1.0" encoding="utf-8"?>
<ds:datastoreItem xmlns:ds="http://schemas.openxmlformats.org/officeDocument/2006/customXml" ds:itemID="{6FCBF74D-E6A5-445C-930F-5F754B6B9730}">
  <ds:schemaRefs>
    <ds:schemaRef ds:uri="http://schemas.openxmlformats.org/officeDocument/2006/bibliography"/>
  </ds:schemaRefs>
</ds:datastoreItem>
</file>

<file path=customXml/itemProps1475.xml><?xml version="1.0" encoding="utf-8"?>
<ds:datastoreItem xmlns:ds="http://schemas.openxmlformats.org/officeDocument/2006/customXml" ds:itemID="{D56AF68B-DB45-4081-8633-D371CA0E5546}">
  <ds:schemaRefs>
    <ds:schemaRef ds:uri="http://schemas.openxmlformats.org/officeDocument/2006/bibliography"/>
  </ds:schemaRefs>
</ds:datastoreItem>
</file>

<file path=customXml/itemProps1476.xml><?xml version="1.0" encoding="utf-8"?>
<ds:datastoreItem xmlns:ds="http://schemas.openxmlformats.org/officeDocument/2006/customXml" ds:itemID="{F980FB3B-55D3-41FE-A9D1-DFDF19CF6F5D}">
  <ds:schemaRefs>
    <ds:schemaRef ds:uri="http://schemas.openxmlformats.org/officeDocument/2006/bibliography"/>
  </ds:schemaRefs>
</ds:datastoreItem>
</file>

<file path=customXml/itemProps1477.xml><?xml version="1.0" encoding="utf-8"?>
<ds:datastoreItem xmlns:ds="http://schemas.openxmlformats.org/officeDocument/2006/customXml" ds:itemID="{1A3E26B0-DE05-4D84-8D92-984E837F913C}">
  <ds:schemaRefs>
    <ds:schemaRef ds:uri="http://schemas.openxmlformats.org/officeDocument/2006/bibliography"/>
  </ds:schemaRefs>
</ds:datastoreItem>
</file>

<file path=customXml/itemProps1478.xml><?xml version="1.0" encoding="utf-8"?>
<ds:datastoreItem xmlns:ds="http://schemas.openxmlformats.org/officeDocument/2006/customXml" ds:itemID="{57B9AE7B-3A6F-4F0F-B4BD-ECCEE59792B3}">
  <ds:schemaRefs>
    <ds:schemaRef ds:uri="http://schemas.openxmlformats.org/officeDocument/2006/bibliography"/>
  </ds:schemaRefs>
</ds:datastoreItem>
</file>

<file path=customXml/itemProps1479.xml><?xml version="1.0" encoding="utf-8"?>
<ds:datastoreItem xmlns:ds="http://schemas.openxmlformats.org/officeDocument/2006/customXml" ds:itemID="{907C096D-A97A-4105-82D3-1A667F5CD800}">
  <ds:schemaRefs>
    <ds:schemaRef ds:uri="http://schemas.openxmlformats.org/officeDocument/2006/bibliography"/>
  </ds:schemaRefs>
</ds:datastoreItem>
</file>

<file path=customXml/itemProps148.xml><?xml version="1.0" encoding="utf-8"?>
<ds:datastoreItem xmlns:ds="http://schemas.openxmlformats.org/officeDocument/2006/customXml" ds:itemID="{0B25D7DD-E3E3-4857-9154-27E193A95B7F}">
  <ds:schemaRefs>
    <ds:schemaRef ds:uri="http://schemas.openxmlformats.org/officeDocument/2006/bibliography"/>
  </ds:schemaRefs>
</ds:datastoreItem>
</file>

<file path=customXml/itemProps1480.xml><?xml version="1.0" encoding="utf-8"?>
<ds:datastoreItem xmlns:ds="http://schemas.openxmlformats.org/officeDocument/2006/customXml" ds:itemID="{C20F7C0C-16D6-4615-9828-CD88DDC4844D}">
  <ds:schemaRefs>
    <ds:schemaRef ds:uri="http://schemas.openxmlformats.org/officeDocument/2006/bibliography"/>
  </ds:schemaRefs>
</ds:datastoreItem>
</file>

<file path=customXml/itemProps1481.xml><?xml version="1.0" encoding="utf-8"?>
<ds:datastoreItem xmlns:ds="http://schemas.openxmlformats.org/officeDocument/2006/customXml" ds:itemID="{2D6D6595-2B24-4977-AEF4-DA452E89466B}">
  <ds:schemaRefs>
    <ds:schemaRef ds:uri="http://schemas.openxmlformats.org/officeDocument/2006/bibliography"/>
  </ds:schemaRefs>
</ds:datastoreItem>
</file>

<file path=customXml/itemProps1482.xml><?xml version="1.0" encoding="utf-8"?>
<ds:datastoreItem xmlns:ds="http://schemas.openxmlformats.org/officeDocument/2006/customXml" ds:itemID="{79A80E3F-9C6B-48DE-A8DD-F3C88EC3A757}">
  <ds:schemaRefs>
    <ds:schemaRef ds:uri="http://schemas.openxmlformats.org/officeDocument/2006/bibliography"/>
  </ds:schemaRefs>
</ds:datastoreItem>
</file>

<file path=customXml/itemProps1483.xml><?xml version="1.0" encoding="utf-8"?>
<ds:datastoreItem xmlns:ds="http://schemas.openxmlformats.org/officeDocument/2006/customXml" ds:itemID="{D00CC51D-5D83-49F9-9A0B-0085E74A4689}">
  <ds:schemaRefs>
    <ds:schemaRef ds:uri="http://schemas.openxmlformats.org/officeDocument/2006/bibliography"/>
  </ds:schemaRefs>
</ds:datastoreItem>
</file>

<file path=customXml/itemProps1484.xml><?xml version="1.0" encoding="utf-8"?>
<ds:datastoreItem xmlns:ds="http://schemas.openxmlformats.org/officeDocument/2006/customXml" ds:itemID="{B31E3DAB-8B1D-4851-ACC9-6EACA685B712}">
  <ds:schemaRefs>
    <ds:schemaRef ds:uri="http://schemas.openxmlformats.org/officeDocument/2006/bibliography"/>
  </ds:schemaRefs>
</ds:datastoreItem>
</file>

<file path=customXml/itemProps1485.xml><?xml version="1.0" encoding="utf-8"?>
<ds:datastoreItem xmlns:ds="http://schemas.openxmlformats.org/officeDocument/2006/customXml" ds:itemID="{9F618652-3B19-4917-8BAC-EAFF42E320E7}">
  <ds:schemaRefs>
    <ds:schemaRef ds:uri="http://schemas.openxmlformats.org/officeDocument/2006/bibliography"/>
  </ds:schemaRefs>
</ds:datastoreItem>
</file>

<file path=customXml/itemProps1486.xml><?xml version="1.0" encoding="utf-8"?>
<ds:datastoreItem xmlns:ds="http://schemas.openxmlformats.org/officeDocument/2006/customXml" ds:itemID="{8A1EADF6-4BC4-4D08-949B-B2E9756568E8}">
  <ds:schemaRefs>
    <ds:schemaRef ds:uri="http://schemas.openxmlformats.org/officeDocument/2006/bibliography"/>
  </ds:schemaRefs>
</ds:datastoreItem>
</file>

<file path=customXml/itemProps1487.xml><?xml version="1.0" encoding="utf-8"?>
<ds:datastoreItem xmlns:ds="http://schemas.openxmlformats.org/officeDocument/2006/customXml" ds:itemID="{71148BE3-AAF2-40FB-B23D-8CC72A0B9083}">
  <ds:schemaRefs>
    <ds:schemaRef ds:uri="http://schemas.openxmlformats.org/officeDocument/2006/bibliography"/>
  </ds:schemaRefs>
</ds:datastoreItem>
</file>

<file path=customXml/itemProps1488.xml><?xml version="1.0" encoding="utf-8"?>
<ds:datastoreItem xmlns:ds="http://schemas.openxmlformats.org/officeDocument/2006/customXml" ds:itemID="{460615C9-4608-4AC9-B893-23C33BC8F1B7}">
  <ds:schemaRefs>
    <ds:schemaRef ds:uri="http://schemas.openxmlformats.org/officeDocument/2006/bibliography"/>
  </ds:schemaRefs>
</ds:datastoreItem>
</file>

<file path=customXml/itemProps1489.xml><?xml version="1.0" encoding="utf-8"?>
<ds:datastoreItem xmlns:ds="http://schemas.openxmlformats.org/officeDocument/2006/customXml" ds:itemID="{1876CB34-AB55-47A3-8C5D-532302B128E3}">
  <ds:schemaRefs>
    <ds:schemaRef ds:uri="http://schemas.openxmlformats.org/officeDocument/2006/bibliography"/>
  </ds:schemaRefs>
</ds:datastoreItem>
</file>

<file path=customXml/itemProps149.xml><?xml version="1.0" encoding="utf-8"?>
<ds:datastoreItem xmlns:ds="http://schemas.openxmlformats.org/officeDocument/2006/customXml" ds:itemID="{8038E762-8508-4AEC-BD38-883565141F0D}">
  <ds:schemaRefs>
    <ds:schemaRef ds:uri="http://schemas.openxmlformats.org/officeDocument/2006/bibliography"/>
  </ds:schemaRefs>
</ds:datastoreItem>
</file>

<file path=customXml/itemProps1490.xml><?xml version="1.0" encoding="utf-8"?>
<ds:datastoreItem xmlns:ds="http://schemas.openxmlformats.org/officeDocument/2006/customXml" ds:itemID="{23FF9692-CEA4-42A5-B6C3-C9DD52B45510}">
  <ds:schemaRefs>
    <ds:schemaRef ds:uri="http://schemas.openxmlformats.org/officeDocument/2006/bibliography"/>
  </ds:schemaRefs>
</ds:datastoreItem>
</file>

<file path=customXml/itemProps1491.xml><?xml version="1.0" encoding="utf-8"?>
<ds:datastoreItem xmlns:ds="http://schemas.openxmlformats.org/officeDocument/2006/customXml" ds:itemID="{42E164B0-E680-4004-994F-49F796586DFF}">
  <ds:schemaRefs>
    <ds:schemaRef ds:uri="http://schemas.openxmlformats.org/officeDocument/2006/bibliography"/>
  </ds:schemaRefs>
</ds:datastoreItem>
</file>

<file path=customXml/itemProps1492.xml><?xml version="1.0" encoding="utf-8"?>
<ds:datastoreItem xmlns:ds="http://schemas.openxmlformats.org/officeDocument/2006/customXml" ds:itemID="{CA416485-9346-4E80-AF23-6DD21E623FD9}">
  <ds:schemaRefs>
    <ds:schemaRef ds:uri="http://schemas.openxmlformats.org/officeDocument/2006/bibliography"/>
  </ds:schemaRefs>
</ds:datastoreItem>
</file>

<file path=customXml/itemProps1493.xml><?xml version="1.0" encoding="utf-8"?>
<ds:datastoreItem xmlns:ds="http://schemas.openxmlformats.org/officeDocument/2006/customXml" ds:itemID="{B16D6CB8-1EA4-4FAA-9905-3F83CE16BF69}">
  <ds:schemaRefs>
    <ds:schemaRef ds:uri="http://schemas.openxmlformats.org/officeDocument/2006/bibliography"/>
  </ds:schemaRefs>
</ds:datastoreItem>
</file>

<file path=customXml/itemProps1494.xml><?xml version="1.0" encoding="utf-8"?>
<ds:datastoreItem xmlns:ds="http://schemas.openxmlformats.org/officeDocument/2006/customXml" ds:itemID="{D9F42C66-8D3C-42A3-91A2-C46F31DC55D7}">
  <ds:schemaRefs>
    <ds:schemaRef ds:uri="http://schemas.openxmlformats.org/officeDocument/2006/bibliography"/>
  </ds:schemaRefs>
</ds:datastoreItem>
</file>

<file path=customXml/itemProps1495.xml><?xml version="1.0" encoding="utf-8"?>
<ds:datastoreItem xmlns:ds="http://schemas.openxmlformats.org/officeDocument/2006/customXml" ds:itemID="{0CFFDF7A-482B-4058-9B52-35EE31956F1C}">
  <ds:schemaRefs>
    <ds:schemaRef ds:uri="http://schemas.openxmlformats.org/officeDocument/2006/bibliography"/>
  </ds:schemaRefs>
</ds:datastoreItem>
</file>

<file path=customXml/itemProps1496.xml><?xml version="1.0" encoding="utf-8"?>
<ds:datastoreItem xmlns:ds="http://schemas.openxmlformats.org/officeDocument/2006/customXml" ds:itemID="{4995EFD7-1132-4A67-8AC3-0B75B97DB49E}">
  <ds:schemaRefs>
    <ds:schemaRef ds:uri="http://schemas.openxmlformats.org/officeDocument/2006/bibliography"/>
  </ds:schemaRefs>
</ds:datastoreItem>
</file>

<file path=customXml/itemProps1497.xml><?xml version="1.0" encoding="utf-8"?>
<ds:datastoreItem xmlns:ds="http://schemas.openxmlformats.org/officeDocument/2006/customXml" ds:itemID="{F50BBDE2-A010-CA45-9B45-F53BCC45DCC6}">
  <ds:schemaRefs>
    <ds:schemaRef ds:uri="http://schemas.openxmlformats.org/officeDocument/2006/bibliography"/>
  </ds:schemaRefs>
</ds:datastoreItem>
</file>

<file path=customXml/itemProps1498.xml><?xml version="1.0" encoding="utf-8"?>
<ds:datastoreItem xmlns:ds="http://schemas.openxmlformats.org/officeDocument/2006/customXml" ds:itemID="{63A39FEC-4BEE-45B4-96FB-AD939ED2E5D1}">
  <ds:schemaRefs>
    <ds:schemaRef ds:uri="http://schemas.openxmlformats.org/officeDocument/2006/bibliography"/>
  </ds:schemaRefs>
</ds:datastoreItem>
</file>

<file path=customXml/itemProps1499.xml><?xml version="1.0" encoding="utf-8"?>
<ds:datastoreItem xmlns:ds="http://schemas.openxmlformats.org/officeDocument/2006/customXml" ds:itemID="{EEFB9AEA-F3E0-47D8-BE34-188582CAA1E1}">
  <ds:schemaRefs>
    <ds:schemaRef ds:uri="http://schemas.openxmlformats.org/officeDocument/2006/bibliography"/>
  </ds:schemaRefs>
</ds:datastoreItem>
</file>

<file path=customXml/itemProps15.xml><?xml version="1.0" encoding="utf-8"?>
<ds:datastoreItem xmlns:ds="http://schemas.openxmlformats.org/officeDocument/2006/customXml" ds:itemID="{5970CC56-F45D-4330-8A24-28DC9C838A22}">
  <ds:schemaRefs>
    <ds:schemaRef ds:uri="http://schemas.openxmlformats.org/officeDocument/2006/bibliography"/>
  </ds:schemaRefs>
</ds:datastoreItem>
</file>

<file path=customXml/itemProps150.xml><?xml version="1.0" encoding="utf-8"?>
<ds:datastoreItem xmlns:ds="http://schemas.openxmlformats.org/officeDocument/2006/customXml" ds:itemID="{7BB4E904-3B1B-435A-BE4D-A1F23C0C398D}">
  <ds:schemaRefs>
    <ds:schemaRef ds:uri="http://schemas.openxmlformats.org/officeDocument/2006/bibliography"/>
  </ds:schemaRefs>
</ds:datastoreItem>
</file>

<file path=customXml/itemProps1500.xml><?xml version="1.0" encoding="utf-8"?>
<ds:datastoreItem xmlns:ds="http://schemas.openxmlformats.org/officeDocument/2006/customXml" ds:itemID="{9238F126-EF75-4DFE-8AE0-BDDEACA595A0}">
  <ds:schemaRefs>
    <ds:schemaRef ds:uri="http://schemas.openxmlformats.org/officeDocument/2006/bibliography"/>
  </ds:schemaRefs>
</ds:datastoreItem>
</file>

<file path=customXml/itemProps1501.xml><?xml version="1.0" encoding="utf-8"?>
<ds:datastoreItem xmlns:ds="http://schemas.openxmlformats.org/officeDocument/2006/customXml" ds:itemID="{0C1B5D8C-7E02-4388-A70F-EB89502B6748}">
  <ds:schemaRefs>
    <ds:schemaRef ds:uri="http://schemas.openxmlformats.org/officeDocument/2006/bibliography"/>
  </ds:schemaRefs>
</ds:datastoreItem>
</file>

<file path=customXml/itemProps1502.xml><?xml version="1.0" encoding="utf-8"?>
<ds:datastoreItem xmlns:ds="http://schemas.openxmlformats.org/officeDocument/2006/customXml" ds:itemID="{10BBD02B-E0DD-4982-B9F4-E63E6C0CA0AF}">
  <ds:schemaRefs>
    <ds:schemaRef ds:uri="http://schemas.openxmlformats.org/officeDocument/2006/bibliography"/>
  </ds:schemaRefs>
</ds:datastoreItem>
</file>

<file path=customXml/itemProps1503.xml><?xml version="1.0" encoding="utf-8"?>
<ds:datastoreItem xmlns:ds="http://schemas.openxmlformats.org/officeDocument/2006/customXml" ds:itemID="{3BCCFDB5-81BC-41BD-9AB3-178AF94C760D}">
  <ds:schemaRefs>
    <ds:schemaRef ds:uri="http://schemas.openxmlformats.org/officeDocument/2006/bibliography"/>
  </ds:schemaRefs>
</ds:datastoreItem>
</file>

<file path=customXml/itemProps1504.xml><?xml version="1.0" encoding="utf-8"?>
<ds:datastoreItem xmlns:ds="http://schemas.openxmlformats.org/officeDocument/2006/customXml" ds:itemID="{27287F10-E267-4035-AC59-8E188B554AE9}">
  <ds:schemaRefs>
    <ds:schemaRef ds:uri="http://schemas.openxmlformats.org/officeDocument/2006/bibliography"/>
  </ds:schemaRefs>
</ds:datastoreItem>
</file>

<file path=customXml/itemProps1505.xml><?xml version="1.0" encoding="utf-8"?>
<ds:datastoreItem xmlns:ds="http://schemas.openxmlformats.org/officeDocument/2006/customXml" ds:itemID="{6ECFCD3E-12B4-41CE-BD4E-2C616B21E23A}">
  <ds:schemaRefs>
    <ds:schemaRef ds:uri="http://schemas.openxmlformats.org/officeDocument/2006/bibliography"/>
  </ds:schemaRefs>
</ds:datastoreItem>
</file>

<file path=customXml/itemProps1506.xml><?xml version="1.0" encoding="utf-8"?>
<ds:datastoreItem xmlns:ds="http://schemas.openxmlformats.org/officeDocument/2006/customXml" ds:itemID="{CAD9D20C-0C81-4342-A148-4D1EDAA3F9D6}">
  <ds:schemaRefs>
    <ds:schemaRef ds:uri="http://schemas.openxmlformats.org/officeDocument/2006/bibliography"/>
  </ds:schemaRefs>
</ds:datastoreItem>
</file>

<file path=customXml/itemProps1507.xml><?xml version="1.0" encoding="utf-8"?>
<ds:datastoreItem xmlns:ds="http://schemas.openxmlformats.org/officeDocument/2006/customXml" ds:itemID="{77DD9CF5-9FA5-4A78-9F07-79A8FB789800}">
  <ds:schemaRefs>
    <ds:schemaRef ds:uri="http://schemas.openxmlformats.org/officeDocument/2006/bibliography"/>
  </ds:schemaRefs>
</ds:datastoreItem>
</file>

<file path=customXml/itemProps1508.xml><?xml version="1.0" encoding="utf-8"?>
<ds:datastoreItem xmlns:ds="http://schemas.openxmlformats.org/officeDocument/2006/customXml" ds:itemID="{786BB57B-74E2-483E-A3EA-6F9C9E70A850}">
  <ds:schemaRefs>
    <ds:schemaRef ds:uri="http://schemas.openxmlformats.org/officeDocument/2006/bibliography"/>
  </ds:schemaRefs>
</ds:datastoreItem>
</file>

<file path=customXml/itemProps1509.xml><?xml version="1.0" encoding="utf-8"?>
<ds:datastoreItem xmlns:ds="http://schemas.openxmlformats.org/officeDocument/2006/customXml" ds:itemID="{9A5B963C-E2F6-4063-B99E-C24EDC5E2727}">
  <ds:schemaRefs>
    <ds:schemaRef ds:uri="http://schemas.openxmlformats.org/officeDocument/2006/bibliography"/>
  </ds:schemaRefs>
</ds:datastoreItem>
</file>

<file path=customXml/itemProps151.xml><?xml version="1.0" encoding="utf-8"?>
<ds:datastoreItem xmlns:ds="http://schemas.openxmlformats.org/officeDocument/2006/customXml" ds:itemID="{C778244B-AAC4-4B91-BBD6-49488E24A80F}">
  <ds:schemaRefs>
    <ds:schemaRef ds:uri="http://schemas.openxmlformats.org/officeDocument/2006/bibliography"/>
  </ds:schemaRefs>
</ds:datastoreItem>
</file>

<file path=customXml/itemProps1510.xml><?xml version="1.0" encoding="utf-8"?>
<ds:datastoreItem xmlns:ds="http://schemas.openxmlformats.org/officeDocument/2006/customXml" ds:itemID="{7F94F494-76C9-47A3-8E2D-AAFF9827259D}">
  <ds:schemaRefs>
    <ds:schemaRef ds:uri="http://schemas.openxmlformats.org/officeDocument/2006/bibliography"/>
  </ds:schemaRefs>
</ds:datastoreItem>
</file>

<file path=customXml/itemProps1511.xml><?xml version="1.0" encoding="utf-8"?>
<ds:datastoreItem xmlns:ds="http://schemas.openxmlformats.org/officeDocument/2006/customXml" ds:itemID="{658A1147-2BB4-4219-B64A-E0BA99FAA78E}">
  <ds:schemaRefs>
    <ds:schemaRef ds:uri="http://schemas.openxmlformats.org/officeDocument/2006/bibliography"/>
  </ds:schemaRefs>
</ds:datastoreItem>
</file>

<file path=customXml/itemProps1512.xml><?xml version="1.0" encoding="utf-8"?>
<ds:datastoreItem xmlns:ds="http://schemas.openxmlformats.org/officeDocument/2006/customXml" ds:itemID="{748E8583-1930-4996-B4E2-A6C6A6FFE376}">
  <ds:schemaRefs>
    <ds:schemaRef ds:uri="http://schemas.openxmlformats.org/officeDocument/2006/bibliography"/>
  </ds:schemaRefs>
</ds:datastoreItem>
</file>

<file path=customXml/itemProps1513.xml><?xml version="1.0" encoding="utf-8"?>
<ds:datastoreItem xmlns:ds="http://schemas.openxmlformats.org/officeDocument/2006/customXml" ds:itemID="{B73396FE-06AB-4053-8ABF-1B4CFF376228}">
  <ds:schemaRefs>
    <ds:schemaRef ds:uri="http://schemas.openxmlformats.org/officeDocument/2006/bibliography"/>
  </ds:schemaRefs>
</ds:datastoreItem>
</file>

<file path=customXml/itemProps1514.xml><?xml version="1.0" encoding="utf-8"?>
<ds:datastoreItem xmlns:ds="http://schemas.openxmlformats.org/officeDocument/2006/customXml" ds:itemID="{42A30884-8527-476A-8C98-E568C1ED9A80}">
  <ds:schemaRefs>
    <ds:schemaRef ds:uri="http://schemas.openxmlformats.org/officeDocument/2006/bibliography"/>
  </ds:schemaRefs>
</ds:datastoreItem>
</file>

<file path=customXml/itemProps1515.xml><?xml version="1.0" encoding="utf-8"?>
<ds:datastoreItem xmlns:ds="http://schemas.openxmlformats.org/officeDocument/2006/customXml" ds:itemID="{ED7F3980-9EDA-41A9-997A-C3B3EF6C87D2}">
  <ds:schemaRefs>
    <ds:schemaRef ds:uri="http://schemas.openxmlformats.org/officeDocument/2006/bibliography"/>
  </ds:schemaRefs>
</ds:datastoreItem>
</file>

<file path=customXml/itemProps1516.xml><?xml version="1.0" encoding="utf-8"?>
<ds:datastoreItem xmlns:ds="http://schemas.openxmlformats.org/officeDocument/2006/customXml" ds:itemID="{6D3046F9-9E64-487B-8D1F-D6B17711C95B}">
  <ds:schemaRefs>
    <ds:schemaRef ds:uri="http://schemas.openxmlformats.org/officeDocument/2006/bibliography"/>
  </ds:schemaRefs>
</ds:datastoreItem>
</file>

<file path=customXml/itemProps1517.xml><?xml version="1.0" encoding="utf-8"?>
<ds:datastoreItem xmlns:ds="http://schemas.openxmlformats.org/officeDocument/2006/customXml" ds:itemID="{8E4D4F9B-1E01-428D-97B0-F75415FDB141}">
  <ds:schemaRefs>
    <ds:schemaRef ds:uri="http://schemas.openxmlformats.org/officeDocument/2006/bibliography"/>
  </ds:schemaRefs>
</ds:datastoreItem>
</file>

<file path=customXml/itemProps1518.xml><?xml version="1.0" encoding="utf-8"?>
<ds:datastoreItem xmlns:ds="http://schemas.openxmlformats.org/officeDocument/2006/customXml" ds:itemID="{EA2BB9A8-D08E-464F-BB8E-E0831BDDE3D7}">
  <ds:schemaRefs>
    <ds:schemaRef ds:uri="http://schemas.openxmlformats.org/officeDocument/2006/bibliography"/>
  </ds:schemaRefs>
</ds:datastoreItem>
</file>

<file path=customXml/itemProps1519.xml><?xml version="1.0" encoding="utf-8"?>
<ds:datastoreItem xmlns:ds="http://schemas.openxmlformats.org/officeDocument/2006/customXml" ds:itemID="{C81E59E1-66DD-4ECC-A529-A62306568047}">
  <ds:schemaRefs>
    <ds:schemaRef ds:uri="http://schemas.openxmlformats.org/officeDocument/2006/bibliography"/>
  </ds:schemaRefs>
</ds:datastoreItem>
</file>

<file path=customXml/itemProps152.xml><?xml version="1.0" encoding="utf-8"?>
<ds:datastoreItem xmlns:ds="http://schemas.openxmlformats.org/officeDocument/2006/customXml" ds:itemID="{ABFA4740-ACB2-4CB0-ADA7-1834F7B9A5CF}">
  <ds:schemaRefs>
    <ds:schemaRef ds:uri="http://schemas.openxmlformats.org/officeDocument/2006/bibliography"/>
  </ds:schemaRefs>
</ds:datastoreItem>
</file>

<file path=customXml/itemProps1520.xml><?xml version="1.0" encoding="utf-8"?>
<ds:datastoreItem xmlns:ds="http://schemas.openxmlformats.org/officeDocument/2006/customXml" ds:itemID="{EE617767-F114-4307-9927-3FC6C9645572}">
  <ds:schemaRefs>
    <ds:schemaRef ds:uri="http://schemas.openxmlformats.org/officeDocument/2006/bibliography"/>
  </ds:schemaRefs>
</ds:datastoreItem>
</file>

<file path=customXml/itemProps1521.xml><?xml version="1.0" encoding="utf-8"?>
<ds:datastoreItem xmlns:ds="http://schemas.openxmlformats.org/officeDocument/2006/customXml" ds:itemID="{7B525DC6-8FC8-48FE-90DF-C3121611BE15}">
  <ds:schemaRefs>
    <ds:schemaRef ds:uri="http://schemas.openxmlformats.org/officeDocument/2006/bibliography"/>
  </ds:schemaRefs>
</ds:datastoreItem>
</file>

<file path=customXml/itemProps1522.xml><?xml version="1.0" encoding="utf-8"?>
<ds:datastoreItem xmlns:ds="http://schemas.openxmlformats.org/officeDocument/2006/customXml" ds:itemID="{BD44A38A-BDE9-42FD-990F-664D97C637CA}">
  <ds:schemaRefs>
    <ds:schemaRef ds:uri="http://schemas.openxmlformats.org/officeDocument/2006/bibliography"/>
  </ds:schemaRefs>
</ds:datastoreItem>
</file>

<file path=customXml/itemProps1523.xml><?xml version="1.0" encoding="utf-8"?>
<ds:datastoreItem xmlns:ds="http://schemas.openxmlformats.org/officeDocument/2006/customXml" ds:itemID="{0DDD62C1-BF0D-45CD-B8B0-A92961950726}">
  <ds:schemaRefs>
    <ds:schemaRef ds:uri="http://schemas.openxmlformats.org/officeDocument/2006/bibliography"/>
  </ds:schemaRefs>
</ds:datastoreItem>
</file>

<file path=customXml/itemProps1524.xml><?xml version="1.0" encoding="utf-8"?>
<ds:datastoreItem xmlns:ds="http://schemas.openxmlformats.org/officeDocument/2006/customXml" ds:itemID="{EA2B632A-6AC3-4126-A4C1-A55C476D4B67}">
  <ds:schemaRefs>
    <ds:schemaRef ds:uri="http://schemas.openxmlformats.org/officeDocument/2006/bibliography"/>
  </ds:schemaRefs>
</ds:datastoreItem>
</file>

<file path=customXml/itemProps1525.xml><?xml version="1.0" encoding="utf-8"?>
<ds:datastoreItem xmlns:ds="http://schemas.openxmlformats.org/officeDocument/2006/customXml" ds:itemID="{74130384-3A29-46CD-B201-FEC0B6659907}">
  <ds:schemaRefs>
    <ds:schemaRef ds:uri="http://schemas.openxmlformats.org/officeDocument/2006/bibliography"/>
  </ds:schemaRefs>
</ds:datastoreItem>
</file>

<file path=customXml/itemProps1526.xml><?xml version="1.0" encoding="utf-8"?>
<ds:datastoreItem xmlns:ds="http://schemas.openxmlformats.org/officeDocument/2006/customXml" ds:itemID="{5779C0BF-2853-4893-B6BE-366ECD32CCB0}">
  <ds:schemaRefs>
    <ds:schemaRef ds:uri="http://schemas.openxmlformats.org/officeDocument/2006/bibliography"/>
  </ds:schemaRefs>
</ds:datastoreItem>
</file>

<file path=customXml/itemProps1527.xml><?xml version="1.0" encoding="utf-8"?>
<ds:datastoreItem xmlns:ds="http://schemas.openxmlformats.org/officeDocument/2006/customXml" ds:itemID="{CBBFC416-807E-4DD3-9AA9-9048C0C7683A}">
  <ds:schemaRefs>
    <ds:schemaRef ds:uri="http://schemas.openxmlformats.org/officeDocument/2006/bibliography"/>
  </ds:schemaRefs>
</ds:datastoreItem>
</file>

<file path=customXml/itemProps1528.xml><?xml version="1.0" encoding="utf-8"?>
<ds:datastoreItem xmlns:ds="http://schemas.openxmlformats.org/officeDocument/2006/customXml" ds:itemID="{82845EFF-1A7C-4263-94F4-EA96F00952FB}">
  <ds:schemaRefs>
    <ds:schemaRef ds:uri="http://schemas.openxmlformats.org/officeDocument/2006/bibliography"/>
  </ds:schemaRefs>
</ds:datastoreItem>
</file>

<file path=customXml/itemProps1529.xml><?xml version="1.0" encoding="utf-8"?>
<ds:datastoreItem xmlns:ds="http://schemas.openxmlformats.org/officeDocument/2006/customXml" ds:itemID="{143C6911-0039-4179-B684-06FEC5692467}">
  <ds:schemaRefs>
    <ds:schemaRef ds:uri="http://schemas.openxmlformats.org/officeDocument/2006/bibliography"/>
  </ds:schemaRefs>
</ds:datastoreItem>
</file>

<file path=customXml/itemProps153.xml><?xml version="1.0" encoding="utf-8"?>
<ds:datastoreItem xmlns:ds="http://schemas.openxmlformats.org/officeDocument/2006/customXml" ds:itemID="{8C5A0D3B-11B2-4191-BD6A-025E00EE1E04}">
  <ds:schemaRefs>
    <ds:schemaRef ds:uri="http://schemas.openxmlformats.org/officeDocument/2006/bibliography"/>
  </ds:schemaRefs>
</ds:datastoreItem>
</file>

<file path=customXml/itemProps1530.xml><?xml version="1.0" encoding="utf-8"?>
<ds:datastoreItem xmlns:ds="http://schemas.openxmlformats.org/officeDocument/2006/customXml" ds:itemID="{D9648DBB-CF26-4413-BB01-7F7278A5AE1B}">
  <ds:schemaRefs>
    <ds:schemaRef ds:uri="http://schemas.openxmlformats.org/officeDocument/2006/bibliography"/>
  </ds:schemaRefs>
</ds:datastoreItem>
</file>

<file path=customXml/itemProps1531.xml><?xml version="1.0" encoding="utf-8"?>
<ds:datastoreItem xmlns:ds="http://schemas.openxmlformats.org/officeDocument/2006/customXml" ds:itemID="{E74F90EC-C7C3-429A-9FD2-0FD7AE7A8522}">
  <ds:schemaRefs>
    <ds:schemaRef ds:uri="http://schemas.openxmlformats.org/officeDocument/2006/bibliography"/>
  </ds:schemaRefs>
</ds:datastoreItem>
</file>

<file path=customXml/itemProps1532.xml><?xml version="1.0" encoding="utf-8"?>
<ds:datastoreItem xmlns:ds="http://schemas.openxmlformats.org/officeDocument/2006/customXml" ds:itemID="{C37605C5-7398-4ADA-A817-74E72675EA62}">
  <ds:schemaRefs>
    <ds:schemaRef ds:uri="http://schemas.openxmlformats.org/officeDocument/2006/bibliography"/>
  </ds:schemaRefs>
</ds:datastoreItem>
</file>

<file path=customXml/itemProps1533.xml><?xml version="1.0" encoding="utf-8"?>
<ds:datastoreItem xmlns:ds="http://schemas.openxmlformats.org/officeDocument/2006/customXml" ds:itemID="{F6DAE2D1-5B5B-4CE9-BFC3-7CA8FE9F2539}">
  <ds:schemaRefs>
    <ds:schemaRef ds:uri="http://schemas.openxmlformats.org/officeDocument/2006/bibliography"/>
  </ds:schemaRefs>
</ds:datastoreItem>
</file>

<file path=customXml/itemProps1534.xml><?xml version="1.0" encoding="utf-8"?>
<ds:datastoreItem xmlns:ds="http://schemas.openxmlformats.org/officeDocument/2006/customXml" ds:itemID="{D03D7C9D-07F1-495D-8426-E8E7C6C99E4A}">
  <ds:schemaRefs>
    <ds:schemaRef ds:uri="http://schemas.openxmlformats.org/officeDocument/2006/bibliography"/>
  </ds:schemaRefs>
</ds:datastoreItem>
</file>

<file path=customXml/itemProps1535.xml><?xml version="1.0" encoding="utf-8"?>
<ds:datastoreItem xmlns:ds="http://schemas.openxmlformats.org/officeDocument/2006/customXml" ds:itemID="{C00270BB-FEE8-466C-A42A-39FBEA28E265}">
  <ds:schemaRefs>
    <ds:schemaRef ds:uri="http://schemas.openxmlformats.org/officeDocument/2006/bibliography"/>
  </ds:schemaRefs>
</ds:datastoreItem>
</file>

<file path=customXml/itemProps1536.xml><?xml version="1.0" encoding="utf-8"?>
<ds:datastoreItem xmlns:ds="http://schemas.openxmlformats.org/officeDocument/2006/customXml" ds:itemID="{5D8FA271-07EF-48E9-9E3D-7F29611D3335}">
  <ds:schemaRefs>
    <ds:schemaRef ds:uri="http://schemas.openxmlformats.org/officeDocument/2006/bibliography"/>
  </ds:schemaRefs>
</ds:datastoreItem>
</file>

<file path=customXml/itemProps1537.xml><?xml version="1.0" encoding="utf-8"?>
<ds:datastoreItem xmlns:ds="http://schemas.openxmlformats.org/officeDocument/2006/customXml" ds:itemID="{5BD5644E-44D3-467E-A56F-B388EBC98CE3}">
  <ds:schemaRefs>
    <ds:schemaRef ds:uri="http://schemas.openxmlformats.org/officeDocument/2006/bibliography"/>
  </ds:schemaRefs>
</ds:datastoreItem>
</file>

<file path=customXml/itemProps1538.xml><?xml version="1.0" encoding="utf-8"?>
<ds:datastoreItem xmlns:ds="http://schemas.openxmlformats.org/officeDocument/2006/customXml" ds:itemID="{6B40E4ED-9D97-429B-AAC3-A5DA765322B7}">
  <ds:schemaRefs>
    <ds:schemaRef ds:uri="http://schemas.openxmlformats.org/officeDocument/2006/bibliography"/>
  </ds:schemaRefs>
</ds:datastoreItem>
</file>

<file path=customXml/itemProps1539.xml><?xml version="1.0" encoding="utf-8"?>
<ds:datastoreItem xmlns:ds="http://schemas.openxmlformats.org/officeDocument/2006/customXml" ds:itemID="{C8CB2BA6-4CA6-47FA-811D-1C19221C08EA}">
  <ds:schemaRefs>
    <ds:schemaRef ds:uri="http://schemas.openxmlformats.org/officeDocument/2006/bibliography"/>
  </ds:schemaRefs>
</ds:datastoreItem>
</file>

<file path=customXml/itemProps154.xml><?xml version="1.0" encoding="utf-8"?>
<ds:datastoreItem xmlns:ds="http://schemas.openxmlformats.org/officeDocument/2006/customXml" ds:itemID="{F22E7DFD-7248-44D7-915C-B0E3DB94AE32}">
  <ds:schemaRefs>
    <ds:schemaRef ds:uri="http://schemas.openxmlformats.org/officeDocument/2006/bibliography"/>
  </ds:schemaRefs>
</ds:datastoreItem>
</file>

<file path=customXml/itemProps1540.xml><?xml version="1.0" encoding="utf-8"?>
<ds:datastoreItem xmlns:ds="http://schemas.openxmlformats.org/officeDocument/2006/customXml" ds:itemID="{592CE7D5-E224-4842-88AD-E58C26C7C2FA}">
  <ds:schemaRefs>
    <ds:schemaRef ds:uri="http://schemas.openxmlformats.org/officeDocument/2006/bibliography"/>
  </ds:schemaRefs>
</ds:datastoreItem>
</file>

<file path=customXml/itemProps1541.xml><?xml version="1.0" encoding="utf-8"?>
<ds:datastoreItem xmlns:ds="http://schemas.openxmlformats.org/officeDocument/2006/customXml" ds:itemID="{CEBC6E9F-0F69-4774-8E43-E185045917B5}">
  <ds:schemaRefs>
    <ds:schemaRef ds:uri="http://schemas.openxmlformats.org/officeDocument/2006/bibliography"/>
  </ds:schemaRefs>
</ds:datastoreItem>
</file>

<file path=customXml/itemProps1542.xml><?xml version="1.0" encoding="utf-8"?>
<ds:datastoreItem xmlns:ds="http://schemas.openxmlformats.org/officeDocument/2006/customXml" ds:itemID="{2E4988EC-3B0A-4B59-BCE9-4A39A9411F31}">
  <ds:schemaRefs>
    <ds:schemaRef ds:uri="http://schemas.openxmlformats.org/officeDocument/2006/bibliography"/>
  </ds:schemaRefs>
</ds:datastoreItem>
</file>

<file path=customXml/itemProps1543.xml><?xml version="1.0" encoding="utf-8"?>
<ds:datastoreItem xmlns:ds="http://schemas.openxmlformats.org/officeDocument/2006/customXml" ds:itemID="{C1B1C7DB-A9FE-4496-B019-EAEDDF12A4E3}">
  <ds:schemaRefs>
    <ds:schemaRef ds:uri="http://schemas.openxmlformats.org/officeDocument/2006/bibliography"/>
  </ds:schemaRefs>
</ds:datastoreItem>
</file>

<file path=customXml/itemProps1544.xml><?xml version="1.0" encoding="utf-8"?>
<ds:datastoreItem xmlns:ds="http://schemas.openxmlformats.org/officeDocument/2006/customXml" ds:itemID="{1B98595F-FBD4-4A26-850C-ABBB77AC316D}">
  <ds:schemaRefs>
    <ds:schemaRef ds:uri="http://schemas.openxmlformats.org/officeDocument/2006/bibliography"/>
  </ds:schemaRefs>
</ds:datastoreItem>
</file>

<file path=customXml/itemProps1545.xml><?xml version="1.0" encoding="utf-8"?>
<ds:datastoreItem xmlns:ds="http://schemas.openxmlformats.org/officeDocument/2006/customXml" ds:itemID="{B59B7745-A957-401E-869C-20898EE22DCE}">
  <ds:schemaRefs>
    <ds:schemaRef ds:uri="http://schemas.openxmlformats.org/officeDocument/2006/bibliography"/>
  </ds:schemaRefs>
</ds:datastoreItem>
</file>

<file path=customXml/itemProps1546.xml><?xml version="1.0" encoding="utf-8"?>
<ds:datastoreItem xmlns:ds="http://schemas.openxmlformats.org/officeDocument/2006/customXml" ds:itemID="{34688898-339A-462E-BEDB-5835C01A0F4F}">
  <ds:schemaRefs>
    <ds:schemaRef ds:uri="http://schemas.openxmlformats.org/officeDocument/2006/bibliography"/>
  </ds:schemaRefs>
</ds:datastoreItem>
</file>

<file path=customXml/itemProps1547.xml><?xml version="1.0" encoding="utf-8"?>
<ds:datastoreItem xmlns:ds="http://schemas.openxmlformats.org/officeDocument/2006/customXml" ds:itemID="{4B174143-B9EC-4932-84EC-C38AC52CF9CA}">
  <ds:schemaRefs>
    <ds:schemaRef ds:uri="http://schemas.openxmlformats.org/officeDocument/2006/bibliography"/>
  </ds:schemaRefs>
</ds:datastoreItem>
</file>

<file path=customXml/itemProps1548.xml><?xml version="1.0" encoding="utf-8"?>
<ds:datastoreItem xmlns:ds="http://schemas.openxmlformats.org/officeDocument/2006/customXml" ds:itemID="{795C809E-CBA0-4D16-BABD-0CCC17EB814A}">
  <ds:schemaRefs>
    <ds:schemaRef ds:uri="http://schemas.openxmlformats.org/officeDocument/2006/bibliography"/>
  </ds:schemaRefs>
</ds:datastoreItem>
</file>

<file path=customXml/itemProps1549.xml><?xml version="1.0" encoding="utf-8"?>
<ds:datastoreItem xmlns:ds="http://schemas.openxmlformats.org/officeDocument/2006/customXml" ds:itemID="{30BF406E-BF67-4D09-851C-C8FFEBFF4110}">
  <ds:schemaRefs>
    <ds:schemaRef ds:uri="http://schemas.openxmlformats.org/officeDocument/2006/bibliography"/>
  </ds:schemaRefs>
</ds:datastoreItem>
</file>

<file path=customXml/itemProps155.xml><?xml version="1.0" encoding="utf-8"?>
<ds:datastoreItem xmlns:ds="http://schemas.openxmlformats.org/officeDocument/2006/customXml" ds:itemID="{18F4A358-726C-411C-9847-A027FAAD7F21}">
  <ds:schemaRefs>
    <ds:schemaRef ds:uri="http://schemas.openxmlformats.org/officeDocument/2006/bibliography"/>
  </ds:schemaRefs>
</ds:datastoreItem>
</file>

<file path=customXml/itemProps1550.xml><?xml version="1.0" encoding="utf-8"?>
<ds:datastoreItem xmlns:ds="http://schemas.openxmlformats.org/officeDocument/2006/customXml" ds:itemID="{C9A19036-3BE9-4F01-9B07-F72ED42B67BC}">
  <ds:schemaRefs>
    <ds:schemaRef ds:uri="http://schemas.openxmlformats.org/officeDocument/2006/bibliography"/>
  </ds:schemaRefs>
</ds:datastoreItem>
</file>

<file path=customXml/itemProps1551.xml><?xml version="1.0" encoding="utf-8"?>
<ds:datastoreItem xmlns:ds="http://schemas.openxmlformats.org/officeDocument/2006/customXml" ds:itemID="{FD756D3A-1E60-4FCC-AC9E-EDFDEBA0F019}">
  <ds:schemaRefs>
    <ds:schemaRef ds:uri="http://schemas.openxmlformats.org/officeDocument/2006/bibliography"/>
  </ds:schemaRefs>
</ds:datastoreItem>
</file>

<file path=customXml/itemProps1552.xml><?xml version="1.0" encoding="utf-8"?>
<ds:datastoreItem xmlns:ds="http://schemas.openxmlformats.org/officeDocument/2006/customXml" ds:itemID="{C16F7841-70A9-4F87-B7A8-A4454368952C}">
  <ds:schemaRefs>
    <ds:schemaRef ds:uri="http://schemas.openxmlformats.org/officeDocument/2006/bibliography"/>
  </ds:schemaRefs>
</ds:datastoreItem>
</file>

<file path=customXml/itemProps1553.xml><?xml version="1.0" encoding="utf-8"?>
<ds:datastoreItem xmlns:ds="http://schemas.openxmlformats.org/officeDocument/2006/customXml" ds:itemID="{295EC0D4-46E8-40B2-8EC6-B0DEB2458C4D}">
  <ds:schemaRefs>
    <ds:schemaRef ds:uri="http://schemas.openxmlformats.org/officeDocument/2006/bibliography"/>
  </ds:schemaRefs>
</ds:datastoreItem>
</file>

<file path=customXml/itemProps1554.xml><?xml version="1.0" encoding="utf-8"?>
<ds:datastoreItem xmlns:ds="http://schemas.openxmlformats.org/officeDocument/2006/customXml" ds:itemID="{5B8EBB43-B956-43C0-A687-3B0A3A667546}">
  <ds:schemaRefs>
    <ds:schemaRef ds:uri="http://schemas.openxmlformats.org/officeDocument/2006/bibliography"/>
  </ds:schemaRefs>
</ds:datastoreItem>
</file>

<file path=customXml/itemProps1555.xml><?xml version="1.0" encoding="utf-8"?>
<ds:datastoreItem xmlns:ds="http://schemas.openxmlformats.org/officeDocument/2006/customXml" ds:itemID="{0C4A8141-54CD-4FA4-8D1C-64B25C6947DE}">
  <ds:schemaRefs>
    <ds:schemaRef ds:uri="http://schemas.openxmlformats.org/officeDocument/2006/bibliography"/>
  </ds:schemaRefs>
</ds:datastoreItem>
</file>

<file path=customXml/itemProps1556.xml><?xml version="1.0" encoding="utf-8"?>
<ds:datastoreItem xmlns:ds="http://schemas.openxmlformats.org/officeDocument/2006/customXml" ds:itemID="{D93DD3B7-1FD8-4FC2-AABC-796721EF40AD}">
  <ds:schemaRefs>
    <ds:schemaRef ds:uri="http://schemas.openxmlformats.org/officeDocument/2006/bibliography"/>
  </ds:schemaRefs>
</ds:datastoreItem>
</file>

<file path=customXml/itemProps1557.xml><?xml version="1.0" encoding="utf-8"?>
<ds:datastoreItem xmlns:ds="http://schemas.openxmlformats.org/officeDocument/2006/customXml" ds:itemID="{959BDED5-45DF-4DE0-BE38-BB2B5263913F}">
  <ds:schemaRefs>
    <ds:schemaRef ds:uri="http://schemas.openxmlformats.org/officeDocument/2006/bibliography"/>
  </ds:schemaRefs>
</ds:datastoreItem>
</file>

<file path=customXml/itemProps1558.xml><?xml version="1.0" encoding="utf-8"?>
<ds:datastoreItem xmlns:ds="http://schemas.openxmlformats.org/officeDocument/2006/customXml" ds:itemID="{506A5EE7-13B0-4956-BAF3-B2D38C942904}">
  <ds:schemaRefs>
    <ds:schemaRef ds:uri="http://schemas.openxmlformats.org/officeDocument/2006/bibliography"/>
  </ds:schemaRefs>
</ds:datastoreItem>
</file>

<file path=customXml/itemProps1559.xml><?xml version="1.0" encoding="utf-8"?>
<ds:datastoreItem xmlns:ds="http://schemas.openxmlformats.org/officeDocument/2006/customXml" ds:itemID="{FBE9B4D7-F95F-4906-AA50-EFAF26072FE9}">
  <ds:schemaRefs>
    <ds:schemaRef ds:uri="http://schemas.openxmlformats.org/officeDocument/2006/bibliography"/>
  </ds:schemaRefs>
</ds:datastoreItem>
</file>

<file path=customXml/itemProps156.xml><?xml version="1.0" encoding="utf-8"?>
<ds:datastoreItem xmlns:ds="http://schemas.openxmlformats.org/officeDocument/2006/customXml" ds:itemID="{0F7BB74E-2FE8-4922-9677-0A2CD09E9E6F}">
  <ds:schemaRefs>
    <ds:schemaRef ds:uri="http://schemas.openxmlformats.org/officeDocument/2006/bibliography"/>
  </ds:schemaRefs>
</ds:datastoreItem>
</file>

<file path=customXml/itemProps1560.xml><?xml version="1.0" encoding="utf-8"?>
<ds:datastoreItem xmlns:ds="http://schemas.openxmlformats.org/officeDocument/2006/customXml" ds:itemID="{985B349C-F3BE-4556-A3DB-7788C1BBA53A}">
  <ds:schemaRefs>
    <ds:schemaRef ds:uri="http://schemas.openxmlformats.org/officeDocument/2006/bibliography"/>
  </ds:schemaRefs>
</ds:datastoreItem>
</file>

<file path=customXml/itemProps1561.xml><?xml version="1.0" encoding="utf-8"?>
<ds:datastoreItem xmlns:ds="http://schemas.openxmlformats.org/officeDocument/2006/customXml" ds:itemID="{C2ED3B41-11B2-4270-B11D-AC19E43CA0D8}">
  <ds:schemaRefs>
    <ds:schemaRef ds:uri="http://schemas.openxmlformats.org/officeDocument/2006/bibliography"/>
  </ds:schemaRefs>
</ds:datastoreItem>
</file>

<file path=customXml/itemProps1562.xml><?xml version="1.0" encoding="utf-8"?>
<ds:datastoreItem xmlns:ds="http://schemas.openxmlformats.org/officeDocument/2006/customXml" ds:itemID="{6796E336-C2BE-4AD4-B929-76F1D37FE35A}">
  <ds:schemaRefs>
    <ds:schemaRef ds:uri="http://schemas.openxmlformats.org/officeDocument/2006/bibliography"/>
  </ds:schemaRefs>
</ds:datastoreItem>
</file>

<file path=customXml/itemProps1563.xml><?xml version="1.0" encoding="utf-8"?>
<ds:datastoreItem xmlns:ds="http://schemas.openxmlformats.org/officeDocument/2006/customXml" ds:itemID="{E01BB4B5-4403-4BFC-9224-AFE396F28C12}">
  <ds:schemaRefs>
    <ds:schemaRef ds:uri="http://schemas.openxmlformats.org/officeDocument/2006/bibliography"/>
  </ds:schemaRefs>
</ds:datastoreItem>
</file>

<file path=customXml/itemProps1564.xml><?xml version="1.0" encoding="utf-8"?>
<ds:datastoreItem xmlns:ds="http://schemas.openxmlformats.org/officeDocument/2006/customXml" ds:itemID="{C43082D1-E935-433D-A397-12C93D2F5ED8}">
  <ds:schemaRefs>
    <ds:schemaRef ds:uri="http://schemas.openxmlformats.org/officeDocument/2006/bibliography"/>
  </ds:schemaRefs>
</ds:datastoreItem>
</file>

<file path=customXml/itemProps1565.xml><?xml version="1.0" encoding="utf-8"?>
<ds:datastoreItem xmlns:ds="http://schemas.openxmlformats.org/officeDocument/2006/customXml" ds:itemID="{F7300ED7-0EDE-4FB4-ADA1-3F9630778078}">
  <ds:schemaRefs>
    <ds:schemaRef ds:uri="http://schemas.openxmlformats.org/officeDocument/2006/bibliography"/>
  </ds:schemaRefs>
</ds:datastoreItem>
</file>

<file path=customXml/itemProps1566.xml><?xml version="1.0" encoding="utf-8"?>
<ds:datastoreItem xmlns:ds="http://schemas.openxmlformats.org/officeDocument/2006/customXml" ds:itemID="{C84740B5-06DC-4AE3-873E-58F0F4FD884D}">
  <ds:schemaRefs>
    <ds:schemaRef ds:uri="http://schemas.openxmlformats.org/officeDocument/2006/bibliography"/>
  </ds:schemaRefs>
</ds:datastoreItem>
</file>

<file path=customXml/itemProps1567.xml><?xml version="1.0" encoding="utf-8"?>
<ds:datastoreItem xmlns:ds="http://schemas.openxmlformats.org/officeDocument/2006/customXml" ds:itemID="{F14EFF6C-15B0-4F60-96F1-00FD9559D2BD}">
  <ds:schemaRefs>
    <ds:schemaRef ds:uri="http://schemas.openxmlformats.org/officeDocument/2006/bibliography"/>
  </ds:schemaRefs>
</ds:datastoreItem>
</file>

<file path=customXml/itemProps1568.xml><?xml version="1.0" encoding="utf-8"?>
<ds:datastoreItem xmlns:ds="http://schemas.openxmlformats.org/officeDocument/2006/customXml" ds:itemID="{362A0650-4CC4-4C11-88FA-1589BAE74E2E}">
  <ds:schemaRefs>
    <ds:schemaRef ds:uri="http://schemas.openxmlformats.org/officeDocument/2006/bibliography"/>
  </ds:schemaRefs>
</ds:datastoreItem>
</file>

<file path=customXml/itemProps1569.xml><?xml version="1.0" encoding="utf-8"?>
<ds:datastoreItem xmlns:ds="http://schemas.openxmlformats.org/officeDocument/2006/customXml" ds:itemID="{5C8A175F-AEC1-451D-8DCC-760EE8E7C8A2}">
  <ds:schemaRefs>
    <ds:schemaRef ds:uri="http://schemas.openxmlformats.org/officeDocument/2006/bibliography"/>
  </ds:schemaRefs>
</ds:datastoreItem>
</file>

<file path=customXml/itemProps157.xml><?xml version="1.0" encoding="utf-8"?>
<ds:datastoreItem xmlns:ds="http://schemas.openxmlformats.org/officeDocument/2006/customXml" ds:itemID="{255EA050-B442-41A0-B460-7749271D7EFD}">
  <ds:schemaRefs>
    <ds:schemaRef ds:uri="http://schemas.openxmlformats.org/officeDocument/2006/bibliography"/>
  </ds:schemaRefs>
</ds:datastoreItem>
</file>

<file path=customXml/itemProps1570.xml><?xml version="1.0" encoding="utf-8"?>
<ds:datastoreItem xmlns:ds="http://schemas.openxmlformats.org/officeDocument/2006/customXml" ds:itemID="{E2749F64-A8BC-4B27-9C77-7091E5EC92E8}">
  <ds:schemaRefs>
    <ds:schemaRef ds:uri="http://schemas.openxmlformats.org/officeDocument/2006/bibliography"/>
  </ds:schemaRefs>
</ds:datastoreItem>
</file>

<file path=customXml/itemProps1571.xml><?xml version="1.0" encoding="utf-8"?>
<ds:datastoreItem xmlns:ds="http://schemas.openxmlformats.org/officeDocument/2006/customXml" ds:itemID="{31CB2F17-8715-4AE4-8AB4-2A3212D9F134}">
  <ds:schemaRefs>
    <ds:schemaRef ds:uri="http://schemas.openxmlformats.org/officeDocument/2006/bibliography"/>
  </ds:schemaRefs>
</ds:datastoreItem>
</file>

<file path=customXml/itemProps1572.xml><?xml version="1.0" encoding="utf-8"?>
<ds:datastoreItem xmlns:ds="http://schemas.openxmlformats.org/officeDocument/2006/customXml" ds:itemID="{92F8E9B7-0E7B-4B27-9C45-2E823506EF79}">
  <ds:schemaRefs>
    <ds:schemaRef ds:uri="http://schemas.openxmlformats.org/officeDocument/2006/bibliography"/>
  </ds:schemaRefs>
</ds:datastoreItem>
</file>

<file path=customXml/itemProps1573.xml><?xml version="1.0" encoding="utf-8"?>
<ds:datastoreItem xmlns:ds="http://schemas.openxmlformats.org/officeDocument/2006/customXml" ds:itemID="{AFA2241E-B932-4CCB-842F-BB23F1F52077}">
  <ds:schemaRefs>
    <ds:schemaRef ds:uri="http://schemas.openxmlformats.org/officeDocument/2006/bibliography"/>
  </ds:schemaRefs>
</ds:datastoreItem>
</file>

<file path=customXml/itemProps1574.xml><?xml version="1.0" encoding="utf-8"?>
<ds:datastoreItem xmlns:ds="http://schemas.openxmlformats.org/officeDocument/2006/customXml" ds:itemID="{1823CC8B-85F9-419C-ACFA-493DBFEC6C05}">
  <ds:schemaRefs>
    <ds:schemaRef ds:uri="http://schemas.openxmlformats.org/officeDocument/2006/bibliography"/>
  </ds:schemaRefs>
</ds:datastoreItem>
</file>

<file path=customXml/itemProps1575.xml><?xml version="1.0" encoding="utf-8"?>
<ds:datastoreItem xmlns:ds="http://schemas.openxmlformats.org/officeDocument/2006/customXml" ds:itemID="{53882680-F0D4-453A-80C9-3A9E5E9EA648}">
  <ds:schemaRefs>
    <ds:schemaRef ds:uri="http://schemas.openxmlformats.org/officeDocument/2006/bibliography"/>
  </ds:schemaRefs>
</ds:datastoreItem>
</file>

<file path=customXml/itemProps1576.xml><?xml version="1.0" encoding="utf-8"?>
<ds:datastoreItem xmlns:ds="http://schemas.openxmlformats.org/officeDocument/2006/customXml" ds:itemID="{E8258E34-C6D4-478F-8EE0-83179733A249}">
  <ds:schemaRefs>
    <ds:schemaRef ds:uri="http://schemas.openxmlformats.org/officeDocument/2006/bibliography"/>
  </ds:schemaRefs>
</ds:datastoreItem>
</file>

<file path=customXml/itemProps1577.xml><?xml version="1.0" encoding="utf-8"?>
<ds:datastoreItem xmlns:ds="http://schemas.openxmlformats.org/officeDocument/2006/customXml" ds:itemID="{6068D9A3-FB64-4CCD-9BF1-EABD79E5338B}">
  <ds:schemaRefs>
    <ds:schemaRef ds:uri="http://schemas.openxmlformats.org/officeDocument/2006/bibliography"/>
  </ds:schemaRefs>
</ds:datastoreItem>
</file>

<file path=customXml/itemProps1578.xml><?xml version="1.0" encoding="utf-8"?>
<ds:datastoreItem xmlns:ds="http://schemas.openxmlformats.org/officeDocument/2006/customXml" ds:itemID="{4DDB8C9B-E26D-4FB2-822B-445BAA2A6FA8}">
  <ds:schemaRefs>
    <ds:schemaRef ds:uri="http://schemas.openxmlformats.org/officeDocument/2006/bibliography"/>
  </ds:schemaRefs>
</ds:datastoreItem>
</file>

<file path=customXml/itemProps1579.xml><?xml version="1.0" encoding="utf-8"?>
<ds:datastoreItem xmlns:ds="http://schemas.openxmlformats.org/officeDocument/2006/customXml" ds:itemID="{B083FCD0-886B-4147-92D4-20BFEAB620E6}">
  <ds:schemaRefs>
    <ds:schemaRef ds:uri="http://schemas.openxmlformats.org/officeDocument/2006/bibliography"/>
  </ds:schemaRefs>
</ds:datastoreItem>
</file>

<file path=customXml/itemProps158.xml><?xml version="1.0" encoding="utf-8"?>
<ds:datastoreItem xmlns:ds="http://schemas.openxmlformats.org/officeDocument/2006/customXml" ds:itemID="{BFA1B124-45E3-4B88-B400-69DC4BC869EA}">
  <ds:schemaRefs>
    <ds:schemaRef ds:uri="http://schemas.openxmlformats.org/officeDocument/2006/bibliography"/>
  </ds:schemaRefs>
</ds:datastoreItem>
</file>

<file path=customXml/itemProps1580.xml><?xml version="1.0" encoding="utf-8"?>
<ds:datastoreItem xmlns:ds="http://schemas.openxmlformats.org/officeDocument/2006/customXml" ds:itemID="{C06AA03B-926D-4671-837B-A694BE4CDAA4}">
  <ds:schemaRefs>
    <ds:schemaRef ds:uri="http://schemas.openxmlformats.org/officeDocument/2006/bibliography"/>
  </ds:schemaRefs>
</ds:datastoreItem>
</file>

<file path=customXml/itemProps1581.xml><?xml version="1.0" encoding="utf-8"?>
<ds:datastoreItem xmlns:ds="http://schemas.openxmlformats.org/officeDocument/2006/customXml" ds:itemID="{14202D99-CDAA-4454-B9FC-352280C4B9BE}">
  <ds:schemaRefs>
    <ds:schemaRef ds:uri="http://schemas.openxmlformats.org/officeDocument/2006/bibliography"/>
  </ds:schemaRefs>
</ds:datastoreItem>
</file>

<file path=customXml/itemProps1582.xml><?xml version="1.0" encoding="utf-8"?>
<ds:datastoreItem xmlns:ds="http://schemas.openxmlformats.org/officeDocument/2006/customXml" ds:itemID="{75E411BB-A44A-4765-98F8-3247B0B44F78}">
  <ds:schemaRefs>
    <ds:schemaRef ds:uri="http://schemas.openxmlformats.org/officeDocument/2006/bibliography"/>
  </ds:schemaRefs>
</ds:datastoreItem>
</file>

<file path=customXml/itemProps1583.xml><?xml version="1.0" encoding="utf-8"?>
<ds:datastoreItem xmlns:ds="http://schemas.openxmlformats.org/officeDocument/2006/customXml" ds:itemID="{24B4A984-89ED-46A8-AEAA-62762DAE121B}">
  <ds:schemaRefs>
    <ds:schemaRef ds:uri="http://schemas.openxmlformats.org/officeDocument/2006/bibliography"/>
  </ds:schemaRefs>
</ds:datastoreItem>
</file>

<file path=customXml/itemProps1584.xml><?xml version="1.0" encoding="utf-8"?>
<ds:datastoreItem xmlns:ds="http://schemas.openxmlformats.org/officeDocument/2006/customXml" ds:itemID="{0A1E3ABB-1FEE-4DBD-B3CD-D12C5114190A}">
  <ds:schemaRefs>
    <ds:schemaRef ds:uri="http://schemas.openxmlformats.org/officeDocument/2006/bibliography"/>
  </ds:schemaRefs>
</ds:datastoreItem>
</file>

<file path=customXml/itemProps1585.xml><?xml version="1.0" encoding="utf-8"?>
<ds:datastoreItem xmlns:ds="http://schemas.openxmlformats.org/officeDocument/2006/customXml" ds:itemID="{288D0CDF-3D48-4ADE-BB8D-923ABC4D4076}">
  <ds:schemaRefs>
    <ds:schemaRef ds:uri="http://schemas.openxmlformats.org/officeDocument/2006/bibliography"/>
  </ds:schemaRefs>
</ds:datastoreItem>
</file>

<file path=customXml/itemProps1586.xml><?xml version="1.0" encoding="utf-8"?>
<ds:datastoreItem xmlns:ds="http://schemas.openxmlformats.org/officeDocument/2006/customXml" ds:itemID="{1FB8B6F1-E1A0-4C4F-A122-61E6C82C62FA}">
  <ds:schemaRefs>
    <ds:schemaRef ds:uri="http://schemas.openxmlformats.org/officeDocument/2006/bibliography"/>
  </ds:schemaRefs>
</ds:datastoreItem>
</file>

<file path=customXml/itemProps1587.xml><?xml version="1.0" encoding="utf-8"?>
<ds:datastoreItem xmlns:ds="http://schemas.openxmlformats.org/officeDocument/2006/customXml" ds:itemID="{884BF888-C788-451A-9299-CD457575A079}">
  <ds:schemaRefs>
    <ds:schemaRef ds:uri="http://schemas.openxmlformats.org/officeDocument/2006/bibliography"/>
  </ds:schemaRefs>
</ds:datastoreItem>
</file>

<file path=customXml/itemProps1588.xml><?xml version="1.0" encoding="utf-8"?>
<ds:datastoreItem xmlns:ds="http://schemas.openxmlformats.org/officeDocument/2006/customXml" ds:itemID="{500F3944-53BF-477B-97A5-88E7901CB120}">
  <ds:schemaRefs>
    <ds:schemaRef ds:uri="http://schemas.openxmlformats.org/officeDocument/2006/bibliography"/>
  </ds:schemaRefs>
</ds:datastoreItem>
</file>

<file path=customXml/itemProps1589.xml><?xml version="1.0" encoding="utf-8"?>
<ds:datastoreItem xmlns:ds="http://schemas.openxmlformats.org/officeDocument/2006/customXml" ds:itemID="{53D1383F-B1B2-4012-A64A-A16AA06E19A6}">
  <ds:schemaRefs>
    <ds:schemaRef ds:uri="http://schemas.openxmlformats.org/officeDocument/2006/bibliography"/>
  </ds:schemaRefs>
</ds:datastoreItem>
</file>

<file path=customXml/itemProps159.xml><?xml version="1.0" encoding="utf-8"?>
<ds:datastoreItem xmlns:ds="http://schemas.openxmlformats.org/officeDocument/2006/customXml" ds:itemID="{5729BCFF-CCE7-4A9C-8FC6-8F05031983E8}">
  <ds:schemaRefs>
    <ds:schemaRef ds:uri="http://schemas.openxmlformats.org/officeDocument/2006/bibliography"/>
  </ds:schemaRefs>
</ds:datastoreItem>
</file>

<file path=customXml/itemProps1590.xml><?xml version="1.0" encoding="utf-8"?>
<ds:datastoreItem xmlns:ds="http://schemas.openxmlformats.org/officeDocument/2006/customXml" ds:itemID="{1AB37324-A0D0-4977-94BA-214D70EED6C5}">
  <ds:schemaRefs>
    <ds:schemaRef ds:uri="http://schemas.openxmlformats.org/officeDocument/2006/bibliography"/>
  </ds:schemaRefs>
</ds:datastoreItem>
</file>

<file path=customXml/itemProps1591.xml><?xml version="1.0" encoding="utf-8"?>
<ds:datastoreItem xmlns:ds="http://schemas.openxmlformats.org/officeDocument/2006/customXml" ds:itemID="{D417F4F5-76B4-4D45-B947-8CD601A13C24}">
  <ds:schemaRefs>
    <ds:schemaRef ds:uri="http://schemas.openxmlformats.org/officeDocument/2006/bibliography"/>
  </ds:schemaRefs>
</ds:datastoreItem>
</file>

<file path=customXml/itemProps1592.xml><?xml version="1.0" encoding="utf-8"?>
<ds:datastoreItem xmlns:ds="http://schemas.openxmlformats.org/officeDocument/2006/customXml" ds:itemID="{8DBE0024-2423-45E9-9667-7CC952EED5F3}">
  <ds:schemaRefs>
    <ds:schemaRef ds:uri="http://schemas.openxmlformats.org/officeDocument/2006/bibliography"/>
  </ds:schemaRefs>
</ds:datastoreItem>
</file>

<file path=customXml/itemProps1593.xml><?xml version="1.0" encoding="utf-8"?>
<ds:datastoreItem xmlns:ds="http://schemas.openxmlformats.org/officeDocument/2006/customXml" ds:itemID="{3D13D901-330F-458A-A60C-5300343FB711}">
  <ds:schemaRefs>
    <ds:schemaRef ds:uri="http://schemas.openxmlformats.org/officeDocument/2006/bibliography"/>
  </ds:schemaRefs>
</ds:datastoreItem>
</file>

<file path=customXml/itemProps1594.xml><?xml version="1.0" encoding="utf-8"?>
<ds:datastoreItem xmlns:ds="http://schemas.openxmlformats.org/officeDocument/2006/customXml" ds:itemID="{1203463D-D004-4A28-8F68-55267EBEF776}">
  <ds:schemaRefs>
    <ds:schemaRef ds:uri="http://schemas.openxmlformats.org/officeDocument/2006/bibliography"/>
  </ds:schemaRefs>
</ds:datastoreItem>
</file>

<file path=customXml/itemProps1595.xml><?xml version="1.0" encoding="utf-8"?>
<ds:datastoreItem xmlns:ds="http://schemas.openxmlformats.org/officeDocument/2006/customXml" ds:itemID="{B1E73A22-F5AC-4D01-ADA7-65F7DF258FF5}">
  <ds:schemaRefs>
    <ds:schemaRef ds:uri="http://schemas.openxmlformats.org/officeDocument/2006/bibliography"/>
  </ds:schemaRefs>
</ds:datastoreItem>
</file>

<file path=customXml/itemProps1596.xml><?xml version="1.0" encoding="utf-8"?>
<ds:datastoreItem xmlns:ds="http://schemas.openxmlformats.org/officeDocument/2006/customXml" ds:itemID="{C65C26FF-19D9-4505-B74C-67D39A7BABD2}">
  <ds:schemaRefs>
    <ds:schemaRef ds:uri="http://schemas.openxmlformats.org/officeDocument/2006/bibliography"/>
  </ds:schemaRefs>
</ds:datastoreItem>
</file>

<file path=customXml/itemProps1597.xml><?xml version="1.0" encoding="utf-8"?>
<ds:datastoreItem xmlns:ds="http://schemas.openxmlformats.org/officeDocument/2006/customXml" ds:itemID="{7EF828DE-208D-43EE-A1CA-A459CC82751C}">
  <ds:schemaRefs>
    <ds:schemaRef ds:uri="http://schemas.openxmlformats.org/officeDocument/2006/bibliography"/>
  </ds:schemaRefs>
</ds:datastoreItem>
</file>

<file path=customXml/itemProps1598.xml><?xml version="1.0" encoding="utf-8"?>
<ds:datastoreItem xmlns:ds="http://schemas.openxmlformats.org/officeDocument/2006/customXml" ds:itemID="{D7308D0B-C7A3-45DE-93C3-5E95CD1BF9A4}">
  <ds:schemaRefs>
    <ds:schemaRef ds:uri="http://schemas.openxmlformats.org/officeDocument/2006/bibliography"/>
  </ds:schemaRefs>
</ds:datastoreItem>
</file>

<file path=customXml/itemProps1599.xml><?xml version="1.0" encoding="utf-8"?>
<ds:datastoreItem xmlns:ds="http://schemas.openxmlformats.org/officeDocument/2006/customXml" ds:itemID="{BD7423B4-E5EA-4161-8532-BAB92F3AA97B}">
  <ds:schemaRefs>
    <ds:schemaRef ds:uri="http://schemas.openxmlformats.org/officeDocument/2006/bibliography"/>
  </ds:schemaRefs>
</ds:datastoreItem>
</file>

<file path=customXml/itemProps16.xml><?xml version="1.0" encoding="utf-8"?>
<ds:datastoreItem xmlns:ds="http://schemas.openxmlformats.org/officeDocument/2006/customXml" ds:itemID="{7F52DA9E-0CAB-4BFB-AFFE-A7B86CC6F8A4}">
  <ds:schemaRefs>
    <ds:schemaRef ds:uri="http://schemas.openxmlformats.org/officeDocument/2006/bibliography"/>
  </ds:schemaRefs>
</ds:datastoreItem>
</file>

<file path=customXml/itemProps160.xml><?xml version="1.0" encoding="utf-8"?>
<ds:datastoreItem xmlns:ds="http://schemas.openxmlformats.org/officeDocument/2006/customXml" ds:itemID="{D2F2D8AA-BB3B-4467-AA16-F9418DFE49FE}">
  <ds:schemaRefs>
    <ds:schemaRef ds:uri="http://schemas.openxmlformats.org/officeDocument/2006/bibliography"/>
  </ds:schemaRefs>
</ds:datastoreItem>
</file>

<file path=customXml/itemProps1600.xml><?xml version="1.0" encoding="utf-8"?>
<ds:datastoreItem xmlns:ds="http://schemas.openxmlformats.org/officeDocument/2006/customXml" ds:itemID="{18021DBA-87BB-47D3-A6F4-95947906FA52}">
  <ds:schemaRefs>
    <ds:schemaRef ds:uri="http://schemas.openxmlformats.org/officeDocument/2006/bibliography"/>
  </ds:schemaRefs>
</ds:datastoreItem>
</file>

<file path=customXml/itemProps1601.xml><?xml version="1.0" encoding="utf-8"?>
<ds:datastoreItem xmlns:ds="http://schemas.openxmlformats.org/officeDocument/2006/customXml" ds:itemID="{36AD3CA4-9253-4F5E-BF0D-26F59F211BC8}">
  <ds:schemaRefs>
    <ds:schemaRef ds:uri="http://schemas.openxmlformats.org/officeDocument/2006/bibliography"/>
  </ds:schemaRefs>
</ds:datastoreItem>
</file>

<file path=customXml/itemProps1602.xml><?xml version="1.0" encoding="utf-8"?>
<ds:datastoreItem xmlns:ds="http://schemas.openxmlformats.org/officeDocument/2006/customXml" ds:itemID="{64969333-7B67-4322-8435-55C8765FBADD}">
  <ds:schemaRefs>
    <ds:schemaRef ds:uri="http://schemas.openxmlformats.org/officeDocument/2006/bibliography"/>
  </ds:schemaRefs>
</ds:datastoreItem>
</file>

<file path=customXml/itemProps1603.xml><?xml version="1.0" encoding="utf-8"?>
<ds:datastoreItem xmlns:ds="http://schemas.openxmlformats.org/officeDocument/2006/customXml" ds:itemID="{7843605D-A7B1-4D8D-AA5E-F3BDD8B23848}">
  <ds:schemaRefs>
    <ds:schemaRef ds:uri="http://schemas.openxmlformats.org/officeDocument/2006/bibliography"/>
  </ds:schemaRefs>
</ds:datastoreItem>
</file>

<file path=customXml/itemProps1604.xml><?xml version="1.0" encoding="utf-8"?>
<ds:datastoreItem xmlns:ds="http://schemas.openxmlformats.org/officeDocument/2006/customXml" ds:itemID="{B8D70EB8-C64A-43EB-ACB1-4EAA66C2A4E5}">
  <ds:schemaRefs>
    <ds:schemaRef ds:uri="http://schemas.openxmlformats.org/officeDocument/2006/bibliography"/>
  </ds:schemaRefs>
</ds:datastoreItem>
</file>

<file path=customXml/itemProps1605.xml><?xml version="1.0" encoding="utf-8"?>
<ds:datastoreItem xmlns:ds="http://schemas.openxmlformats.org/officeDocument/2006/customXml" ds:itemID="{30DF1203-8F60-4970-9F90-F08D75155DBB}">
  <ds:schemaRefs>
    <ds:schemaRef ds:uri="http://schemas.openxmlformats.org/officeDocument/2006/bibliography"/>
  </ds:schemaRefs>
</ds:datastoreItem>
</file>

<file path=customXml/itemProps1606.xml><?xml version="1.0" encoding="utf-8"?>
<ds:datastoreItem xmlns:ds="http://schemas.openxmlformats.org/officeDocument/2006/customXml" ds:itemID="{D3744F9E-F14C-4012-AB9B-2A76DD1C7A14}">
  <ds:schemaRefs>
    <ds:schemaRef ds:uri="http://schemas.openxmlformats.org/officeDocument/2006/bibliography"/>
  </ds:schemaRefs>
</ds:datastoreItem>
</file>

<file path=customXml/itemProps1607.xml><?xml version="1.0" encoding="utf-8"?>
<ds:datastoreItem xmlns:ds="http://schemas.openxmlformats.org/officeDocument/2006/customXml" ds:itemID="{A04817BC-9CD9-43C1-8FFE-8CD63598E1DB}">
  <ds:schemaRefs>
    <ds:schemaRef ds:uri="http://schemas.openxmlformats.org/officeDocument/2006/bibliography"/>
  </ds:schemaRefs>
</ds:datastoreItem>
</file>

<file path=customXml/itemProps1608.xml><?xml version="1.0" encoding="utf-8"?>
<ds:datastoreItem xmlns:ds="http://schemas.openxmlformats.org/officeDocument/2006/customXml" ds:itemID="{C3D82E76-0D65-4337-896B-DC37ADF024A0}">
  <ds:schemaRefs>
    <ds:schemaRef ds:uri="http://schemas.openxmlformats.org/officeDocument/2006/bibliography"/>
  </ds:schemaRefs>
</ds:datastoreItem>
</file>

<file path=customXml/itemProps1609.xml><?xml version="1.0" encoding="utf-8"?>
<ds:datastoreItem xmlns:ds="http://schemas.openxmlformats.org/officeDocument/2006/customXml" ds:itemID="{99D066B9-6015-49FA-B431-5D863DA803D9}">
  <ds:schemaRefs>
    <ds:schemaRef ds:uri="http://schemas.openxmlformats.org/officeDocument/2006/bibliography"/>
  </ds:schemaRefs>
</ds:datastoreItem>
</file>

<file path=customXml/itemProps161.xml><?xml version="1.0" encoding="utf-8"?>
<ds:datastoreItem xmlns:ds="http://schemas.openxmlformats.org/officeDocument/2006/customXml" ds:itemID="{7D8317B0-E096-4EA6-872C-064D6B93F0F0}">
  <ds:schemaRefs>
    <ds:schemaRef ds:uri="http://schemas.openxmlformats.org/officeDocument/2006/bibliography"/>
  </ds:schemaRefs>
</ds:datastoreItem>
</file>

<file path=customXml/itemProps1610.xml><?xml version="1.0" encoding="utf-8"?>
<ds:datastoreItem xmlns:ds="http://schemas.openxmlformats.org/officeDocument/2006/customXml" ds:itemID="{74B0F895-8B8E-4891-9916-FBFDEA4C29FD}">
  <ds:schemaRefs>
    <ds:schemaRef ds:uri="http://schemas.openxmlformats.org/officeDocument/2006/bibliography"/>
  </ds:schemaRefs>
</ds:datastoreItem>
</file>

<file path=customXml/itemProps1611.xml><?xml version="1.0" encoding="utf-8"?>
<ds:datastoreItem xmlns:ds="http://schemas.openxmlformats.org/officeDocument/2006/customXml" ds:itemID="{F69E5524-C03B-447A-89F8-72D107C4B8A1}">
  <ds:schemaRefs>
    <ds:schemaRef ds:uri="http://schemas.openxmlformats.org/officeDocument/2006/bibliography"/>
  </ds:schemaRefs>
</ds:datastoreItem>
</file>

<file path=customXml/itemProps1612.xml><?xml version="1.0" encoding="utf-8"?>
<ds:datastoreItem xmlns:ds="http://schemas.openxmlformats.org/officeDocument/2006/customXml" ds:itemID="{9B642119-B1D3-46DC-AAAD-DF66A91FA10E}">
  <ds:schemaRefs>
    <ds:schemaRef ds:uri="http://schemas.openxmlformats.org/officeDocument/2006/bibliography"/>
  </ds:schemaRefs>
</ds:datastoreItem>
</file>

<file path=customXml/itemProps1613.xml><?xml version="1.0" encoding="utf-8"?>
<ds:datastoreItem xmlns:ds="http://schemas.openxmlformats.org/officeDocument/2006/customXml" ds:itemID="{41DCF5AD-704E-435D-95CF-0E56D9B124D4}">
  <ds:schemaRefs>
    <ds:schemaRef ds:uri="http://schemas.openxmlformats.org/officeDocument/2006/bibliography"/>
  </ds:schemaRefs>
</ds:datastoreItem>
</file>

<file path=customXml/itemProps1614.xml><?xml version="1.0" encoding="utf-8"?>
<ds:datastoreItem xmlns:ds="http://schemas.openxmlformats.org/officeDocument/2006/customXml" ds:itemID="{B4E9A2C2-A816-4BC6-83A2-020A24157D1F}">
  <ds:schemaRefs>
    <ds:schemaRef ds:uri="http://schemas.openxmlformats.org/officeDocument/2006/bibliography"/>
  </ds:schemaRefs>
</ds:datastoreItem>
</file>

<file path=customXml/itemProps1615.xml><?xml version="1.0" encoding="utf-8"?>
<ds:datastoreItem xmlns:ds="http://schemas.openxmlformats.org/officeDocument/2006/customXml" ds:itemID="{B8D3F9A0-F64C-4514-94A0-91F1B2DBDF90}">
  <ds:schemaRefs>
    <ds:schemaRef ds:uri="http://schemas.openxmlformats.org/officeDocument/2006/bibliography"/>
  </ds:schemaRefs>
</ds:datastoreItem>
</file>

<file path=customXml/itemProps1616.xml><?xml version="1.0" encoding="utf-8"?>
<ds:datastoreItem xmlns:ds="http://schemas.openxmlformats.org/officeDocument/2006/customXml" ds:itemID="{FA9D895D-35C0-4407-B6C9-5C1E9A37578D}">
  <ds:schemaRefs>
    <ds:schemaRef ds:uri="http://schemas.openxmlformats.org/officeDocument/2006/bibliography"/>
  </ds:schemaRefs>
</ds:datastoreItem>
</file>

<file path=customXml/itemProps1617.xml><?xml version="1.0" encoding="utf-8"?>
<ds:datastoreItem xmlns:ds="http://schemas.openxmlformats.org/officeDocument/2006/customXml" ds:itemID="{3C7048D1-FF4B-4B56-8FA3-CCB73B7B5FBD}">
  <ds:schemaRefs>
    <ds:schemaRef ds:uri="http://schemas.openxmlformats.org/officeDocument/2006/bibliography"/>
  </ds:schemaRefs>
</ds:datastoreItem>
</file>

<file path=customXml/itemProps1618.xml><?xml version="1.0" encoding="utf-8"?>
<ds:datastoreItem xmlns:ds="http://schemas.openxmlformats.org/officeDocument/2006/customXml" ds:itemID="{2EC24FC1-C726-4040-8E68-DBC375254526}">
  <ds:schemaRefs>
    <ds:schemaRef ds:uri="http://schemas.openxmlformats.org/officeDocument/2006/bibliography"/>
  </ds:schemaRefs>
</ds:datastoreItem>
</file>

<file path=customXml/itemProps1619.xml><?xml version="1.0" encoding="utf-8"?>
<ds:datastoreItem xmlns:ds="http://schemas.openxmlformats.org/officeDocument/2006/customXml" ds:itemID="{4024D8A0-058C-4479-9D30-485FDBB1C504}">
  <ds:schemaRefs>
    <ds:schemaRef ds:uri="http://schemas.openxmlformats.org/officeDocument/2006/bibliography"/>
  </ds:schemaRefs>
</ds:datastoreItem>
</file>

<file path=customXml/itemProps162.xml><?xml version="1.0" encoding="utf-8"?>
<ds:datastoreItem xmlns:ds="http://schemas.openxmlformats.org/officeDocument/2006/customXml" ds:itemID="{7EDAC1D7-3AD7-4382-8995-516C1338B540}">
  <ds:schemaRefs>
    <ds:schemaRef ds:uri="http://schemas.openxmlformats.org/officeDocument/2006/bibliography"/>
  </ds:schemaRefs>
</ds:datastoreItem>
</file>

<file path=customXml/itemProps163.xml><?xml version="1.0" encoding="utf-8"?>
<ds:datastoreItem xmlns:ds="http://schemas.openxmlformats.org/officeDocument/2006/customXml" ds:itemID="{97FFC88F-19FE-4FE0-A209-1412FD363D2F}">
  <ds:schemaRefs>
    <ds:schemaRef ds:uri="http://schemas.openxmlformats.org/officeDocument/2006/bibliography"/>
  </ds:schemaRefs>
</ds:datastoreItem>
</file>

<file path=customXml/itemProps164.xml><?xml version="1.0" encoding="utf-8"?>
<ds:datastoreItem xmlns:ds="http://schemas.openxmlformats.org/officeDocument/2006/customXml" ds:itemID="{DD63ED75-5FAA-4108-9DEB-87EAE8F83D40}">
  <ds:schemaRefs>
    <ds:schemaRef ds:uri="http://schemas.openxmlformats.org/officeDocument/2006/bibliography"/>
  </ds:schemaRefs>
</ds:datastoreItem>
</file>

<file path=customXml/itemProps165.xml><?xml version="1.0" encoding="utf-8"?>
<ds:datastoreItem xmlns:ds="http://schemas.openxmlformats.org/officeDocument/2006/customXml" ds:itemID="{6FCC6372-0A90-41DB-86FD-35C9670FF1C2}">
  <ds:schemaRefs>
    <ds:schemaRef ds:uri="http://schemas.openxmlformats.org/officeDocument/2006/bibliography"/>
  </ds:schemaRefs>
</ds:datastoreItem>
</file>

<file path=customXml/itemProps166.xml><?xml version="1.0" encoding="utf-8"?>
<ds:datastoreItem xmlns:ds="http://schemas.openxmlformats.org/officeDocument/2006/customXml" ds:itemID="{4C1585E0-0659-472C-85A5-D42B41D45F36}">
  <ds:schemaRefs>
    <ds:schemaRef ds:uri="http://schemas.openxmlformats.org/officeDocument/2006/bibliography"/>
  </ds:schemaRefs>
</ds:datastoreItem>
</file>

<file path=customXml/itemProps167.xml><?xml version="1.0" encoding="utf-8"?>
<ds:datastoreItem xmlns:ds="http://schemas.openxmlformats.org/officeDocument/2006/customXml" ds:itemID="{4C7204F2-3FB1-4107-A9FD-635BCDFC73EB}">
  <ds:schemaRefs>
    <ds:schemaRef ds:uri="http://schemas.openxmlformats.org/officeDocument/2006/bibliography"/>
  </ds:schemaRefs>
</ds:datastoreItem>
</file>

<file path=customXml/itemProps168.xml><?xml version="1.0" encoding="utf-8"?>
<ds:datastoreItem xmlns:ds="http://schemas.openxmlformats.org/officeDocument/2006/customXml" ds:itemID="{3B96D9F7-1873-4037-8AE8-E5F4C0A86A67}">
  <ds:schemaRefs>
    <ds:schemaRef ds:uri="http://schemas.openxmlformats.org/officeDocument/2006/bibliography"/>
  </ds:schemaRefs>
</ds:datastoreItem>
</file>

<file path=customXml/itemProps169.xml><?xml version="1.0" encoding="utf-8"?>
<ds:datastoreItem xmlns:ds="http://schemas.openxmlformats.org/officeDocument/2006/customXml" ds:itemID="{663A243A-F1AF-4E17-B221-6FDAB13FE24F}">
  <ds:schemaRefs>
    <ds:schemaRef ds:uri="http://schemas.openxmlformats.org/officeDocument/2006/bibliography"/>
  </ds:schemaRefs>
</ds:datastoreItem>
</file>

<file path=customXml/itemProps17.xml><?xml version="1.0" encoding="utf-8"?>
<ds:datastoreItem xmlns:ds="http://schemas.openxmlformats.org/officeDocument/2006/customXml" ds:itemID="{C3CFFDB1-0E23-4C91-BA5D-C7D8CB1378F4}">
  <ds:schemaRefs>
    <ds:schemaRef ds:uri="http://schemas.openxmlformats.org/officeDocument/2006/bibliography"/>
  </ds:schemaRefs>
</ds:datastoreItem>
</file>

<file path=customXml/itemProps170.xml><?xml version="1.0" encoding="utf-8"?>
<ds:datastoreItem xmlns:ds="http://schemas.openxmlformats.org/officeDocument/2006/customXml" ds:itemID="{99EB6399-8864-42C8-A283-345522A95FB8}">
  <ds:schemaRefs>
    <ds:schemaRef ds:uri="http://schemas.openxmlformats.org/officeDocument/2006/bibliography"/>
  </ds:schemaRefs>
</ds:datastoreItem>
</file>

<file path=customXml/itemProps171.xml><?xml version="1.0" encoding="utf-8"?>
<ds:datastoreItem xmlns:ds="http://schemas.openxmlformats.org/officeDocument/2006/customXml" ds:itemID="{6DB1BF1D-F7FC-4CD4-B818-81CBE594F74E}">
  <ds:schemaRefs>
    <ds:schemaRef ds:uri="http://schemas.openxmlformats.org/officeDocument/2006/bibliography"/>
  </ds:schemaRefs>
</ds:datastoreItem>
</file>

<file path=customXml/itemProps172.xml><?xml version="1.0" encoding="utf-8"?>
<ds:datastoreItem xmlns:ds="http://schemas.openxmlformats.org/officeDocument/2006/customXml" ds:itemID="{256B9EC8-27F0-48CC-BBAB-2C7B37274014}">
  <ds:schemaRefs>
    <ds:schemaRef ds:uri="http://schemas.openxmlformats.org/officeDocument/2006/bibliography"/>
  </ds:schemaRefs>
</ds:datastoreItem>
</file>

<file path=customXml/itemProps173.xml><?xml version="1.0" encoding="utf-8"?>
<ds:datastoreItem xmlns:ds="http://schemas.openxmlformats.org/officeDocument/2006/customXml" ds:itemID="{D12135DD-6402-41A2-A315-916673B16F93}">
  <ds:schemaRefs>
    <ds:schemaRef ds:uri="http://schemas.openxmlformats.org/officeDocument/2006/bibliography"/>
  </ds:schemaRefs>
</ds:datastoreItem>
</file>

<file path=customXml/itemProps174.xml><?xml version="1.0" encoding="utf-8"?>
<ds:datastoreItem xmlns:ds="http://schemas.openxmlformats.org/officeDocument/2006/customXml" ds:itemID="{2A3F69A3-D4C3-491E-AA29-7F6411B638FE}">
  <ds:schemaRefs>
    <ds:schemaRef ds:uri="http://schemas.openxmlformats.org/officeDocument/2006/bibliography"/>
  </ds:schemaRefs>
</ds:datastoreItem>
</file>

<file path=customXml/itemProps175.xml><?xml version="1.0" encoding="utf-8"?>
<ds:datastoreItem xmlns:ds="http://schemas.openxmlformats.org/officeDocument/2006/customXml" ds:itemID="{6E58A5F1-07CD-4D5E-BE9B-44F2D8EB4A75}">
  <ds:schemaRefs>
    <ds:schemaRef ds:uri="http://schemas.openxmlformats.org/officeDocument/2006/bibliography"/>
  </ds:schemaRefs>
</ds:datastoreItem>
</file>

<file path=customXml/itemProps176.xml><?xml version="1.0" encoding="utf-8"?>
<ds:datastoreItem xmlns:ds="http://schemas.openxmlformats.org/officeDocument/2006/customXml" ds:itemID="{A84E7EC8-E504-4DBE-AEC5-2058A00CE5FA}">
  <ds:schemaRefs>
    <ds:schemaRef ds:uri="http://schemas.openxmlformats.org/officeDocument/2006/bibliography"/>
  </ds:schemaRefs>
</ds:datastoreItem>
</file>

<file path=customXml/itemProps177.xml><?xml version="1.0" encoding="utf-8"?>
<ds:datastoreItem xmlns:ds="http://schemas.openxmlformats.org/officeDocument/2006/customXml" ds:itemID="{2CFA8B53-E2B4-414F-BC0C-FB10A644CA03}">
  <ds:schemaRefs>
    <ds:schemaRef ds:uri="http://schemas.openxmlformats.org/officeDocument/2006/bibliography"/>
  </ds:schemaRefs>
</ds:datastoreItem>
</file>

<file path=customXml/itemProps178.xml><?xml version="1.0" encoding="utf-8"?>
<ds:datastoreItem xmlns:ds="http://schemas.openxmlformats.org/officeDocument/2006/customXml" ds:itemID="{E4CF2B99-99D0-453A-95FC-C64DECDB2F41}">
  <ds:schemaRefs>
    <ds:schemaRef ds:uri="http://schemas.openxmlformats.org/officeDocument/2006/bibliography"/>
  </ds:schemaRefs>
</ds:datastoreItem>
</file>

<file path=customXml/itemProps179.xml><?xml version="1.0" encoding="utf-8"?>
<ds:datastoreItem xmlns:ds="http://schemas.openxmlformats.org/officeDocument/2006/customXml" ds:itemID="{DF9332A4-880C-4402-917E-159661444B42}">
  <ds:schemaRefs>
    <ds:schemaRef ds:uri="http://schemas.openxmlformats.org/officeDocument/2006/bibliography"/>
  </ds:schemaRefs>
</ds:datastoreItem>
</file>

<file path=customXml/itemProps18.xml><?xml version="1.0" encoding="utf-8"?>
<ds:datastoreItem xmlns:ds="http://schemas.openxmlformats.org/officeDocument/2006/customXml" ds:itemID="{C672D9B8-FCEE-46C7-9196-69237BF6C2EF}">
  <ds:schemaRefs>
    <ds:schemaRef ds:uri="http://schemas.openxmlformats.org/officeDocument/2006/bibliography"/>
  </ds:schemaRefs>
</ds:datastoreItem>
</file>

<file path=customXml/itemProps180.xml><?xml version="1.0" encoding="utf-8"?>
<ds:datastoreItem xmlns:ds="http://schemas.openxmlformats.org/officeDocument/2006/customXml" ds:itemID="{5DCE74CE-43B7-406A-AAC4-54BC17FAEC0A}">
  <ds:schemaRefs>
    <ds:schemaRef ds:uri="http://schemas.openxmlformats.org/officeDocument/2006/bibliography"/>
  </ds:schemaRefs>
</ds:datastoreItem>
</file>

<file path=customXml/itemProps181.xml><?xml version="1.0" encoding="utf-8"?>
<ds:datastoreItem xmlns:ds="http://schemas.openxmlformats.org/officeDocument/2006/customXml" ds:itemID="{340C3024-0572-44DA-93CC-53D19A7B4125}">
  <ds:schemaRefs>
    <ds:schemaRef ds:uri="http://schemas.openxmlformats.org/officeDocument/2006/bibliography"/>
  </ds:schemaRefs>
</ds:datastoreItem>
</file>

<file path=customXml/itemProps182.xml><?xml version="1.0" encoding="utf-8"?>
<ds:datastoreItem xmlns:ds="http://schemas.openxmlformats.org/officeDocument/2006/customXml" ds:itemID="{B952E82B-37C8-4A07-9D43-A3E4E41B2AE1}">
  <ds:schemaRefs>
    <ds:schemaRef ds:uri="http://schemas.openxmlformats.org/officeDocument/2006/bibliography"/>
  </ds:schemaRefs>
</ds:datastoreItem>
</file>

<file path=customXml/itemProps183.xml><?xml version="1.0" encoding="utf-8"?>
<ds:datastoreItem xmlns:ds="http://schemas.openxmlformats.org/officeDocument/2006/customXml" ds:itemID="{4E58BC78-7C48-4CDE-AB6C-BE41F40F263E}">
  <ds:schemaRefs>
    <ds:schemaRef ds:uri="http://schemas.openxmlformats.org/officeDocument/2006/bibliography"/>
  </ds:schemaRefs>
</ds:datastoreItem>
</file>

<file path=customXml/itemProps184.xml><?xml version="1.0" encoding="utf-8"?>
<ds:datastoreItem xmlns:ds="http://schemas.openxmlformats.org/officeDocument/2006/customXml" ds:itemID="{03FC4195-EDDD-4BB4-A9FD-B38E955A1963}">
  <ds:schemaRefs>
    <ds:schemaRef ds:uri="http://schemas.openxmlformats.org/officeDocument/2006/bibliography"/>
  </ds:schemaRefs>
</ds:datastoreItem>
</file>

<file path=customXml/itemProps185.xml><?xml version="1.0" encoding="utf-8"?>
<ds:datastoreItem xmlns:ds="http://schemas.openxmlformats.org/officeDocument/2006/customXml" ds:itemID="{75A34AA1-D9BF-46C3-B7FF-91F3EC91A8C1}">
  <ds:schemaRefs>
    <ds:schemaRef ds:uri="http://schemas.openxmlformats.org/officeDocument/2006/bibliography"/>
  </ds:schemaRefs>
</ds:datastoreItem>
</file>

<file path=customXml/itemProps186.xml><?xml version="1.0" encoding="utf-8"?>
<ds:datastoreItem xmlns:ds="http://schemas.openxmlformats.org/officeDocument/2006/customXml" ds:itemID="{61C0C515-1123-F34C-B9B9-F83D3E686E7B}">
  <ds:schemaRefs>
    <ds:schemaRef ds:uri="http://schemas.openxmlformats.org/officeDocument/2006/bibliography"/>
  </ds:schemaRefs>
</ds:datastoreItem>
</file>

<file path=customXml/itemProps187.xml><?xml version="1.0" encoding="utf-8"?>
<ds:datastoreItem xmlns:ds="http://schemas.openxmlformats.org/officeDocument/2006/customXml" ds:itemID="{F864945E-0DA9-40C6-A21B-52F30C1A2EE8}">
  <ds:schemaRefs>
    <ds:schemaRef ds:uri="http://schemas.openxmlformats.org/officeDocument/2006/bibliography"/>
  </ds:schemaRefs>
</ds:datastoreItem>
</file>

<file path=customXml/itemProps188.xml><?xml version="1.0" encoding="utf-8"?>
<ds:datastoreItem xmlns:ds="http://schemas.openxmlformats.org/officeDocument/2006/customXml" ds:itemID="{2224DC44-4B33-44A8-9661-5669EB7D167F}">
  <ds:schemaRefs>
    <ds:schemaRef ds:uri="http://schemas.openxmlformats.org/officeDocument/2006/bibliography"/>
  </ds:schemaRefs>
</ds:datastoreItem>
</file>

<file path=customXml/itemProps189.xml><?xml version="1.0" encoding="utf-8"?>
<ds:datastoreItem xmlns:ds="http://schemas.openxmlformats.org/officeDocument/2006/customXml" ds:itemID="{73A30027-316C-483B-B49A-2D23DE680E2D}">
  <ds:schemaRefs>
    <ds:schemaRef ds:uri="http://schemas.openxmlformats.org/officeDocument/2006/bibliography"/>
  </ds:schemaRefs>
</ds:datastoreItem>
</file>

<file path=customXml/itemProps19.xml><?xml version="1.0" encoding="utf-8"?>
<ds:datastoreItem xmlns:ds="http://schemas.openxmlformats.org/officeDocument/2006/customXml" ds:itemID="{5106B1FE-9498-4576-B123-71958A824C0C}">
  <ds:schemaRefs>
    <ds:schemaRef ds:uri="http://schemas.openxmlformats.org/officeDocument/2006/bibliography"/>
  </ds:schemaRefs>
</ds:datastoreItem>
</file>

<file path=customXml/itemProps190.xml><?xml version="1.0" encoding="utf-8"?>
<ds:datastoreItem xmlns:ds="http://schemas.openxmlformats.org/officeDocument/2006/customXml" ds:itemID="{00DBEEFD-8EBF-4F4C-9060-3FA8C01FD6B4}">
  <ds:schemaRefs>
    <ds:schemaRef ds:uri="http://schemas.openxmlformats.org/officeDocument/2006/bibliography"/>
  </ds:schemaRefs>
</ds:datastoreItem>
</file>

<file path=customXml/itemProps191.xml><?xml version="1.0" encoding="utf-8"?>
<ds:datastoreItem xmlns:ds="http://schemas.openxmlformats.org/officeDocument/2006/customXml" ds:itemID="{01EB096C-9860-4925-80E2-070EB90B3395}">
  <ds:schemaRefs>
    <ds:schemaRef ds:uri="http://schemas.openxmlformats.org/officeDocument/2006/bibliography"/>
  </ds:schemaRefs>
</ds:datastoreItem>
</file>

<file path=customXml/itemProps192.xml><?xml version="1.0" encoding="utf-8"?>
<ds:datastoreItem xmlns:ds="http://schemas.openxmlformats.org/officeDocument/2006/customXml" ds:itemID="{3F3A26DB-80B7-4FE1-B323-B0774E361E91}">
  <ds:schemaRefs>
    <ds:schemaRef ds:uri="http://schemas.openxmlformats.org/officeDocument/2006/bibliography"/>
  </ds:schemaRefs>
</ds:datastoreItem>
</file>

<file path=customXml/itemProps193.xml><?xml version="1.0" encoding="utf-8"?>
<ds:datastoreItem xmlns:ds="http://schemas.openxmlformats.org/officeDocument/2006/customXml" ds:itemID="{4467AD81-98FA-43A0-AC92-8D300C80660C}">
  <ds:schemaRefs>
    <ds:schemaRef ds:uri="http://schemas.openxmlformats.org/officeDocument/2006/bibliography"/>
  </ds:schemaRefs>
</ds:datastoreItem>
</file>

<file path=customXml/itemProps194.xml><?xml version="1.0" encoding="utf-8"?>
<ds:datastoreItem xmlns:ds="http://schemas.openxmlformats.org/officeDocument/2006/customXml" ds:itemID="{3C13A810-FD1D-416A-A885-2698B6FBF5F4}">
  <ds:schemaRefs>
    <ds:schemaRef ds:uri="http://schemas.openxmlformats.org/officeDocument/2006/bibliography"/>
  </ds:schemaRefs>
</ds:datastoreItem>
</file>

<file path=customXml/itemProps195.xml><?xml version="1.0" encoding="utf-8"?>
<ds:datastoreItem xmlns:ds="http://schemas.openxmlformats.org/officeDocument/2006/customXml" ds:itemID="{90A356AE-7F28-4BCF-AA30-5D701466BCC3}">
  <ds:schemaRefs>
    <ds:schemaRef ds:uri="http://schemas.openxmlformats.org/officeDocument/2006/bibliography"/>
  </ds:schemaRefs>
</ds:datastoreItem>
</file>

<file path=customXml/itemProps196.xml><?xml version="1.0" encoding="utf-8"?>
<ds:datastoreItem xmlns:ds="http://schemas.openxmlformats.org/officeDocument/2006/customXml" ds:itemID="{0446A0B8-F377-4F52-B3B2-71BA9F8E9100}">
  <ds:schemaRefs>
    <ds:schemaRef ds:uri="http://schemas.openxmlformats.org/officeDocument/2006/bibliography"/>
  </ds:schemaRefs>
</ds:datastoreItem>
</file>

<file path=customXml/itemProps197.xml><?xml version="1.0" encoding="utf-8"?>
<ds:datastoreItem xmlns:ds="http://schemas.openxmlformats.org/officeDocument/2006/customXml" ds:itemID="{BA7A8E62-D5B4-475B-89A2-431143F9DD1A}">
  <ds:schemaRefs>
    <ds:schemaRef ds:uri="http://schemas.openxmlformats.org/officeDocument/2006/bibliography"/>
  </ds:schemaRefs>
</ds:datastoreItem>
</file>

<file path=customXml/itemProps198.xml><?xml version="1.0" encoding="utf-8"?>
<ds:datastoreItem xmlns:ds="http://schemas.openxmlformats.org/officeDocument/2006/customXml" ds:itemID="{551993C9-C3F4-4103-881B-BD98D89D83FE}">
  <ds:schemaRefs>
    <ds:schemaRef ds:uri="http://schemas.openxmlformats.org/officeDocument/2006/bibliography"/>
  </ds:schemaRefs>
</ds:datastoreItem>
</file>

<file path=customXml/itemProps199.xml><?xml version="1.0" encoding="utf-8"?>
<ds:datastoreItem xmlns:ds="http://schemas.openxmlformats.org/officeDocument/2006/customXml" ds:itemID="{23C91C08-CD67-44E5-AB70-E01365FCCCD4}">
  <ds:schemaRefs>
    <ds:schemaRef ds:uri="http://schemas.openxmlformats.org/officeDocument/2006/bibliography"/>
  </ds:schemaRefs>
</ds:datastoreItem>
</file>

<file path=customXml/itemProps2.xml><?xml version="1.0" encoding="utf-8"?>
<ds:datastoreItem xmlns:ds="http://schemas.openxmlformats.org/officeDocument/2006/customXml" ds:itemID="{A15D0858-6E36-4360-9A8B-CD4E45C8B7DB}">
  <ds:schemaRefs>
    <ds:schemaRef ds:uri="http://schemas.openxmlformats.org/officeDocument/2006/bibliography"/>
  </ds:schemaRefs>
</ds:datastoreItem>
</file>

<file path=customXml/itemProps20.xml><?xml version="1.0" encoding="utf-8"?>
<ds:datastoreItem xmlns:ds="http://schemas.openxmlformats.org/officeDocument/2006/customXml" ds:itemID="{68E60EFC-6FE9-4CFC-A25C-89847373BEE2}">
  <ds:schemaRefs>
    <ds:schemaRef ds:uri="http://schemas.openxmlformats.org/officeDocument/2006/bibliography"/>
  </ds:schemaRefs>
</ds:datastoreItem>
</file>

<file path=customXml/itemProps200.xml><?xml version="1.0" encoding="utf-8"?>
<ds:datastoreItem xmlns:ds="http://schemas.openxmlformats.org/officeDocument/2006/customXml" ds:itemID="{7887F634-79D7-4D84-BDB1-B6C6819095C3}">
  <ds:schemaRefs>
    <ds:schemaRef ds:uri="http://schemas.openxmlformats.org/officeDocument/2006/bibliography"/>
  </ds:schemaRefs>
</ds:datastoreItem>
</file>

<file path=customXml/itemProps201.xml><?xml version="1.0" encoding="utf-8"?>
<ds:datastoreItem xmlns:ds="http://schemas.openxmlformats.org/officeDocument/2006/customXml" ds:itemID="{670B64EE-0202-4DD9-A592-6E3CECB608DA}">
  <ds:schemaRefs>
    <ds:schemaRef ds:uri="http://schemas.openxmlformats.org/officeDocument/2006/bibliography"/>
  </ds:schemaRefs>
</ds:datastoreItem>
</file>

<file path=customXml/itemProps202.xml><?xml version="1.0" encoding="utf-8"?>
<ds:datastoreItem xmlns:ds="http://schemas.openxmlformats.org/officeDocument/2006/customXml" ds:itemID="{65F56080-9F57-40C4-B7CB-44321E9D7602}">
  <ds:schemaRefs>
    <ds:schemaRef ds:uri="http://schemas.openxmlformats.org/officeDocument/2006/bibliography"/>
  </ds:schemaRefs>
</ds:datastoreItem>
</file>

<file path=customXml/itemProps203.xml><?xml version="1.0" encoding="utf-8"?>
<ds:datastoreItem xmlns:ds="http://schemas.openxmlformats.org/officeDocument/2006/customXml" ds:itemID="{EE864A80-E97B-433B-9C89-9E734B1512D7}">
  <ds:schemaRefs>
    <ds:schemaRef ds:uri="http://schemas.openxmlformats.org/officeDocument/2006/bibliography"/>
  </ds:schemaRefs>
</ds:datastoreItem>
</file>

<file path=customXml/itemProps204.xml><?xml version="1.0" encoding="utf-8"?>
<ds:datastoreItem xmlns:ds="http://schemas.openxmlformats.org/officeDocument/2006/customXml" ds:itemID="{9A8B4C9B-9FF0-45FB-AF44-2A79519C70B0}">
  <ds:schemaRefs>
    <ds:schemaRef ds:uri="http://schemas.openxmlformats.org/officeDocument/2006/bibliography"/>
  </ds:schemaRefs>
</ds:datastoreItem>
</file>

<file path=customXml/itemProps205.xml><?xml version="1.0" encoding="utf-8"?>
<ds:datastoreItem xmlns:ds="http://schemas.openxmlformats.org/officeDocument/2006/customXml" ds:itemID="{4568589E-8295-4DAE-8739-5FDF3CFCCDFE}">
  <ds:schemaRefs>
    <ds:schemaRef ds:uri="http://schemas.openxmlformats.org/officeDocument/2006/bibliography"/>
  </ds:schemaRefs>
</ds:datastoreItem>
</file>

<file path=customXml/itemProps206.xml><?xml version="1.0" encoding="utf-8"?>
<ds:datastoreItem xmlns:ds="http://schemas.openxmlformats.org/officeDocument/2006/customXml" ds:itemID="{9E419038-0A9B-481F-AE40-7974CAB87826}">
  <ds:schemaRefs>
    <ds:schemaRef ds:uri="http://schemas.openxmlformats.org/officeDocument/2006/bibliography"/>
  </ds:schemaRefs>
</ds:datastoreItem>
</file>

<file path=customXml/itemProps207.xml><?xml version="1.0" encoding="utf-8"?>
<ds:datastoreItem xmlns:ds="http://schemas.openxmlformats.org/officeDocument/2006/customXml" ds:itemID="{C65399E9-F8CA-4A06-BB2B-4CE1767E1B1B}">
  <ds:schemaRefs>
    <ds:schemaRef ds:uri="http://schemas.openxmlformats.org/officeDocument/2006/bibliography"/>
  </ds:schemaRefs>
</ds:datastoreItem>
</file>

<file path=customXml/itemProps208.xml><?xml version="1.0" encoding="utf-8"?>
<ds:datastoreItem xmlns:ds="http://schemas.openxmlformats.org/officeDocument/2006/customXml" ds:itemID="{C21CEA04-F851-4ACE-AB5C-AED8F1DB8566}">
  <ds:schemaRefs>
    <ds:schemaRef ds:uri="http://schemas.openxmlformats.org/officeDocument/2006/bibliography"/>
  </ds:schemaRefs>
</ds:datastoreItem>
</file>

<file path=customXml/itemProps209.xml><?xml version="1.0" encoding="utf-8"?>
<ds:datastoreItem xmlns:ds="http://schemas.openxmlformats.org/officeDocument/2006/customXml" ds:itemID="{D97B6616-4AAE-4F9B-910A-968AAB7F524E}">
  <ds:schemaRefs>
    <ds:schemaRef ds:uri="http://schemas.openxmlformats.org/officeDocument/2006/bibliography"/>
  </ds:schemaRefs>
</ds:datastoreItem>
</file>

<file path=customXml/itemProps21.xml><?xml version="1.0" encoding="utf-8"?>
<ds:datastoreItem xmlns:ds="http://schemas.openxmlformats.org/officeDocument/2006/customXml" ds:itemID="{7F27B12A-658A-4D50-AFCD-F4FD8D84CA15}">
  <ds:schemaRefs>
    <ds:schemaRef ds:uri="http://schemas.openxmlformats.org/officeDocument/2006/bibliography"/>
  </ds:schemaRefs>
</ds:datastoreItem>
</file>

<file path=customXml/itemProps210.xml><?xml version="1.0" encoding="utf-8"?>
<ds:datastoreItem xmlns:ds="http://schemas.openxmlformats.org/officeDocument/2006/customXml" ds:itemID="{0F84AC54-D47A-4F94-8B94-E11F2C73462E}">
  <ds:schemaRefs>
    <ds:schemaRef ds:uri="http://schemas.openxmlformats.org/officeDocument/2006/bibliography"/>
  </ds:schemaRefs>
</ds:datastoreItem>
</file>

<file path=customXml/itemProps211.xml><?xml version="1.0" encoding="utf-8"?>
<ds:datastoreItem xmlns:ds="http://schemas.openxmlformats.org/officeDocument/2006/customXml" ds:itemID="{A962B1F1-5083-4E22-8C7E-095FEACBDB40}">
  <ds:schemaRefs>
    <ds:schemaRef ds:uri="http://schemas.openxmlformats.org/officeDocument/2006/bibliography"/>
  </ds:schemaRefs>
</ds:datastoreItem>
</file>

<file path=customXml/itemProps212.xml><?xml version="1.0" encoding="utf-8"?>
<ds:datastoreItem xmlns:ds="http://schemas.openxmlformats.org/officeDocument/2006/customXml" ds:itemID="{3A293270-0B29-4282-AA32-6F660772D6D3}">
  <ds:schemaRefs>
    <ds:schemaRef ds:uri="http://schemas.openxmlformats.org/officeDocument/2006/bibliography"/>
  </ds:schemaRefs>
</ds:datastoreItem>
</file>

<file path=customXml/itemProps213.xml><?xml version="1.0" encoding="utf-8"?>
<ds:datastoreItem xmlns:ds="http://schemas.openxmlformats.org/officeDocument/2006/customXml" ds:itemID="{B11525FE-9B9C-47C0-AE54-00F1B294BB0E}">
  <ds:schemaRefs>
    <ds:schemaRef ds:uri="http://schemas.openxmlformats.org/officeDocument/2006/bibliography"/>
  </ds:schemaRefs>
</ds:datastoreItem>
</file>

<file path=customXml/itemProps214.xml><?xml version="1.0" encoding="utf-8"?>
<ds:datastoreItem xmlns:ds="http://schemas.openxmlformats.org/officeDocument/2006/customXml" ds:itemID="{97F7DD0E-3DCB-4849-A07B-3DAAFD49C99B}">
  <ds:schemaRefs>
    <ds:schemaRef ds:uri="http://schemas.openxmlformats.org/officeDocument/2006/bibliography"/>
  </ds:schemaRefs>
</ds:datastoreItem>
</file>

<file path=customXml/itemProps215.xml><?xml version="1.0" encoding="utf-8"?>
<ds:datastoreItem xmlns:ds="http://schemas.openxmlformats.org/officeDocument/2006/customXml" ds:itemID="{DD192484-97F4-4CA8-BF94-A8CC5A1B1B67}">
  <ds:schemaRefs>
    <ds:schemaRef ds:uri="http://schemas.openxmlformats.org/officeDocument/2006/bibliography"/>
  </ds:schemaRefs>
</ds:datastoreItem>
</file>

<file path=customXml/itemProps216.xml><?xml version="1.0" encoding="utf-8"?>
<ds:datastoreItem xmlns:ds="http://schemas.openxmlformats.org/officeDocument/2006/customXml" ds:itemID="{F3B8380D-BCF4-4E83-9951-20B5C5BE4DF2}">
  <ds:schemaRefs>
    <ds:schemaRef ds:uri="http://schemas.openxmlformats.org/officeDocument/2006/bibliography"/>
  </ds:schemaRefs>
</ds:datastoreItem>
</file>

<file path=customXml/itemProps217.xml><?xml version="1.0" encoding="utf-8"?>
<ds:datastoreItem xmlns:ds="http://schemas.openxmlformats.org/officeDocument/2006/customXml" ds:itemID="{C7D557EF-CAB1-483D-9535-E71EA37BE243}">
  <ds:schemaRefs>
    <ds:schemaRef ds:uri="http://schemas.openxmlformats.org/officeDocument/2006/bibliography"/>
  </ds:schemaRefs>
</ds:datastoreItem>
</file>

<file path=customXml/itemProps218.xml><?xml version="1.0" encoding="utf-8"?>
<ds:datastoreItem xmlns:ds="http://schemas.openxmlformats.org/officeDocument/2006/customXml" ds:itemID="{67BEA837-F18E-45CF-97AC-4361B4CA96A7}">
  <ds:schemaRefs>
    <ds:schemaRef ds:uri="http://schemas.openxmlformats.org/officeDocument/2006/bibliography"/>
  </ds:schemaRefs>
</ds:datastoreItem>
</file>

<file path=customXml/itemProps219.xml><?xml version="1.0" encoding="utf-8"?>
<ds:datastoreItem xmlns:ds="http://schemas.openxmlformats.org/officeDocument/2006/customXml" ds:itemID="{F0C69C4A-340A-4B64-B015-79ACF4C84DD9}">
  <ds:schemaRefs>
    <ds:schemaRef ds:uri="http://schemas.openxmlformats.org/officeDocument/2006/bibliography"/>
  </ds:schemaRefs>
</ds:datastoreItem>
</file>

<file path=customXml/itemProps22.xml><?xml version="1.0" encoding="utf-8"?>
<ds:datastoreItem xmlns:ds="http://schemas.openxmlformats.org/officeDocument/2006/customXml" ds:itemID="{B42B084E-8623-46A3-A100-93F431D09ABE}">
  <ds:schemaRefs>
    <ds:schemaRef ds:uri="http://schemas.openxmlformats.org/officeDocument/2006/bibliography"/>
  </ds:schemaRefs>
</ds:datastoreItem>
</file>

<file path=customXml/itemProps220.xml><?xml version="1.0" encoding="utf-8"?>
<ds:datastoreItem xmlns:ds="http://schemas.openxmlformats.org/officeDocument/2006/customXml" ds:itemID="{D8B7B191-0430-44CF-9FC1-8D8CF7829448}">
  <ds:schemaRefs>
    <ds:schemaRef ds:uri="http://schemas.openxmlformats.org/officeDocument/2006/bibliography"/>
  </ds:schemaRefs>
</ds:datastoreItem>
</file>

<file path=customXml/itemProps221.xml><?xml version="1.0" encoding="utf-8"?>
<ds:datastoreItem xmlns:ds="http://schemas.openxmlformats.org/officeDocument/2006/customXml" ds:itemID="{D5424CA7-DF9E-45CE-9C95-6DABFCB4A8AB}">
  <ds:schemaRefs>
    <ds:schemaRef ds:uri="http://schemas.openxmlformats.org/officeDocument/2006/bibliography"/>
  </ds:schemaRefs>
</ds:datastoreItem>
</file>

<file path=customXml/itemProps222.xml><?xml version="1.0" encoding="utf-8"?>
<ds:datastoreItem xmlns:ds="http://schemas.openxmlformats.org/officeDocument/2006/customXml" ds:itemID="{2F7859B3-9871-4189-BF2D-F26BFB105FBA}">
  <ds:schemaRefs>
    <ds:schemaRef ds:uri="http://schemas.openxmlformats.org/officeDocument/2006/bibliography"/>
  </ds:schemaRefs>
</ds:datastoreItem>
</file>

<file path=customXml/itemProps223.xml><?xml version="1.0" encoding="utf-8"?>
<ds:datastoreItem xmlns:ds="http://schemas.openxmlformats.org/officeDocument/2006/customXml" ds:itemID="{397218B9-3D24-4C4A-A01B-3AE487764F71}">
  <ds:schemaRefs>
    <ds:schemaRef ds:uri="http://schemas.openxmlformats.org/officeDocument/2006/bibliography"/>
  </ds:schemaRefs>
</ds:datastoreItem>
</file>

<file path=customXml/itemProps224.xml><?xml version="1.0" encoding="utf-8"?>
<ds:datastoreItem xmlns:ds="http://schemas.openxmlformats.org/officeDocument/2006/customXml" ds:itemID="{F706CB9E-5E83-41F7-A3CB-4C8AC9217128}">
  <ds:schemaRefs>
    <ds:schemaRef ds:uri="http://schemas.openxmlformats.org/officeDocument/2006/bibliography"/>
  </ds:schemaRefs>
</ds:datastoreItem>
</file>

<file path=customXml/itemProps225.xml><?xml version="1.0" encoding="utf-8"?>
<ds:datastoreItem xmlns:ds="http://schemas.openxmlformats.org/officeDocument/2006/customXml" ds:itemID="{8AAD685D-5812-4189-B144-18E4AC6FA514}">
  <ds:schemaRefs>
    <ds:schemaRef ds:uri="http://schemas.openxmlformats.org/officeDocument/2006/bibliography"/>
  </ds:schemaRefs>
</ds:datastoreItem>
</file>

<file path=customXml/itemProps226.xml><?xml version="1.0" encoding="utf-8"?>
<ds:datastoreItem xmlns:ds="http://schemas.openxmlformats.org/officeDocument/2006/customXml" ds:itemID="{062B3680-CEEA-4ABC-8AF2-34B3EB02FDA9}">
  <ds:schemaRefs>
    <ds:schemaRef ds:uri="http://schemas.openxmlformats.org/officeDocument/2006/bibliography"/>
  </ds:schemaRefs>
</ds:datastoreItem>
</file>

<file path=customXml/itemProps227.xml><?xml version="1.0" encoding="utf-8"?>
<ds:datastoreItem xmlns:ds="http://schemas.openxmlformats.org/officeDocument/2006/customXml" ds:itemID="{16FB34C1-858B-4DA1-9D23-5DD2BFAE9DAA}">
  <ds:schemaRefs>
    <ds:schemaRef ds:uri="http://schemas.openxmlformats.org/officeDocument/2006/bibliography"/>
  </ds:schemaRefs>
</ds:datastoreItem>
</file>

<file path=customXml/itemProps228.xml><?xml version="1.0" encoding="utf-8"?>
<ds:datastoreItem xmlns:ds="http://schemas.openxmlformats.org/officeDocument/2006/customXml" ds:itemID="{EAAB62E1-C8D4-40E1-B828-FD0C9EC8E7DB}">
  <ds:schemaRefs>
    <ds:schemaRef ds:uri="http://schemas.openxmlformats.org/officeDocument/2006/bibliography"/>
  </ds:schemaRefs>
</ds:datastoreItem>
</file>

<file path=customXml/itemProps229.xml><?xml version="1.0" encoding="utf-8"?>
<ds:datastoreItem xmlns:ds="http://schemas.openxmlformats.org/officeDocument/2006/customXml" ds:itemID="{4C99A6C5-80A2-4B2E-8B0F-1BBD8332BBAC}">
  <ds:schemaRefs>
    <ds:schemaRef ds:uri="http://schemas.openxmlformats.org/officeDocument/2006/bibliography"/>
  </ds:schemaRefs>
</ds:datastoreItem>
</file>

<file path=customXml/itemProps23.xml><?xml version="1.0" encoding="utf-8"?>
<ds:datastoreItem xmlns:ds="http://schemas.openxmlformats.org/officeDocument/2006/customXml" ds:itemID="{EAF9964C-BA99-449D-9F47-EF7B436CBE46}">
  <ds:schemaRefs>
    <ds:schemaRef ds:uri="http://schemas.openxmlformats.org/officeDocument/2006/bibliography"/>
  </ds:schemaRefs>
</ds:datastoreItem>
</file>

<file path=customXml/itemProps230.xml><?xml version="1.0" encoding="utf-8"?>
<ds:datastoreItem xmlns:ds="http://schemas.openxmlformats.org/officeDocument/2006/customXml" ds:itemID="{CC996B71-756A-462C-9207-DC010CCF63A4}">
  <ds:schemaRefs>
    <ds:schemaRef ds:uri="http://schemas.openxmlformats.org/officeDocument/2006/bibliography"/>
  </ds:schemaRefs>
</ds:datastoreItem>
</file>

<file path=customXml/itemProps231.xml><?xml version="1.0" encoding="utf-8"?>
<ds:datastoreItem xmlns:ds="http://schemas.openxmlformats.org/officeDocument/2006/customXml" ds:itemID="{3DBBB1DE-BD25-465A-90BB-57972A263119}">
  <ds:schemaRefs>
    <ds:schemaRef ds:uri="http://schemas.openxmlformats.org/officeDocument/2006/bibliography"/>
  </ds:schemaRefs>
</ds:datastoreItem>
</file>

<file path=customXml/itemProps232.xml><?xml version="1.0" encoding="utf-8"?>
<ds:datastoreItem xmlns:ds="http://schemas.openxmlformats.org/officeDocument/2006/customXml" ds:itemID="{8C517E85-A7F3-4883-94AE-910AACA60F12}">
  <ds:schemaRefs>
    <ds:schemaRef ds:uri="http://schemas.openxmlformats.org/officeDocument/2006/bibliography"/>
  </ds:schemaRefs>
</ds:datastoreItem>
</file>

<file path=customXml/itemProps233.xml><?xml version="1.0" encoding="utf-8"?>
<ds:datastoreItem xmlns:ds="http://schemas.openxmlformats.org/officeDocument/2006/customXml" ds:itemID="{3063B242-5252-4147-9289-7A535AE8EC2E}">
  <ds:schemaRefs>
    <ds:schemaRef ds:uri="http://schemas.openxmlformats.org/officeDocument/2006/bibliography"/>
  </ds:schemaRefs>
</ds:datastoreItem>
</file>

<file path=customXml/itemProps234.xml><?xml version="1.0" encoding="utf-8"?>
<ds:datastoreItem xmlns:ds="http://schemas.openxmlformats.org/officeDocument/2006/customXml" ds:itemID="{1590CBCD-99EC-4E3C-91E7-F775B350104F}">
  <ds:schemaRefs>
    <ds:schemaRef ds:uri="http://schemas.openxmlformats.org/officeDocument/2006/bibliography"/>
  </ds:schemaRefs>
</ds:datastoreItem>
</file>

<file path=customXml/itemProps235.xml><?xml version="1.0" encoding="utf-8"?>
<ds:datastoreItem xmlns:ds="http://schemas.openxmlformats.org/officeDocument/2006/customXml" ds:itemID="{FB35BD58-294B-4BEB-ADDD-F1A46512323B}">
  <ds:schemaRefs>
    <ds:schemaRef ds:uri="http://schemas.openxmlformats.org/officeDocument/2006/bibliography"/>
  </ds:schemaRefs>
</ds:datastoreItem>
</file>

<file path=customXml/itemProps236.xml><?xml version="1.0" encoding="utf-8"?>
<ds:datastoreItem xmlns:ds="http://schemas.openxmlformats.org/officeDocument/2006/customXml" ds:itemID="{1829CF25-AE05-481D-A519-5076006623ED}">
  <ds:schemaRefs>
    <ds:schemaRef ds:uri="http://schemas.openxmlformats.org/officeDocument/2006/bibliography"/>
  </ds:schemaRefs>
</ds:datastoreItem>
</file>

<file path=customXml/itemProps237.xml><?xml version="1.0" encoding="utf-8"?>
<ds:datastoreItem xmlns:ds="http://schemas.openxmlformats.org/officeDocument/2006/customXml" ds:itemID="{7BFC67AF-CF4C-41E0-95B9-35926BB33CA9}">
  <ds:schemaRefs>
    <ds:schemaRef ds:uri="http://schemas.openxmlformats.org/officeDocument/2006/bibliography"/>
  </ds:schemaRefs>
</ds:datastoreItem>
</file>

<file path=customXml/itemProps238.xml><?xml version="1.0" encoding="utf-8"?>
<ds:datastoreItem xmlns:ds="http://schemas.openxmlformats.org/officeDocument/2006/customXml" ds:itemID="{42BA3B8F-352E-481C-A97A-520647BCE4BE}">
  <ds:schemaRefs>
    <ds:schemaRef ds:uri="http://schemas.openxmlformats.org/officeDocument/2006/bibliography"/>
  </ds:schemaRefs>
</ds:datastoreItem>
</file>

<file path=customXml/itemProps239.xml><?xml version="1.0" encoding="utf-8"?>
<ds:datastoreItem xmlns:ds="http://schemas.openxmlformats.org/officeDocument/2006/customXml" ds:itemID="{24239B84-EE17-4689-B8B9-6A00C374A5E8}">
  <ds:schemaRefs>
    <ds:schemaRef ds:uri="http://schemas.openxmlformats.org/officeDocument/2006/bibliography"/>
  </ds:schemaRefs>
</ds:datastoreItem>
</file>

<file path=customXml/itemProps24.xml><?xml version="1.0" encoding="utf-8"?>
<ds:datastoreItem xmlns:ds="http://schemas.openxmlformats.org/officeDocument/2006/customXml" ds:itemID="{25AA3BA7-FA7C-40DA-95D5-6D3D3C850619}">
  <ds:schemaRefs>
    <ds:schemaRef ds:uri="http://schemas.openxmlformats.org/officeDocument/2006/bibliography"/>
  </ds:schemaRefs>
</ds:datastoreItem>
</file>

<file path=customXml/itemProps240.xml><?xml version="1.0" encoding="utf-8"?>
<ds:datastoreItem xmlns:ds="http://schemas.openxmlformats.org/officeDocument/2006/customXml" ds:itemID="{6670E8C7-C540-42C2-B154-A2E0E160FFD3}">
  <ds:schemaRefs>
    <ds:schemaRef ds:uri="http://schemas.openxmlformats.org/officeDocument/2006/bibliography"/>
  </ds:schemaRefs>
</ds:datastoreItem>
</file>

<file path=customXml/itemProps241.xml><?xml version="1.0" encoding="utf-8"?>
<ds:datastoreItem xmlns:ds="http://schemas.openxmlformats.org/officeDocument/2006/customXml" ds:itemID="{52E60D1D-69F4-42B3-8C15-2C6A2A179C71}">
  <ds:schemaRefs>
    <ds:schemaRef ds:uri="http://schemas.openxmlformats.org/officeDocument/2006/bibliography"/>
  </ds:schemaRefs>
</ds:datastoreItem>
</file>

<file path=customXml/itemProps242.xml><?xml version="1.0" encoding="utf-8"?>
<ds:datastoreItem xmlns:ds="http://schemas.openxmlformats.org/officeDocument/2006/customXml" ds:itemID="{F2670D36-D4CA-4C8E-9B98-F46BED6F485F}">
  <ds:schemaRefs>
    <ds:schemaRef ds:uri="http://schemas.openxmlformats.org/officeDocument/2006/bibliography"/>
  </ds:schemaRefs>
</ds:datastoreItem>
</file>

<file path=customXml/itemProps243.xml><?xml version="1.0" encoding="utf-8"?>
<ds:datastoreItem xmlns:ds="http://schemas.openxmlformats.org/officeDocument/2006/customXml" ds:itemID="{F6E5D447-06B0-4C02-B381-4CA0C1DCBEE9}">
  <ds:schemaRefs>
    <ds:schemaRef ds:uri="http://schemas.openxmlformats.org/officeDocument/2006/bibliography"/>
  </ds:schemaRefs>
</ds:datastoreItem>
</file>

<file path=customXml/itemProps244.xml><?xml version="1.0" encoding="utf-8"?>
<ds:datastoreItem xmlns:ds="http://schemas.openxmlformats.org/officeDocument/2006/customXml" ds:itemID="{008FEF54-E74F-4439-B00C-E4912BE8B6E6}">
  <ds:schemaRefs>
    <ds:schemaRef ds:uri="http://schemas.openxmlformats.org/officeDocument/2006/bibliography"/>
  </ds:schemaRefs>
</ds:datastoreItem>
</file>

<file path=customXml/itemProps245.xml><?xml version="1.0" encoding="utf-8"?>
<ds:datastoreItem xmlns:ds="http://schemas.openxmlformats.org/officeDocument/2006/customXml" ds:itemID="{2D80C589-64B3-4A79-8CFA-04BFE1A63B40}">
  <ds:schemaRefs>
    <ds:schemaRef ds:uri="http://schemas.openxmlformats.org/officeDocument/2006/bibliography"/>
  </ds:schemaRefs>
</ds:datastoreItem>
</file>

<file path=customXml/itemProps246.xml><?xml version="1.0" encoding="utf-8"?>
<ds:datastoreItem xmlns:ds="http://schemas.openxmlformats.org/officeDocument/2006/customXml" ds:itemID="{F358E638-9508-480A-8BB7-CB4FCEBB3D9A}">
  <ds:schemaRefs>
    <ds:schemaRef ds:uri="http://schemas.openxmlformats.org/officeDocument/2006/bibliography"/>
  </ds:schemaRefs>
</ds:datastoreItem>
</file>

<file path=customXml/itemProps247.xml><?xml version="1.0" encoding="utf-8"?>
<ds:datastoreItem xmlns:ds="http://schemas.openxmlformats.org/officeDocument/2006/customXml" ds:itemID="{D19CAF3C-9884-41B5-90A4-276280349FB7}">
  <ds:schemaRefs>
    <ds:schemaRef ds:uri="http://schemas.openxmlformats.org/officeDocument/2006/bibliography"/>
  </ds:schemaRefs>
</ds:datastoreItem>
</file>

<file path=customXml/itemProps248.xml><?xml version="1.0" encoding="utf-8"?>
<ds:datastoreItem xmlns:ds="http://schemas.openxmlformats.org/officeDocument/2006/customXml" ds:itemID="{004612E0-B7E2-4B1C-AEF2-85DC771F82AE}">
  <ds:schemaRefs>
    <ds:schemaRef ds:uri="http://schemas.openxmlformats.org/officeDocument/2006/bibliography"/>
  </ds:schemaRefs>
</ds:datastoreItem>
</file>

<file path=customXml/itemProps249.xml><?xml version="1.0" encoding="utf-8"?>
<ds:datastoreItem xmlns:ds="http://schemas.openxmlformats.org/officeDocument/2006/customXml" ds:itemID="{1B1C0A8D-4A10-4FD0-BF67-42F11C36FF9A}">
  <ds:schemaRefs>
    <ds:schemaRef ds:uri="http://schemas.openxmlformats.org/officeDocument/2006/bibliography"/>
  </ds:schemaRefs>
</ds:datastoreItem>
</file>

<file path=customXml/itemProps25.xml><?xml version="1.0" encoding="utf-8"?>
<ds:datastoreItem xmlns:ds="http://schemas.openxmlformats.org/officeDocument/2006/customXml" ds:itemID="{F64CD4F8-AFB4-42A6-9123-AA98C13035DC}">
  <ds:schemaRefs>
    <ds:schemaRef ds:uri="http://schemas.openxmlformats.org/officeDocument/2006/bibliography"/>
  </ds:schemaRefs>
</ds:datastoreItem>
</file>

<file path=customXml/itemProps250.xml><?xml version="1.0" encoding="utf-8"?>
<ds:datastoreItem xmlns:ds="http://schemas.openxmlformats.org/officeDocument/2006/customXml" ds:itemID="{CF5265D1-17D5-44B6-9D42-B9E55F3D6956}">
  <ds:schemaRefs>
    <ds:schemaRef ds:uri="http://schemas.openxmlformats.org/officeDocument/2006/bibliography"/>
  </ds:schemaRefs>
</ds:datastoreItem>
</file>

<file path=customXml/itemProps251.xml><?xml version="1.0" encoding="utf-8"?>
<ds:datastoreItem xmlns:ds="http://schemas.openxmlformats.org/officeDocument/2006/customXml" ds:itemID="{5C8E676A-7C2D-479D-90B3-07BF827D21BD}">
  <ds:schemaRefs>
    <ds:schemaRef ds:uri="http://schemas.openxmlformats.org/officeDocument/2006/bibliography"/>
  </ds:schemaRefs>
</ds:datastoreItem>
</file>

<file path=customXml/itemProps252.xml><?xml version="1.0" encoding="utf-8"?>
<ds:datastoreItem xmlns:ds="http://schemas.openxmlformats.org/officeDocument/2006/customXml" ds:itemID="{9B159336-B847-4B9F-981B-A92C2B2F6F71}">
  <ds:schemaRefs>
    <ds:schemaRef ds:uri="http://schemas.openxmlformats.org/officeDocument/2006/bibliography"/>
  </ds:schemaRefs>
</ds:datastoreItem>
</file>

<file path=customXml/itemProps253.xml><?xml version="1.0" encoding="utf-8"?>
<ds:datastoreItem xmlns:ds="http://schemas.openxmlformats.org/officeDocument/2006/customXml" ds:itemID="{9AF9704E-1C62-4579-8EB3-4570BF5DBC96}">
  <ds:schemaRefs>
    <ds:schemaRef ds:uri="http://schemas.openxmlformats.org/officeDocument/2006/bibliography"/>
  </ds:schemaRefs>
</ds:datastoreItem>
</file>

<file path=customXml/itemProps254.xml><?xml version="1.0" encoding="utf-8"?>
<ds:datastoreItem xmlns:ds="http://schemas.openxmlformats.org/officeDocument/2006/customXml" ds:itemID="{942BC139-AF90-4C93-94BC-203E40D6864D}">
  <ds:schemaRefs>
    <ds:schemaRef ds:uri="http://schemas.openxmlformats.org/officeDocument/2006/bibliography"/>
  </ds:schemaRefs>
</ds:datastoreItem>
</file>

<file path=customXml/itemProps255.xml><?xml version="1.0" encoding="utf-8"?>
<ds:datastoreItem xmlns:ds="http://schemas.openxmlformats.org/officeDocument/2006/customXml" ds:itemID="{F214EBBB-96D7-4F57-B560-1A582D6BCC59}">
  <ds:schemaRefs>
    <ds:schemaRef ds:uri="http://schemas.openxmlformats.org/officeDocument/2006/bibliography"/>
  </ds:schemaRefs>
</ds:datastoreItem>
</file>

<file path=customXml/itemProps256.xml><?xml version="1.0" encoding="utf-8"?>
<ds:datastoreItem xmlns:ds="http://schemas.openxmlformats.org/officeDocument/2006/customXml" ds:itemID="{82663E43-D1D9-42FD-85B0-C028CB9599DE}">
  <ds:schemaRefs>
    <ds:schemaRef ds:uri="http://schemas.openxmlformats.org/officeDocument/2006/bibliography"/>
  </ds:schemaRefs>
</ds:datastoreItem>
</file>

<file path=customXml/itemProps257.xml><?xml version="1.0" encoding="utf-8"?>
<ds:datastoreItem xmlns:ds="http://schemas.openxmlformats.org/officeDocument/2006/customXml" ds:itemID="{12F64256-BAD2-4460-A16A-40AD9510811E}">
  <ds:schemaRefs>
    <ds:schemaRef ds:uri="http://schemas.openxmlformats.org/officeDocument/2006/bibliography"/>
  </ds:schemaRefs>
</ds:datastoreItem>
</file>

<file path=customXml/itemProps258.xml><?xml version="1.0" encoding="utf-8"?>
<ds:datastoreItem xmlns:ds="http://schemas.openxmlformats.org/officeDocument/2006/customXml" ds:itemID="{755091F4-E70C-43D6-905B-F86124C53F4D}">
  <ds:schemaRefs>
    <ds:schemaRef ds:uri="http://schemas.openxmlformats.org/officeDocument/2006/bibliography"/>
  </ds:schemaRefs>
</ds:datastoreItem>
</file>

<file path=customXml/itemProps259.xml><?xml version="1.0" encoding="utf-8"?>
<ds:datastoreItem xmlns:ds="http://schemas.openxmlformats.org/officeDocument/2006/customXml" ds:itemID="{361D801D-C7ED-4FB9-B4A7-9E41F1FEA04F}">
  <ds:schemaRefs>
    <ds:schemaRef ds:uri="http://schemas.openxmlformats.org/officeDocument/2006/bibliography"/>
  </ds:schemaRefs>
</ds:datastoreItem>
</file>

<file path=customXml/itemProps26.xml><?xml version="1.0" encoding="utf-8"?>
<ds:datastoreItem xmlns:ds="http://schemas.openxmlformats.org/officeDocument/2006/customXml" ds:itemID="{09C6C03C-72BF-4836-8053-5343B23C1927}">
  <ds:schemaRefs>
    <ds:schemaRef ds:uri="http://schemas.openxmlformats.org/officeDocument/2006/bibliography"/>
  </ds:schemaRefs>
</ds:datastoreItem>
</file>

<file path=customXml/itemProps260.xml><?xml version="1.0" encoding="utf-8"?>
<ds:datastoreItem xmlns:ds="http://schemas.openxmlformats.org/officeDocument/2006/customXml" ds:itemID="{A8444DD0-A32C-46D8-815E-9F087358666D}">
  <ds:schemaRefs>
    <ds:schemaRef ds:uri="http://schemas.openxmlformats.org/officeDocument/2006/bibliography"/>
  </ds:schemaRefs>
</ds:datastoreItem>
</file>

<file path=customXml/itemProps261.xml><?xml version="1.0" encoding="utf-8"?>
<ds:datastoreItem xmlns:ds="http://schemas.openxmlformats.org/officeDocument/2006/customXml" ds:itemID="{4442AFC1-E4BC-49CE-A57D-525B35FC4412}">
  <ds:schemaRefs>
    <ds:schemaRef ds:uri="http://schemas.openxmlformats.org/officeDocument/2006/bibliography"/>
  </ds:schemaRefs>
</ds:datastoreItem>
</file>

<file path=customXml/itemProps262.xml><?xml version="1.0" encoding="utf-8"?>
<ds:datastoreItem xmlns:ds="http://schemas.openxmlformats.org/officeDocument/2006/customXml" ds:itemID="{4D7D5DC7-5A91-4629-BC12-FF4218F64F52}">
  <ds:schemaRefs>
    <ds:schemaRef ds:uri="http://schemas.openxmlformats.org/officeDocument/2006/bibliography"/>
  </ds:schemaRefs>
</ds:datastoreItem>
</file>

<file path=customXml/itemProps263.xml><?xml version="1.0" encoding="utf-8"?>
<ds:datastoreItem xmlns:ds="http://schemas.openxmlformats.org/officeDocument/2006/customXml" ds:itemID="{8F8F979F-BC66-4DEF-B169-23C646676185}">
  <ds:schemaRefs>
    <ds:schemaRef ds:uri="http://schemas.openxmlformats.org/officeDocument/2006/bibliography"/>
  </ds:schemaRefs>
</ds:datastoreItem>
</file>

<file path=customXml/itemProps264.xml><?xml version="1.0" encoding="utf-8"?>
<ds:datastoreItem xmlns:ds="http://schemas.openxmlformats.org/officeDocument/2006/customXml" ds:itemID="{09A309B5-83B1-4DA4-AE5E-B67780D4A6C8}">
  <ds:schemaRefs>
    <ds:schemaRef ds:uri="http://schemas.openxmlformats.org/officeDocument/2006/bibliography"/>
  </ds:schemaRefs>
</ds:datastoreItem>
</file>

<file path=customXml/itemProps265.xml><?xml version="1.0" encoding="utf-8"?>
<ds:datastoreItem xmlns:ds="http://schemas.openxmlformats.org/officeDocument/2006/customXml" ds:itemID="{5FF48656-8278-4A72-BBAB-40076B42FFBA}">
  <ds:schemaRefs>
    <ds:schemaRef ds:uri="http://schemas.openxmlformats.org/officeDocument/2006/bibliography"/>
  </ds:schemaRefs>
</ds:datastoreItem>
</file>

<file path=customXml/itemProps266.xml><?xml version="1.0" encoding="utf-8"?>
<ds:datastoreItem xmlns:ds="http://schemas.openxmlformats.org/officeDocument/2006/customXml" ds:itemID="{D2A5DEB3-6D40-4100-8A5E-45AB94F1EF44}">
  <ds:schemaRefs>
    <ds:schemaRef ds:uri="http://schemas.openxmlformats.org/officeDocument/2006/bibliography"/>
  </ds:schemaRefs>
</ds:datastoreItem>
</file>

<file path=customXml/itemProps267.xml><?xml version="1.0" encoding="utf-8"?>
<ds:datastoreItem xmlns:ds="http://schemas.openxmlformats.org/officeDocument/2006/customXml" ds:itemID="{8DB2BDB2-552E-477E-B693-9599E5D22E6A}">
  <ds:schemaRefs>
    <ds:schemaRef ds:uri="http://schemas.openxmlformats.org/officeDocument/2006/bibliography"/>
  </ds:schemaRefs>
</ds:datastoreItem>
</file>

<file path=customXml/itemProps268.xml><?xml version="1.0" encoding="utf-8"?>
<ds:datastoreItem xmlns:ds="http://schemas.openxmlformats.org/officeDocument/2006/customXml" ds:itemID="{60F0E0F7-7FB8-4419-A6CC-9386EDF6284B}">
  <ds:schemaRefs>
    <ds:schemaRef ds:uri="http://schemas.openxmlformats.org/officeDocument/2006/bibliography"/>
  </ds:schemaRefs>
</ds:datastoreItem>
</file>

<file path=customXml/itemProps269.xml><?xml version="1.0" encoding="utf-8"?>
<ds:datastoreItem xmlns:ds="http://schemas.openxmlformats.org/officeDocument/2006/customXml" ds:itemID="{82119D3B-2A50-4572-A4AC-A450A33AD5C3}">
  <ds:schemaRefs>
    <ds:schemaRef ds:uri="http://schemas.openxmlformats.org/officeDocument/2006/bibliography"/>
  </ds:schemaRefs>
</ds:datastoreItem>
</file>

<file path=customXml/itemProps27.xml><?xml version="1.0" encoding="utf-8"?>
<ds:datastoreItem xmlns:ds="http://schemas.openxmlformats.org/officeDocument/2006/customXml" ds:itemID="{BBD2C07C-0651-4533-AC56-4E346657C4AE}">
  <ds:schemaRefs>
    <ds:schemaRef ds:uri="http://schemas.openxmlformats.org/officeDocument/2006/bibliography"/>
  </ds:schemaRefs>
</ds:datastoreItem>
</file>

<file path=customXml/itemProps270.xml><?xml version="1.0" encoding="utf-8"?>
<ds:datastoreItem xmlns:ds="http://schemas.openxmlformats.org/officeDocument/2006/customXml" ds:itemID="{987C5B41-0E48-4649-8156-FB05F8C2BF5A}">
  <ds:schemaRefs>
    <ds:schemaRef ds:uri="http://schemas.openxmlformats.org/officeDocument/2006/bibliography"/>
  </ds:schemaRefs>
</ds:datastoreItem>
</file>

<file path=customXml/itemProps271.xml><?xml version="1.0" encoding="utf-8"?>
<ds:datastoreItem xmlns:ds="http://schemas.openxmlformats.org/officeDocument/2006/customXml" ds:itemID="{591EAC21-1ED4-4648-B179-364220417ABD}">
  <ds:schemaRefs>
    <ds:schemaRef ds:uri="http://schemas.openxmlformats.org/officeDocument/2006/bibliography"/>
  </ds:schemaRefs>
</ds:datastoreItem>
</file>

<file path=customXml/itemProps272.xml><?xml version="1.0" encoding="utf-8"?>
<ds:datastoreItem xmlns:ds="http://schemas.openxmlformats.org/officeDocument/2006/customXml" ds:itemID="{74283535-9B03-41DE-8B01-26DF2F15D049}">
  <ds:schemaRefs>
    <ds:schemaRef ds:uri="http://schemas.openxmlformats.org/officeDocument/2006/bibliography"/>
  </ds:schemaRefs>
</ds:datastoreItem>
</file>

<file path=customXml/itemProps273.xml><?xml version="1.0" encoding="utf-8"?>
<ds:datastoreItem xmlns:ds="http://schemas.openxmlformats.org/officeDocument/2006/customXml" ds:itemID="{96BF8442-7E4A-4BC8-AD6B-815D042F444F}">
  <ds:schemaRefs>
    <ds:schemaRef ds:uri="http://schemas.openxmlformats.org/officeDocument/2006/bibliography"/>
  </ds:schemaRefs>
</ds:datastoreItem>
</file>

<file path=customXml/itemProps274.xml><?xml version="1.0" encoding="utf-8"?>
<ds:datastoreItem xmlns:ds="http://schemas.openxmlformats.org/officeDocument/2006/customXml" ds:itemID="{33097182-5E25-46BC-965E-71998C48446A}">
  <ds:schemaRefs>
    <ds:schemaRef ds:uri="http://schemas.openxmlformats.org/officeDocument/2006/bibliography"/>
  </ds:schemaRefs>
</ds:datastoreItem>
</file>

<file path=customXml/itemProps275.xml><?xml version="1.0" encoding="utf-8"?>
<ds:datastoreItem xmlns:ds="http://schemas.openxmlformats.org/officeDocument/2006/customXml" ds:itemID="{A159F2CB-B316-4274-9635-B7CF1E996AD2}">
  <ds:schemaRefs>
    <ds:schemaRef ds:uri="http://schemas.openxmlformats.org/officeDocument/2006/bibliography"/>
  </ds:schemaRefs>
</ds:datastoreItem>
</file>

<file path=customXml/itemProps276.xml><?xml version="1.0" encoding="utf-8"?>
<ds:datastoreItem xmlns:ds="http://schemas.openxmlformats.org/officeDocument/2006/customXml" ds:itemID="{1310E470-11FD-4142-A808-F41354563A25}">
  <ds:schemaRefs>
    <ds:schemaRef ds:uri="http://schemas.openxmlformats.org/officeDocument/2006/bibliography"/>
  </ds:schemaRefs>
</ds:datastoreItem>
</file>

<file path=customXml/itemProps277.xml><?xml version="1.0" encoding="utf-8"?>
<ds:datastoreItem xmlns:ds="http://schemas.openxmlformats.org/officeDocument/2006/customXml" ds:itemID="{994E4EFA-930D-4BDE-BC43-70E1A06E395B}">
  <ds:schemaRefs>
    <ds:schemaRef ds:uri="http://schemas.openxmlformats.org/officeDocument/2006/bibliography"/>
  </ds:schemaRefs>
</ds:datastoreItem>
</file>

<file path=customXml/itemProps278.xml><?xml version="1.0" encoding="utf-8"?>
<ds:datastoreItem xmlns:ds="http://schemas.openxmlformats.org/officeDocument/2006/customXml" ds:itemID="{F6D92C3D-7430-4064-BF14-408E8C4AA550}">
  <ds:schemaRefs>
    <ds:schemaRef ds:uri="http://schemas.openxmlformats.org/officeDocument/2006/bibliography"/>
  </ds:schemaRefs>
</ds:datastoreItem>
</file>

<file path=customXml/itemProps279.xml><?xml version="1.0" encoding="utf-8"?>
<ds:datastoreItem xmlns:ds="http://schemas.openxmlformats.org/officeDocument/2006/customXml" ds:itemID="{C09B5806-64EC-4514-8B8B-9A9CE79169BD}">
  <ds:schemaRefs>
    <ds:schemaRef ds:uri="http://schemas.openxmlformats.org/officeDocument/2006/bibliography"/>
  </ds:schemaRefs>
</ds:datastoreItem>
</file>

<file path=customXml/itemProps28.xml><?xml version="1.0" encoding="utf-8"?>
<ds:datastoreItem xmlns:ds="http://schemas.openxmlformats.org/officeDocument/2006/customXml" ds:itemID="{323A4F30-169F-4AD2-93D4-8A9105F8A73B}">
  <ds:schemaRefs>
    <ds:schemaRef ds:uri="http://schemas.openxmlformats.org/officeDocument/2006/bibliography"/>
  </ds:schemaRefs>
</ds:datastoreItem>
</file>

<file path=customXml/itemProps280.xml><?xml version="1.0" encoding="utf-8"?>
<ds:datastoreItem xmlns:ds="http://schemas.openxmlformats.org/officeDocument/2006/customXml" ds:itemID="{F6DA3540-0798-45E5-8AF6-C08C65089186}">
  <ds:schemaRefs>
    <ds:schemaRef ds:uri="http://schemas.openxmlformats.org/officeDocument/2006/bibliography"/>
  </ds:schemaRefs>
</ds:datastoreItem>
</file>

<file path=customXml/itemProps281.xml><?xml version="1.0" encoding="utf-8"?>
<ds:datastoreItem xmlns:ds="http://schemas.openxmlformats.org/officeDocument/2006/customXml" ds:itemID="{1088B35B-97A0-4115-BE3B-707D27AB438F}">
  <ds:schemaRefs>
    <ds:schemaRef ds:uri="http://schemas.openxmlformats.org/officeDocument/2006/bibliography"/>
  </ds:schemaRefs>
</ds:datastoreItem>
</file>

<file path=customXml/itemProps282.xml><?xml version="1.0" encoding="utf-8"?>
<ds:datastoreItem xmlns:ds="http://schemas.openxmlformats.org/officeDocument/2006/customXml" ds:itemID="{3244D124-9A0E-4780-9119-A9033D1B00B9}">
  <ds:schemaRefs>
    <ds:schemaRef ds:uri="http://schemas.openxmlformats.org/officeDocument/2006/bibliography"/>
  </ds:schemaRefs>
</ds:datastoreItem>
</file>

<file path=customXml/itemProps283.xml><?xml version="1.0" encoding="utf-8"?>
<ds:datastoreItem xmlns:ds="http://schemas.openxmlformats.org/officeDocument/2006/customXml" ds:itemID="{B75BF11F-0731-4E44-BE4B-86162FBF8ED0}">
  <ds:schemaRefs>
    <ds:schemaRef ds:uri="http://schemas.openxmlformats.org/officeDocument/2006/bibliography"/>
  </ds:schemaRefs>
</ds:datastoreItem>
</file>

<file path=customXml/itemProps284.xml><?xml version="1.0" encoding="utf-8"?>
<ds:datastoreItem xmlns:ds="http://schemas.openxmlformats.org/officeDocument/2006/customXml" ds:itemID="{953C16C0-0FD1-4822-818A-EAC43A04F148}">
  <ds:schemaRefs>
    <ds:schemaRef ds:uri="http://schemas.openxmlformats.org/officeDocument/2006/bibliography"/>
  </ds:schemaRefs>
</ds:datastoreItem>
</file>

<file path=customXml/itemProps285.xml><?xml version="1.0" encoding="utf-8"?>
<ds:datastoreItem xmlns:ds="http://schemas.openxmlformats.org/officeDocument/2006/customXml" ds:itemID="{FEB1E68B-9C72-4FD7-BED0-9F71FED501A3}">
  <ds:schemaRefs>
    <ds:schemaRef ds:uri="http://schemas.openxmlformats.org/officeDocument/2006/bibliography"/>
  </ds:schemaRefs>
</ds:datastoreItem>
</file>

<file path=customXml/itemProps286.xml><?xml version="1.0" encoding="utf-8"?>
<ds:datastoreItem xmlns:ds="http://schemas.openxmlformats.org/officeDocument/2006/customXml" ds:itemID="{08952CCF-07D7-4A66-8B52-6E4F4A57DD63}">
  <ds:schemaRefs>
    <ds:schemaRef ds:uri="http://schemas.openxmlformats.org/officeDocument/2006/bibliography"/>
  </ds:schemaRefs>
</ds:datastoreItem>
</file>

<file path=customXml/itemProps287.xml><?xml version="1.0" encoding="utf-8"?>
<ds:datastoreItem xmlns:ds="http://schemas.openxmlformats.org/officeDocument/2006/customXml" ds:itemID="{A1BD5B6E-2B71-4C21-97AC-40BF5F67AF63}">
  <ds:schemaRefs>
    <ds:schemaRef ds:uri="http://schemas.openxmlformats.org/officeDocument/2006/bibliography"/>
  </ds:schemaRefs>
</ds:datastoreItem>
</file>

<file path=customXml/itemProps288.xml><?xml version="1.0" encoding="utf-8"?>
<ds:datastoreItem xmlns:ds="http://schemas.openxmlformats.org/officeDocument/2006/customXml" ds:itemID="{C12933AA-07C3-44EF-B1D4-64E1CDE558B6}">
  <ds:schemaRefs>
    <ds:schemaRef ds:uri="http://schemas.openxmlformats.org/officeDocument/2006/bibliography"/>
  </ds:schemaRefs>
</ds:datastoreItem>
</file>

<file path=customXml/itemProps289.xml><?xml version="1.0" encoding="utf-8"?>
<ds:datastoreItem xmlns:ds="http://schemas.openxmlformats.org/officeDocument/2006/customXml" ds:itemID="{77A82CB2-95E3-46EA-BB66-E06B2E20FE6B}">
  <ds:schemaRefs>
    <ds:schemaRef ds:uri="http://schemas.openxmlformats.org/officeDocument/2006/bibliography"/>
  </ds:schemaRefs>
</ds:datastoreItem>
</file>

<file path=customXml/itemProps29.xml><?xml version="1.0" encoding="utf-8"?>
<ds:datastoreItem xmlns:ds="http://schemas.openxmlformats.org/officeDocument/2006/customXml" ds:itemID="{66AD7253-F1F9-40F2-8EAA-32E6664FC0A6}">
  <ds:schemaRefs>
    <ds:schemaRef ds:uri="http://schemas.openxmlformats.org/officeDocument/2006/bibliography"/>
  </ds:schemaRefs>
</ds:datastoreItem>
</file>

<file path=customXml/itemProps290.xml><?xml version="1.0" encoding="utf-8"?>
<ds:datastoreItem xmlns:ds="http://schemas.openxmlformats.org/officeDocument/2006/customXml" ds:itemID="{4D732AE7-077B-42CD-9C66-7044D216E4EA}">
  <ds:schemaRefs>
    <ds:schemaRef ds:uri="http://schemas.openxmlformats.org/officeDocument/2006/bibliography"/>
  </ds:schemaRefs>
</ds:datastoreItem>
</file>

<file path=customXml/itemProps291.xml><?xml version="1.0" encoding="utf-8"?>
<ds:datastoreItem xmlns:ds="http://schemas.openxmlformats.org/officeDocument/2006/customXml" ds:itemID="{7C4ABC31-5A97-41D9-953D-D90BAF550D17}">
  <ds:schemaRefs>
    <ds:schemaRef ds:uri="http://schemas.openxmlformats.org/officeDocument/2006/bibliography"/>
  </ds:schemaRefs>
</ds:datastoreItem>
</file>

<file path=customXml/itemProps292.xml><?xml version="1.0" encoding="utf-8"?>
<ds:datastoreItem xmlns:ds="http://schemas.openxmlformats.org/officeDocument/2006/customXml" ds:itemID="{0C49C2E4-184D-42C4-8B86-085E59CCD201}">
  <ds:schemaRefs>
    <ds:schemaRef ds:uri="http://schemas.openxmlformats.org/officeDocument/2006/bibliography"/>
  </ds:schemaRefs>
</ds:datastoreItem>
</file>

<file path=customXml/itemProps293.xml><?xml version="1.0" encoding="utf-8"?>
<ds:datastoreItem xmlns:ds="http://schemas.openxmlformats.org/officeDocument/2006/customXml" ds:itemID="{3B157FBA-66A1-4B5C-82E9-E629F29C2E7B}">
  <ds:schemaRefs>
    <ds:schemaRef ds:uri="http://schemas.openxmlformats.org/officeDocument/2006/bibliography"/>
  </ds:schemaRefs>
</ds:datastoreItem>
</file>

<file path=customXml/itemProps294.xml><?xml version="1.0" encoding="utf-8"?>
<ds:datastoreItem xmlns:ds="http://schemas.openxmlformats.org/officeDocument/2006/customXml" ds:itemID="{1927E6C0-BF5F-498B-91A8-005681E3BFCC}">
  <ds:schemaRefs>
    <ds:schemaRef ds:uri="http://schemas.openxmlformats.org/officeDocument/2006/bibliography"/>
  </ds:schemaRefs>
</ds:datastoreItem>
</file>

<file path=customXml/itemProps295.xml><?xml version="1.0" encoding="utf-8"?>
<ds:datastoreItem xmlns:ds="http://schemas.openxmlformats.org/officeDocument/2006/customXml" ds:itemID="{AAF2462F-6041-4D7B-8D97-E4B9B5CC930D}">
  <ds:schemaRefs>
    <ds:schemaRef ds:uri="http://schemas.openxmlformats.org/officeDocument/2006/bibliography"/>
  </ds:schemaRefs>
</ds:datastoreItem>
</file>

<file path=customXml/itemProps296.xml><?xml version="1.0" encoding="utf-8"?>
<ds:datastoreItem xmlns:ds="http://schemas.openxmlformats.org/officeDocument/2006/customXml" ds:itemID="{21902AA7-E315-46BD-9C4B-C6F3A00CCE79}">
  <ds:schemaRefs>
    <ds:schemaRef ds:uri="http://schemas.openxmlformats.org/officeDocument/2006/bibliography"/>
  </ds:schemaRefs>
</ds:datastoreItem>
</file>

<file path=customXml/itemProps297.xml><?xml version="1.0" encoding="utf-8"?>
<ds:datastoreItem xmlns:ds="http://schemas.openxmlformats.org/officeDocument/2006/customXml" ds:itemID="{FADB72CE-5588-4937-AF8C-A18BF1CE7DF1}">
  <ds:schemaRefs>
    <ds:schemaRef ds:uri="http://schemas.openxmlformats.org/officeDocument/2006/bibliography"/>
  </ds:schemaRefs>
</ds:datastoreItem>
</file>

<file path=customXml/itemProps298.xml><?xml version="1.0" encoding="utf-8"?>
<ds:datastoreItem xmlns:ds="http://schemas.openxmlformats.org/officeDocument/2006/customXml" ds:itemID="{0E5F8FF7-78A2-4065-9802-8210E4017980}">
  <ds:schemaRefs>
    <ds:schemaRef ds:uri="http://schemas.openxmlformats.org/officeDocument/2006/bibliography"/>
  </ds:schemaRefs>
</ds:datastoreItem>
</file>

<file path=customXml/itemProps299.xml><?xml version="1.0" encoding="utf-8"?>
<ds:datastoreItem xmlns:ds="http://schemas.openxmlformats.org/officeDocument/2006/customXml" ds:itemID="{AA06F9BF-B7F2-4B95-B38D-0A759E00DE6C}">
  <ds:schemaRefs>
    <ds:schemaRef ds:uri="http://schemas.openxmlformats.org/officeDocument/2006/bibliography"/>
  </ds:schemaRefs>
</ds:datastoreItem>
</file>

<file path=customXml/itemProps3.xml><?xml version="1.0" encoding="utf-8"?>
<ds:datastoreItem xmlns:ds="http://schemas.openxmlformats.org/officeDocument/2006/customXml" ds:itemID="{4F6A472F-9574-4BDE-B149-8CDACA1C405E}">
  <ds:schemaRefs>
    <ds:schemaRef ds:uri="http://schemas.openxmlformats.org/officeDocument/2006/bibliography"/>
  </ds:schemaRefs>
</ds:datastoreItem>
</file>

<file path=customXml/itemProps30.xml><?xml version="1.0" encoding="utf-8"?>
<ds:datastoreItem xmlns:ds="http://schemas.openxmlformats.org/officeDocument/2006/customXml" ds:itemID="{E8AB919A-533D-4398-A489-7A40979668D9}">
  <ds:schemaRefs>
    <ds:schemaRef ds:uri="http://schemas.openxmlformats.org/officeDocument/2006/bibliography"/>
  </ds:schemaRefs>
</ds:datastoreItem>
</file>

<file path=customXml/itemProps300.xml><?xml version="1.0" encoding="utf-8"?>
<ds:datastoreItem xmlns:ds="http://schemas.openxmlformats.org/officeDocument/2006/customXml" ds:itemID="{C77B110C-D949-4E56-9B6E-1261FB657EE4}">
  <ds:schemaRefs>
    <ds:schemaRef ds:uri="http://schemas.openxmlformats.org/officeDocument/2006/bibliography"/>
  </ds:schemaRefs>
</ds:datastoreItem>
</file>

<file path=customXml/itemProps301.xml><?xml version="1.0" encoding="utf-8"?>
<ds:datastoreItem xmlns:ds="http://schemas.openxmlformats.org/officeDocument/2006/customXml" ds:itemID="{8C0D8785-9E54-4821-813D-090E18764C71}">
  <ds:schemaRefs>
    <ds:schemaRef ds:uri="http://schemas.openxmlformats.org/officeDocument/2006/bibliography"/>
  </ds:schemaRefs>
</ds:datastoreItem>
</file>

<file path=customXml/itemProps302.xml><?xml version="1.0" encoding="utf-8"?>
<ds:datastoreItem xmlns:ds="http://schemas.openxmlformats.org/officeDocument/2006/customXml" ds:itemID="{623A6022-0706-4617-9E3B-364E070991B0}">
  <ds:schemaRefs>
    <ds:schemaRef ds:uri="http://schemas.openxmlformats.org/officeDocument/2006/bibliography"/>
  </ds:schemaRefs>
</ds:datastoreItem>
</file>

<file path=customXml/itemProps303.xml><?xml version="1.0" encoding="utf-8"?>
<ds:datastoreItem xmlns:ds="http://schemas.openxmlformats.org/officeDocument/2006/customXml" ds:itemID="{DB3C1A69-0CE5-47BA-BD48-3589852761CF}">
  <ds:schemaRefs>
    <ds:schemaRef ds:uri="http://schemas.openxmlformats.org/officeDocument/2006/bibliography"/>
  </ds:schemaRefs>
</ds:datastoreItem>
</file>

<file path=customXml/itemProps304.xml><?xml version="1.0" encoding="utf-8"?>
<ds:datastoreItem xmlns:ds="http://schemas.openxmlformats.org/officeDocument/2006/customXml" ds:itemID="{3B08854B-C718-4E91-BD5B-A224BC0C897D}">
  <ds:schemaRefs>
    <ds:schemaRef ds:uri="http://schemas.openxmlformats.org/officeDocument/2006/bibliography"/>
  </ds:schemaRefs>
</ds:datastoreItem>
</file>

<file path=customXml/itemProps305.xml><?xml version="1.0" encoding="utf-8"?>
<ds:datastoreItem xmlns:ds="http://schemas.openxmlformats.org/officeDocument/2006/customXml" ds:itemID="{972B0A43-0E3E-4263-8685-BC0D0CB7691E}">
  <ds:schemaRefs>
    <ds:schemaRef ds:uri="http://schemas.openxmlformats.org/officeDocument/2006/bibliography"/>
  </ds:schemaRefs>
</ds:datastoreItem>
</file>

<file path=customXml/itemProps306.xml><?xml version="1.0" encoding="utf-8"?>
<ds:datastoreItem xmlns:ds="http://schemas.openxmlformats.org/officeDocument/2006/customXml" ds:itemID="{3DA181D8-A031-48BA-A504-76AF286345D8}">
  <ds:schemaRefs>
    <ds:schemaRef ds:uri="http://schemas.openxmlformats.org/officeDocument/2006/bibliography"/>
  </ds:schemaRefs>
</ds:datastoreItem>
</file>

<file path=customXml/itemProps307.xml><?xml version="1.0" encoding="utf-8"?>
<ds:datastoreItem xmlns:ds="http://schemas.openxmlformats.org/officeDocument/2006/customXml" ds:itemID="{B5B773AF-81EE-4896-A1A6-46736D063D4A}">
  <ds:schemaRefs>
    <ds:schemaRef ds:uri="http://schemas.openxmlformats.org/officeDocument/2006/bibliography"/>
  </ds:schemaRefs>
</ds:datastoreItem>
</file>

<file path=customXml/itemProps308.xml><?xml version="1.0" encoding="utf-8"?>
<ds:datastoreItem xmlns:ds="http://schemas.openxmlformats.org/officeDocument/2006/customXml" ds:itemID="{D7DE1058-163C-4D16-A38E-57977E5571E0}">
  <ds:schemaRefs>
    <ds:schemaRef ds:uri="http://schemas.openxmlformats.org/officeDocument/2006/bibliography"/>
  </ds:schemaRefs>
</ds:datastoreItem>
</file>

<file path=customXml/itemProps309.xml><?xml version="1.0" encoding="utf-8"?>
<ds:datastoreItem xmlns:ds="http://schemas.openxmlformats.org/officeDocument/2006/customXml" ds:itemID="{1B0C3C67-B54E-44B3-AACB-67B0A902ED30}">
  <ds:schemaRefs>
    <ds:schemaRef ds:uri="http://schemas.openxmlformats.org/officeDocument/2006/bibliography"/>
  </ds:schemaRefs>
</ds:datastoreItem>
</file>

<file path=customXml/itemProps31.xml><?xml version="1.0" encoding="utf-8"?>
<ds:datastoreItem xmlns:ds="http://schemas.openxmlformats.org/officeDocument/2006/customXml" ds:itemID="{8E4C8B6B-1DA5-42D4-9817-19C314004E85}">
  <ds:schemaRefs>
    <ds:schemaRef ds:uri="http://schemas.openxmlformats.org/officeDocument/2006/bibliography"/>
  </ds:schemaRefs>
</ds:datastoreItem>
</file>

<file path=customXml/itemProps310.xml><?xml version="1.0" encoding="utf-8"?>
<ds:datastoreItem xmlns:ds="http://schemas.openxmlformats.org/officeDocument/2006/customXml" ds:itemID="{ABB44347-55E7-4E45-A0B9-D77D3817AAE0}">
  <ds:schemaRefs>
    <ds:schemaRef ds:uri="http://schemas.openxmlformats.org/officeDocument/2006/bibliography"/>
  </ds:schemaRefs>
</ds:datastoreItem>
</file>

<file path=customXml/itemProps311.xml><?xml version="1.0" encoding="utf-8"?>
<ds:datastoreItem xmlns:ds="http://schemas.openxmlformats.org/officeDocument/2006/customXml" ds:itemID="{5C89288C-76CB-404A-A1FD-B6327D3204F4}">
  <ds:schemaRefs>
    <ds:schemaRef ds:uri="http://schemas.openxmlformats.org/officeDocument/2006/bibliography"/>
  </ds:schemaRefs>
</ds:datastoreItem>
</file>

<file path=customXml/itemProps312.xml><?xml version="1.0" encoding="utf-8"?>
<ds:datastoreItem xmlns:ds="http://schemas.openxmlformats.org/officeDocument/2006/customXml" ds:itemID="{CA1D6908-D892-451B-B2E2-C7D891FAF7D8}">
  <ds:schemaRefs>
    <ds:schemaRef ds:uri="http://schemas.openxmlformats.org/officeDocument/2006/bibliography"/>
  </ds:schemaRefs>
</ds:datastoreItem>
</file>

<file path=customXml/itemProps313.xml><?xml version="1.0" encoding="utf-8"?>
<ds:datastoreItem xmlns:ds="http://schemas.openxmlformats.org/officeDocument/2006/customXml" ds:itemID="{59C52EEC-B9E9-44C9-974E-8ADF566A8142}">
  <ds:schemaRefs>
    <ds:schemaRef ds:uri="http://schemas.openxmlformats.org/officeDocument/2006/bibliography"/>
  </ds:schemaRefs>
</ds:datastoreItem>
</file>

<file path=customXml/itemProps314.xml><?xml version="1.0" encoding="utf-8"?>
<ds:datastoreItem xmlns:ds="http://schemas.openxmlformats.org/officeDocument/2006/customXml" ds:itemID="{4DA202D9-9897-4132-9F33-7D7FE7F975A3}">
  <ds:schemaRefs>
    <ds:schemaRef ds:uri="http://schemas.openxmlformats.org/officeDocument/2006/bibliography"/>
  </ds:schemaRefs>
</ds:datastoreItem>
</file>

<file path=customXml/itemProps315.xml><?xml version="1.0" encoding="utf-8"?>
<ds:datastoreItem xmlns:ds="http://schemas.openxmlformats.org/officeDocument/2006/customXml" ds:itemID="{D2066156-F884-43A6-A42E-ED3AF5CA8E0F}">
  <ds:schemaRefs>
    <ds:schemaRef ds:uri="http://schemas.openxmlformats.org/officeDocument/2006/bibliography"/>
  </ds:schemaRefs>
</ds:datastoreItem>
</file>

<file path=customXml/itemProps316.xml><?xml version="1.0" encoding="utf-8"?>
<ds:datastoreItem xmlns:ds="http://schemas.openxmlformats.org/officeDocument/2006/customXml" ds:itemID="{F50270CE-1531-4C9F-940F-AEF8C3091D62}">
  <ds:schemaRefs>
    <ds:schemaRef ds:uri="http://schemas.openxmlformats.org/officeDocument/2006/bibliography"/>
  </ds:schemaRefs>
</ds:datastoreItem>
</file>

<file path=customXml/itemProps317.xml><?xml version="1.0" encoding="utf-8"?>
<ds:datastoreItem xmlns:ds="http://schemas.openxmlformats.org/officeDocument/2006/customXml" ds:itemID="{52465071-14FD-4233-87B0-7BD0B4831B9A}">
  <ds:schemaRefs>
    <ds:schemaRef ds:uri="http://schemas.openxmlformats.org/officeDocument/2006/bibliography"/>
  </ds:schemaRefs>
</ds:datastoreItem>
</file>

<file path=customXml/itemProps318.xml><?xml version="1.0" encoding="utf-8"?>
<ds:datastoreItem xmlns:ds="http://schemas.openxmlformats.org/officeDocument/2006/customXml" ds:itemID="{551712A5-CD26-4D04-B319-B3D13A34FE65}">
  <ds:schemaRefs>
    <ds:schemaRef ds:uri="http://schemas.openxmlformats.org/officeDocument/2006/bibliography"/>
  </ds:schemaRefs>
</ds:datastoreItem>
</file>

<file path=customXml/itemProps319.xml><?xml version="1.0" encoding="utf-8"?>
<ds:datastoreItem xmlns:ds="http://schemas.openxmlformats.org/officeDocument/2006/customXml" ds:itemID="{3FE8E74E-C611-426B-AEFB-DFAE46551C52}">
  <ds:schemaRefs>
    <ds:schemaRef ds:uri="http://schemas.openxmlformats.org/officeDocument/2006/bibliography"/>
  </ds:schemaRefs>
</ds:datastoreItem>
</file>

<file path=customXml/itemProps32.xml><?xml version="1.0" encoding="utf-8"?>
<ds:datastoreItem xmlns:ds="http://schemas.openxmlformats.org/officeDocument/2006/customXml" ds:itemID="{D489ED75-3931-4126-8E2A-3CB0F2F3FF6F}">
  <ds:schemaRefs>
    <ds:schemaRef ds:uri="http://schemas.openxmlformats.org/officeDocument/2006/bibliography"/>
  </ds:schemaRefs>
</ds:datastoreItem>
</file>

<file path=customXml/itemProps320.xml><?xml version="1.0" encoding="utf-8"?>
<ds:datastoreItem xmlns:ds="http://schemas.openxmlformats.org/officeDocument/2006/customXml" ds:itemID="{E5BE4D27-3189-419C-9594-056B2A59423B}">
  <ds:schemaRefs>
    <ds:schemaRef ds:uri="http://schemas.openxmlformats.org/officeDocument/2006/bibliography"/>
  </ds:schemaRefs>
</ds:datastoreItem>
</file>

<file path=customXml/itemProps321.xml><?xml version="1.0" encoding="utf-8"?>
<ds:datastoreItem xmlns:ds="http://schemas.openxmlformats.org/officeDocument/2006/customXml" ds:itemID="{796FE077-C75D-44EA-9E7F-906C852A3E09}">
  <ds:schemaRefs>
    <ds:schemaRef ds:uri="http://schemas.openxmlformats.org/officeDocument/2006/bibliography"/>
  </ds:schemaRefs>
</ds:datastoreItem>
</file>

<file path=customXml/itemProps322.xml><?xml version="1.0" encoding="utf-8"?>
<ds:datastoreItem xmlns:ds="http://schemas.openxmlformats.org/officeDocument/2006/customXml" ds:itemID="{E83B7889-747E-4EB0-B28F-047A48936AA1}">
  <ds:schemaRefs>
    <ds:schemaRef ds:uri="http://schemas.openxmlformats.org/officeDocument/2006/bibliography"/>
  </ds:schemaRefs>
</ds:datastoreItem>
</file>

<file path=customXml/itemProps323.xml><?xml version="1.0" encoding="utf-8"?>
<ds:datastoreItem xmlns:ds="http://schemas.openxmlformats.org/officeDocument/2006/customXml" ds:itemID="{66F9223D-986C-D245-BC07-2C8F5BD822E9}">
  <ds:schemaRefs>
    <ds:schemaRef ds:uri="http://schemas.openxmlformats.org/officeDocument/2006/bibliography"/>
  </ds:schemaRefs>
</ds:datastoreItem>
</file>

<file path=customXml/itemProps324.xml><?xml version="1.0" encoding="utf-8"?>
<ds:datastoreItem xmlns:ds="http://schemas.openxmlformats.org/officeDocument/2006/customXml" ds:itemID="{0159D4E5-8AFC-44CA-B36E-C8B156559480}">
  <ds:schemaRefs>
    <ds:schemaRef ds:uri="http://schemas.openxmlformats.org/officeDocument/2006/bibliography"/>
  </ds:schemaRefs>
</ds:datastoreItem>
</file>

<file path=customXml/itemProps325.xml><?xml version="1.0" encoding="utf-8"?>
<ds:datastoreItem xmlns:ds="http://schemas.openxmlformats.org/officeDocument/2006/customXml" ds:itemID="{7D3F27E1-E050-49F5-9207-871E5D95C653}">
  <ds:schemaRefs>
    <ds:schemaRef ds:uri="http://schemas.openxmlformats.org/officeDocument/2006/bibliography"/>
  </ds:schemaRefs>
</ds:datastoreItem>
</file>

<file path=customXml/itemProps326.xml><?xml version="1.0" encoding="utf-8"?>
<ds:datastoreItem xmlns:ds="http://schemas.openxmlformats.org/officeDocument/2006/customXml" ds:itemID="{B3F84209-D504-48DE-B055-B68E365D8D37}">
  <ds:schemaRefs>
    <ds:schemaRef ds:uri="http://schemas.openxmlformats.org/officeDocument/2006/bibliography"/>
  </ds:schemaRefs>
</ds:datastoreItem>
</file>

<file path=customXml/itemProps327.xml><?xml version="1.0" encoding="utf-8"?>
<ds:datastoreItem xmlns:ds="http://schemas.openxmlformats.org/officeDocument/2006/customXml" ds:itemID="{7E4AFEB9-5C99-4B70-81C8-06F337459A28}">
  <ds:schemaRefs>
    <ds:schemaRef ds:uri="http://schemas.openxmlformats.org/officeDocument/2006/bibliography"/>
  </ds:schemaRefs>
</ds:datastoreItem>
</file>

<file path=customXml/itemProps328.xml><?xml version="1.0" encoding="utf-8"?>
<ds:datastoreItem xmlns:ds="http://schemas.openxmlformats.org/officeDocument/2006/customXml" ds:itemID="{3FAB3D9F-DA6C-4EDB-8A47-28901CAE9F94}">
  <ds:schemaRefs>
    <ds:schemaRef ds:uri="http://schemas.openxmlformats.org/officeDocument/2006/bibliography"/>
  </ds:schemaRefs>
</ds:datastoreItem>
</file>

<file path=customXml/itemProps329.xml><?xml version="1.0" encoding="utf-8"?>
<ds:datastoreItem xmlns:ds="http://schemas.openxmlformats.org/officeDocument/2006/customXml" ds:itemID="{5B5935BC-15AA-463E-A64C-2B5DA68DA2FD}">
  <ds:schemaRefs>
    <ds:schemaRef ds:uri="http://schemas.openxmlformats.org/officeDocument/2006/bibliography"/>
  </ds:schemaRefs>
</ds:datastoreItem>
</file>

<file path=customXml/itemProps33.xml><?xml version="1.0" encoding="utf-8"?>
<ds:datastoreItem xmlns:ds="http://schemas.openxmlformats.org/officeDocument/2006/customXml" ds:itemID="{42FCCF39-0E9D-4F1C-AAD0-F054905858D8}">
  <ds:schemaRefs>
    <ds:schemaRef ds:uri="http://schemas.openxmlformats.org/officeDocument/2006/bibliography"/>
  </ds:schemaRefs>
</ds:datastoreItem>
</file>

<file path=customXml/itemProps330.xml><?xml version="1.0" encoding="utf-8"?>
<ds:datastoreItem xmlns:ds="http://schemas.openxmlformats.org/officeDocument/2006/customXml" ds:itemID="{AD2CE44B-2431-488E-AB4F-6EA9E906A317}">
  <ds:schemaRefs>
    <ds:schemaRef ds:uri="http://schemas.openxmlformats.org/officeDocument/2006/bibliography"/>
  </ds:schemaRefs>
</ds:datastoreItem>
</file>

<file path=customXml/itemProps331.xml><?xml version="1.0" encoding="utf-8"?>
<ds:datastoreItem xmlns:ds="http://schemas.openxmlformats.org/officeDocument/2006/customXml" ds:itemID="{6EC56956-C74B-4945-AEE1-B63255E9A524}">
  <ds:schemaRefs>
    <ds:schemaRef ds:uri="http://schemas.openxmlformats.org/officeDocument/2006/bibliography"/>
  </ds:schemaRefs>
</ds:datastoreItem>
</file>

<file path=customXml/itemProps332.xml><?xml version="1.0" encoding="utf-8"?>
<ds:datastoreItem xmlns:ds="http://schemas.openxmlformats.org/officeDocument/2006/customXml" ds:itemID="{91B5DEC6-0695-42D2-B655-5D35B248CB06}">
  <ds:schemaRefs>
    <ds:schemaRef ds:uri="http://schemas.openxmlformats.org/officeDocument/2006/bibliography"/>
  </ds:schemaRefs>
</ds:datastoreItem>
</file>

<file path=customXml/itemProps333.xml><?xml version="1.0" encoding="utf-8"?>
<ds:datastoreItem xmlns:ds="http://schemas.openxmlformats.org/officeDocument/2006/customXml" ds:itemID="{F71E603F-609A-4D34-B457-927848EFB6E1}">
  <ds:schemaRefs>
    <ds:schemaRef ds:uri="http://schemas.openxmlformats.org/officeDocument/2006/bibliography"/>
  </ds:schemaRefs>
</ds:datastoreItem>
</file>

<file path=customXml/itemProps334.xml><?xml version="1.0" encoding="utf-8"?>
<ds:datastoreItem xmlns:ds="http://schemas.openxmlformats.org/officeDocument/2006/customXml" ds:itemID="{6B51C60B-BAC9-4232-A4E5-09ADFEE72195}">
  <ds:schemaRefs>
    <ds:schemaRef ds:uri="http://schemas.openxmlformats.org/officeDocument/2006/bibliography"/>
  </ds:schemaRefs>
</ds:datastoreItem>
</file>

<file path=customXml/itemProps335.xml><?xml version="1.0" encoding="utf-8"?>
<ds:datastoreItem xmlns:ds="http://schemas.openxmlformats.org/officeDocument/2006/customXml" ds:itemID="{7F3FCE9C-33FF-4E7C-A9C6-CEB37101BCD2}">
  <ds:schemaRefs>
    <ds:schemaRef ds:uri="http://schemas.openxmlformats.org/officeDocument/2006/bibliography"/>
  </ds:schemaRefs>
</ds:datastoreItem>
</file>

<file path=customXml/itemProps336.xml><?xml version="1.0" encoding="utf-8"?>
<ds:datastoreItem xmlns:ds="http://schemas.openxmlformats.org/officeDocument/2006/customXml" ds:itemID="{EBE50530-0CD0-464E-9A7A-5A1F58CB0E76}">
  <ds:schemaRefs>
    <ds:schemaRef ds:uri="http://schemas.openxmlformats.org/officeDocument/2006/bibliography"/>
  </ds:schemaRefs>
</ds:datastoreItem>
</file>

<file path=customXml/itemProps337.xml><?xml version="1.0" encoding="utf-8"?>
<ds:datastoreItem xmlns:ds="http://schemas.openxmlformats.org/officeDocument/2006/customXml" ds:itemID="{8EE3EC9C-F7E7-4426-9D7E-1EC79916AD2E}">
  <ds:schemaRefs>
    <ds:schemaRef ds:uri="http://schemas.openxmlformats.org/officeDocument/2006/bibliography"/>
  </ds:schemaRefs>
</ds:datastoreItem>
</file>

<file path=customXml/itemProps338.xml><?xml version="1.0" encoding="utf-8"?>
<ds:datastoreItem xmlns:ds="http://schemas.openxmlformats.org/officeDocument/2006/customXml" ds:itemID="{7584CC77-7868-4559-98A3-5210654E61CA}">
  <ds:schemaRefs>
    <ds:schemaRef ds:uri="http://schemas.openxmlformats.org/officeDocument/2006/bibliography"/>
  </ds:schemaRefs>
</ds:datastoreItem>
</file>

<file path=customXml/itemProps339.xml><?xml version="1.0" encoding="utf-8"?>
<ds:datastoreItem xmlns:ds="http://schemas.openxmlformats.org/officeDocument/2006/customXml" ds:itemID="{4BBE7405-DD74-4AE8-A9F9-62CFCED8DACF}">
  <ds:schemaRefs>
    <ds:schemaRef ds:uri="http://schemas.openxmlformats.org/officeDocument/2006/bibliography"/>
  </ds:schemaRefs>
</ds:datastoreItem>
</file>

<file path=customXml/itemProps34.xml><?xml version="1.0" encoding="utf-8"?>
<ds:datastoreItem xmlns:ds="http://schemas.openxmlformats.org/officeDocument/2006/customXml" ds:itemID="{9F38E0CF-75DC-454F-890C-8C14B66C637D}">
  <ds:schemaRefs>
    <ds:schemaRef ds:uri="http://schemas.openxmlformats.org/officeDocument/2006/bibliography"/>
  </ds:schemaRefs>
</ds:datastoreItem>
</file>

<file path=customXml/itemProps340.xml><?xml version="1.0" encoding="utf-8"?>
<ds:datastoreItem xmlns:ds="http://schemas.openxmlformats.org/officeDocument/2006/customXml" ds:itemID="{C7E00428-A443-4BA8-990A-08182CE9CBC1}">
  <ds:schemaRefs>
    <ds:schemaRef ds:uri="http://schemas.openxmlformats.org/officeDocument/2006/bibliography"/>
  </ds:schemaRefs>
</ds:datastoreItem>
</file>

<file path=customXml/itemProps341.xml><?xml version="1.0" encoding="utf-8"?>
<ds:datastoreItem xmlns:ds="http://schemas.openxmlformats.org/officeDocument/2006/customXml" ds:itemID="{240F2D75-964C-4FB7-B2CF-F7F291E0D703}">
  <ds:schemaRefs>
    <ds:schemaRef ds:uri="http://schemas.openxmlformats.org/officeDocument/2006/bibliography"/>
  </ds:schemaRefs>
</ds:datastoreItem>
</file>

<file path=customXml/itemProps342.xml><?xml version="1.0" encoding="utf-8"?>
<ds:datastoreItem xmlns:ds="http://schemas.openxmlformats.org/officeDocument/2006/customXml" ds:itemID="{9C83F0A5-F930-4DA1-8374-1D6939916718}">
  <ds:schemaRefs>
    <ds:schemaRef ds:uri="http://schemas.openxmlformats.org/officeDocument/2006/bibliography"/>
  </ds:schemaRefs>
</ds:datastoreItem>
</file>

<file path=customXml/itemProps343.xml><?xml version="1.0" encoding="utf-8"?>
<ds:datastoreItem xmlns:ds="http://schemas.openxmlformats.org/officeDocument/2006/customXml" ds:itemID="{9257096F-9331-4010-AB18-83F29376921A}">
  <ds:schemaRefs>
    <ds:schemaRef ds:uri="http://schemas.openxmlformats.org/officeDocument/2006/bibliography"/>
  </ds:schemaRefs>
</ds:datastoreItem>
</file>

<file path=customXml/itemProps344.xml><?xml version="1.0" encoding="utf-8"?>
<ds:datastoreItem xmlns:ds="http://schemas.openxmlformats.org/officeDocument/2006/customXml" ds:itemID="{4A3D7BE1-6A47-4504-9D38-D8EDA65EBC75}">
  <ds:schemaRefs>
    <ds:schemaRef ds:uri="http://schemas.openxmlformats.org/officeDocument/2006/bibliography"/>
  </ds:schemaRefs>
</ds:datastoreItem>
</file>

<file path=customXml/itemProps345.xml><?xml version="1.0" encoding="utf-8"?>
<ds:datastoreItem xmlns:ds="http://schemas.openxmlformats.org/officeDocument/2006/customXml" ds:itemID="{FFCDFA52-0182-45D9-A69B-D71F36451F4D}">
  <ds:schemaRefs>
    <ds:schemaRef ds:uri="http://schemas.openxmlformats.org/officeDocument/2006/bibliography"/>
  </ds:schemaRefs>
</ds:datastoreItem>
</file>

<file path=customXml/itemProps346.xml><?xml version="1.0" encoding="utf-8"?>
<ds:datastoreItem xmlns:ds="http://schemas.openxmlformats.org/officeDocument/2006/customXml" ds:itemID="{8362FF7A-29B0-49F7-A185-0C58A7C6D3B6}">
  <ds:schemaRefs>
    <ds:schemaRef ds:uri="http://schemas.openxmlformats.org/officeDocument/2006/bibliography"/>
  </ds:schemaRefs>
</ds:datastoreItem>
</file>

<file path=customXml/itemProps347.xml><?xml version="1.0" encoding="utf-8"?>
<ds:datastoreItem xmlns:ds="http://schemas.openxmlformats.org/officeDocument/2006/customXml" ds:itemID="{8E4AC812-3CF9-43EE-82B7-1522FB0F516D}">
  <ds:schemaRefs>
    <ds:schemaRef ds:uri="http://schemas.openxmlformats.org/officeDocument/2006/bibliography"/>
  </ds:schemaRefs>
</ds:datastoreItem>
</file>

<file path=customXml/itemProps348.xml><?xml version="1.0" encoding="utf-8"?>
<ds:datastoreItem xmlns:ds="http://schemas.openxmlformats.org/officeDocument/2006/customXml" ds:itemID="{20EC0454-A88E-4617-BF09-9A49CC85EFC5}">
  <ds:schemaRefs>
    <ds:schemaRef ds:uri="http://schemas.openxmlformats.org/officeDocument/2006/bibliography"/>
  </ds:schemaRefs>
</ds:datastoreItem>
</file>

<file path=customXml/itemProps349.xml><?xml version="1.0" encoding="utf-8"?>
<ds:datastoreItem xmlns:ds="http://schemas.openxmlformats.org/officeDocument/2006/customXml" ds:itemID="{32CCEC55-9DE2-4FD2-9084-55D6211C46BA}">
  <ds:schemaRefs>
    <ds:schemaRef ds:uri="http://schemas.openxmlformats.org/officeDocument/2006/bibliography"/>
  </ds:schemaRefs>
</ds:datastoreItem>
</file>

<file path=customXml/itemProps35.xml><?xml version="1.0" encoding="utf-8"?>
<ds:datastoreItem xmlns:ds="http://schemas.openxmlformats.org/officeDocument/2006/customXml" ds:itemID="{1443848C-187D-4048-8D9B-4B0DF3955E98}">
  <ds:schemaRefs>
    <ds:schemaRef ds:uri="http://schemas.openxmlformats.org/officeDocument/2006/bibliography"/>
  </ds:schemaRefs>
</ds:datastoreItem>
</file>

<file path=customXml/itemProps350.xml><?xml version="1.0" encoding="utf-8"?>
<ds:datastoreItem xmlns:ds="http://schemas.openxmlformats.org/officeDocument/2006/customXml" ds:itemID="{939F2ECD-B8F4-4763-A652-457DBF1DB0C9}">
  <ds:schemaRefs>
    <ds:schemaRef ds:uri="http://schemas.openxmlformats.org/officeDocument/2006/bibliography"/>
  </ds:schemaRefs>
</ds:datastoreItem>
</file>

<file path=customXml/itemProps351.xml><?xml version="1.0" encoding="utf-8"?>
<ds:datastoreItem xmlns:ds="http://schemas.openxmlformats.org/officeDocument/2006/customXml" ds:itemID="{96E83F56-FFE8-4B19-90D3-2D9028382B48}">
  <ds:schemaRefs>
    <ds:schemaRef ds:uri="http://schemas.openxmlformats.org/officeDocument/2006/bibliography"/>
  </ds:schemaRefs>
</ds:datastoreItem>
</file>

<file path=customXml/itemProps352.xml><?xml version="1.0" encoding="utf-8"?>
<ds:datastoreItem xmlns:ds="http://schemas.openxmlformats.org/officeDocument/2006/customXml" ds:itemID="{64DAFA1C-9A86-471C-8677-A7C7A01D687B}">
  <ds:schemaRefs>
    <ds:schemaRef ds:uri="http://schemas.openxmlformats.org/officeDocument/2006/bibliography"/>
  </ds:schemaRefs>
</ds:datastoreItem>
</file>

<file path=customXml/itemProps353.xml><?xml version="1.0" encoding="utf-8"?>
<ds:datastoreItem xmlns:ds="http://schemas.openxmlformats.org/officeDocument/2006/customXml" ds:itemID="{C87E259D-04D5-460D-A94B-E2A1B668211E}">
  <ds:schemaRefs>
    <ds:schemaRef ds:uri="http://schemas.openxmlformats.org/officeDocument/2006/bibliography"/>
  </ds:schemaRefs>
</ds:datastoreItem>
</file>

<file path=customXml/itemProps354.xml><?xml version="1.0" encoding="utf-8"?>
<ds:datastoreItem xmlns:ds="http://schemas.openxmlformats.org/officeDocument/2006/customXml" ds:itemID="{1902AE2C-4561-472C-9860-FB7C5F79C985}">
  <ds:schemaRefs>
    <ds:schemaRef ds:uri="http://schemas.openxmlformats.org/officeDocument/2006/bibliography"/>
  </ds:schemaRefs>
</ds:datastoreItem>
</file>

<file path=customXml/itemProps355.xml><?xml version="1.0" encoding="utf-8"?>
<ds:datastoreItem xmlns:ds="http://schemas.openxmlformats.org/officeDocument/2006/customXml" ds:itemID="{323CDD44-82B1-4A21-9602-425902051851}">
  <ds:schemaRefs>
    <ds:schemaRef ds:uri="http://schemas.openxmlformats.org/officeDocument/2006/bibliography"/>
  </ds:schemaRefs>
</ds:datastoreItem>
</file>

<file path=customXml/itemProps356.xml><?xml version="1.0" encoding="utf-8"?>
<ds:datastoreItem xmlns:ds="http://schemas.openxmlformats.org/officeDocument/2006/customXml" ds:itemID="{08B0264F-DE3D-48ED-8BC2-6CF69768C8FE}">
  <ds:schemaRefs>
    <ds:schemaRef ds:uri="http://schemas.openxmlformats.org/officeDocument/2006/bibliography"/>
  </ds:schemaRefs>
</ds:datastoreItem>
</file>

<file path=customXml/itemProps357.xml><?xml version="1.0" encoding="utf-8"?>
<ds:datastoreItem xmlns:ds="http://schemas.openxmlformats.org/officeDocument/2006/customXml" ds:itemID="{1313B400-AFC1-40B5-BAD0-C87BC441FECF}">
  <ds:schemaRefs>
    <ds:schemaRef ds:uri="http://schemas.openxmlformats.org/officeDocument/2006/bibliography"/>
  </ds:schemaRefs>
</ds:datastoreItem>
</file>

<file path=customXml/itemProps358.xml><?xml version="1.0" encoding="utf-8"?>
<ds:datastoreItem xmlns:ds="http://schemas.openxmlformats.org/officeDocument/2006/customXml" ds:itemID="{63CA742A-C7F9-4DC1-84EC-1AA9E2F0A0B7}">
  <ds:schemaRefs>
    <ds:schemaRef ds:uri="http://schemas.openxmlformats.org/officeDocument/2006/bibliography"/>
  </ds:schemaRefs>
</ds:datastoreItem>
</file>

<file path=customXml/itemProps359.xml><?xml version="1.0" encoding="utf-8"?>
<ds:datastoreItem xmlns:ds="http://schemas.openxmlformats.org/officeDocument/2006/customXml" ds:itemID="{EBE6E040-2D9A-479F-84FB-16C5FCB6B817}">
  <ds:schemaRefs>
    <ds:schemaRef ds:uri="http://schemas.openxmlformats.org/officeDocument/2006/bibliography"/>
  </ds:schemaRefs>
</ds:datastoreItem>
</file>

<file path=customXml/itemProps36.xml><?xml version="1.0" encoding="utf-8"?>
<ds:datastoreItem xmlns:ds="http://schemas.openxmlformats.org/officeDocument/2006/customXml" ds:itemID="{EDF7974A-EEA0-4883-93BC-CBCAE3134ACB}">
  <ds:schemaRefs>
    <ds:schemaRef ds:uri="http://schemas.openxmlformats.org/officeDocument/2006/bibliography"/>
  </ds:schemaRefs>
</ds:datastoreItem>
</file>

<file path=customXml/itemProps360.xml><?xml version="1.0" encoding="utf-8"?>
<ds:datastoreItem xmlns:ds="http://schemas.openxmlformats.org/officeDocument/2006/customXml" ds:itemID="{5E5E0F7E-E7E5-4A78-B4E0-C24964A3A87B}">
  <ds:schemaRefs>
    <ds:schemaRef ds:uri="http://schemas.openxmlformats.org/officeDocument/2006/bibliography"/>
  </ds:schemaRefs>
</ds:datastoreItem>
</file>

<file path=customXml/itemProps361.xml><?xml version="1.0" encoding="utf-8"?>
<ds:datastoreItem xmlns:ds="http://schemas.openxmlformats.org/officeDocument/2006/customXml" ds:itemID="{09219B24-2EE9-4B65-83AB-077BC745C40A}">
  <ds:schemaRefs>
    <ds:schemaRef ds:uri="http://schemas.openxmlformats.org/officeDocument/2006/bibliography"/>
  </ds:schemaRefs>
</ds:datastoreItem>
</file>

<file path=customXml/itemProps362.xml><?xml version="1.0" encoding="utf-8"?>
<ds:datastoreItem xmlns:ds="http://schemas.openxmlformats.org/officeDocument/2006/customXml" ds:itemID="{5F751D8C-2AC3-4E55-BB14-E2529D20AE6C}">
  <ds:schemaRefs>
    <ds:schemaRef ds:uri="http://schemas.openxmlformats.org/officeDocument/2006/bibliography"/>
  </ds:schemaRefs>
</ds:datastoreItem>
</file>

<file path=customXml/itemProps363.xml><?xml version="1.0" encoding="utf-8"?>
<ds:datastoreItem xmlns:ds="http://schemas.openxmlformats.org/officeDocument/2006/customXml" ds:itemID="{83CB0071-6307-4FBC-8D7D-96C5A4478C07}">
  <ds:schemaRefs>
    <ds:schemaRef ds:uri="http://schemas.openxmlformats.org/officeDocument/2006/bibliography"/>
  </ds:schemaRefs>
</ds:datastoreItem>
</file>

<file path=customXml/itemProps364.xml><?xml version="1.0" encoding="utf-8"?>
<ds:datastoreItem xmlns:ds="http://schemas.openxmlformats.org/officeDocument/2006/customXml" ds:itemID="{BCCB5DD1-BDE2-431B-A871-FC0363E366E1}">
  <ds:schemaRefs>
    <ds:schemaRef ds:uri="http://schemas.openxmlformats.org/officeDocument/2006/bibliography"/>
  </ds:schemaRefs>
</ds:datastoreItem>
</file>

<file path=customXml/itemProps365.xml><?xml version="1.0" encoding="utf-8"?>
<ds:datastoreItem xmlns:ds="http://schemas.openxmlformats.org/officeDocument/2006/customXml" ds:itemID="{1CBF8350-DFF1-48EF-94DF-0C73F56FCAA7}">
  <ds:schemaRefs>
    <ds:schemaRef ds:uri="http://schemas.openxmlformats.org/officeDocument/2006/bibliography"/>
  </ds:schemaRefs>
</ds:datastoreItem>
</file>

<file path=customXml/itemProps366.xml><?xml version="1.0" encoding="utf-8"?>
<ds:datastoreItem xmlns:ds="http://schemas.openxmlformats.org/officeDocument/2006/customXml" ds:itemID="{75CEBEA5-8ACB-48C6-938A-9CD421E2637E}">
  <ds:schemaRefs>
    <ds:schemaRef ds:uri="http://schemas.openxmlformats.org/officeDocument/2006/bibliography"/>
  </ds:schemaRefs>
</ds:datastoreItem>
</file>

<file path=customXml/itemProps367.xml><?xml version="1.0" encoding="utf-8"?>
<ds:datastoreItem xmlns:ds="http://schemas.openxmlformats.org/officeDocument/2006/customXml" ds:itemID="{BFAC8372-6B66-2145-A938-978B660DC13B}">
  <ds:schemaRefs>
    <ds:schemaRef ds:uri="http://schemas.openxmlformats.org/officeDocument/2006/bibliography"/>
  </ds:schemaRefs>
</ds:datastoreItem>
</file>

<file path=customXml/itemProps368.xml><?xml version="1.0" encoding="utf-8"?>
<ds:datastoreItem xmlns:ds="http://schemas.openxmlformats.org/officeDocument/2006/customXml" ds:itemID="{5853DDB0-21DB-4EFB-9CDD-32E7A2F66EDB}">
  <ds:schemaRefs>
    <ds:schemaRef ds:uri="http://schemas.openxmlformats.org/officeDocument/2006/bibliography"/>
  </ds:schemaRefs>
</ds:datastoreItem>
</file>

<file path=customXml/itemProps369.xml><?xml version="1.0" encoding="utf-8"?>
<ds:datastoreItem xmlns:ds="http://schemas.openxmlformats.org/officeDocument/2006/customXml" ds:itemID="{8D1D18FB-1EBE-448A-A6AA-86580CA3F5F1}">
  <ds:schemaRefs>
    <ds:schemaRef ds:uri="http://schemas.openxmlformats.org/officeDocument/2006/bibliography"/>
  </ds:schemaRefs>
</ds:datastoreItem>
</file>

<file path=customXml/itemProps37.xml><?xml version="1.0" encoding="utf-8"?>
<ds:datastoreItem xmlns:ds="http://schemas.openxmlformats.org/officeDocument/2006/customXml" ds:itemID="{A8D255F5-5D44-4EBF-A1C4-281CC718A935}">
  <ds:schemaRefs>
    <ds:schemaRef ds:uri="http://schemas.openxmlformats.org/officeDocument/2006/bibliography"/>
  </ds:schemaRefs>
</ds:datastoreItem>
</file>

<file path=customXml/itemProps370.xml><?xml version="1.0" encoding="utf-8"?>
<ds:datastoreItem xmlns:ds="http://schemas.openxmlformats.org/officeDocument/2006/customXml" ds:itemID="{3DDE8821-764F-474F-8AF1-A95AE126FC64}">
  <ds:schemaRefs>
    <ds:schemaRef ds:uri="http://schemas.openxmlformats.org/officeDocument/2006/bibliography"/>
  </ds:schemaRefs>
</ds:datastoreItem>
</file>

<file path=customXml/itemProps371.xml><?xml version="1.0" encoding="utf-8"?>
<ds:datastoreItem xmlns:ds="http://schemas.openxmlformats.org/officeDocument/2006/customXml" ds:itemID="{F4111B13-399C-4870-87B4-24CDB6DD932D}">
  <ds:schemaRefs>
    <ds:schemaRef ds:uri="http://schemas.openxmlformats.org/officeDocument/2006/bibliography"/>
  </ds:schemaRefs>
</ds:datastoreItem>
</file>

<file path=customXml/itemProps372.xml><?xml version="1.0" encoding="utf-8"?>
<ds:datastoreItem xmlns:ds="http://schemas.openxmlformats.org/officeDocument/2006/customXml" ds:itemID="{E1C71A1C-B377-4928-92D7-46BE3400F6A0}">
  <ds:schemaRefs>
    <ds:schemaRef ds:uri="http://schemas.openxmlformats.org/officeDocument/2006/bibliography"/>
  </ds:schemaRefs>
</ds:datastoreItem>
</file>

<file path=customXml/itemProps373.xml><?xml version="1.0" encoding="utf-8"?>
<ds:datastoreItem xmlns:ds="http://schemas.openxmlformats.org/officeDocument/2006/customXml" ds:itemID="{9A35E2F6-8F3B-40E5-8E4A-918C98EA63EE}">
  <ds:schemaRefs>
    <ds:schemaRef ds:uri="http://schemas.openxmlformats.org/officeDocument/2006/bibliography"/>
  </ds:schemaRefs>
</ds:datastoreItem>
</file>

<file path=customXml/itemProps374.xml><?xml version="1.0" encoding="utf-8"?>
<ds:datastoreItem xmlns:ds="http://schemas.openxmlformats.org/officeDocument/2006/customXml" ds:itemID="{5ABC8400-672F-439C-AC11-71F4990E0F64}">
  <ds:schemaRefs>
    <ds:schemaRef ds:uri="http://schemas.openxmlformats.org/officeDocument/2006/bibliography"/>
  </ds:schemaRefs>
</ds:datastoreItem>
</file>

<file path=customXml/itemProps375.xml><?xml version="1.0" encoding="utf-8"?>
<ds:datastoreItem xmlns:ds="http://schemas.openxmlformats.org/officeDocument/2006/customXml" ds:itemID="{D60392A6-8099-4C6B-8D20-1FA3BE93E8E8}">
  <ds:schemaRefs>
    <ds:schemaRef ds:uri="http://schemas.openxmlformats.org/officeDocument/2006/bibliography"/>
  </ds:schemaRefs>
</ds:datastoreItem>
</file>

<file path=customXml/itemProps376.xml><?xml version="1.0" encoding="utf-8"?>
<ds:datastoreItem xmlns:ds="http://schemas.openxmlformats.org/officeDocument/2006/customXml" ds:itemID="{C1B0ADC8-E0E9-4998-A844-DE2FC0894590}">
  <ds:schemaRefs>
    <ds:schemaRef ds:uri="http://schemas.openxmlformats.org/officeDocument/2006/bibliography"/>
  </ds:schemaRefs>
</ds:datastoreItem>
</file>

<file path=customXml/itemProps377.xml><?xml version="1.0" encoding="utf-8"?>
<ds:datastoreItem xmlns:ds="http://schemas.openxmlformats.org/officeDocument/2006/customXml" ds:itemID="{24A79B99-AB79-495B-8219-B7011D81E83D}">
  <ds:schemaRefs>
    <ds:schemaRef ds:uri="http://schemas.openxmlformats.org/officeDocument/2006/bibliography"/>
  </ds:schemaRefs>
</ds:datastoreItem>
</file>

<file path=customXml/itemProps378.xml><?xml version="1.0" encoding="utf-8"?>
<ds:datastoreItem xmlns:ds="http://schemas.openxmlformats.org/officeDocument/2006/customXml" ds:itemID="{917BDA76-E332-48F8-B277-495C97248432}">
  <ds:schemaRefs>
    <ds:schemaRef ds:uri="http://schemas.openxmlformats.org/officeDocument/2006/bibliography"/>
  </ds:schemaRefs>
</ds:datastoreItem>
</file>

<file path=customXml/itemProps379.xml><?xml version="1.0" encoding="utf-8"?>
<ds:datastoreItem xmlns:ds="http://schemas.openxmlformats.org/officeDocument/2006/customXml" ds:itemID="{5B2AADDA-7C90-4F16-BF65-3E30B088C3F7}">
  <ds:schemaRefs>
    <ds:schemaRef ds:uri="http://schemas.openxmlformats.org/officeDocument/2006/bibliography"/>
  </ds:schemaRefs>
</ds:datastoreItem>
</file>

<file path=customXml/itemProps38.xml><?xml version="1.0" encoding="utf-8"?>
<ds:datastoreItem xmlns:ds="http://schemas.openxmlformats.org/officeDocument/2006/customXml" ds:itemID="{694FED09-D0C7-4D50-96FC-B2796F704026}">
  <ds:schemaRefs>
    <ds:schemaRef ds:uri="http://schemas.openxmlformats.org/officeDocument/2006/bibliography"/>
  </ds:schemaRefs>
</ds:datastoreItem>
</file>

<file path=customXml/itemProps380.xml><?xml version="1.0" encoding="utf-8"?>
<ds:datastoreItem xmlns:ds="http://schemas.openxmlformats.org/officeDocument/2006/customXml" ds:itemID="{28DE07B2-99B6-45C1-907A-C928247E919B}">
  <ds:schemaRefs>
    <ds:schemaRef ds:uri="http://schemas.openxmlformats.org/officeDocument/2006/bibliography"/>
  </ds:schemaRefs>
</ds:datastoreItem>
</file>

<file path=customXml/itemProps381.xml><?xml version="1.0" encoding="utf-8"?>
<ds:datastoreItem xmlns:ds="http://schemas.openxmlformats.org/officeDocument/2006/customXml" ds:itemID="{BA91E8BF-092F-446F-AF9E-41DD23DB44F2}">
  <ds:schemaRefs>
    <ds:schemaRef ds:uri="http://schemas.openxmlformats.org/officeDocument/2006/bibliography"/>
  </ds:schemaRefs>
</ds:datastoreItem>
</file>

<file path=customXml/itemProps382.xml><?xml version="1.0" encoding="utf-8"?>
<ds:datastoreItem xmlns:ds="http://schemas.openxmlformats.org/officeDocument/2006/customXml" ds:itemID="{F5B3D0DD-DAB2-4051-AF67-F58B1E054CCB}">
  <ds:schemaRefs>
    <ds:schemaRef ds:uri="http://schemas.openxmlformats.org/officeDocument/2006/bibliography"/>
  </ds:schemaRefs>
</ds:datastoreItem>
</file>

<file path=customXml/itemProps383.xml><?xml version="1.0" encoding="utf-8"?>
<ds:datastoreItem xmlns:ds="http://schemas.openxmlformats.org/officeDocument/2006/customXml" ds:itemID="{2AE7BB71-CEC5-45B5-AC7A-3C71342C5702}">
  <ds:schemaRefs>
    <ds:schemaRef ds:uri="http://schemas.openxmlformats.org/officeDocument/2006/bibliography"/>
  </ds:schemaRefs>
</ds:datastoreItem>
</file>

<file path=customXml/itemProps384.xml><?xml version="1.0" encoding="utf-8"?>
<ds:datastoreItem xmlns:ds="http://schemas.openxmlformats.org/officeDocument/2006/customXml" ds:itemID="{AF6B724A-08BF-423E-81CB-0F6C72ADE00C}">
  <ds:schemaRefs>
    <ds:schemaRef ds:uri="http://schemas.openxmlformats.org/officeDocument/2006/bibliography"/>
  </ds:schemaRefs>
</ds:datastoreItem>
</file>

<file path=customXml/itemProps385.xml><?xml version="1.0" encoding="utf-8"?>
<ds:datastoreItem xmlns:ds="http://schemas.openxmlformats.org/officeDocument/2006/customXml" ds:itemID="{701AA9BA-5C07-4E92-95B3-1EAA14B783D3}">
  <ds:schemaRefs>
    <ds:schemaRef ds:uri="http://schemas.openxmlformats.org/officeDocument/2006/bibliography"/>
  </ds:schemaRefs>
</ds:datastoreItem>
</file>

<file path=customXml/itemProps386.xml><?xml version="1.0" encoding="utf-8"?>
<ds:datastoreItem xmlns:ds="http://schemas.openxmlformats.org/officeDocument/2006/customXml" ds:itemID="{10B58787-1DCA-447B-8E38-901DC8664CB8}">
  <ds:schemaRefs>
    <ds:schemaRef ds:uri="http://schemas.openxmlformats.org/officeDocument/2006/bibliography"/>
  </ds:schemaRefs>
</ds:datastoreItem>
</file>

<file path=customXml/itemProps387.xml><?xml version="1.0" encoding="utf-8"?>
<ds:datastoreItem xmlns:ds="http://schemas.openxmlformats.org/officeDocument/2006/customXml" ds:itemID="{22A9C574-2466-4600-B0D2-C67313E140B6}">
  <ds:schemaRefs>
    <ds:schemaRef ds:uri="http://schemas.openxmlformats.org/officeDocument/2006/bibliography"/>
  </ds:schemaRefs>
</ds:datastoreItem>
</file>

<file path=customXml/itemProps388.xml><?xml version="1.0" encoding="utf-8"?>
<ds:datastoreItem xmlns:ds="http://schemas.openxmlformats.org/officeDocument/2006/customXml" ds:itemID="{AEB9CA86-E1D7-46F4-B953-80FFE3C3C47D}">
  <ds:schemaRefs>
    <ds:schemaRef ds:uri="http://schemas.openxmlformats.org/officeDocument/2006/bibliography"/>
  </ds:schemaRefs>
</ds:datastoreItem>
</file>

<file path=customXml/itemProps389.xml><?xml version="1.0" encoding="utf-8"?>
<ds:datastoreItem xmlns:ds="http://schemas.openxmlformats.org/officeDocument/2006/customXml" ds:itemID="{4C1641CE-0C0A-475B-A883-AADF5ECB8BB7}">
  <ds:schemaRefs>
    <ds:schemaRef ds:uri="http://schemas.openxmlformats.org/officeDocument/2006/bibliography"/>
  </ds:schemaRefs>
</ds:datastoreItem>
</file>

<file path=customXml/itemProps39.xml><?xml version="1.0" encoding="utf-8"?>
<ds:datastoreItem xmlns:ds="http://schemas.openxmlformats.org/officeDocument/2006/customXml" ds:itemID="{89F19456-242A-4182-9180-86612E2B1F45}">
  <ds:schemaRefs>
    <ds:schemaRef ds:uri="http://schemas.openxmlformats.org/officeDocument/2006/bibliography"/>
  </ds:schemaRefs>
</ds:datastoreItem>
</file>

<file path=customXml/itemProps390.xml><?xml version="1.0" encoding="utf-8"?>
<ds:datastoreItem xmlns:ds="http://schemas.openxmlformats.org/officeDocument/2006/customXml" ds:itemID="{3574DC03-CF88-4ED8-B7AB-098C3CC70D74}">
  <ds:schemaRefs>
    <ds:schemaRef ds:uri="http://schemas.openxmlformats.org/officeDocument/2006/bibliography"/>
  </ds:schemaRefs>
</ds:datastoreItem>
</file>

<file path=customXml/itemProps391.xml><?xml version="1.0" encoding="utf-8"?>
<ds:datastoreItem xmlns:ds="http://schemas.openxmlformats.org/officeDocument/2006/customXml" ds:itemID="{950B2B90-38FD-4103-9E1D-E6D47EBF9DE0}">
  <ds:schemaRefs>
    <ds:schemaRef ds:uri="http://schemas.openxmlformats.org/officeDocument/2006/bibliography"/>
  </ds:schemaRefs>
</ds:datastoreItem>
</file>

<file path=customXml/itemProps392.xml><?xml version="1.0" encoding="utf-8"?>
<ds:datastoreItem xmlns:ds="http://schemas.openxmlformats.org/officeDocument/2006/customXml" ds:itemID="{5BA4632D-71C7-4913-B6D5-81AD8FB55CFF}">
  <ds:schemaRefs>
    <ds:schemaRef ds:uri="http://schemas.openxmlformats.org/officeDocument/2006/bibliography"/>
  </ds:schemaRefs>
</ds:datastoreItem>
</file>

<file path=customXml/itemProps393.xml><?xml version="1.0" encoding="utf-8"?>
<ds:datastoreItem xmlns:ds="http://schemas.openxmlformats.org/officeDocument/2006/customXml" ds:itemID="{188D1AF7-EDD6-4B2B-B95F-51D1C42D80AE}">
  <ds:schemaRefs>
    <ds:schemaRef ds:uri="http://schemas.openxmlformats.org/officeDocument/2006/bibliography"/>
  </ds:schemaRefs>
</ds:datastoreItem>
</file>

<file path=customXml/itemProps394.xml><?xml version="1.0" encoding="utf-8"?>
<ds:datastoreItem xmlns:ds="http://schemas.openxmlformats.org/officeDocument/2006/customXml" ds:itemID="{B6202984-B9B4-4085-A043-0713ABB39795}">
  <ds:schemaRefs>
    <ds:schemaRef ds:uri="http://schemas.openxmlformats.org/officeDocument/2006/bibliography"/>
  </ds:schemaRefs>
</ds:datastoreItem>
</file>

<file path=customXml/itemProps395.xml><?xml version="1.0" encoding="utf-8"?>
<ds:datastoreItem xmlns:ds="http://schemas.openxmlformats.org/officeDocument/2006/customXml" ds:itemID="{425422B0-3D39-402D-BDAE-D53AF4881533}">
  <ds:schemaRefs>
    <ds:schemaRef ds:uri="http://schemas.openxmlformats.org/officeDocument/2006/bibliography"/>
  </ds:schemaRefs>
</ds:datastoreItem>
</file>

<file path=customXml/itemProps396.xml><?xml version="1.0" encoding="utf-8"?>
<ds:datastoreItem xmlns:ds="http://schemas.openxmlformats.org/officeDocument/2006/customXml" ds:itemID="{82379390-07E0-459F-85F4-D8DF1C2DE407}">
  <ds:schemaRefs>
    <ds:schemaRef ds:uri="http://schemas.openxmlformats.org/officeDocument/2006/bibliography"/>
  </ds:schemaRefs>
</ds:datastoreItem>
</file>

<file path=customXml/itemProps397.xml><?xml version="1.0" encoding="utf-8"?>
<ds:datastoreItem xmlns:ds="http://schemas.openxmlformats.org/officeDocument/2006/customXml" ds:itemID="{8790B1B7-2203-4EAD-8521-B506FE3E49F0}">
  <ds:schemaRefs>
    <ds:schemaRef ds:uri="http://schemas.openxmlformats.org/officeDocument/2006/bibliography"/>
  </ds:schemaRefs>
</ds:datastoreItem>
</file>

<file path=customXml/itemProps398.xml><?xml version="1.0" encoding="utf-8"?>
<ds:datastoreItem xmlns:ds="http://schemas.openxmlformats.org/officeDocument/2006/customXml" ds:itemID="{8C873E66-93B4-4712-A33C-550248B1EB44}">
  <ds:schemaRefs>
    <ds:schemaRef ds:uri="http://schemas.openxmlformats.org/officeDocument/2006/bibliography"/>
  </ds:schemaRefs>
</ds:datastoreItem>
</file>

<file path=customXml/itemProps399.xml><?xml version="1.0" encoding="utf-8"?>
<ds:datastoreItem xmlns:ds="http://schemas.openxmlformats.org/officeDocument/2006/customXml" ds:itemID="{C726F0CF-88BE-40BB-9DBB-7C350E70D7EF}">
  <ds:schemaRefs>
    <ds:schemaRef ds:uri="http://schemas.openxmlformats.org/officeDocument/2006/bibliography"/>
  </ds:schemaRefs>
</ds:datastoreItem>
</file>

<file path=customXml/itemProps4.xml><?xml version="1.0" encoding="utf-8"?>
<ds:datastoreItem xmlns:ds="http://schemas.openxmlformats.org/officeDocument/2006/customXml" ds:itemID="{39703FFF-0F40-4192-A927-BFCAE02A6C87}">
  <ds:schemaRefs>
    <ds:schemaRef ds:uri="http://schemas.openxmlformats.org/officeDocument/2006/bibliography"/>
  </ds:schemaRefs>
</ds:datastoreItem>
</file>

<file path=customXml/itemProps40.xml><?xml version="1.0" encoding="utf-8"?>
<ds:datastoreItem xmlns:ds="http://schemas.openxmlformats.org/officeDocument/2006/customXml" ds:itemID="{13C75E76-354C-43F9-B640-F22280EDAFBA}">
  <ds:schemaRefs>
    <ds:schemaRef ds:uri="http://schemas.openxmlformats.org/officeDocument/2006/bibliography"/>
  </ds:schemaRefs>
</ds:datastoreItem>
</file>

<file path=customXml/itemProps400.xml><?xml version="1.0" encoding="utf-8"?>
<ds:datastoreItem xmlns:ds="http://schemas.openxmlformats.org/officeDocument/2006/customXml" ds:itemID="{8317A1B6-1CC1-48D7-AB20-039DC13AF765}">
  <ds:schemaRefs>
    <ds:schemaRef ds:uri="http://schemas.openxmlformats.org/officeDocument/2006/bibliography"/>
  </ds:schemaRefs>
</ds:datastoreItem>
</file>

<file path=customXml/itemProps401.xml><?xml version="1.0" encoding="utf-8"?>
<ds:datastoreItem xmlns:ds="http://schemas.openxmlformats.org/officeDocument/2006/customXml" ds:itemID="{5B2F69DC-9EEF-405B-81A2-6450CD12A043}">
  <ds:schemaRefs>
    <ds:schemaRef ds:uri="http://schemas.openxmlformats.org/officeDocument/2006/bibliography"/>
  </ds:schemaRefs>
</ds:datastoreItem>
</file>

<file path=customXml/itemProps402.xml><?xml version="1.0" encoding="utf-8"?>
<ds:datastoreItem xmlns:ds="http://schemas.openxmlformats.org/officeDocument/2006/customXml" ds:itemID="{C066412B-0A55-482D-9AFA-03128DF13FF4}">
  <ds:schemaRefs>
    <ds:schemaRef ds:uri="http://schemas.openxmlformats.org/officeDocument/2006/bibliography"/>
  </ds:schemaRefs>
</ds:datastoreItem>
</file>

<file path=customXml/itemProps403.xml><?xml version="1.0" encoding="utf-8"?>
<ds:datastoreItem xmlns:ds="http://schemas.openxmlformats.org/officeDocument/2006/customXml" ds:itemID="{012E8166-DFBC-4822-B0C3-9D81E13D863E}">
  <ds:schemaRefs>
    <ds:schemaRef ds:uri="http://schemas.openxmlformats.org/officeDocument/2006/bibliography"/>
  </ds:schemaRefs>
</ds:datastoreItem>
</file>

<file path=customXml/itemProps404.xml><?xml version="1.0" encoding="utf-8"?>
<ds:datastoreItem xmlns:ds="http://schemas.openxmlformats.org/officeDocument/2006/customXml" ds:itemID="{25B60000-DB1B-4FCE-B493-E413D7F3E411}">
  <ds:schemaRefs>
    <ds:schemaRef ds:uri="http://schemas.openxmlformats.org/officeDocument/2006/bibliography"/>
  </ds:schemaRefs>
</ds:datastoreItem>
</file>

<file path=customXml/itemProps405.xml><?xml version="1.0" encoding="utf-8"?>
<ds:datastoreItem xmlns:ds="http://schemas.openxmlformats.org/officeDocument/2006/customXml" ds:itemID="{81762A58-7DB5-4D43-A1A8-325BFE99FF44}">
  <ds:schemaRefs>
    <ds:schemaRef ds:uri="http://schemas.openxmlformats.org/officeDocument/2006/bibliography"/>
  </ds:schemaRefs>
</ds:datastoreItem>
</file>

<file path=customXml/itemProps406.xml><?xml version="1.0" encoding="utf-8"?>
<ds:datastoreItem xmlns:ds="http://schemas.openxmlformats.org/officeDocument/2006/customXml" ds:itemID="{B001A2C8-E362-4B0A-B1E4-8AECFEF7E2B2}">
  <ds:schemaRefs>
    <ds:schemaRef ds:uri="http://schemas.openxmlformats.org/officeDocument/2006/bibliography"/>
  </ds:schemaRefs>
</ds:datastoreItem>
</file>

<file path=customXml/itemProps407.xml><?xml version="1.0" encoding="utf-8"?>
<ds:datastoreItem xmlns:ds="http://schemas.openxmlformats.org/officeDocument/2006/customXml" ds:itemID="{E280DDAF-250D-4594-B85A-D34891695712}">
  <ds:schemaRefs>
    <ds:schemaRef ds:uri="http://schemas.openxmlformats.org/officeDocument/2006/bibliography"/>
  </ds:schemaRefs>
</ds:datastoreItem>
</file>

<file path=customXml/itemProps408.xml><?xml version="1.0" encoding="utf-8"?>
<ds:datastoreItem xmlns:ds="http://schemas.openxmlformats.org/officeDocument/2006/customXml" ds:itemID="{666B2DA6-9478-4FC6-8DA4-8FD48ABFEBBD}">
  <ds:schemaRefs>
    <ds:schemaRef ds:uri="http://schemas.openxmlformats.org/officeDocument/2006/bibliography"/>
  </ds:schemaRefs>
</ds:datastoreItem>
</file>

<file path=customXml/itemProps409.xml><?xml version="1.0" encoding="utf-8"?>
<ds:datastoreItem xmlns:ds="http://schemas.openxmlformats.org/officeDocument/2006/customXml" ds:itemID="{DD9E1573-4E81-4777-8FB7-4FA6901107DA}">
  <ds:schemaRefs>
    <ds:schemaRef ds:uri="http://schemas.openxmlformats.org/officeDocument/2006/bibliography"/>
  </ds:schemaRefs>
</ds:datastoreItem>
</file>

<file path=customXml/itemProps41.xml><?xml version="1.0" encoding="utf-8"?>
<ds:datastoreItem xmlns:ds="http://schemas.openxmlformats.org/officeDocument/2006/customXml" ds:itemID="{739AB018-CB4A-46CF-B631-F76AD1F1B2A6}">
  <ds:schemaRefs>
    <ds:schemaRef ds:uri="http://schemas.openxmlformats.org/officeDocument/2006/bibliography"/>
  </ds:schemaRefs>
</ds:datastoreItem>
</file>

<file path=customXml/itemProps410.xml><?xml version="1.0" encoding="utf-8"?>
<ds:datastoreItem xmlns:ds="http://schemas.openxmlformats.org/officeDocument/2006/customXml" ds:itemID="{F64BC8BB-591B-4329-B8DF-70C17DEDD37C}">
  <ds:schemaRefs>
    <ds:schemaRef ds:uri="http://schemas.openxmlformats.org/officeDocument/2006/bibliography"/>
  </ds:schemaRefs>
</ds:datastoreItem>
</file>

<file path=customXml/itemProps411.xml><?xml version="1.0" encoding="utf-8"?>
<ds:datastoreItem xmlns:ds="http://schemas.openxmlformats.org/officeDocument/2006/customXml" ds:itemID="{89501B8B-34E8-4856-83C6-B11BA34A38CB}">
  <ds:schemaRefs>
    <ds:schemaRef ds:uri="http://schemas.openxmlformats.org/officeDocument/2006/bibliography"/>
  </ds:schemaRefs>
</ds:datastoreItem>
</file>

<file path=customXml/itemProps412.xml><?xml version="1.0" encoding="utf-8"?>
<ds:datastoreItem xmlns:ds="http://schemas.openxmlformats.org/officeDocument/2006/customXml" ds:itemID="{49CB82C3-C5DE-4BFD-A92F-7CA719BA84E6}">
  <ds:schemaRefs>
    <ds:schemaRef ds:uri="http://schemas.openxmlformats.org/officeDocument/2006/bibliography"/>
  </ds:schemaRefs>
</ds:datastoreItem>
</file>

<file path=customXml/itemProps413.xml><?xml version="1.0" encoding="utf-8"?>
<ds:datastoreItem xmlns:ds="http://schemas.openxmlformats.org/officeDocument/2006/customXml" ds:itemID="{7A6A8377-6723-4218-BD52-434C970FC356}">
  <ds:schemaRefs>
    <ds:schemaRef ds:uri="http://schemas.openxmlformats.org/officeDocument/2006/bibliography"/>
  </ds:schemaRefs>
</ds:datastoreItem>
</file>

<file path=customXml/itemProps414.xml><?xml version="1.0" encoding="utf-8"?>
<ds:datastoreItem xmlns:ds="http://schemas.openxmlformats.org/officeDocument/2006/customXml" ds:itemID="{BC4800FC-7287-4845-9CCC-6B3E029D07F4}">
  <ds:schemaRefs>
    <ds:schemaRef ds:uri="http://schemas.openxmlformats.org/officeDocument/2006/bibliography"/>
  </ds:schemaRefs>
</ds:datastoreItem>
</file>

<file path=customXml/itemProps415.xml><?xml version="1.0" encoding="utf-8"?>
<ds:datastoreItem xmlns:ds="http://schemas.openxmlformats.org/officeDocument/2006/customXml" ds:itemID="{BEC0391F-B293-46B4-A287-2A880B7CB5F3}">
  <ds:schemaRefs>
    <ds:schemaRef ds:uri="http://schemas.openxmlformats.org/officeDocument/2006/bibliography"/>
  </ds:schemaRefs>
</ds:datastoreItem>
</file>

<file path=customXml/itemProps416.xml><?xml version="1.0" encoding="utf-8"?>
<ds:datastoreItem xmlns:ds="http://schemas.openxmlformats.org/officeDocument/2006/customXml" ds:itemID="{780A02B9-C107-4FC7-ABD0-491E714DAB03}">
  <ds:schemaRefs>
    <ds:schemaRef ds:uri="http://schemas.openxmlformats.org/officeDocument/2006/bibliography"/>
  </ds:schemaRefs>
</ds:datastoreItem>
</file>

<file path=customXml/itemProps417.xml><?xml version="1.0" encoding="utf-8"?>
<ds:datastoreItem xmlns:ds="http://schemas.openxmlformats.org/officeDocument/2006/customXml" ds:itemID="{4CE2000C-2744-4F01-BC5A-57F4A20EF4B1}">
  <ds:schemaRefs>
    <ds:schemaRef ds:uri="http://schemas.openxmlformats.org/officeDocument/2006/bibliography"/>
  </ds:schemaRefs>
</ds:datastoreItem>
</file>

<file path=customXml/itemProps418.xml><?xml version="1.0" encoding="utf-8"?>
<ds:datastoreItem xmlns:ds="http://schemas.openxmlformats.org/officeDocument/2006/customXml" ds:itemID="{817CCD70-F638-40C2-89A0-0E329B4ECA19}">
  <ds:schemaRefs>
    <ds:schemaRef ds:uri="http://schemas.openxmlformats.org/officeDocument/2006/bibliography"/>
  </ds:schemaRefs>
</ds:datastoreItem>
</file>

<file path=customXml/itemProps419.xml><?xml version="1.0" encoding="utf-8"?>
<ds:datastoreItem xmlns:ds="http://schemas.openxmlformats.org/officeDocument/2006/customXml" ds:itemID="{48546975-5F6B-4CDB-8E6A-68537FBD37A3}">
  <ds:schemaRefs>
    <ds:schemaRef ds:uri="http://schemas.openxmlformats.org/officeDocument/2006/bibliography"/>
  </ds:schemaRefs>
</ds:datastoreItem>
</file>

<file path=customXml/itemProps42.xml><?xml version="1.0" encoding="utf-8"?>
<ds:datastoreItem xmlns:ds="http://schemas.openxmlformats.org/officeDocument/2006/customXml" ds:itemID="{C1D109F2-C721-4D95-90C9-5565399FB012}">
  <ds:schemaRefs>
    <ds:schemaRef ds:uri="http://schemas.openxmlformats.org/officeDocument/2006/bibliography"/>
  </ds:schemaRefs>
</ds:datastoreItem>
</file>

<file path=customXml/itemProps420.xml><?xml version="1.0" encoding="utf-8"?>
<ds:datastoreItem xmlns:ds="http://schemas.openxmlformats.org/officeDocument/2006/customXml" ds:itemID="{D0829D30-D85E-48A6-B71B-EFDB61D2D98D}">
  <ds:schemaRefs>
    <ds:schemaRef ds:uri="http://schemas.openxmlformats.org/officeDocument/2006/bibliography"/>
  </ds:schemaRefs>
</ds:datastoreItem>
</file>

<file path=customXml/itemProps421.xml><?xml version="1.0" encoding="utf-8"?>
<ds:datastoreItem xmlns:ds="http://schemas.openxmlformats.org/officeDocument/2006/customXml" ds:itemID="{BB661F56-5A13-4979-BBCF-27459F5296AE}">
  <ds:schemaRefs>
    <ds:schemaRef ds:uri="http://schemas.openxmlformats.org/officeDocument/2006/bibliography"/>
  </ds:schemaRefs>
</ds:datastoreItem>
</file>

<file path=customXml/itemProps422.xml><?xml version="1.0" encoding="utf-8"?>
<ds:datastoreItem xmlns:ds="http://schemas.openxmlformats.org/officeDocument/2006/customXml" ds:itemID="{CEF91673-444B-4FCE-85C6-CF2834813621}">
  <ds:schemaRefs>
    <ds:schemaRef ds:uri="http://schemas.openxmlformats.org/officeDocument/2006/bibliography"/>
  </ds:schemaRefs>
</ds:datastoreItem>
</file>

<file path=customXml/itemProps423.xml><?xml version="1.0" encoding="utf-8"?>
<ds:datastoreItem xmlns:ds="http://schemas.openxmlformats.org/officeDocument/2006/customXml" ds:itemID="{58E92DB0-C6A8-4BD9-9799-3DDFCAB1412C}">
  <ds:schemaRefs>
    <ds:schemaRef ds:uri="http://schemas.openxmlformats.org/officeDocument/2006/bibliography"/>
  </ds:schemaRefs>
</ds:datastoreItem>
</file>

<file path=customXml/itemProps424.xml><?xml version="1.0" encoding="utf-8"?>
<ds:datastoreItem xmlns:ds="http://schemas.openxmlformats.org/officeDocument/2006/customXml" ds:itemID="{0E382184-F555-4E52-BF5A-3997FE6C4C12}">
  <ds:schemaRefs>
    <ds:schemaRef ds:uri="http://schemas.openxmlformats.org/officeDocument/2006/bibliography"/>
  </ds:schemaRefs>
</ds:datastoreItem>
</file>

<file path=customXml/itemProps425.xml><?xml version="1.0" encoding="utf-8"?>
<ds:datastoreItem xmlns:ds="http://schemas.openxmlformats.org/officeDocument/2006/customXml" ds:itemID="{C868F2B2-A7E1-446E-A0E6-4E720CCE6AD3}">
  <ds:schemaRefs>
    <ds:schemaRef ds:uri="http://schemas.openxmlformats.org/officeDocument/2006/bibliography"/>
  </ds:schemaRefs>
</ds:datastoreItem>
</file>

<file path=customXml/itemProps426.xml><?xml version="1.0" encoding="utf-8"?>
<ds:datastoreItem xmlns:ds="http://schemas.openxmlformats.org/officeDocument/2006/customXml" ds:itemID="{818F5F5F-51B8-4E10-836B-5DCEAEDCFD3B}">
  <ds:schemaRefs>
    <ds:schemaRef ds:uri="http://schemas.openxmlformats.org/officeDocument/2006/bibliography"/>
  </ds:schemaRefs>
</ds:datastoreItem>
</file>

<file path=customXml/itemProps427.xml><?xml version="1.0" encoding="utf-8"?>
<ds:datastoreItem xmlns:ds="http://schemas.openxmlformats.org/officeDocument/2006/customXml" ds:itemID="{9B187299-C45A-4C7E-829F-7AEBAFE2D768}">
  <ds:schemaRefs>
    <ds:schemaRef ds:uri="http://schemas.openxmlformats.org/officeDocument/2006/bibliography"/>
  </ds:schemaRefs>
</ds:datastoreItem>
</file>

<file path=customXml/itemProps428.xml><?xml version="1.0" encoding="utf-8"?>
<ds:datastoreItem xmlns:ds="http://schemas.openxmlformats.org/officeDocument/2006/customXml" ds:itemID="{A68CE005-BF8C-492C-B890-8C85BE118FBA}">
  <ds:schemaRefs>
    <ds:schemaRef ds:uri="http://schemas.openxmlformats.org/officeDocument/2006/bibliography"/>
  </ds:schemaRefs>
</ds:datastoreItem>
</file>

<file path=customXml/itemProps429.xml><?xml version="1.0" encoding="utf-8"?>
<ds:datastoreItem xmlns:ds="http://schemas.openxmlformats.org/officeDocument/2006/customXml" ds:itemID="{577C034C-F309-4D86-811A-3920511DB649}">
  <ds:schemaRefs>
    <ds:schemaRef ds:uri="http://schemas.openxmlformats.org/officeDocument/2006/bibliography"/>
  </ds:schemaRefs>
</ds:datastoreItem>
</file>

<file path=customXml/itemProps43.xml><?xml version="1.0" encoding="utf-8"?>
<ds:datastoreItem xmlns:ds="http://schemas.openxmlformats.org/officeDocument/2006/customXml" ds:itemID="{77019BB2-91C9-49B2-B362-A2A9BE99346C}">
  <ds:schemaRefs>
    <ds:schemaRef ds:uri="http://schemas.openxmlformats.org/officeDocument/2006/bibliography"/>
  </ds:schemaRefs>
</ds:datastoreItem>
</file>

<file path=customXml/itemProps430.xml><?xml version="1.0" encoding="utf-8"?>
<ds:datastoreItem xmlns:ds="http://schemas.openxmlformats.org/officeDocument/2006/customXml" ds:itemID="{88F0E2D7-F7AA-4C50-923A-AAC00A01E7B8}">
  <ds:schemaRefs>
    <ds:schemaRef ds:uri="http://schemas.openxmlformats.org/officeDocument/2006/bibliography"/>
  </ds:schemaRefs>
</ds:datastoreItem>
</file>

<file path=customXml/itemProps431.xml><?xml version="1.0" encoding="utf-8"?>
<ds:datastoreItem xmlns:ds="http://schemas.openxmlformats.org/officeDocument/2006/customXml" ds:itemID="{C01C1350-255C-4F3E-935F-5808668FDBDB}">
  <ds:schemaRefs>
    <ds:schemaRef ds:uri="http://schemas.openxmlformats.org/officeDocument/2006/bibliography"/>
  </ds:schemaRefs>
</ds:datastoreItem>
</file>

<file path=customXml/itemProps432.xml><?xml version="1.0" encoding="utf-8"?>
<ds:datastoreItem xmlns:ds="http://schemas.openxmlformats.org/officeDocument/2006/customXml" ds:itemID="{844963DF-121F-4DFC-A4B3-13B94B1A5ED1}">
  <ds:schemaRefs>
    <ds:schemaRef ds:uri="http://schemas.openxmlformats.org/officeDocument/2006/bibliography"/>
  </ds:schemaRefs>
</ds:datastoreItem>
</file>

<file path=customXml/itemProps433.xml><?xml version="1.0" encoding="utf-8"?>
<ds:datastoreItem xmlns:ds="http://schemas.openxmlformats.org/officeDocument/2006/customXml" ds:itemID="{57FE3E87-178D-4C93-A4F6-EC649C7087CE}">
  <ds:schemaRefs>
    <ds:schemaRef ds:uri="http://schemas.openxmlformats.org/officeDocument/2006/bibliography"/>
  </ds:schemaRefs>
</ds:datastoreItem>
</file>

<file path=customXml/itemProps434.xml><?xml version="1.0" encoding="utf-8"?>
<ds:datastoreItem xmlns:ds="http://schemas.openxmlformats.org/officeDocument/2006/customXml" ds:itemID="{89A483A5-99F9-4B3E-A1AE-F5756F8AD247}">
  <ds:schemaRefs>
    <ds:schemaRef ds:uri="http://schemas.openxmlformats.org/officeDocument/2006/bibliography"/>
  </ds:schemaRefs>
</ds:datastoreItem>
</file>

<file path=customXml/itemProps435.xml><?xml version="1.0" encoding="utf-8"?>
<ds:datastoreItem xmlns:ds="http://schemas.openxmlformats.org/officeDocument/2006/customXml" ds:itemID="{B94B9373-0DBB-43C7-8476-9E526B55E45B}">
  <ds:schemaRefs>
    <ds:schemaRef ds:uri="http://schemas.openxmlformats.org/officeDocument/2006/bibliography"/>
  </ds:schemaRefs>
</ds:datastoreItem>
</file>

<file path=customXml/itemProps436.xml><?xml version="1.0" encoding="utf-8"?>
<ds:datastoreItem xmlns:ds="http://schemas.openxmlformats.org/officeDocument/2006/customXml" ds:itemID="{D68E1625-9011-45A2-8770-2E4E88F8B80F}">
  <ds:schemaRefs>
    <ds:schemaRef ds:uri="http://schemas.openxmlformats.org/officeDocument/2006/bibliography"/>
  </ds:schemaRefs>
</ds:datastoreItem>
</file>

<file path=customXml/itemProps437.xml><?xml version="1.0" encoding="utf-8"?>
<ds:datastoreItem xmlns:ds="http://schemas.openxmlformats.org/officeDocument/2006/customXml" ds:itemID="{694CEEED-0362-4621-BDB2-5E12669D0631}">
  <ds:schemaRefs>
    <ds:schemaRef ds:uri="http://schemas.openxmlformats.org/officeDocument/2006/bibliography"/>
  </ds:schemaRefs>
</ds:datastoreItem>
</file>

<file path=customXml/itemProps438.xml><?xml version="1.0" encoding="utf-8"?>
<ds:datastoreItem xmlns:ds="http://schemas.openxmlformats.org/officeDocument/2006/customXml" ds:itemID="{735F6FBC-CB61-44D4-860D-4D31B19C33FC}">
  <ds:schemaRefs>
    <ds:schemaRef ds:uri="http://schemas.openxmlformats.org/officeDocument/2006/bibliography"/>
  </ds:schemaRefs>
</ds:datastoreItem>
</file>

<file path=customXml/itemProps439.xml><?xml version="1.0" encoding="utf-8"?>
<ds:datastoreItem xmlns:ds="http://schemas.openxmlformats.org/officeDocument/2006/customXml" ds:itemID="{92816645-4B63-4960-A518-A29A0E39A84C}">
  <ds:schemaRefs>
    <ds:schemaRef ds:uri="http://schemas.openxmlformats.org/officeDocument/2006/bibliography"/>
  </ds:schemaRefs>
</ds:datastoreItem>
</file>

<file path=customXml/itemProps44.xml><?xml version="1.0" encoding="utf-8"?>
<ds:datastoreItem xmlns:ds="http://schemas.openxmlformats.org/officeDocument/2006/customXml" ds:itemID="{AAF5F8C3-34A3-4D99-B1BA-CEFB9DF0F281}">
  <ds:schemaRefs>
    <ds:schemaRef ds:uri="http://schemas.openxmlformats.org/officeDocument/2006/bibliography"/>
  </ds:schemaRefs>
</ds:datastoreItem>
</file>

<file path=customXml/itemProps440.xml><?xml version="1.0" encoding="utf-8"?>
<ds:datastoreItem xmlns:ds="http://schemas.openxmlformats.org/officeDocument/2006/customXml" ds:itemID="{535BD937-6F29-47AE-9744-65912BF857C0}">
  <ds:schemaRefs>
    <ds:schemaRef ds:uri="http://schemas.openxmlformats.org/officeDocument/2006/bibliography"/>
  </ds:schemaRefs>
</ds:datastoreItem>
</file>

<file path=customXml/itemProps441.xml><?xml version="1.0" encoding="utf-8"?>
<ds:datastoreItem xmlns:ds="http://schemas.openxmlformats.org/officeDocument/2006/customXml" ds:itemID="{0623C060-F17B-4695-8E5F-5C7CA1CA6C98}">
  <ds:schemaRefs>
    <ds:schemaRef ds:uri="http://schemas.openxmlformats.org/officeDocument/2006/bibliography"/>
  </ds:schemaRefs>
</ds:datastoreItem>
</file>

<file path=customXml/itemProps442.xml><?xml version="1.0" encoding="utf-8"?>
<ds:datastoreItem xmlns:ds="http://schemas.openxmlformats.org/officeDocument/2006/customXml" ds:itemID="{5A823922-FB03-4E03-A9FB-EDB58C33C9D3}">
  <ds:schemaRefs>
    <ds:schemaRef ds:uri="http://schemas.openxmlformats.org/officeDocument/2006/bibliography"/>
  </ds:schemaRefs>
</ds:datastoreItem>
</file>

<file path=customXml/itemProps443.xml><?xml version="1.0" encoding="utf-8"?>
<ds:datastoreItem xmlns:ds="http://schemas.openxmlformats.org/officeDocument/2006/customXml" ds:itemID="{B3778A31-2986-498E-A68F-FEEA38FE479B}">
  <ds:schemaRefs>
    <ds:schemaRef ds:uri="http://schemas.openxmlformats.org/officeDocument/2006/bibliography"/>
  </ds:schemaRefs>
</ds:datastoreItem>
</file>

<file path=customXml/itemProps444.xml><?xml version="1.0" encoding="utf-8"?>
<ds:datastoreItem xmlns:ds="http://schemas.openxmlformats.org/officeDocument/2006/customXml" ds:itemID="{0C4FE32B-32B1-4C89-8808-7C05625163B0}">
  <ds:schemaRefs>
    <ds:schemaRef ds:uri="http://schemas.openxmlformats.org/officeDocument/2006/bibliography"/>
  </ds:schemaRefs>
</ds:datastoreItem>
</file>

<file path=customXml/itemProps445.xml><?xml version="1.0" encoding="utf-8"?>
<ds:datastoreItem xmlns:ds="http://schemas.openxmlformats.org/officeDocument/2006/customXml" ds:itemID="{6862DFA2-06DF-4770-8347-91BE656C1D46}">
  <ds:schemaRefs>
    <ds:schemaRef ds:uri="http://schemas.openxmlformats.org/officeDocument/2006/bibliography"/>
  </ds:schemaRefs>
</ds:datastoreItem>
</file>

<file path=customXml/itemProps446.xml><?xml version="1.0" encoding="utf-8"?>
<ds:datastoreItem xmlns:ds="http://schemas.openxmlformats.org/officeDocument/2006/customXml" ds:itemID="{07788D19-1922-4AE7-8AD0-50196D71FC11}">
  <ds:schemaRefs>
    <ds:schemaRef ds:uri="http://schemas.openxmlformats.org/officeDocument/2006/bibliography"/>
  </ds:schemaRefs>
</ds:datastoreItem>
</file>

<file path=customXml/itemProps447.xml><?xml version="1.0" encoding="utf-8"?>
<ds:datastoreItem xmlns:ds="http://schemas.openxmlformats.org/officeDocument/2006/customXml" ds:itemID="{7CF74E9A-CFE8-4AC6-B938-A756809BB7EC}">
  <ds:schemaRefs>
    <ds:schemaRef ds:uri="http://schemas.openxmlformats.org/officeDocument/2006/bibliography"/>
  </ds:schemaRefs>
</ds:datastoreItem>
</file>

<file path=customXml/itemProps448.xml><?xml version="1.0" encoding="utf-8"?>
<ds:datastoreItem xmlns:ds="http://schemas.openxmlformats.org/officeDocument/2006/customXml" ds:itemID="{7DFB9DC4-33F0-4516-9F2D-3732A8D2809C}">
  <ds:schemaRefs>
    <ds:schemaRef ds:uri="http://schemas.openxmlformats.org/officeDocument/2006/bibliography"/>
  </ds:schemaRefs>
</ds:datastoreItem>
</file>

<file path=customXml/itemProps449.xml><?xml version="1.0" encoding="utf-8"?>
<ds:datastoreItem xmlns:ds="http://schemas.openxmlformats.org/officeDocument/2006/customXml" ds:itemID="{B8DE7459-A153-4166-AE21-1FAE6E2DA724}">
  <ds:schemaRefs>
    <ds:schemaRef ds:uri="http://schemas.openxmlformats.org/officeDocument/2006/bibliography"/>
  </ds:schemaRefs>
</ds:datastoreItem>
</file>

<file path=customXml/itemProps45.xml><?xml version="1.0" encoding="utf-8"?>
<ds:datastoreItem xmlns:ds="http://schemas.openxmlformats.org/officeDocument/2006/customXml" ds:itemID="{783B4BE1-5862-4381-AFC6-2FC074071113}">
  <ds:schemaRefs>
    <ds:schemaRef ds:uri="http://schemas.openxmlformats.org/officeDocument/2006/bibliography"/>
  </ds:schemaRefs>
</ds:datastoreItem>
</file>

<file path=customXml/itemProps450.xml><?xml version="1.0" encoding="utf-8"?>
<ds:datastoreItem xmlns:ds="http://schemas.openxmlformats.org/officeDocument/2006/customXml" ds:itemID="{E43FDA22-4D9D-42B9-9389-A8E0CEB6FA8E}">
  <ds:schemaRefs>
    <ds:schemaRef ds:uri="http://schemas.openxmlformats.org/officeDocument/2006/bibliography"/>
  </ds:schemaRefs>
</ds:datastoreItem>
</file>

<file path=customXml/itemProps451.xml><?xml version="1.0" encoding="utf-8"?>
<ds:datastoreItem xmlns:ds="http://schemas.openxmlformats.org/officeDocument/2006/customXml" ds:itemID="{6A08C0E2-EDA9-48E4-88A2-4FF3F90F85E2}">
  <ds:schemaRefs>
    <ds:schemaRef ds:uri="http://schemas.openxmlformats.org/officeDocument/2006/bibliography"/>
  </ds:schemaRefs>
</ds:datastoreItem>
</file>

<file path=customXml/itemProps452.xml><?xml version="1.0" encoding="utf-8"?>
<ds:datastoreItem xmlns:ds="http://schemas.openxmlformats.org/officeDocument/2006/customXml" ds:itemID="{902631E5-45EB-46AC-A47F-FBF6FB915D89}">
  <ds:schemaRefs>
    <ds:schemaRef ds:uri="http://schemas.openxmlformats.org/officeDocument/2006/bibliography"/>
  </ds:schemaRefs>
</ds:datastoreItem>
</file>

<file path=customXml/itemProps453.xml><?xml version="1.0" encoding="utf-8"?>
<ds:datastoreItem xmlns:ds="http://schemas.openxmlformats.org/officeDocument/2006/customXml" ds:itemID="{F42FADD9-1486-4FB7-A8E1-1D46AC84419A}">
  <ds:schemaRefs>
    <ds:schemaRef ds:uri="http://schemas.openxmlformats.org/officeDocument/2006/bibliography"/>
  </ds:schemaRefs>
</ds:datastoreItem>
</file>

<file path=customXml/itemProps454.xml><?xml version="1.0" encoding="utf-8"?>
<ds:datastoreItem xmlns:ds="http://schemas.openxmlformats.org/officeDocument/2006/customXml" ds:itemID="{A31BD8B5-D9DB-445E-9753-BE447A6231C4}">
  <ds:schemaRefs>
    <ds:schemaRef ds:uri="http://schemas.openxmlformats.org/officeDocument/2006/bibliography"/>
  </ds:schemaRefs>
</ds:datastoreItem>
</file>

<file path=customXml/itemProps455.xml><?xml version="1.0" encoding="utf-8"?>
<ds:datastoreItem xmlns:ds="http://schemas.openxmlformats.org/officeDocument/2006/customXml" ds:itemID="{5C4521BA-0EDC-4EDB-9EAF-4053B0653013}">
  <ds:schemaRefs>
    <ds:schemaRef ds:uri="http://schemas.openxmlformats.org/officeDocument/2006/bibliography"/>
  </ds:schemaRefs>
</ds:datastoreItem>
</file>

<file path=customXml/itemProps456.xml><?xml version="1.0" encoding="utf-8"?>
<ds:datastoreItem xmlns:ds="http://schemas.openxmlformats.org/officeDocument/2006/customXml" ds:itemID="{07ADB0C3-67C2-4F55-9563-9C974C458A4F}">
  <ds:schemaRefs>
    <ds:schemaRef ds:uri="http://schemas.openxmlformats.org/officeDocument/2006/bibliography"/>
  </ds:schemaRefs>
</ds:datastoreItem>
</file>

<file path=customXml/itemProps457.xml><?xml version="1.0" encoding="utf-8"?>
<ds:datastoreItem xmlns:ds="http://schemas.openxmlformats.org/officeDocument/2006/customXml" ds:itemID="{5B230055-535E-4134-847C-C4C2B51DAAC4}">
  <ds:schemaRefs>
    <ds:schemaRef ds:uri="http://schemas.openxmlformats.org/officeDocument/2006/bibliography"/>
  </ds:schemaRefs>
</ds:datastoreItem>
</file>

<file path=customXml/itemProps458.xml><?xml version="1.0" encoding="utf-8"?>
<ds:datastoreItem xmlns:ds="http://schemas.openxmlformats.org/officeDocument/2006/customXml" ds:itemID="{BB48D9B1-B2FE-445A-9594-D0D2B618288E}">
  <ds:schemaRefs>
    <ds:schemaRef ds:uri="http://schemas.openxmlformats.org/officeDocument/2006/bibliography"/>
  </ds:schemaRefs>
</ds:datastoreItem>
</file>

<file path=customXml/itemProps459.xml><?xml version="1.0" encoding="utf-8"?>
<ds:datastoreItem xmlns:ds="http://schemas.openxmlformats.org/officeDocument/2006/customXml" ds:itemID="{9702BA25-9682-4309-9637-DFE1EB261431}">
  <ds:schemaRefs>
    <ds:schemaRef ds:uri="http://schemas.openxmlformats.org/officeDocument/2006/bibliography"/>
  </ds:schemaRefs>
</ds:datastoreItem>
</file>

<file path=customXml/itemProps46.xml><?xml version="1.0" encoding="utf-8"?>
<ds:datastoreItem xmlns:ds="http://schemas.openxmlformats.org/officeDocument/2006/customXml" ds:itemID="{DB9EF038-22A9-4B4D-A2ED-B58D9EF94372}">
  <ds:schemaRefs>
    <ds:schemaRef ds:uri="http://schemas.openxmlformats.org/officeDocument/2006/bibliography"/>
  </ds:schemaRefs>
</ds:datastoreItem>
</file>

<file path=customXml/itemProps460.xml><?xml version="1.0" encoding="utf-8"?>
<ds:datastoreItem xmlns:ds="http://schemas.openxmlformats.org/officeDocument/2006/customXml" ds:itemID="{28469C3F-49C4-43DE-9915-25DE06E3CF94}">
  <ds:schemaRefs>
    <ds:schemaRef ds:uri="http://schemas.openxmlformats.org/officeDocument/2006/bibliography"/>
  </ds:schemaRefs>
</ds:datastoreItem>
</file>

<file path=customXml/itemProps461.xml><?xml version="1.0" encoding="utf-8"?>
<ds:datastoreItem xmlns:ds="http://schemas.openxmlformats.org/officeDocument/2006/customXml" ds:itemID="{161384DB-12A2-4524-8295-FD5BE35FD9F1}">
  <ds:schemaRefs>
    <ds:schemaRef ds:uri="http://schemas.openxmlformats.org/officeDocument/2006/bibliography"/>
  </ds:schemaRefs>
</ds:datastoreItem>
</file>

<file path=customXml/itemProps462.xml><?xml version="1.0" encoding="utf-8"?>
<ds:datastoreItem xmlns:ds="http://schemas.openxmlformats.org/officeDocument/2006/customXml" ds:itemID="{C567D46B-C1A5-4B9C-96F5-CF388E932D4A}">
  <ds:schemaRefs>
    <ds:schemaRef ds:uri="http://schemas.openxmlformats.org/officeDocument/2006/bibliography"/>
  </ds:schemaRefs>
</ds:datastoreItem>
</file>

<file path=customXml/itemProps463.xml><?xml version="1.0" encoding="utf-8"?>
<ds:datastoreItem xmlns:ds="http://schemas.openxmlformats.org/officeDocument/2006/customXml" ds:itemID="{4D5C6500-A881-42CB-B1AC-5B963025FEAF}">
  <ds:schemaRefs>
    <ds:schemaRef ds:uri="http://schemas.openxmlformats.org/officeDocument/2006/bibliography"/>
  </ds:schemaRefs>
</ds:datastoreItem>
</file>

<file path=customXml/itemProps464.xml><?xml version="1.0" encoding="utf-8"?>
<ds:datastoreItem xmlns:ds="http://schemas.openxmlformats.org/officeDocument/2006/customXml" ds:itemID="{5BB08A30-BF8D-477F-BE67-D8043D156A90}">
  <ds:schemaRefs>
    <ds:schemaRef ds:uri="http://schemas.openxmlformats.org/officeDocument/2006/bibliography"/>
  </ds:schemaRefs>
</ds:datastoreItem>
</file>

<file path=customXml/itemProps465.xml><?xml version="1.0" encoding="utf-8"?>
<ds:datastoreItem xmlns:ds="http://schemas.openxmlformats.org/officeDocument/2006/customXml" ds:itemID="{53315380-E0F4-4BA0-AFC2-69AB02E325C0}">
  <ds:schemaRefs>
    <ds:schemaRef ds:uri="http://schemas.openxmlformats.org/officeDocument/2006/bibliography"/>
  </ds:schemaRefs>
</ds:datastoreItem>
</file>

<file path=customXml/itemProps466.xml><?xml version="1.0" encoding="utf-8"?>
<ds:datastoreItem xmlns:ds="http://schemas.openxmlformats.org/officeDocument/2006/customXml" ds:itemID="{4C9A0E41-B08E-445B-ACA6-14363A921B14}">
  <ds:schemaRefs>
    <ds:schemaRef ds:uri="http://schemas.openxmlformats.org/officeDocument/2006/bibliography"/>
  </ds:schemaRefs>
</ds:datastoreItem>
</file>

<file path=customXml/itemProps467.xml><?xml version="1.0" encoding="utf-8"?>
<ds:datastoreItem xmlns:ds="http://schemas.openxmlformats.org/officeDocument/2006/customXml" ds:itemID="{5EF0EBC7-8FC9-42B1-B396-30A817E7EC5C}">
  <ds:schemaRefs>
    <ds:schemaRef ds:uri="http://schemas.openxmlformats.org/officeDocument/2006/bibliography"/>
  </ds:schemaRefs>
</ds:datastoreItem>
</file>

<file path=customXml/itemProps468.xml><?xml version="1.0" encoding="utf-8"?>
<ds:datastoreItem xmlns:ds="http://schemas.openxmlformats.org/officeDocument/2006/customXml" ds:itemID="{873485CD-FF15-4CDC-98B3-5BE8D147552E}">
  <ds:schemaRefs>
    <ds:schemaRef ds:uri="http://schemas.openxmlformats.org/officeDocument/2006/bibliography"/>
  </ds:schemaRefs>
</ds:datastoreItem>
</file>

<file path=customXml/itemProps469.xml><?xml version="1.0" encoding="utf-8"?>
<ds:datastoreItem xmlns:ds="http://schemas.openxmlformats.org/officeDocument/2006/customXml" ds:itemID="{25C8AB77-B42B-497D-B3E4-DFC505D9BF93}">
  <ds:schemaRefs>
    <ds:schemaRef ds:uri="http://schemas.openxmlformats.org/officeDocument/2006/bibliography"/>
  </ds:schemaRefs>
</ds:datastoreItem>
</file>

<file path=customXml/itemProps47.xml><?xml version="1.0" encoding="utf-8"?>
<ds:datastoreItem xmlns:ds="http://schemas.openxmlformats.org/officeDocument/2006/customXml" ds:itemID="{30E2DB91-1590-4F3A-8193-3C461122D6F4}">
  <ds:schemaRefs>
    <ds:schemaRef ds:uri="http://schemas.openxmlformats.org/officeDocument/2006/bibliography"/>
  </ds:schemaRefs>
</ds:datastoreItem>
</file>

<file path=customXml/itemProps470.xml><?xml version="1.0" encoding="utf-8"?>
<ds:datastoreItem xmlns:ds="http://schemas.openxmlformats.org/officeDocument/2006/customXml" ds:itemID="{EF3549C8-AC21-4E22-8476-BFFA334EB637}">
  <ds:schemaRefs>
    <ds:schemaRef ds:uri="http://schemas.openxmlformats.org/officeDocument/2006/bibliography"/>
  </ds:schemaRefs>
</ds:datastoreItem>
</file>

<file path=customXml/itemProps471.xml><?xml version="1.0" encoding="utf-8"?>
<ds:datastoreItem xmlns:ds="http://schemas.openxmlformats.org/officeDocument/2006/customXml" ds:itemID="{4FFB0C56-ED6B-4585-9AB0-F6CA26555A99}">
  <ds:schemaRefs>
    <ds:schemaRef ds:uri="http://schemas.openxmlformats.org/officeDocument/2006/bibliography"/>
  </ds:schemaRefs>
</ds:datastoreItem>
</file>

<file path=customXml/itemProps472.xml><?xml version="1.0" encoding="utf-8"?>
<ds:datastoreItem xmlns:ds="http://schemas.openxmlformats.org/officeDocument/2006/customXml" ds:itemID="{36F48FA5-8162-4D02-A830-58B8DB89CD05}">
  <ds:schemaRefs>
    <ds:schemaRef ds:uri="http://schemas.openxmlformats.org/officeDocument/2006/bibliography"/>
  </ds:schemaRefs>
</ds:datastoreItem>
</file>

<file path=customXml/itemProps473.xml><?xml version="1.0" encoding="utf-8"?>
<ds:datastoreItem xmlns:ds="http://schemas.openxmlformats.org/officeDocument/2006/customXml" ds:itemID="{8A2C95C6-05EC-4FBA-A613-523B8F26FED0}">
  <ds:schemaRefs>
    <ds:schemaRef ds:uri="http://schemas.openxmlformats.org/officeDocument/2006/bibliography"/>
  </ds:schemaRefs>
</ds:datastoreItem>
</file>

<file path=customXml/itemProps474.xml><?xml version="1.0" encoding="utf-8"?>
<ds:datastoreItem xmlns:ds="http://schemas.openxmlformats.org/officeDocument/2006/customXml" ds:itemID="{FDD67C54-F365-41A3-B8C0-752A613FA6E5}">
  <ds:schemaRefs>
    <ds:schemaRef ds:uri="http://schemas.openxmlformats.org/officeDocument/2006/bibliography"/>
  </ds:schemaRefs>
</ds:datastoreItem>
</file>

<file path=customXml/itemProps475.xml><?xml version="1.0" encoding="utf-8"?>
<ds:datastoreItem xmlns:ds="http://schemas.openxmlformats.org/officeDocument/2006/customXml" ds:itemID="{9F28F1E1-5B96-48F5-B998-30B52B897926}">
  <ds:schemaRefs>
    <ds:schemaRef ds:uri="http://schemas.openxmlformats.org/officeDocument/2006/bibliography"/>
  </ds:schemaRefs>
</ds:datastoreItem>
</file>

<file path=customXml/itemProps476.xml><?xml version="1.0" encoding="utf-8"?>
<ds:datastoreItem xmlns:ds="http://schemas.openxmlformats.org/officeDocument/2006/customXml" ds:itemID="{11307B41-C300-4338-8654-A3B7513BAAA6}">
  <ds:schemaRefs>
    <ds:schemaRef ds:uri="http://schemas.openxmlformats.org/officeDocument/2006/bibliography"/>
  </ds:schemaRefs>
</ds:datastoreItem>
</file>

<file path=customXml/itemProps477.xml><?xml version="1.0" encoding="utf-8"?>
<ds:datastoreItem xmlns:ds="http://schemas.openxmlformats.org/officeDocument/2006/customXml" ds:itemID="{FC490D00-EF51-4486-A65A-2EE3E5A36CBD}">
  <ds:schemaRefs>
    <ds:schemaRef ds:uri="http://schemas.openxmlformats.org/officeDocument/2006/bibliography"/>
  </ds:schemaRefs>
</ds:datastoreItem>
</file>

<file path=customXml/itemProps478.xml><?xml version="1.0" encoding="utf-8"?>
<ds:datastoreItem xmlns:ds="http://schemas.openxmlformats.org/officeDocument/2006/customXml" ds:itemID="{2F32697C-6214-43A3-9164-0E7ABBD26D5F}">
  <ds:schemaRefs>
    <ds:schemaRef ds:uri="http://schemas.openxmlformats.org/officeDocument/2006/bibliography"/>
  </ds:schemaRefs>
</ds:datastoreItem>
</file>

<file path=customXml/itemProps479.xml><?xml version="1.0" encoding="utf-8"?>
<ds:datastoreItem xmlns:ds="http://schemas.openxmlformats.org/officeDocument/2006/customXml" ds:itemID="{C3F6C732-340E-4718-B7A1-0AA0DCFE8D75}">
  <ds:schemaRefs>
    <ds:schemaRef ds:uri="http://schemas.openxmlformats.org/officeDocument/2006/bibliography"/>
  </ds:schemaRefs>
</ds:datastoreItem>
</file>

<file path=customXml/itemProps48.xml><?xml version="1.0" encoding="utf-8"?>
<ds:datastoreItem xmlns:ds="http://schemas.openxmlformats.org/officeDocument/2006/customXml" ds:itemID="{F8408032-148F-44F8-9AC4-B0FDF50B11F4}">
  <ds:schemaRefs>
    <ds:schemaRef ds:uri="http://schemas.openxmlformats.org/officeDocument/2006/bibliography"/>
  </ds:schemaRefs>
</ds:datastoreItem>
</file>

<file path=customXml/itemProps480.xml><?xml version="1.0" encoding="utf-8"?>
<ds:datastoreItem xmlns:ds="http://schemas.openxmlformats.org/officeDocument/2006/customXml" ds:itemID="{BA802EAB-3DBE-42F5-AFEE-5909F97AD487}">
  <ds:schemaRefs>
    <ds:schemaRef ds:uri="http://schemas.openxmlformats.org/officeDocument/2006/bibliography"/>
  </ds:schemaRefs>
</ds:datastoreItem>
</file>

<file path=customXml/itemProps481.xml><?xml version="1.0" encoding="utf-8"?>
<ds:datastoreItem xmlns:ds="http://schemas.openxmlformats.org/officeDocument/2006/customXml" ds:itemID="{C72E4858-7F5A-4978-ABC3-BE7925202C74}">
  <ds:schemaRefs>
    <ds:schemaRef ds:uri="http://schemas.openxmlformats.org/officeDocument/2006/bibliography"/>
  </ds:schemaRefs>
</ds:datastoreItem>
</file>

<file path=customXml/itemProps482.xml><?xml version="1.0" encoding="utf-8"?>
<ds:datastoreItem xmlns:ds="http://schemas.openxmlformats.org/officeDocument/2006/customXml" ds:itemID="{7ACF0D4D-4211-4229-A483-62896B34C096}">
  <ds:schemaRefs>
    <ds:schemaRef ds:uri="http://schemas.openxmlformats.org/officeDocument/2006/bibliography"/>
  </ds:schemaRefs>
</ds:datastoreItem>
</file>

<file path=customXml/itemProps483.xml><?xml version="1.0" encoding="utf-8"?>
<ds:datastoreItem xmlns:ds="http://schemas.openxmlformats.org/officeDocument/2006/customXml" ds:itemID="{507DE32A-7F4D-4E1E-91FD-0E3CEF7DB4BF}">
  <ds:schemaRefs>
    <ds:schemaRef ds:uri="http://schemas.openxmlformats.org/officeDocument/2006/bibliography"/>
  </ds:schemaRefs>
</ds:datastoreItem>
</file>

<file path=customXml/itemProps484.xml><?xml version="1.0" encoding="utf-8"?>
<ds:datastoreItem xmlns:ds="http://schemas.openxmlformats.org/officeDocument/2006/customXml" ds:itemID="{D73E81F6-7A35-4759-805C-E986149699C2}">
  <ds:schemaRefs>
    <ds:schemaRef ds:uri="http://schemas.openxmlformats.org/officeDocument/2006/bibliography"/>
  </ds:schemaRefs>
</ds:datastoreItem>
</file>

<file path=customXml/itemProps485.xml><?xml version="1.0" encoding="utf-8"?>
<ds:datastoreItem xmlns:ds="http://schemas.openxmlformats.org/officeDocument/2006/customXml" ds:itemID="{9CD4157D-8663-4E19-AF08-CF643D92ACE0}">
  <ds:schemaRefs>
    <ds:schemaRef ds:uri="http://schemas.openxmlformats.org/officeDocument/2006/bibliography"/>
  </ds:schemaRefs>
</ds:datastoreItem>
</file>

<file path=customXml/itemProps486.xml><?xml version="1.0" encoding="utf-8"?>
<ds:datastoreItem xmlns:ds="http://schemas.openxmlformats.org/officeDocument/2006/customXml" ds:itemID="{44708D58-1871-4A67-ABE2-DDCF7DFE76F2}">
  <ds:schemaRefs>
    <ds:schemaRef ds:uri="http://schemas.openxmlformats.org/officeDocument/2006/bibliography"/>
  </ds:schemaRefs>
</ds:datastoreItem>
</file>

<file path=customXml/itemProps487.xml><?xml version="1.0" encoding="utf-8"?>
<ds:datastoreItem xmlns:ds="http://schemas.openxmlformats.org/officeDocument/2006/customXml" ds:itemID="{0F16B84A-2B6A-40A5-9E1C-3CC74F45AE76}">
  <ds:schemaRefs>
    <ds:schemaRef ds:uri="http://schemas.openxmlformats.org/officeDocument/2006/bibliography"/>
  </ds:schemaRefs>
</ds:datastoreItem>
</file>

<file path=customXml/itemProps488.xml><?xml version="1.0" encoding="utf-8"?>
<ds:datastoreItem xmlns:ds="http://schemas.openxmlformats.org/officeDocument/2006/customXml" ds:itemID="{9A3F54A3-4FD5-44F9-9A08-D81FB5D8F8AD}">
  <ds:schemaRefs>
    <ds:schemaRef ds:uri="http://schemas.openxmlformats.org/officeDocument/2006/bibliography"/>
  </ds:schemaRefs>
</ds:datastoreItem>
</file>

<file path=customXml/itemProps489.xml><?xml version="1.0" encoding="utf-8"?>
<ds:datastoreItem xmlns:ds="http://schemas.openxmlformats.org/officeDocument/2006/customXml" ds:itemID="{DA97F241-F197-4539-B688-0FB5F9C8CB27}">
  <ds:schemaRefs>
    <ds:schemaRef ds:uri="http://schemas.openxmlformats.org/officeDocument/2006/bibliography"/>
  </ds:schemaRefs>
</ds:datastoreItem>
</file>

<file path=customXml/itemProps49.xml><?xml version="1.0" encoding="utf-8"?>
<ds:datastoreItem xmlns:ds="http://schemas.openxmlformats.org/officeDocument/2006/customXml" ds:itemID="{F1155E0B-056C-4418-A393-9D937E398114}">
  <ds:schemaRefs>
    <ds:schemaRef ds:uri="http://schemas.openxmlformats.org/officeDocument/2006/bibliography"/>
  </ds:schemaRefs>
</ds:datastoreItem>
</file>

<file path=customXml/itemProps490.xml><?xml version="1.0" encoding="utf-8"?>
<ds:datastoreItem xmlns:ds="http://schemas.openxmlformats.org/officeDocument/2006/customXml" ds:itemID="{A7A4E339-BC19-49C6-8826-8EFCCCC9A0A1}">
  <ds:schemaRefs>
    <ds:schemaRef ds:uri="http://schemas.openxmlformats.org/officeDocument/2006/bibliography"/>
  </ds:schemaRefs>
</ds:datastoreItem>
</file>

<file path=customXml/itemProps491.xml><?xml version="1.0" encoding="utf-8"?>
<ds:datastoreItem xmlns:ds="http://schemas.openxmlformats.org/officeDocument/2006/customXml" ds:itemID="{9DEF6EAA-2748-49CB-8E69-713ADC94A577}">
  <ds:schemaRefs>
    <ds:schemaRef ds:uri="http://schemas.openxmlformats.org/officeDocument/2006/bibliography"/>
  </ds:schemaRefs>
</ds:datastoreItem>
</file>

<file path=customXml/itemProps492.xml><?xml version="1.0" encoding="utf-8"?>
<ds:datastoreItem xmlns:ds="http://schemas.openxmlformats.org/officeDocument/2006/customXml" ds:itemID="{9387833C-71B1-40E4-AC0B-C4BF4EEF5B6D}">
  <ds:schemaRefs>
    <ds:schemaRef ds:uri="http://schemas.openxmlformats.org/officeDocument/2006/bibliography"/>
  </ds:schemaRefs>
</ds:datastoreItem>
</file>

<file path=customXml/itemProps493.xml><?xml version="1.0" encoding="utf-8"?>
<ds:datastoreItem xmlns:ds="http://schemas.openxmlformats.org/officeDocument/2006/customXml" ds:itemID="{620D9DA6-3AAF-4DBC-8D11-BC23FB2F8FF6}">
  <ds:schemaRefs>
    <ds:schemaRef ds:uri="http://schemas.openxmlformats.org/officeDocument/2006/bibliography"/>
  </ds:schemaRefs>
</ds:datastoreItem>
</file>

<file path=customXml/itemProps494.xml><?xml version="1.0" encoding="utf-8"?>
<ds:datastoreItem xmlns:ds="http://schemas.openxmlformats.org/officeDocument/2006/customXml" ds:itemID="{0C916EF5-0BDA-44DF-B275-8EF308F0AA39}">
  <ds:schemaRefs>
    <ds:schemaRef ds:uri="http://schemas.openxmlformats.org/officeDocument/2006/bibliography"/>
  </ds:schemaRefs>
</ds:datastoreItem>
</file>

<file path=customXml/itemProps495.xml><?xml version="1.0" encoding="utf-8"?>
<ds:datastoreItem xmlns:ds="http://schemas.openxmlformats.org/officeDocument/2006/customXml" ds:itemID="{F0D16BA1-5513-4304-BD24-B03652E5109C}">
  <ds:schemaRefs>
    <ds:schemaRef ds:uri="http://schemas.openxmlformats.org/officeDocument/2006/bibliography"/>
  </ds:schemaRefs>
</ds:datastoreItem>
</file>

<file path=customXml/itemProps496.xml><?xml version="1.0" encoding="utf-8"?>
<ds:datastoreItem xmlns:ds="http://schemas.openxmlformats.org/officeDocument/2006/customXml" ds:itemID="{3A96687F-3A3E-43A9-ADB9-E76021F168E1}">
  <ds:schemaRefs>
    <ds:schemaRef ds:uri="http://schemas.openxmlformats.org/officeDocument/2006/bibliography"/>
  </ds:schemaRefs>
</ds:datastoreItem>
</file>

<file path=customXml/itemProps497.xml><?xml version="1.0" encoding="utf-8"?>
<ds:datastoreItem xmlns:ds="http://schemas.openxmlformats.org/officeDocument/2006/customXml" ds:itemID="{19A2A74E-9637-4BA6-8CC1-7E7A2CC33F6A}">
  <ds:schemaRefs>
    <ds:schemaRef ds:uri="http://schemas.openxmlformats.org/officeDocument/2006/bibliography"/>
  </ds:schemaRefs>
</ds:datastoreItem>
</file>

<file path=customXml/itemProps498.xml><?xml version="1.0" encoding="utf-8"?>
<ds:datastoreItem xmlns:ds="http://schemas.openxmlformats.org/officeDocument/2006/customXml" ds:itemID="{66EF4102-5C23-424D-980B-33FFAB32ADE3}">
  <ds:schemaRefs>
    <ds:schemaRef ds:uri="http://schemas.openxmlformats.org/officeDocument/2006/bibliography"/>
  </ds:schemaRefs>
</ds:datastoreItem>
</file>

<file path=customXml/itemProps499.xml><?xml version="1.0" encoding="utf-8"?>
<ds:datastoreItem xmlns:ds="http://schemas.openxmlformats.org/officeDocument/2006/customXml" ds:itemID="{18097BDF-5C0B-4A1B-8FD6-DC6C3A3114C5}">
  <ds:schemaRefs>
    <ds:schemaRef ds:uri="http://schemas.openxmlformats.org/officeDocument/2006/bibliography"/>
  </ds:schemaRefs>
</ds:datastoreItem>
</file>

<file path=customXml/itemProps5.xml><?xml version="1.0" encoding="utf-8"?>
<ds:datastoreItem xmlns:ds="http://schemas.openxmlformats.org/officeDocument/2006/customXml" ds:itemID="{4546A47A-03A8-4265-AC40-A458EBAFACED}">
  <ds:schemaRefs>
    <ds:schemaRef ds:uri="http://schemas.openxmlformats.org/officeDocument/2006/bibliography"/>
  </ds:schemaRefs>
</ds:datastoreItem>
</file>

<file path=customXml/itemProps50.xml><?xml version="1.0" encoding="utf-8"?>
<ds:datastoreItem xmlns:ds="http://schemas.openxmlformats.org/officeDocument/2006/customXml" ds:itemID="{4C53CACF-0A40-450A-9614-4307C22B3A9F}">
  <ds:schemaRefs>
    <ds:schemaRef ds:uri="http://schemas.openxmlformats.org/officeDocument/2006/bibliography"/>
  </ds:schemaRefs>
</ds:datastoreItem>
</file>

<file path=customXml/itemProps500.xml><?xml version="1.0" encoding="utf-8"?>
<ds:datastoreItem xmlns:ds="http://schemas.openxmlformats.org/officeDocument/2006/customXml" ds:itemID="{B1A04B1F-6252-4535-A004-6DFB403B84D7}">
  <ds:schemaRefs>
    <ds:schemaRef ds:uri="http://schemas.openxmlformats.org/officeDocument/2006/bibliography"/>
  </ds:schemaRefs>
</ds:datastoreItem>
</file>

<file path=customXml/itemProps501.xml><?xml version="1.0" encoding="utf-8"?>
<ds:datastoreItem xmlns:ds="http://schemas.openxmlformats.org/officeDocument/2006/customXml" ds:itemID="{064EA91E-155E-48CD-B8C5-2703B8993CBB}">
  <ds:schemaRefs>
    <ds:schemaRef ds:uri="http://schemas.openxmlformats.org/officeDocument/2006/bibliography"/>
  </ds:schemaRefs>
</ds:datastoreItem>
</file>

<file path=customXml/itemProps502.xml><?xml version="1.0" encoding="utf-8"?>
<ds:datastoreItem xmlns:ds="http://schemas.openxmlformats.org/officeDocument/2006/customXml" ds:itemID="{414C8BFE-1AC8-4C01-9470-849E3E2E5F42}">
  <ds:schemaRefs>
    <ds:schemaRef ds:uri="http://schemas.openxmlformats.org/officeDocument/2006/bibliography"/>
  </ds:schemaRefs>
</ds:datastoreItem>
</file>

<file path=customXml/itemProps503.xml><?xml version="1.0" encoding="utf-8"?>
<ds:datastoreItem xmlns:ds="http://schemas.openxmlformats.org/officeDocument/2006/customXml" ds:itemID="{CF7E1755-002C-4239-86D1-2DA31BC33B64}">
  <ds:schemaRefs>
    <ds:schemaRef ds:uri="http://schemas.openxmlformats.org/officeDocument/2006/bibliography"/>
  </ds:schemaRefs>
</ds:datastoreItem>
</file>

<file path=customXml/itemProps504.xml><?xml version="1.0" encoding="utf-8"?>
<ds:datastoreItem xmlns:ds="http://schemas.openxmlformats.org/officeDocument/2006/customXml" ds:itemID="{DD48AF70-71D0-480C-A6FF-CEE6F8AC447D}">
  <ds:schemaRefs>
    <ds:schemaRef ds:uri="http://schemas.openxmlformats.org/officeDocument/2006/bibliography"/>
  </ds:schemaRefs>
</ds:datastoreItem>
</file>

<file path=customXml/itemProps505.xml><?xml version="1.0" encoding="utf-8"?>
<ds:datastoreItem xmlns:ds="http://schemas.openxmlformats.org/officeDocument/2006/customXml" ds:itemID="{C07E0A93-B489-49D9-B3A3-26523730DB01}">
  <ds:schemaRefs>
    <ds:schemaRef ds:uri="http://schemas.openxmlformats.org/officeDocument/2006/bibliography"/>
  </ds:schemaRefs>
</ds:datastoreItem>
</file>

<file path=customXml/itemProps506.xml><?xml version="1.0" encoding="utf-8"?>
<ds:datastoreItem xmlns:ds="http://schemas.openxmlformats.org/officeDocument/2006/customXml" ds:itemID="{8AE4833B-0AC3-4DBA-927E-AB3D7642763F}">
  <ds:schemaRefs>
    <ds:schemaRef ds:uri="http://schemas.openxmlformats.org/officeDocument/2006/bibliography"/>
  </ds:schemaRefs>
</ds:datastoreItem>
</file>

<file path=customXml/itemProps507.xml><?xml version="1.0" encoding="utf-8"?>
<ds:datastoreItem xmlns:ds="http://schemas.openxmlformats.org/officeDocument/2006/customXml" ds:itemID="{101348BC-2627-4ABF-BD44-A5633E17842B}">
  <ds:schemaRefs>
    <ds:schemaRef ds:uri="http://schemas.openxmlformats.org/officeDocument/2006/bibliography"/>
  </ds:schemaRefs>
</ds:datastoreItem>
</file>

<file path=customXml/itemProps508.xml><?xml version="1.0" encoding="utf-8"?>
<ds:datastoreItem xmlns:ds="http://schemas.openxmlformats.org/officeDocument/2006/customXml" ds:itemID="{3CF972EF-DE39-4371-BA34-8A69A7321F43}">
  <ds:schemaRefs>
    <ds:schemaRef ds:uri="http://schemas.openxmlformats.org/officeDocument/2006/bibliography"/>
  </ds:schemaRefs>
</ds:datastoreItem>
</file>

<file path=customXml/itemProps509.xml><?xml version="1.0" encoding="utf-8"?>
<ds:datastoreItem xmlns:ds="http://schemas.openxmlformats.org/officeDocument/2006/customXml" ds:itemID="{93D7A9FC-698D-42E8-8F2D-3991CD2EE458}">
  <ds:schemaRefs>
    <ds:schemaRef ds:uri="http://schemas.openxmlformats.org/officeDocument/2006/bibliography"/>
  </ds:schemaRefs>
</ds:datastoreItem>
</file>

<file path=customXml/itemProps51.xml><?xml version="1.0" encoding="utf-8"?>
<ds:datastoreItem xmlns:ds="http://schemas.openxmlformats.org/officeDocument/2006/customXml" ds:itemID="{FD818269-42AB-41D1-8844-CBAEED26703D}">
  <ds:schemaRefs>
    <ds:schemaRef ds:uri="http://schemas.openxmlformats.org/officeDocument/2006/bibliography"/>
  </ds:schemaRefs>
</ds:datastoreItem>
</file>

<file path=customXml/itemProps510.xml><?xml version="1.0" encoding="utf-8"?>
<ds:datastoreItem xmlns:ds="http://schemas.openxmlformats.org/officeDocument/2006/customXml" ds:itemID="{55C13C8C-EA16-4666-90C2-D088BF5B70C3}">
  <ds:schemaRefs>
    <ds:schemaRef ds:uri="http://schemas.openxmlformats.org/officeDocument/2006/bibliography"/>
  </ds:schemaRefs>
</ds:datastoreItem>
</file>

<file path=customXml/itemProps511.xml><?xml version="1.0" encoding="utf-8"?>
<ds:datastoreItem xmlns:ds="http://schemas.openxmlformats.org/officeDocument/2006/customXml" ds:itemID="{77D8A4AC-E937-4410-A1FC-344778AA9C02}">
  <ds:schemaRefs>
    <ds:schemaRef ds:uri="http://schemas.openxmlformats.org/officeDocument/2006/bibliography"/>
  </ds:schemaRefs>
</ds:datastoreItem>
</file>

<file path=customXml/itemProps512.xml><?xml version="1.0" encoding="utf-8"?>
<ds:datastoreItem xmlns:ds="http://schemas.openxmlformats.org/officeDocument/2006/customXml" ds:itemID="{BD11A83B-4192-45D4-B748-E4C0AEA9DF87}">
  <ds:schemaRefs>
    <ds:schemaRef ds:uri="http://schemas.openxmlformats.org/officeDocument/2006/bibliography"/>
  </ds:schemaRefs>
</ds:datastoreItem>
</file>

<file path=customXml/itemProps513.xml><?xml version="1.0" encoding="utf-8"?>
<ds:datastoreItem xmlns:ds="http://schemas.openxmlformats.org/officeDocument/2006/customXml" ds:itemID="{14B51FBA-1F15-4B48-BF6A-C07434EE30E4}">
  <ds:schemaRefs>
    <ds:schemaRef ds:uri="http://schemas.openxmlformats.org/officeDocument/2006/bibliography"/>
  </ds:schemaRefs>
</ds:datastoreItem>
</file>

<file path=customXml/itemProps514.xml><?xml version="1.0" encoding="utf-8"?>
<ds:datastoreItem xmlns:ds="http://schemas.openxmlformats.org/officeDocument/2006/customXml" ds:itemID="{EA5859C0-50DF-4609-9427-5A559C5A9D78}">
  <ds:schemaRefs>
    <ds:schemaRef ds:uri="http://schemas.openxmlformats.org/officeDocument/2006/bibliography"/>
  </ds:schemaRefs>
</ds:datastoreItem>
</file>

<file path=customXml/itemProps515.xml><?xml version="1.0" encoding="utf-8"?>
<ds:datastoreItem xmlns:ds="http://schemas.openxmlformats.org/officeDocument/2006/customXml" ds:itemID="{C5BCDD67-5FA2-45DD-83E1-E70124C9A82B}">
  <ds:schemaRefs>
    <ds:schemaRef ds:uri="http://schemas.openxmlformats.org/officeDocument/2006/bibliography"/>
  </ds:schemaRefs>
</ds:datastoreItem>
</file>

<file path=customXml/itemProps516.xml><?xml version="1.0" encoding="utf-8"?>
<ds:datastoreItem xmlns:ds="http://schemas.openxmlformats.org/officeDocument/2006/customXml" ds:itemID="{6BECCB3D-EC1C-490E-9ABD-0E1372170B26}">
  <ds:schemaRefs>
    <ds:schemaRef ds:uri="http://schemas.openxmlformats.org/officeDocument/2006/bibliography"/>
  </ds:schemaRefs>
</ds:datastoreItem>
</file>

<file path=customXml/itemProps517.xml><?xml version="1.0" encoding="utf-8"?>
<ds:datastoreItem xmlns:ds="http://schemas.openxmlformats.org/officeDocument/2006/customXml" ds:itemID="{8E1C5C66-3386-46C3-9739-FFBB4872A060}">
  <ds:schemaRefs>
    <ds:schemaRef ds:uri="http://schemas.openxmlformats.org/officeDocument/2006/bibliography"/>
  </ds:schemaRefs>
</ds:datastoreItem>
</file>

<file path=customXml/itemProps518.xml><?xml version="1.0" encoding="utf-8"?>
<ds:datastoreItem xmlns:ds="http://schemas.openxmlformats.org/officeDocument/2006/customXml" ds:itemID="{446BB73B-EAB0-4333-91A3-E947D54F1F81}">
  <ds:schemaRefs>
    <ds:schemaRef ds:uri="http://schemas.openxmlformats.org/officeDocument/2006/bibliography"/>
  </ds:schemaRefs>
</ds:datastoreItem>
</file>

<file path=customXml/itemProps519.xml><?xml version="1.0" encoding="utf-8"?>
<ds:datastoreItem xmlns:ds="http://schemas.openxmlformats.org/officeDocument/2006/customXml" ds:itemID="{2AD68742-6385-480D-9547-E806E404F4B4}">
  <ds:schemaRefs>
    <ds:schemaRef ds:uri="http://schemas.openxmlformats.org/officeDocument/2006/bibliography"/>
  </ds:schemaRefs>
</ds:datastoreItem>
</file>

<file path=customXml/itemProps52.xml><?xml version="1.0" encoding="utf-8"?>
<ds:datastoreItem xmlns:ds="http://schemas.openxmlformats.org/officeDocument/2006/customXml" ds:itemID="{98B2DDE5-321C-457A-A489-1AC7AC1489B2}">
  <ds:schemaRefs>
    <ds:schemaRef ds:uri="http://schemas.openxmlformats.org/officeDocument/2006/bibliography"/>
  </ds:schemaRefs>
</ds:datastoreItem>
</file>

<file path=customXml/itemProps520.xml><?xml version="1.0" encoding="utf-8"?>
<ds:datastoreItem xmlns:ds="http://schemas.openxmlformats.org/officeDocument/2006/customXml" ds:itemID="{E13517FE-3F85-4A4F-A1C7-DE9617317801}">
  <ds:schemaRefs>
    <ds:schemaRef ds:uri="http://schemas.openxmlformats.org/officeDocument/2006/bibliography"/>
  </ds:schemaRefs>
</ds:datastoreItem>
</file>

<file path=customXml/itemProps521.xml><?xml version="1.0" encoding="utf-8"?>
<ds:datastoreItem xmlns:ds="http://schemas.openxmlformats.org/officeDocument/2006/customXml" ds:itemID="{F95AD5FA-74E5-47BD-920E-0F2A80989EB5}">
  <ds:schemaRefs>
    <ds:schemaRef ds:uri="http://schemas.openxmlformats.org/officeDocument/2006/bibliography"/>
  </ds:schemaRefs>
</ds:datastoreItem>
</file>

<file path=customXml/itemProps522.xml><?xml version="1.0" encoding="utf-8"?>
<ds:datastoreItem xmlns:ds="http://schemas.openxmlformats.org/officeDocument/2006/customXml" ds:itemID="{93F20631-768B-40F9-A0AB-637883737BF1}">
  <ds:schemaRefs>
    <ds:schemaRef ds:uri="http://schemas.openxmlformats.org/officeDocument/2006/bibliography"/>
  </ds:schemaRefs>
</ds:datastoreItem>
</file>

<file path=customXml/itemProps523.xml><?xml version="1.0" encoding="utf-8"?>
<ds:datastoreItem xmlns:ds="http://schemas.openxmlformats.org/officeDocument/2006/customXml" ds:itemID="{2CE4C5E3-8061-479F-91E0-CC3E83BA5469}">
  <ds:schemaRefs>
    <ds:schemaRef ds:uri="http://schemas.openxmlformats.org/officeDocument/2006/bibliography"/>
  </ds:schemaRefs>
</ds:datastoreItem>
</file>

<file path=customXml/itemProps524.xml><?xml version="1.0" encoding="utf-8"?>
<ds:datastoreItem xmlns:ds="http://schemas.openxmlformats.org/officeDocument/2006/customXml" ds:itemID="{685BA502-835D-42A6-A2FC-B17E67178EAC}">
  <ds:schemaRefs>
    <ds:schemaRef ds:uri="http://schemas.openxmlformats.org/officeDocument/2006/bibliography"/>
  </ds:schemaRefs>
</ds:datastoreItem>
</file>

<file path=customXml/itemProps525.xml><?xml version="1.0" encoding="utf-8"?>
<ds:datastoreItem xmlns:ds="http://schemas.openxmlformats.org/officeDocument/2006/customXml" ds:itemID="{44B7CD6E-01B2-4602-8E76-C74F815C748F}">
  <ds:schemaRefs>
    <ds:schemaRef ds:uri="http://schemas.openxmlformats.org/officeDocument/2006/bibliography"/>
  </ds:schemaRefs>
</ds:datastoreItem>
</file>

<file path=customXml/itemProps526.xml><?xml version="1.0" encoding="utf-8"?>
<ds:datastoreItem xmlns:ds="http://schemas.openxmlformats.org/officeDocument/2006/customXml" ds:itemID="{91B9EBD7-CB2C-4B00-B2D1-66467CAB7D00}">
  <ds:schemaRefs>
    <ds:schemaRef ds:uri="http://schemas.openxmlformats.org/officeDocument/2006/bibliography"/>
  </ds:schemaRefs>
</ds:datastoreItem>
</file>

<file path=customXml/itemProps527.xml><?xml version="1.0" encoding="utf-8"?>
<ds:datastoreItem xmlns:ds="http://schemas.openxmlformats.org/officeDocument/2006/customXml" ds:itemID="{0718A6BB-3B99-43B8-8EF6-C8706399D01E}">
  <ds:schemaRefs>
    <ds:schemaRef ds:uri="http://schemas.openxmlformats.org/officeDocument/2006/bibliography"/>
  </ds:schemaRefs>
</ds:datastoreItem>
</file>

<file path=customXml/itemProps528.xml><?xml version="1.0" encoding="utf-8"?>
<ds:datastoreItem xmlns:ds="http://schemas.openxmlformats.org/officeDocument/2006/customXml" ds:itemID="{C9308EAD-B7FA-45D1-9425-3C7812482456}">
  <ds:schemaRefs>
    <ds:schemaRef ds:uri="http://schemas.openxmlformats.org/officeDocument/2006/bibliography"/>
  </ds:schemaRefs>
</ds:datastoreItem>
</file>

<file path=customXml/itemProps529.xml><?xml version="1.0" encoding="utf-8"?>
<ds:datastoreItem xmlns:ds="http://schemas.openxmlformats.org/officeDocument/2006/customXml" ds:itemID="{3C45860A-2B94-4C51-B3EA-117F1E5E4F50}">
  <ds:schemaRefs>
    <ds:schemaRef ds:uri="http://schemas.openxmlformats.org/officeDocument/2006/bibliography"/>
  </ds:schemaRefs>
</ds:datastoreItem>
</file>

<file path=customXml/itemProps53.xml><?xml version="1.0" encoding="utf-8"?>
<ds:datastoreItem xmlns:ds="http://schemas.openxmlformats.org/officeDocument/2006/customXml" ds:itemID="{0B33C89C-5DD6-4097-9710-57C7BA9ACA24}">
  <ds:schemaRefs>
    <ds:schemaRef ds:uri="http://schemas.openxmlformats.org/officeDocument/2006/bibliography"/>
  </ds:schemaRefs>
</ds:datastoreItem>
</file>

<file path=customXml/itemProps530.xml><?xml version="1.0" encoding="utf-8"?>
<ds:datastoreItem xmlns:ds="http://schemas.openxmlformats.org/officeDocument/2006/customXml" ds:itemID="{1B74EAB2-3921-42B6-B219-430503D94474}">
  <ds:schemaRefs>
    <ds:schemaRef ds:uri="http://schemas.openxmlformats.org/officeDocument/2006/bibliography"/>
  </ds:schemaRefs>
</ds:datastoreItem>
</file>

<file path=customXml/itemProps531.xml><?xml version="1.0" encoding="utf-8"?>
<ds:datastoreItem xmlns:ds="http://schemas.openxmlformats.org/officeDocument/2006/customXml" ds:itemID="{0C95668D-C63A-4E7A-8BDE-0D6DFFE20670}">
  <ds:schemaRefs>
    <ds:schemaRef ds:uri="http://schemas.openxmlformats.org/officeDocument/2006/bibliography"/>
  </ds:schemaRefs>
</ds:datastoreItem>
</file>

<file path=customXml/itemProps532.xml><?xml version="1.0" encoding="utf-8"?>
<ds:datastoreItem xmlns:ds="http://schemas.openxmlformats.org/officeDocument/2006/customXml" ds:itemID="{44116CD6-8FD8-4CA4-BE83-509FAA656782}">
  <ds:schemaRefs>
    <ds:schemaRef ds:uri="http://schemas.openxmlformats.org/officeDocument/2006/bibliography"/>
  </ds:schemaRefs>
</ds:datastoreItem>
</file>

<file path=customXml/itemProps533.xml><?xml version="1.0" encoding="utf-8"?>
<ds:datastoreItem xmlns:ds="http://schemas.openxmlformats.org/officeDocument/2006/customXml" ds:itemID="{F2716499-B43E-4E17-9019-2DD9731BF030}">
  <ds:schemaRefs>
    <ds:schemaRef ds:uri="http://schemas.openxmlformats.org/officeDocument/2006/bibliography"/>
  </ds:schemaRefs>
</ds:datastoreItem>
</file>

<file path=customXml/itemProps534.xml><?xml version="1.0" encoding="utf-8"?>
<ds:datastoreItem xmlns:ds="http://schemas.openxmlformats.org/officeDocument/2006/customXml" ds:itemID="{536F0860-0DDB-4E1A-AC91-034DB933ECA9}">
  <ds:schemaRefs>
    <ds:schemaRef ds:uri="http://schemas.openxmlformats.org/officeDocument/2006/bibliography"/>
  </ds:schemaRefs>
</ds:datastoreItem>
</file>

<file path=customXml/itemProps535.xml><?xml version="1.0" encoding="utf-8"?>
<ds:datastoreItem xmlns:ds="http://schemas.openxmlformats.org/officeDocument/2006/customXml" ds:itemID="{29551557-9FD0-48EA-AEAD-A3C9859A7FD7}">
  <ds:schemaRefs>
    <ds:schemaRef ds:uri="http://schemas.openxmlformats.org/officeDocument/2006/bibliography"/>
  </ds:schemaRefs>
</ds:datastoreItem>
</file>

<file path=customXml/itemProps536.xml><?xml version="1.0" encoding="utf-8"?>
<ds:datastoreItem xmlns:ds="http://schemas.openxmlformats.org/officeDocument/2006/customXml" ds:itemID="{92956FA9-C2CC-4F47-B1BB-9BF595EBAEF4}">
  <ds:schemaRefs>
    <ds:schemaRef ds:uri="http://schemas.openxmlformats.org/officeDocument/2006/bibliography"/>
  </ds:schemaRefs>
</ds:datastoreItem>
</file>

<file path=customXml/itemProps537.xml><?xml version="1.0" encoding="utf-8"?>
<ds:datastoreItem xmlns:ds="http://schemas.openxmlformats.org/officeDocument/2006/customXml" ds:itemID="{4EB37F05-056A-4E7C-8BD9-CD225164B22D}">
  <ds:schemaRefs>
    <ds:schemaRef ds:uri="http://schemas.openxmlformats.org/officeDocument/2006/bibliography"/>
  </ds:schemaRefs>
</ds:datastoreItem>
</file>

<file path=customXml/itemProps538.xml><?xml version="1.0" encoding="utf-8"?>
<ds:datastoreItem xmlns:ds="http://schemas.openxmlformats.org/officeDocument/2006/customXml" ds:itemID="{95E4021F-6972-4156-8C3D-43734ADB7C7C}">
  <ds:schemaRefs>
    <ds:schemaRef ds:uri="http://schemas.openxmlformats.org/officeDocument/2006/bibliography"/>
  </ds:schemaRefs>
</ds:datastoreItem>
</file>

<file path=customXml/itemProps539.xml><?xml version="1.0" encoding="utf-8"?>
<ds:datastoreItem xmlns:ds="http://schemas.openxmlformats.org/officeDocument/2006/customXml" ds:itemID="{E6AEC4F0-2297-4EF3-83CA-BEB16426F85A}">
  <ds:schemaRefs>
    <ds:schemaRef ds:uri="http://schemas.openxmlformats.org/officeDocument/2006/bibliography"/>
  </ds:schemaRefs>
</ds:datastoreItem>
</file>

<file path=customXml/itemProps54.xml><?xml version="1.0" encoding="utf-8"?>
<ds:datastoreItem xmlns:ds="http://schemas.openxmlformats.org/officeDocument/2006/customXml" ds:itemID="{D9FBE882-3BAB-4E57-ACB4-BC73451E6315}">
  <ds:schemaRefs>
    <ds:schemaRef ds:uri="http://schemas.openxmlformats.org/officeDocument/2006/bibliography"/>
  </ds:schemaRefs>
</ds:datastoreItem>
</file>

<file path=customXml/itemProps540.xml><?xml version="1.0" encoding="utf-8"?>
<ds:datastoreItem xmlns:ds="http://schemas.openxmlformats.org/officeDocument/2006/customXml" ds:itemID="{2FBE29A2-D2CF-4D6E-83F3-7DBA515FFE23}">
  <ds:schemaRefs>
    <ds:schemaRef ds:uri="http://schemas.openxmlformats.org/officeDocument/2006/bibliography"/>
  </ds:schemaRefs>
</ds:datastoreItem>
</file>

<file path=customXml/itemProps541.xml><?xml version="1.0" encoding="utf-8"?>
<ds:datastoreItem xmlns:ds="http://schemas.openxmlformats.org/officeDocument/2006/customXml" ds:itemID="{B5D6BBBF-43F6-4E09-BEDE-944E60ED728B}">
  <ds:schemaRefs>
    <ds:schemaRef ds:uri="http://schemas.openxmlformats.org/officeDocument/2006/bibliography"/>
  </ds:schemaRefs>
</ds:datastoreItem>
</file>

<file path=customXml/itemProps542.xml><?xml version="1.0" encoding="utf-8"?>
<ds:datastoreItem xmlns:ds="http://schemas.openxmlformats.org/officeDocument/2006/customXml" ds:itemID="{258160F9-67D1-49E4-9966-6EB962B09E21}">
  <ds:schemaRefs>
    <ds:schemaRef ds:uri="http://schemas.openxmlformats.org/officeDocument/2006/bibliography"/>
  </ds:schemaRefs>
</ds:datastoreItem>
</file>

<file path=customXml/itemProps543.xml><?xml version="1.0" encoding="utf-8"?>
<ds:datastoreItem xmlns:ds="http://schemas.openxmlformats.org/officeDocument/2006/customXml" ds:itemID="{BA50A975-35F5-4C58-AE51-3E392E7531FB}">
  <ds:schemaRefs>
    <ds:schemaRef ds:uri="http://schemas.openxmlformats.org/officeDocument/2006/bibliography"/>
  </ds:schemaRefs>
</ds:datastoreItem>
</file>

<file path=customXml/itemProps544.xml><?xml version="1.0" encoding="utf-8"?>
<ds:datastoreItem xmlns:ds="http://schemas.openxmlformats.org/officeDocument/2006/customXml" ds:itemID="{9DFD4021-FB31-4F2B-8F98-868257EF0D08}">
  <ds:schemaRefs>
    <ds:schemaRef ds:uri="http://schemas.openxmlformats.org/officeDocument/2006/bibliography"/>
  </ds:schemaRefs>
</ds:datastoreItem>
</file>

<file path=customXml/itemProps545.xml><?xml version="1.0" encoding="utf-8"?>
<ds:datastoreItem xmlns:ds="http://schemas.openxmlformats.org/officeDocument/2006/customXml" ds:itemID="{7F795680-477A-4AEA-A832-67CB5291BF08}">
  <ds:schemaRefs>
    <ds:schemaRef ds:uri="http://schemas.openxmlformats.org/officeDocument/2006/bibliography"/>
  </ds:schemaRefs>
</ds:datastoreItem>
</file>

<file path=customXml/itemProps546.xml><?xml version="1.0" encoding="utf-8"?>
<ds:datastoreItem xmlns:ds="http://schemas.openxmlformats.org/officeDocument/2006/customXml" ds:itemID="{1E563BEF-7167-4274-B693-71CE30C8DC04}">
  <ds:schemaRefs>
    <ds:schemaRef ds:uri="http://schemas.openxmlformats.org/officeDocument/2006/bibliography"/>
  </ds:schemaRefs>
</ds:datastoreItem>
</file>

<file path=customXml/itemProps547.xml><?xml version="1.0" encoding="utf-8"?>
<ds:datastoreItem xmlns:ds="http://schemas.openxmlformats.org/officeDocument/2006/customXml" ds:itemID="{80B7A3CF-3FF5-4496-B45A-D3F2BDBB4A63}">
  <ds:schemaRefs>
    <ds:schemaRef ds:uri="http://schemas.openxmlformats.org/officeDocument/2006/bibliography"/>
  </ds:schemaRefs>
</ds:datastoreItem>
</file>

<file path=customXml/itemProps548.xml><?xml version="1.0" encoding="utf-8"?>
<ds:datastoreItem xmlns:ds="http://schemas.openxmlformats.org/officeDocument/2006/customXml" ds:itemID="{958869CC-C4BE-4558-A60D-6B84B036F027}">
  <ds:schemaRefs>
    <ds:schemaRef ds:uri="http://schemas.openxmlformats.org/officeDocument/2006/bibliography"/>
  </ds:schemaRefs>
</ds:datastoreItem>
</file>

<file path=customXml/itemProps549.xml><?xml version="1.0" encoding="utf-8"?>
<ds:datastoreItem xmlns:ds="http://schemas.openxmlformats.org/officeDocument/2006/customXml" ds:itemID="{FC74A2C7-B543-42A7-A6D1-B88C5B3261DB}">
  <ds:schemaRefs>
    <ds:schemaRef ds:uri="http://schemas.openxmlformats.org/officeDocument/2006/bibliography"/>
  </ds:schemaRefs>
</ds:datastoreItem>
</file>

<file path=customXml/itemProps55.xml><?xml version="1.0" encoding="utf-8"?>
<ds:datastoreItem xmlns:ds="http://schemas.openxmlformats.org/officeDocument/2006/customXml" ds:itemID="{9E821CFF-1CC8-4081-B279-ABC67A47224B}">
  <ds:schemaRefs>
    <ds:schemaRef ds:uri="http://schemas.openxmlformats.org/officeDocument/2006/bibliography"/>
  </ds:schemaRefs>
</ds:datastoreItem>
</file>

<file path=customXml/itemProps550.xml><?xml version="1.0" encoding="utf-8"?>
<ds:datastoreItem xmlns:ds="http://schemas.openxmlformats.org/officeDocument/2006/customXml" ds:itemID="{56F3242F-CC62-4FF4-9302-E63EA379FF78}">
  <ds:schemaRefs>
    <ds:schemaRef ds:uri="http://schemas.openxmlformats.org/officeDocument/2006/bibliography"/>
  </ds:schemaRefs>
</ds:datastoreItem>
</file>

<file path=customXml/itemProps551.xml><?xml version="1.0" encoding="utf-8"?>
<ds:datastoreItem xmlns:ds="http://schemas.openxmlformats.org/officeDocument/2006/customXml" ds:itemID="{BE951365-F0AB-48B2-BC40-10B435A733B4}">
  <ds:schemaRefs>
    <ds:schemaRef ds:uri="http://schemas.openxmlformats.org/officeDocument/2006/bibliography"/>
  </ds:schemaRefs>
</ds:datastoreItem>
</file>

<file path=customXml/itemProps552.xml><?xml version="1.0" encoding="utf-8"?>
<ds:datastoreItem xmlns:ds="http://schemas.openxmlformats.org/officeDocument/2006/customXml" ds:itemID="{524CBD6B-E3F0-40A0-AE01-A8775CCB0231}">
  <ds:schemaRefs>
    <ds:schemaRef ds:uri="http://schemas.openxmlformats.org/officeDocument/2006/bibliography"/>
  </ds:schemaRefs>
</ds:datastoreItem>
</file>

<file path=customXml/itemProps553.xml><?xml version="1.0" encoding="utf-8"?>
<ds:datastoreItem xmlns:ds="http://schemas.openxmlformats.org/officeDocument/2006/customXml" ds:itemID="{CD741734-D970-4D32-9289-5497773B97DE}">
  <ds:schemaRefs>
    <ds:schemaRef ds:uri="http://schemas.openxmlformats.org/officeDocument/2006/bibliography"/>
  </ds:schemaRefs>
</ds:datastoreItem>
</file>

<file path=customXml/itemProps554.xml><?xml version="1.0" encoding="utf-8"?>
<ds:datastoreItem xmlns:ds="http://schemas.openxmlformats.org/officeDocument/2006/customXml" ds:itemID="{D58F0F93-EB4B-41A5-AD4B-879AA91BB331}">
  <ds:schemaRefs>
    <ds:schemaRef ds:uri="http://schemas.openxmlformats.org/officeDocument/2006/bibliography"/>
  </ds:schemaRefs>
</ds:datastoreItem>
</file>

<file path=customXml/itemProps555.xml><?xml version="1.0" encoding="utf-8"?>
<ds:datastoreItem xmlns:ds="http://schemas.openxmlformats.org/officeDocument/2006/customXml" ds:itemID="{6DE58455-207C-41E9-ABF9-9F9BEFD33E9B}">
  <ds:schemaRefs>
    <ds:schemaRef ds:uri="http://schemas.openxmlformats.org/officeDocument/2006/bibliography"/>
  </ds:schemaRefs>
</ds:datastoreItem>
</file>

<file path=customXml/itemProps556.xml><?xml version="1.0" encoding="utf-8"?>
<ds:datastoreItem xmlns:ds="http://schemas.openxmlformats.org/officeDocument/2006/customXml" ds:itemID="{0A71556B-2E74-4DB0-B096-B5D998F1A804}">
  <ds:schemaRefs>
    <ds:schemaRef ds:uri="http://schemas.openxmlformats.org/officeDocument/2006/bibliography"/>
  </ds:schemaRefs>
</ds:datastoreItem>
</file>

<file path=customXml/itemProps557.xml><?xml version="1.0" encoding="utf-8"?>
<ds:datastoreItem xmlns:ds="http://schemas.openxmlformats.org/officeDocument/2006/customXml" ds:itemID="{F1F7C986-0D60-420C-98F3-1CA0F9A582DD}">
  <ds:schemaRefs>
    <ds:schemaRef ds:uri="http://schemas.openxmlformats.org/officeDocument/2006/bibliography"/>
  </ds:schemaRefs>
</ds:datastoreItem>
</file>

<file path=customXml/itemProps558.xml><?xml version="1.0" encoding="utf-8"?>
<ds:datastoreItem xmlns:ds="http://schemas.openxmlformats.org/officeDocument/2006/customXml" ds:itemID="{AD6B9C0C-DAD4-4E3D-A395-6102874D0B08}">
  <ds:schemaRefs>
    <ds:schemaRef ds:uri="http://schemas.openxmlformats.org/officeDocument/2006/bibliography"/>
  </ds:schemaRefs>
</ds:datastoreItem>
</file>

<file path=customXml/itemProps559.xml><?xml version="1.0" encoding="utf-8"?>
<ds:datastoreItem xmlns:ds="http://schemas.openxmlformats.org/officeDocument/2006/customXml" ds:itemID="{6C705B37-F115-4D20-A770-5B1304EF1357}">
  <ds:schemaRefs>
    <ds:schemaRef ds:uri="http://purl.org/dc/terms/"/>
    <ds:schemaRef ds:uri="389d3fd6-467d-4ff9-a3a7-974ffc29e0b3"/>
    <ds:schemaRef ds:uri="http://schemas.microsoft.com/office/2006/documentManagement/types"/>
    <ds:schemaRef ds:uri="http://schemas.microsoft.com/office/infopath/2007/PartnerControls"/>
    <ds:schemaRef ds:uri="http://purl.org/dc/elements/1.1/"/>
    <ds:schemaRef ds:uri="http://schemas.microsoft.com/office/2006/metadata/properties"/>
    <ds:schemaRef ds:uri="338168c6-3a3e-4a06-905e-8185aa796050"/>
    <ds:schemaRef ds:uri="http://schemas.openxmlformats.org/package/2006/metadata/core-properties"/>
    <ds:schemaRef ds:uri="http://www.w3.org/XML/1998/namespace"/>
    <ds:schemaRef ds:uri="http://purl.org/dc/dcmitype/"/>
  </ds:schemaRefs>
</ds:datastoreItem>
</file>

<file path=customXml/itemProps56.xml><?xml version="1.0" encoding="utf-8"?>
<ds:datastoreItem xmlns:ds="http://schemas.openxmlformats.org/officeDocument/2006/customXml" ds:itemID="{5ACDD946-A175-41C5-9E56-9F91A8860EB9}">
  <ds:schemaRefs>
    <ds:schemaRef ds:uri="http://schemas.openxmlformats.org/officeDocument/2006/bibliography"/>
  </ds:schemaRefs>
</ds:datastoreItem>
</file>

<file path=customXml/itemProps560.xml><?xml version="1.0" encoding="utf-8"?>
<ds:datastoreItem xmlns:ds="http://schemas.openxmlformats.org/officeDocument/2006/customXml" ds:itemID="{A4F0B381-7EBC-46A3-A756-C6A6B95EF85C}">
  <ds:schemaRefs>
    <ds:schemaRef ds:uri="http://schemas.openxmlformats.org/officeDocument/2006/bibliography"/>
  </ds:schemaRefs>
</ds:datastoreItem>
</file>

<file path=customXml/itemProps561.xml><?xml version="1.0" encoding="utf-8"?>
<ds:datastoreItem xmlns:ds="http://schemas.openxmlformats.org/officeDocument/2006/customXml" ds:itemID="{50065D10-B733-405B-85F0-57B568E3E199}">
  <ds:schemaRefs>
    <ds:schemaRef ds:uri="http://schemas.openxmlformats.org/officeDocument/2006/bibliography"/>
  </ds:schemaRefs>
</ds:datastoreItem>
</file>

<file path=customXml/itemProps562.xml><?xml version="1.0" encoding="utf-8"?>
<ds:datastoreItem xmlns:ds="http://schemas.openxmlformats.org/officeDocument/2006/customXml" ds:itemID="{E8F1980C-FD80-41DF-AECD-4D296967DFB3}">
  <ds:schemaRefs>
    <ds:schemaRef ds:uri="http://schemas.openxmlformats.org/officeDocument/2006/bibliography"/>
  </ds:schemaRefs>
</ds:datastoreItem>
</file>

<file path=customXml/itemProps563.xml><?xml version="1.0" encoding="utf-8"?>
<ds:datastoreItem xmlns:ds="http://schemas.openxmlformats.org/officeDocument/2006/customXml" ds:itemID="{E6FB3DBD-2293-42B2-ADDE-16897CCD8F12}">
  <ds:schemaRefs>
    <ds:schemaRef ds:uri="http://schemas.openxmlformats.org/officeDocument/2006/bibliography"/>
  </ds:schemaRefs>
</ds:datastoreItem>
</file>

<file path=customXml/itemProps564.xml><?xml version="1.0" encoding="utf-8"?>
<ds:datastoreItem xmlns:ds="http://schemas.openxmlformats.org/officeDocument/2006/customXml" ds:itemID="{333AE097-0E9F-4CCE-A985-D788B062AC80}">
  <ds:schemaRefs>
    <ds:schemaRef ds:uri="http://schemas.openxmlformats.org/officeDocument/2006/bibliography"/>
  </ds:schemaRefs>
</ds:datastoreItem>
</file>

<file path=customXml/itemProps565.xml><?xml version="1.0" encoding="utf-8"?>
<ds:datastoreItem xmlns:ds="http://schemas.openxmlformats.org/officeDocument/2006/customXml" ds:itemID="{7A45B877-622E-4F20-8F28-9183565D6D6E}">
  <ds:schemaRefs>
    <ds:schemaRef ds:uri="http://schemas.openxmlformats.org/officeDocument/2006/bibliography"/>
  </ds:schemaRefs>
</ds:datastoreItem>
</file>

<file path=customXml/itemProps566.xml><?xml version="1.0" encoding="utf-8"?>
<ds:datastoreItem xmlns:ds="http://schemas.openxmlformats.org/officeDocument/2006/customXml" ds:itemID="{AF429519-1661-4B9F-B7A1-EEEC4505DFD0}">
  <ds:schemaRefs>
    <ds:schemaRef ds:uri="http://schemas.openxmlformats.org/officeDocument/2006/bibliography"/>
  </ds:schemaRefs>
</ds:datastoreItem>
</file>

<file path=customXml/itemProps567.xml><?xml version="1.0" encoding="utf-8"?>
<ds:datastoreItem xmlns:ds="http://schemas.openxmlformats.org/officeDocument/2006/customXml" ds:itemID="{19196438-16F2-4E70-B37A-B27D466ED58E}">
  <ds:schemaRefs>
    <ds:schemaRef ds:uri="http://schemas.openxmlformats.org/officeDocument/2006/bibliography"/>
  </ds:schemaRefs>
</ds:datastoreItem>
</file>

<file path=customXml/itemProps568.xml><?xml version="1.0" encoding="utf-8"?>
<ds:datastoreItem xmlns:ds="http://schemas.openxmlformats.org/officeDocument/2006/customXml" ds:itemID="{25057D46-CDBF-4570-8EF1-A7342127D4F2}">
  <ds:schemaRefs>
    <ds:schemaRef ds:uri="http://schemas.openxmlformats.org/officeDocument/2006/bibliography"/>
  </ds:schemaRefs>
</ds:datastoreItem>
</file>

<file path=customXml/itemProps569.xml><?xml version="1.0" encoding="utf-8"?>
<ds:datastoreItem xmlns:ds="http://schemas.openxmlformats.org/officeDocument/2006/customXml" ds:itemID="{28B6DAD4-1C72-49F4-BFA0-EB42CEA5B1AB}">
  <ds:schemaRefs>
    <ds:schemaRef ds:uri="http://schemas.openxmlformats.org/officeDocument/2006/bibliography"/>
  </ds:schemaRefs>
</ds:datastoreItem>
</file>

<file path=customXml/itemProps57.xml><?xml version="1.0" encoding="utf-8"?>
<ds:datastoreItem xmlns:ds="http://schemas.openxmlformats.org/officeDocument/2006/customXml" ds:itemID="{29AF68F4-C994-4969-B7AE-3C22F3CE90CE}">
  <ds:schemaRefs>
    <ds:schemaRef ds:uri="http://schemas.openxmlformats.org/officeDocument/2006/bibliography"/>
  </ds:schemaRefs>
</ds:datastoreItem>
</file>

<file path=customXml/itemProps570.xml><?xml version="1.0" encoding="utf-8"?>
<ds:datastoreItem xmlns:ds="http://schemas.openxmlformats.org/officeDocument/2006/customXml" ds:itemID="{5CF5C135-9B55-4769-B9E3-49CE0C54CC17}">
  <ds:schemaRefs>
    <ds:schemaRef ds:uri="http://schemas.openxmlformats.org/officeDocument/2006/bibliography"/>
  </ds:schemaRefs>
</ds:datastoreItem>
</file>

<file path=customXml/itemProps571.xml><?xml version="1.0" encoding="utf-8"?>
<ds:datastoreItem xmlns:ds="http://schemas.openxmlformats.org/officeDocument/2006/customXml" ds:itemID="{A65C2659-2C80-4AFC-8AA2-117F7292A16B}">
  <ds:schemaRefs>
    <ds:schemaRef ds:uri="http://schemas.openxmlformats.org/officeDocument/2006/bibliography"/>
  </ds:schemaRefs>
</ds:datastoreItem>
</file>

<file path=customXml/itemProps572.xml><?xml version="1.0" encoding="utf-8"?>
<ds:datastoreItem xmlns:ds="http://schemas.openxmlformats.org/officeDocument/2006/customXml" ds:itemID="{9E088F45-4F04-493F-9D1A-968D36BB1226}">
  <ds:schemaRefs>
    <ds:schemaRef ds:uri="http://schemas.openxmlformats.org/officeDocument/2006/bibliography"/>
  </ds:schemaRefs>
</ds:datastoreItem>
</file>

<file path=customXml/itemProps573.xml><?xml version="1.0" encoding="utf-8"?>
<ds:datastoreItem xmlns:ds="http://schemas.openxmlformats.org/officeDocument/2006/customXml" ds:itemID="{A79BC1A1-914A-43E8-8E42-E61A0B75CE53}">
  <ds:schemaRefs>
    <ds:schemaRef ds:uri="http://schemas.openxmlformats.org/officeDocument/2006/bibliography"/>
  </ds:schemaRefs>
</ds:datastoreItem>
</file>

<file path=customXml/itemProps574.xml><?xml version="1.0" encoding="utf-8"?>
<ds:datastoreItem xmlns:ds="http://schemas.openxmlformats.org/officeDocument/2006/customXml" ds:itemID="{CCCC8663-8F54-41CA-B4A5-BF74E78E1322}">
  <ds:schemaRefs>
    <ds:schemaRef ds:uri="http://schemas.openxmlformats.org/officeDocument/2006/bibliography"/>
  </ds:schemaRefs>
</ds:datastoreItem>
</file>

<file path=customXml/itemProps575.xml><?xml version="1.0" encoding="utf-8"?>
<ds:datastoreItem xmlns:ds="http://schemas.openxmlformats.org/officeDocument/2006/customXml" ds:itemID="{F0688D9F-27E7-491E-9F1D-7CD443FB43F5}">
  <ds:schemaRefs>
    <ds:schemaRef ds:uri="http://schemas.openxmlformats.org/officeDocument/2006/bibliography"/>
  </ds:schemaRefs>
</ds:datastoreItem>
</file>

<file path=customXml/itemProps576.xml><?xml version="1.0" encoding="utf-8"?>
<ds:datastoreItem xmlns:ds="http://schemas.openxmlformats.org/officeDocument/2006/customXml" ds:itemID="{3045A42E-C4A5-4E8F-B7CE-12A24A816D7F}">
  <ds:schemaRefs>
    <ds:schemaRef ds:uri="http://schemas.openxmlformats.org/officeDocument/2006/bibliography"/>
  </ds:schemaRefs>
</ds:datastoreItem>
</file>

<file path=customXml/itemProps577.xml><?xml version="1.0" encoding="utf-8"?>
<ds:datastoreItem xmlns:ds="http://schemas.openxmlformats.org/officeDocument/2006/customXml" ds:itemID="{D6604455-5EBC-4E66-9D90-8C585C93FBB9}">
  <ds:schemaRefs>
    <ds:schemaRef ds:uri="http://schemas.openxmlformats.org/officeDocument/2006/bibliography"/>
  </ds:schemaRefs>
</ds:datastoreItem>
</file>

<file path=customXml/itemProps578.xml><?xml version="1.0" encoding="utf-8"?>
<ds:datastoreItem xmlns:ds="http://schemas.openxmlformats.org/officeDocument/2006/customXml" ds:itemID="{B9186A08-B261-48A6-BAA9-4A5453326597}">
  <ds:schemaRefs>
    <ds:schemaRef ds:uri="http://schemas.openxmlformats.org/officeDocument/2006/bibliography"/>
  </ds:schemaRefs>
</ds:datastoreItem>
</file>

<file path=customXml/itemProps579.xml><?xml version="1.0" encoding="utf-8"?>
<ds:datastoreItem xmlns:ds="http://schemas.openxmlformats.org/officeDocument/2006/customXml" ds:itemID="{2D9E8CFE-B8BE-437B-802C-42E457A1677E}">
  <ds:schemaRefs>
    <ds:schemaRef ds:uri="http://schemas.openxmlformats.org/officeDocument/2006/bibliography"/>
  </ds:schemaRefs>
</ds:datastoreItem>
</file>

<file path=customXml/itemProps58.xml><?xml version="1.0" encoding="utf-8"?>
<ds:datastoreItem xmlns:ds="http://schemas.openxmlformats.org/officeDocument/2006/customXml" ds:itemID="{438B5F83-9CCC-46A4-AF1E-F2258B7DA40A}">
  <ds:schemaRefs>
    <ds:schemaRef ds:uri="http://schemas.openxmlformats.org/officeDocument/2006/bibliography"/>
  </ds:schemaRefs>
</ds:datastoreItem>
</file>

<file path=customXml/itemProps580.xml><?xml version="1.0" encoding="utf-8"?>
<ds:datastoreItem xmlns:ds="http://schemas.openxmlformats.org/officeDocument/2006/customXml" ds:itemID="{D8F1761D-E91E-4956-B136-63AD28C8CBF9}">
  <ds:schemaRefs>
    <ds:schemaRef ds:uri="http://schemas.openxmlformats.org/officeDocument/2006/bibliography"/>
  </ds:schemaRefs>
</ds:datastoreItem>
</file>

<file path=customXml/itemProps581.xml><?xml version="1.0" encoding="utf-8"?>
<ds:datastoreItem xmlns:ds="http://schemas.openxmlformats.org/officeDocument/2006/customXml" ds:itemID="{7764B7D6-FA4D-4F3A-AEDA-3ECC42B2A9F7}">
  <ds:schemaRefs>
    <ds:schemaRef ds:uri="http://schemas.openxmlformats.org/officeDocument/2006/bibliography"/>
  </ds:schemaRefs>
</ds:datastoreItem>
</file>

<file path=customXml/itemProps582.xml><?xml version="1.0" encoding="utf-8"?>
<ds:datastoreItem xmlns:ds="http://schemas.openxmlformats.org/officeDocument/2006/customXml" ds:itemID="{8530B441-1A21-4380-ACC0-52BEB0CC02D4}">
  <ds:schemaRefs>
    <ds:schemaRef ds:uri="http://schemas.openxmlformats.org/officeDocument/2006/bibliography"/>
  </ds:schemaRefs>
</ds:datastoreItem>
</file>

<file path=customXml/itemProps583.xml><?xml version="1.0" encoding="utf-8"?>
<ds:datastoreItem xmlns:ds="http://schemas.openxmlformats.org/officeDocument/2006/customXml" ds:itemID="{71B3D9E9-10D6-435C-AE5F-6E7C0B995BAB}">
  <ds:schemaRefs>
    <ds:schemaRef ds:uri="http://schemas.openxmlformats.org/officeDocument/2006/bibliography"/>
  </ds:schemaRefs>
</ds:datastoreItem>
</file>

<file path=customXml/itemProps584.xml><?xml version="1.0" encoding="utf-8"?>
<ds:datastoreItem xmlns:ds="http://schemas.openxmlformats.org/officeDocument/2006/customXml" ds:itemID="{BD6FB1F5-33BA-420F-97C5-C8A92FBA61A0}">
  <ds:schemaRefs>
    <ds:schemaRef ds:uri="http://schemas.openxmlformats.org/officeDocument/2006/bibliography"/>
  </ds:schemaRefs>
</ds:datastoreItem>
</file>

<file path=customXml/itemProps585.xml><?xml version="1.0" encoding="utf-8"?>
<ds:datastoreItem xmlns:ds="http://schemas.openxmlformats.org/officeDocument/2006/customXml" ds:itemID="{0D9255CD-A985-4CCB-92D4-B9BBAC6DF566}">
  <ds:schemaRefs>
    <ds:schemaRef ds:uri="http://schemas.openxmlformats.org/officeDocument/2006/bibliography"/>
  </ds:schemaRefs>
</ds:datastoreItem>
</file>

<file path=customXml/itemProps586.xml><?xml version="1.0" encoding="utf-8"?>
<ds:datastoreItem xmlns:ds="http://schemas.openxmlformats.org/officeDocument/2006/customXml" ds:itemID="{98719380-AD1F-4EBA-8BEA-A25D4F4D48C0}">
  <ds:schemaRefs>
    <ds:schemaRef ds:uri="http://schemas.openxmlformats.org/officeDocument/2006/bibliography"/>
  </ds:schemaRefs>
</ds:datastoreItem>
</file>

<file path=customXml/itemProps587.xml><?xml version="1.0" encoding="utf-8"?>
<ds:datastoreItem xmlns:ds="http://schemas.openxmlformats.org/officeDocument/2006/customXml" ds:itemID="{5B64AE75-59BB-41CE-A641-857DE7E45859}">
  <ds:schemaRefs>
    <ds:schemaRef ds:uri="http://schemas.openxmlformats.org/officeDocument/2006/bibliography"/>
  </ds:schemaRefs>
</ds:datastoreItem>
</file>

<file path=customXml/itemProps588.xml><?xml version="1.0" encoding="utf-8"?>
<ds:datastoreItem xmlns:ds="http://schemas.openxmlformats.org/officeDocument/2006/customXml" ds:itemID="{6F25BAC9-9A48-4A7C-BBF8-690CE4051DAA}">
  <ds:schemaRefs>
    <ds:schemaRef ds:uri="http://schemas.openxmlformats.org/officeDocument/2006/bibliography"/>
  </ds:schemaRefs>
</ds:datastoreItem>
</file>

<file path=customXml/itemProps589.xml><?xml version="1.0" encoding="utf-8"?>
<ds:datastoreItem xmlns:ds="http://schemas.openxmlformats.org/officeDocument/2006/customXml" ds:itemID="{701E09DD-8E95-433E-9FF5-88F2DEBC2C09}">
  <ds:schemaRefs>
    <ds:schemaRef ds:uri="http://schemas.openxmlformats.org/officeDocument/2006/bibliography"/>
  </ds:schemaRefs>
</ds:datastoreItem>
</file>

<file path=customXml/itemProps59.xml><?xml version="1.0" encoding="utf-8"?>
<ds:datastoreItem xmlns:ds="http://schemas.openxmlformats.org/officeDocument/2006/customXml" ds:itemID="{0021FFC7-6A7B-426D-9654-A15574425F3B}">
  <ds:schemaRefs>
    <ds:schemaRef ds:uri="http://schemas.openxmlformats.org/officeDocument/2006/bibliography"/>
  </ds:schemaRefs>
</ds:datastoreItem>
</file>

<file path=customXml/itemProps590.xml><?xml version="1.0" encoding="utf-8"?>
<ds:datastoreItem xmlns:ds="http://schemas.openxmlformats.org/officeDocument/2006/customXml" ds:itemID="{0C16CA68-03BF-42A0-B95E-AD366CDE8E8A}">
  <ds:schemaRefs>
    <ds:schemaRef ds:uri="http://schemas.openxmlformats.org/officeDocument/2006/bibliography"/>
  </ds:schemaRefs>
</ds:datastoreItem>
</file>

<file path=customXml/itemProps591.xml><?xml version="1.0" encoding="utf-8"?>
<ds:datastoreItem xmlns:ds="http://schemas.openxmlformats.org/officeDocument/2006/customXml" ds:itemID="{44742915-3646-4955-8052-2921B466EE1D}">
  <ds:schemaRefs>
    <ds:schemaRef ds:uri="http://schemas.openxmlformats.org/officeDocument/2006/bibliography"/>
  </ds:schemaRefs>
</ds:datastoreItem>
</file>

<file path=customXml/itemProps592.xml><?xml version="1.0" encoding="utf-8"?>
<ds:datastoreItem xmlns:ds="http://schemas.openxmlformats.org/officeDocument/2006/customXml" ds:itemID="{C58594D9-8BF6-4DDB-8836-85F44DCF56F5}">
  <ds:schemaRefs>
    <ds:schemaRef ds:uri="http://schemas.openxmlformats.org/officeDocument/2006/bibliography"/>
  </ds:schemaRefs>
</ds:datastoreItem>
</file>

<file path=customXml/itemProps593.xml><?xml version="1.0" encoding="utf-8"?>
<ds:datastoreItem xmlns:ds="http://schemas.openxmlformats.org/officeDocument/2006/customXml" ds:itemID="{9F738E85-3C4F-4C18-86F0-47DC4B1F5FE1}">
  <ds:schemaRefs>
    <ds:schemaRef ds:uri="http://schemas.openxmlformats.org/officeDocument/2006/bibliography"/>
  </ds:schemaRefs>
</ds:datastoreItem>
</file>

<file path=customXml/itemProps594.xml><?xml version="1.0" encoding="utf-8"?>
<ds:datastoreItem xmlns:ds="http://schemas.openxmlformats.org/officeDocument/2006/customXml" ds:itemID="{51235750-DD92-4E03-8640-DC6374615483}">
  <ds:schemaRefs>
    <ds:schemaRef ds:uri="http://schemas.openxmlformats.org/officeDocument/2006/bibliography"/>
  </ds:schemaRefs>
</ds:datastoreItem>
</file>

<file path=customXml/itemProps595.xml><?xml version="1.0" encoding="utf-8"?>
<ds:datastoreItem xmlns:ds="http://schemas.openxmlformats.org/officeDocument/2006/customXml" ds:itemID="{73199C87-2813-4638-BC57-C25BB05BA73D}">
  <ds:schemaRefs>
    <ds:schemaRef ds:uri="http://schemas.openxmlformats.org/officeDocument/2006/bibliography"/>
  </ds:schemaRefs>
</ds:datastoreItem>
</file>

<file path=customXml/itemProps596.xml><?xml version="1.0" encoding="utf-8"?>
<ds:datastoreItem xmlns:ds="http://schemas.openxmlformats.org/officeDocument/2006/customXml" ds:itemID="{1A95FA16-5D16-43C0-9D95-62D34881326D}">
  <ds:schemaRefs>
    <ds:schemaRef ds:uri="http://schemas.openxmlformats.org/officeDocument/2006/bibliography"/>
  </ds:schemaRefs>
</ds:datastoreItem>
</file>

<file path=customXml/itemProps597.xml><?xml version="1.0" encoding="utf-8"?>
<ds:datastoreItem xmlns:ds="http://schemas.openxmlformats.org/officeDocument/2006/customXml" ds:itemID="{3765157B-AEE6-4B1F-B2BB-C1D9C31AF945}">
  <ds:schemaRefs>
    <ds:schemaRef ds:uri="http://schemas.openxmlformats.org/officeDocument/2006/bibliography"/>
  </ds:schemaRefs>
</ds:datastoreItem>
</file>

<file path=customXml/itemProps598.xml><?xml version="1.0" encoding="utf-8"?>
<ds:datastoreItem xmlns:ds="http://schemas.openxmlformats.org/officeDocument/2006/customXml" ds:itemID="{FE7FADE2-9C3E-4EC6-A354-6805A957DF8E}">
  <ds:schemaRefs>
    <ds:schemaRef ds:uri="http://schemas.openxmlformats.org/officeDocument/2006/bibliography"/>
  </ds:schemaRefs>
</ds:datastoreItem>
</file>

<file path=customXml/itemProps599.xml><?xml version="1.0" encoding="utf-8"?>
<ds:datastoreItem xmlns:ds="http://schemas.openxmlformats.org/officeDocument/2006/customXml" ds:itemID="{2433E2D0-8AA9-428E-9371-38EAD936755A}">
  <ds:schemaRefs>
    <ds:schemaRef ds:uri="http://schemas.openxmlformats.org/officeDocument/2006/bibliography"/>
  </ds:schemaRefs>
</ds:datastoreItem>
</file>

<file path=customXml/itemProps6.xml><?xml version="1.0" encoding="utf-8"?>
<ds:datastoreItem xmlns:ds="http://schemas.openxmlformats.org/officeDocument/2006/customXml" ds:itemID="{56457E02-6B06-4B5A-A863-F36653457B9D}">
  <ds:schemaRefs>
    <ds:schemaRef ds:uri="http://schemas.openxmlformats.org/officeDocument/2006/bibliography"/>
  </ds:schemaRefs>
</ds:datastoreItem>
</file>

<file path=customXml/itemProps60.xml><?xml version="1.0" encoding="utf-8"?>
<ds:datastoreItem xmlns:ds="http://schemas.openxmlformats.org/officeDocument/2006/customXml" ds:itemID="{AD66D218-87D4-46AB-A2B0-3F233B989910}">
  <ds:schemaRefs>
    <ds:schemaRef ds:uri="http://schemas.openxmlformats.org/officeDocument/2006/bibliography"/>
  </ds:schemaRefs>
</ds:datastoreItem>
</file>

<file path=customXml/itemProps600.xml><?xml version="1.0" encoding="utf-8"?>
<ds:datastoreItem xmlns:ds="http://schemas.openxmlformats.org/officeDocument/2006/customXml" ds:itemID="{25D329D2-F13E-43F0-B7C8-4DCFF278C415}">
  <ds:schemaRefs>
    <ds:schemaRef ds:uri="http://schemas.openxmlformats.org/officeDocument/2006/bibliography"/>
  </ds:schemaRefs>
</ds:datastoreItem>
</file>

<file path=customXml/itemProps601.xml><?xml version="1.0" encoding="utf-8"?>
<ds:datastoreItem xmlns:ds="http://schemas.openxmlformats.org/officeDocument/2006/customXml" ds:itemID="{6C4DB21E-005B-4C75-937A-709553BAB995}">
  <ds:schemaRefs>
    <ds:schemaRef ds:uri="http://schemas.openxmlformats.org/officeDocument/2006/bibliography"/>
  </ds:schemaRefs>
</ds:datastoreItem>
</file>

<file path=customXml/itemProps602.xml><?xml version="1.0" encoding="utf-8"?>
<ds:datastoreItem xmlns:ds="http://schemas.openxmlformats.org/officeDocument/2006/customXml" ds:itemID="{80B52A4B-2C9E-4A1C-8BB8-FC8E600EBD73}">
  <ds:schemaRefs>
    <ds:schemaRef ds:uri="http://schemas.openxmlformats.org/officeDocument/2006/bibliography"/>
  </ds:schemaRefs>
</ds:datastoreItem>
</file>

<file path=customXml/itemProps603.xml><?xml version="1.0" encoding="utf-8"?>
<ds:datastoreItem xmlns:ds="http://schemas.openxmlformats.org/officeDocument/2006/customXml" ds:itemID="{7276A49C-BAAF-4EDE-B0EA-CD86A13C870B}">
  <ds:schemaRefs>
    <ds:schemaRef ds:uri="http://schemas.openxmlformats.org/officeDocument/2006/bibliography"/>
  </ds:schemaRefs>
</ds:datastoreItem>
</file>

<file path=customXml/itemProps604.xml><?xml version="1.0" encoding="utf-8"?>
<ds:datastoreItem xmlns:ds="http://schemas.openxmlformats.org/officeDocument/2006/customXml" ds:itemID="{29065534-9DDB-4843-A9AE-E806C86E1C8C}">
  <ds:schemaRefs>
    <ds:schemaRef ds:uri="http://schemas.openxmlformats.org/officeDocument/2006/bibliography"/>
  </ds:schemaRefs>
</ds:datastoreItem>
</file>

<file path=customXml/itemProps605.xml><?xml version="1.0" encoding="utf-8"?>
<ds:datastoreItem xmlns:ds="http://schemas.openxmlformats.org/officeDocument/2006/customXml" ds:itemID="{92A1ABED-9745-47AD-B40D-D6824E737CE4}">
  <ds:schemaRefs>
    <ds:schemaRef ds:uri="http://schemas.openxmlformats.org/officeDocument/2006/bibliography"/>
  </ds:schemaRefs>
</ds:datastoreItem>
</file>

<file path=customXml/itemProps606.xml><?xml version="1.0" encoding="utf-8"?>
<ds:datastoreItem xmlns:ds="http://schemas.openxmlformats.org/officeDocument/2006/customXml" ds:itemID="{27919787-ACCD-4FF8-BC0A-4415AF68DFAF}">
  <ds:schemaRefs>
    <ds:schemaRef ds:uri="http://schemas.openxmlformats.org/officeDocument/2006/bibliography"/>
  </ds:schemaRefs>
</ds:datastoreItem>
</file>

<file path=customXml/itemProps607.xml><?xml version="1.0" encoding="utf-8"?>
<ds:datastoreItem xmlns:ds="http://schemas.openxmlformats.org/officeDocument/2006/customXml" ds:itemID="{CC664F2F-EAC2-4E47-BAA1-B40E498F5702}">
  <ds:schemaRefs>
    <ds:schemaRef ds:uri="http://schemas.openxmlformats.org/officeDocument/2006/bibliography"/>
  </ds:schemaRefs>
</ds:datastoreItem>
</file>

<file path=customXml/itemProps608.xml><?xml version="1.0" encoding="utf-8"?>
<ds:datastoreItem xmlns:ds="http://schemas.openxmlformats.org/officeDocument/2006/customXml" ds:itemID="{CCCCFD5F-EB5B-4F0B-ABB9-9A2F2CB72DFC}">
  <ds:schemaRefs>
    <ds:schemaRef ds:uri="http://schemas.openxmlformats.org/officeDocument/2006/bibliography"/>
  </ds:schemaRefs>
</ds:datastoreItem>
</file>

<file path=customXml/itemProps609.xml><?xml version="1.0" encoding="utf-8"?>
<ds:datastoreItem xmlns:ds="http://schemas.openxmlformats.org/officeDocument/2006/customXml" ds:itemID="{CA4CA6A7-C148-45ED-9806-47FB92D2E5E8}">
  <ds:schemaRefs>
    <ds:schemaRef ds:uri="http://schemas.openxmlformats.org/officeDocument/2006/bibliography"/>
  </ds:schemaRefs>
</ds:datastoreItem>
</file>

<file path=customXml/itemProps61.xml><?xml version="1.0" encoding="utf-8"?>
<ds:datastoreItem xmlns:ds="http://schemas.openxmlformats.org/officeDocument/2006/customXml" ds:itemID="{BEBD3499-4A6B-401A-9B0D-3DAB3C0281E4}">
  <ds:schemaRefs>
    <ds:schemaRef ds:uri="http://schemas.openxmlformats.org/officeDocument/2006/bibliography"/>
  </ds:schemaRefs>
</ds:datastoreItem>
</file>

<file path=customXml/itemProps610.xml><?xml version="1.0" encoding="utf-8"?>
<ds:datastoreItem xmlns:ds="http://schemas.openxmlformats.org/officeDocument/2006/customXml" ds:itemID="{329F8BEF-91E1-41DD-BC43-E94412DD9FCB}">
  <ds:schemaRefs>
    <ds:schemaRef ds:uri="http://schemas.openxmlformats.org/officeDocument/2006/bibliography"/>
  </ds:schemaRefs>
</ds:datastoreItem>
</file>

<file path=customXml/itemProps611.xml><?xml version="1.0" encoding="utf-8"?>
<ds:datastoreItem xmlns:ds="http://schemas.openxmlformats.org/officeDocument/2006/customXml" ds:itemID="{3CE194C3-0971-496B-AC3E-7BD0C577FEDA}">
  <ds:schemaRefs>
    <ds:schemaRef ds:uri="http://schemas.openxmlformats.org/officeDocument/2006/bibliography"/>
  </ds:schemaRefs>
</ds:datastoreItem>
</file>

<file path=customXml/itemProps612.xml><?xml version="1.0" encoding="utf-8"?>
<ds:datastoreItem xmlns:ds="http://schemas.openxmlformats.org/officeDocument/2006/customXml" ds:itemID="{57353A9D-AEBF-4338-9F4C-8DA70312D6B9}">
  <ds:schemaRefs>
    <ds:schemaRef ds:uri="http://schemas.openxmlformats.org/officeDocument/2006/bibliography"/>
  </ds:schemaRefs>
</ds:datastoreItem>
</file>

<file path=customXml/itemProps613.xml><?xml version="1.0" encoding="utf-8"?>
<ds:datastoreItem xmlns:ds="http://schemas.openxmlformats.org/officeDocument/2006/customXml" ds:itemID="{5CA9DB42-8836-4971-B2E3-5E635DE16AB2}">
  <ds:schemaRefs>
    <ds:schemaRef ds:uri="http://schemas.openxmlformats.org/officeDocument/2006/bibliography"/>
  </ds:schemaRefs>
</ds:datastoreItem>
</file>

<file path=customXml/itemProps614.xml><?xml version="1.0" encoding="utf-8"?>
<ds:datastoreItem xmlns:ds="http://schemas.openxmlformats.org/officeDocument/2006/customXml" ds:itemID="{679A8DAB-DCB6-45BD-8C2E-33D7348DA491}">
  <ds:schemaRefs>
    <ds:schemaRef ds:uri="http://schemas.openxmlformats.org/officeDocument/2006/bibliography"/>
  </ds:schemaRefs>
</ds:datastoreItem>
</file>

<file path=customXml/itemProps615.xml><?xml version="1.0" encoding="utf-8"?>
<ds:datastoreItem xmlns:ds="http://schemas.openxmlformats.org/officeDocument/2006/customXml" ds:itemID="{B9E5123B-F62E-4328-9562-888AD3749FC7}">
  <ds:schemaRefs>
    <ds:schemaRef ds:uri="http://schemas.openxmlformats.org/officeDocument/2006/bibliography"/>
  </ds:schemaRefs>
</ds:datastoreItem>
</file>

<file path=customXml/itemProps616.xml><?xml version="1.0" encoding="utf-8"?>
<ds:datastoreItem xmlns:ds="http://schemas.openxmlformats.org/officeDocument/2006/customXml" ds:itemID="{0066C3C2-349C-4E8B-8C89-0BCF1393EEB5}">
  <ds:schemaRefs>
    <ds:schemaRef ds:uri="http://schemas.openxmlformats.org/officeDocument/2006/bibliography"/>
  </ds:schemaRefs>
</ds:datastoreItem>
</file>

<file path=customXml/itemProps617.xml><?xml version="1.0" encoding="utf-8"?>
<ds:datastoreItem xmlns:ds="http://schemas.openxmlformats.org/officeDocument/2006/customXml" ds:itemID="{40531106-A037-421F-A551-302A8C0CECB4}">
  <ds:schemaRefs>
    <ds:schemaRef ds:uri="http://schemas.openxmlformats.org/officeDocument/2006/bibliography"/>
  </ds:schemaRefs>
</ds:datastoreItem>
</file>

<file path=customXml/itemProps618.xml><?xml version="1.0" encoding="utf-8"?>
<ds:datastoreItem xmlns:ds="http://schemas.openxmlformats.org/officeDocument/2006/customXml" ds:itemID="{95D330A5-C24F-43F6-B200-0BF8BB6286E0}">
  <ds:schemaRefs>
    <ds:schemaRef ds:uri="http://schemas.openxmlformats.org/officeDocument/2006/bibliography"/>
  </ds:schemaRefs>
</ds:datastoreItem>
</file>

<file path=customXml/itemProps619.xml><?xml version="1.0" encoding="utf-8"?>
<ds:datastoreItem xmlns:ds="http://schemas.openxmlformats.org/officeDocument/2006/customXml" ds:itemID="{CC8C833C-79A8-442E-BD07-68A1376A6978}">
  <ds:schemaRefs>
    <ds:schemaRef ds:uri="http://schemas.openxmlformats.org/officeDocument/2006/bibliography"/>
  </ds:schemaRefs>
</ds:datastoreItem>
</file>

<file path=customXml/itemProps62.xml><?xml version="1.0" encoding="utf-8"?>
<ds:datastoreItem xmlns:ds="http://schemas.openxmlformats.org/officeDocument/2006/customXml" ds:itemID="{8F2F62AE-2291-4040-9236-EEB152EFCF21}">
  <ds:schemaRefs>
    <ds:schemaRef ds:uri="http://schemas.openxmlformats.org/officeDocument/2006/bibliography"/>
  </ds:schemaRefs>
</ds:datastoreItem>
</file>

<file path=customXml/itemProps620.xml><?xml version="1.0" encoding="utf-8"?>
<ds:datastoreItem xmlns:ds="http://schemas.openxmlformats.org/officeDocument/2006/customXml" ds:itemID="{01DDE980-DBB2-4A4D-8FE1-34F02DDDF82D}">
  <ds:schemaRefs>
    <ds:schemaRef ds:uri="http://schemas.openxmlformats.org/officeDocument/2006/bibliography"/>
  </ds:schemaRefs>
</ds:datastoreItem>
</file>

<file path=customXml/itemProps621.xml><?xml version="1.0" encoding="utf-8"?>
<ds:datastoreItem xmlns:ds="http://schemas.openxmlformats.org/officeDocument/2006/customXml" ds:itemID="{BD7CA8D5-ED48-4096-A895-D1A90D1D68C1}">
  <ds:schemaRefs>
    <ds:schemaRef ds:uri="http://schemas.openxmlformats.org/officeDocument/2006/bibliography"/>
  </ds:schemaRefs>
</ds:datastoreItem>
</file>

<file path=customXml/itemProps622.xml><?xml version="1.0" encoding="utf-8"?>
<ds:datastoreItem xmlns:ds="http://schemas.openxmlformats.org/officeDocument/2006/customXml" ds:itemID="{BF8A7354-E3F0-40F3-AE25-D100B186D5B1}">
  <ds:schemaRefs>
    <ds:schemaRef ds:uri="http://schemas.openxmlformats.org/officeDocument/2006/bibliography"/>
  </ds:schemaRefs>
</ds:datastoreItem>
</file>

<file path=customXml/itemProps623.xml><?xml version="1.0" encoding="utf-8"?>
<ds:datastoreItem xmlns:ds="http://schemas.openxmlformats.org/officeDocument/2006/customXml" ds:itemID="{02504311-A918-4944-8E34-3AC5CA8766CC}">
  <ds:schemaRefs>
    <ds:schemaRef ds:uri="http://schemas.openxmlformats.org/officeDocument/2006/bibliography"/>
  </ds:schemaRefs>
</ds:datastoreItem>
</file>

<file path=customXml/itemProps624.xml><?xml version="1.0" encoding="utf-8"?>
<ds:datastoreItem xmlns:ds="http://schemas.openxmlformats.org/officeDocument/2006/customXml" ds:itemID="{CAF77EB7-218A-4485-BAE2-E67E81F60EF2}">
  <ds:schemaRefs>
    <ds:schemaRef ds:uri="http://schemas.openxmlformats.org/officeDocument/2006/bibliography"/>
  </ds:schemaRefs>
</ds:datastoreItem>
</file>

<file path=customXml/itemProps625.xml><?xml version="1.0" encoding="utf-8"?>
<ds:datastoreItem xmlns:ds="http://schemas.openxmlformats.org/officeDocument/2006/customXml" ds:itemID="{5831DDAD-CCAE-468A-B543-26C35A20A247}">
  <ds:schemaRefs>
    <ds:schemaRef ds:uri="http://schemas.openxmlformats.org/officeDocument/2006/bibliography"/>
  </ds:schemaRefs>
</ds:datastoreItem>
</file>

<file path=customXml/itemProps626.xml><?xml version="1.0" encoding="utf-8"?>
<ds:datastoreItem xmlns:ds="http://schemas.openxmlformats.org/officeDocument/2006/customXml" ds:itemID="{0FAF2349-B0CF-4531-97F0-5FC7F2F935EF}">
  <ds:schemaRefs>
    <ds:schemaRef ds:uri="http://schemas.openxmlformats.org/officeDocument/2006/bibliography"/>
  </ds:schemaRefs>
</ds:datastoreItem>
</file>

<file path=customXml/itemProps627.xml><?xml version="1.0" encoding="utf-8"?>
<ds:datastoreItem xmlns:ds="http://schemas.openxmlformats.org/officeDocument/2006/customXml" ds:itemID="{7AA03631-7665-456F-9086-53A67F1CE909}">
  <ds:schemaRefs>
    <ds:schemaRef ds:uri="http://schemas.openxmlformats.org/officeDocument/2006/bibliography"/>
  </ds:schemaRefs>
</ds:datastoreItem>
</file>

<file path=customXml/itemProps628.xml><?xml version="1.0" encoding="utf-8"?>
<ds:datastoreItem xmlns:ds="http://schemas.openxmlformats.org/officeDocument/2006/customXml" ds:itemID="{4E2B3E70-303D-214B-B5C6-DACD055C170E}">
  <ds:schemaRefs>
    <ds:schemaRef ds:uri="http://schemas.openxmlformats.org/officeDocument/2006/bibliography"/>
  </ds:schemaRefs>
</ds:datastoreItem>
</file>

<file path=customXml/itemProps629.xml><?xml version="1.0" encoding="utf-8"?>
<ds:datastoreItem xmlns:ds="http://schemas.openxmlformats.org/officeDocument/2006/customXml" ds:itemID="{0D0DE673-CA30-4C5B-BBF3-950BC5619315}">
  <ds:schemaRefs>
    <ds:schemaRef ds:uri="http://schemas.openxmlformats.org/officeDocument/2006/bibliography"/>
  </ds:schemaRefs>
</ds:datastoreItem>
</file>

<file path=customXml/itemProps63.xml><?xml version="1.0" encoding="utf-8"?>
<ds:datastoreItem xmlns:ds="http://schemas.openxmlformats.org/officeDocument/2006/customXml" ds:itemID="{7464DB41-215B-4057-A8F1-F681885F54AC}">
  <ds:schemaRefs>
    <ds:schemaRef ds:uri="http://schemas.openxmlformats.org/officeDocument/2006/bibliography"/>
  </ds:schemaRefs>
</ds:datastoreItem>
</file>

<file path=customXml/itemProps630.xml><?xml version="1.0" encoding="utf-8"?>
<ds:datastoreItem xmlns:ds="http://schemas.openxmlformats.org/officeDocument/2006/customXml" ds:itemID="{B36F07CE-5FEF-4532-BA53-75BBC7BA954B}">
  <ds:schemaRefs>
    <ds:schemaRef ds:uri="http://schemas.openxmlformats.org/officeDocument/2006/bibliography"/>
  </ds:schemaRefs>
</ds:datastoreItem>
</file>

<file path=customXml/itemProps631.xml><?xml version="1.0" encoding="utf-8"?>
<ds:datastoreItem xmlns:ds="http://schemas.openxmlformats.org/officeDocument/2006/customXml" ds:itemID="{39964383-D7B9-41EC-96F5-49142F8653B4}">
  <ds:schemaRefs>
    <ds:schemaRef ds:uri="http://schemas.openxmlformats.org/officeDocument/2006/bibliography"/>
  </ds:schemaRefs>
</ds:datastoreItem>
</file>

<file path=customXml/itemProps632.xml><?xml version="1.0" encoding="utf-8"?>
<ds:datastoreItem xmlns:ds="http://schemas.openxmlformats.org/officeDocument/2006/customXml" ds:itemID="{ABCFC6D1-C752-4DEF-8BE2-29BF69A4FB8F}">
  <ds:schemaRefs>
    <ds:schemaRef ds:uri="http://schemas.openxmlformats.org/officeDocument/2006/bibliography"/>
  </ds:schemaRefs>
</ds:datastoreItem>
</file>

<file path=customXml/itemProps633.xml><?xml version="1.0" encoding="utf-8"?>
<ds:datastoreItem xmlns:ds="http://schemas.openxmlformats.org/officeDocument/2006/customXml" ds:itemID="{3E406D35-29D6-4D96-80D6-6527384BA117}">
  <ds:schemaRefs>
    <ds:schemaRef ds:uri="http://schemas.openxmlformats.org/officeDocument/2006/bibliography"/>
  </ds:schemaRefs>
</ds:datastoreItem>
</file>

<file path=customXml/itemProps634.xml><?xml version="1.0" encoding="utf-8"?>
<ds:datastoreItem xmlns:ds="http://schemas.openxmlformats.org/officeDocument/2006/customXml" ds:itemID="{C807E5B9-963C-4C5E-B875-B9C5C37900C1}">
  <ds:schemaRefs>
    <ds:schemaRef ds:uri="http://schemas.openxmlformats.org/officeDocument/2006/bibliography"/>
  </ds:schemaRefs>
</ds:datastoreItem>
</file>

<file path=customXml/itemProps635.xml><?xml version="1.0" encoding="utf-8"?>
<ds:datastoreItem xmlns:ds="http://schemas.openxmlformats.org/officeDocument/2006/customXml" ds:itemID="{F4581167-DDB2-584A-8F61-C48453AA1035}">
  <ds:schemaRefs>
    <ds:schemaRef ds:uri="http://schemas.openxmlformats.org/officeDocument/2006/bibliography"/>
  </ds:schemaRefs>
</ds:datastoreItem>
</file>

<file path=customXml/itemProps636.xml><?xml version="1.0" encoding="utf-8"?>
<ds:datastoreItem xmlns:ds="http://schemas.openxmlformats.org/officeDocument/2006/customXml" ds:itemID="{87D9F5A9-3ABA-4F87-BF1F-238F4595DCBA}">
  <ds:schemaRefs>
    <ds:schemaRef ds:uri="http://schemas.openxmlformats.org/officeDocument/2006/bibliography"/>
  </ds:schemaRefs>
</ds:datastoreItem>
</file>

<file path=customXml/itemProps637.xml><?xml version="1.0" encoding="utf-8"?>
<ds:datastoreItem xmlns:ds="http://schemas.openxmlformats.org/officeDocument/2006/customXml" ds:itemID="{ABB8044E-4847-42E0-BC35-DA55DF907AEA}">
  <ds:schemaRefs>
    <ds:schemaRef ds:uri="http://schemas.openxmlformats.org/officeDocument/2006/bibliography"/>
  </ds:schemaRefs>
</ds:datastoreItem>
</file>

<file path=customXml/itemProps638.xml><?xml version="1.0" encoding="utf-8"?>
<ds:datastoreItem xmlns:ds="http://schemas.openxmlformats.org/officeDocument/2006/customXml" ds:itemID="{A219F64B-FE79-42DD-8E89-A95B897A02DA}">
  <ds:schemaRefs>
    <ds:schemaRef ds:uri="http://schemas.openxmlformats.org/officeDocument/2006/bibliography"/>
  </ds:schemaRefs>
</ds:datastoreItem>
</file>

<file path=customXml/itemProps639.xml><?xml version="1.0" encoding="utf-8"?>
<ds:datastoreItem xmlns:ds="http://schemas.openxmlformats.org/officeDocument/2006/customXml" ds:itemID="{E93C37D7-3837-42EC-A109-77980E925C90}">
  <ds:schemaRefs>
    <ds:schemaRef ds:uri="http://schemas.openxmlformats.org/officeDocument/2006/bibliography"/>
  </ds:schemaRefs>
</ds:datastoreItem>
</file>

<file path=customXml/itemProps64.xml><?xml version="1.0" encoding="utf-8"?>
<ds:datastoreItem xmlns:ds="http://schemas.openxmlformats.org/officeDocument/2006/customXml" ds:itemID="{DBF6BBBF-FBE3-47AF-930A-705174969FC3}">
  <ds:schemaRefs>
    <ds:schemaRef ds:uri="http://schemas.openxmlformats.org/officeDocument/2006/bibliography"/>
  </ds:schemaRefs>
</ds:datastoreItem>
</file>

<file path=customXml/itemProps640.xml><?xml version="1.0" encoding="utf-8"?>
<ds:datastoreItem xmlns:ds="http://schemas.openxmlformats.org/officeDocument/2006/customXml" ds:itemID="{83032904-A916-4690-85E8-CEAE089C98AC}">
  <ds:schemaRefs>
    <ds:schemaRef ds:uri="http://schemas.openxmlformats.org/officeDocument/2006/bibliography"/>
  </ds:schemaRefs>
</ds:datastoreItem>
</file>

<file path=customXml/itemProps641.xml><?xml version="1.0" encoding="utf-8"?>
<ds:datastoreItem xmlns:ds="http://schemas.openxmlformats.org/officeDocument/2006/customXml" ds:itemID="{2DDA3015-6262-49BB-9BA0-52A27CBFC2FB}">
  <ds:schemaRefs>
    <ds:schemaRef ds:uri="http://schemas.openxmlformats.org/officeDocument/2006/bibliography"/>
  </ds:schemaRefs>
</ds:datastoreItem>
</file>

<file path=customXml/itemProps642.xml><?xml version="1.0" encoding="utf-8"?>
<ds:datastoreItem xmlns:ds="http://schemas.openxmlformats.org/officeDocument/2006/customXml" ds:itemID="{B6DA13F2-69F7-4D72-A29F-C3E5102FA418}">
  <ds:schemaRefs>
    <ds:schemaRef ds:uri="http://schemas.openxmlformats.org/officeDocument/2006/bibliography"/>
  </ds:schemaRefs>
</ds:datastoreItem>
</file>

<file path=customXml/itemProps643.xml><?xml version="1.0" encoding="utf-8"?>
<ds:datastoreItem xmlns:ds="http://schemas.openxmlformats.org/officeDocument/2006/customXml" ds:itemID="{D3E5CB27-5B7A-488F-A531-0C1C809ADD65}">
  <ds:schemaRefs>
    <ds:schemaRef ds:uri="http://schemas.openxmlformats.org/officeDocument/2006/bibliography"/>
  </ds:schemaRefs>
</ds:datastoreItem>
</file>

<file path=customXml/itemProps644.xml><?xml version="1.0" encoding="utf-8"?>
<ds:datastoreItem xmlns:ds="http://schemas.openxmlformats.org/officeDocument/2006/customXml" ds:itemID="{5D61E880-3DC5-43FD-97D0-19172B8028F8}">
  <ds:schemaRefs>
    <ds:schemaRef ds:uri="http://schemas.openxmlformats.org/officeDocument/2006/bibliography"/>
  </ds:schemaRefs>
</ds:datastoreItem>
</file>

<file path=customXml/itemProps645.xml><?xml version="1.0" encoding="utf-8"?>
<ds:datastoreItem xmlns:ds="http://schemas.openxmlformats.org/officeDocument/2006/customXml" ds:itemID="{D3E2D868-BC3F-4E01-BCAD-6307F5A04F30}">
  <ds:schemaRefs>
    <ds:schemaRef ds:uri="http://schemas.openxmlformats.org/officeDocument/2006/bibliography"/>
  </ds:schemaRefs>
</ds:datastoreItem>
</file>

<file path=customXml/itemProps646.xml><?xml version="1.0" encoding="utf-8"?>
<ds:datastoreItem xmlns:ds="http://schemas.openxmlformats.org/officeDocument/2006/customXml" ds:itemID="{7CCA4039-A6C8-4F77-B5B4-3BBEA609FF48}">
  <ds:schemaRefs>
    <ds:schemaRef ds:uri="http://schemas.openxmlformats.org/officeDocument/2006/bibliography"/>
  </ds:schemaRefs>
</ds:datastoreItem>
</file>

<file path=customXml/itemProps647.xml><?xml version="1.0" encoding="utf-8"?>
<ds:datastoreItem xmlns:ds="http://schemas.openxmlformats.org/officeDocument/2006/customXml" ds:itemID="{1C261AF8-0B09-404A-8B61-854AB1688A7F}">
  <ds:schemaRefs>
    <ds:schemaRef ds:uri="http://schemas.openxmlformats.org/officeDocument/2006/bibliography"/>
  </ds:schemaRefs>
</ds:datastoreItem>
</file>

<file path=customXml/itemProps648.xml><?xml version="1.0" encoding="utf-8"?>
<ds:datastoreItem xmlns:ds="http://schemas.openxmlformats.org/officeDocument/2006/customXml" ds:itemID="{67FFDDF9-B0DC-4EEE-A403-5232B3D690FF}">
  <ds:schemaRefs>
    <ds:schemaRef ds:uri="http://schemas.openxmlformats.org/officeDocument/2006/bibliography"/>
  </ds:schemaRefs>
</ds:datastoreItem>
</file>

<file path=customXml/itemProps649.xml><?xml version="1.0" encoding="utf-8"?>
<ds:datastoreItem xmlns:ds="http://schemas.openxmlformats.org/officeDocument/2006/customXml" ds:itemID="{24BD805C-5F9F-4CB6-B02B-76DEF4EBFD2C}">
  <ds:schemaRefs>
    <ds:schemaRef ds:uri="http://schemas.openxmlformats.org/officeDocument/2006/bibliography"/>
  </ds:schemaRefs>
</ds:datastoreItem>
</file>

<file path=customXml/itemProps65.xml><?xml version="1.0" encoding="utf-8"?>
<ds:datastoreItem xmlns:ds="http://schemas.openxmlformats.org/officeDocument/2006/customXml" ds:itemID="{422E7658-82A5-4817-91E2-2A0AB6A3E524}">
  <ds:schemaRefs>
    <ds:schemaRef ds:uri="http://schemas.openxmlformats.org/officeDocument/2006/bibliography"/>
  </ds:schemaRefs>
</ds:datastoreItem>
</file>

<file path=customXml/itemProps650.xml><?xml version="1.0" encoding="utf-8"?>
<ds:datastoreItem xmlns:ds="http://schemas.openxmlformats.org/officeDocument/2006/customXml" ds:itemID="{BD1FBAF0-C2A2-4D2B-9303-DD73369ADFD2}">
  <ds:schemaRefs>
    <ds:schemaRef ds:uri="http://schemas.openxmlformats.org/officeDocument/2006/bibliography"/>
  </ds:schemaRefs>
</ds:datastoreItem>
</file>

<file path=customXml/itemProps651.xml><?xml version="1.0" encoding="utf-8"?>
<ds:datastoreItem xmlns:ds="http://schemas.openxmlformats.org/officeDocument/2006/customXml" ds:itemID="{5FF6F797-4923-43F3-87AB-E0FD17FD092A}">
  <ds:schemaRefs>
    <ds:schemaRef ds:uri="http://schemas.openxmlformats.org/officeDocument/2006/bibliography"/>
  </ds:schemaRefs>
</ds:datastoreItem>
</file>

<file path=customXml/itemProps652.xml><?xml version="1.0" encoding="utf-8"?>
<ds:datastoreItem xmlns:ds="http://schemas.openxmlformats.org/officeDocument/2006/customXml" ds:itemID="{4A513A98-4538-4792-88CD-3D37B8F56227}">
  <ds:schemaRefs>
    <ds:schemaRef ds:uri="http://schemas.openxmlformats.org/officeDocument/2006/bibliography"/>
  </ds:schemaRefs>
</ds:datastoreItem>
</file>

<file path=customXml/itemProps653.xml><?xml version="1.0" encoding="utf-8"?>
<ds:datastoreItem xmlns:ds="http://schemas.openxmlformats.org/officeDocument/2006/customXml" ds:itemID="{27DAA955-17D7-5442-9D52-E035D6EB8B49}">
  <ds:schemaRefs>
    <ds:schemaRef ds:uri="http://schemas.openxmlformats.org/officeDocument/2006/bibliography"/>
  </ds:schemaRefs>
</ds:datastoreItem>
</file>

<file path=customXml/itemProps654.xml><?xml version="1.0" encoding="utf-8"?>
<ds:datastoreItem xmlns:ds="http://schemas.openxmlformats.org/officeDocument/2006/customXml" ds:itemID="{AC22C433-70E7-4C21-9ED3-9B671AAB8CE6}">
  <ds:schemaRefs>
    <ds:schemaRef ds:uri="http://schemas.openxmlformats.org/officeDocument/2006/bibliography"/>
  </ds:schemaRefs>
</ds:datastoreItem>
</file>

<file path=customXml/itemProps655.xml><?xml version="1.0" encoding="utf-8"?>
<ds:datastoreItem xmlns:ds="http://schemas.openxmlformats.org/officeDocument/2006/customXml" ds:itemID="{ACEF3745-4A29-45F4-A1A3-DAB86EECF94B}">
  <ds:schemaRefs>
    <ds:schemaRef ds:uri="http://schemas.openxmlformats.org/officeDocument/2006/bibliography"/>
  </ds:schemaRefs>
</ds:datastoreItem>
</file>

<file path=customXml/itemProps656.xml><?xml version="1.0" encoding="utf-8"?>
<ds:datastoreItem xmlns:ds="http://schemas.openxmlformats.org/officeDocument/2006/customXml" ds:itemID="{E9404AE9-E63C-4A89-A415-9372B843FB85}">
  <ds:schemaRefs>
    <ds:schemaRef ds:uri="http://schemas.openxmlformats.org/officeDocument/2006/bibliography"/>
  </ds:schemaRefs>
</ds:datastoreItem>
</file>

<file path=customXml/itemProps657.xml><?xml version="1.0" encoding="utf-8"?>
<ds:datastoreItem xmlns:ds="http://schemas.openxmlformats.org/officeDocument/2006/customXml" ds:itemID="{394615FE-0FA3-42B9-AE4A-BBEF30A5FD12}">
  <ds:schemaRefs>
    <ds:schemaRef ds:uri="http://schemas.openxmlformats.org/officeDocument/2006/bibliography"/>
  </ds:schemaRefs>
</ds:datastoreItem>
</file>

<file path=customXml/itemProps658.xml><?xml version="1.0" encoding="utf-8"?>
<ds:datastoreItem xmlns:ds="http://schemas.openxmlformats.org/officeDocument/2006/customXml" ds:itemID="{C67E3D5E-4572-40CD-9A6F-110914ED59D0}">
  <ds:schemaRefs>
    <ds:schemaRef ds:uri="http://schemas.openxmlformats.org/officeDocument/2006/bibliography"/>
  </ds:schemaRefs>
</ds:datastoreItem>
</file>

<file path=customXml/itemProps659.xml><?xml version="1.0" encoding="utf-8"?>
<ds:datastoreItem xmlns:ds="http://schemas.openxmlformats.org/officeDocument/2006/customXml" ds:itemID="{6C0DF216-2681-4CA1-89CA-919A0A3BB741}">
  <ds:schemaRefs>
    <ds:schemaRef ds:uri="http://schemas.openxmlformats.org/officeDocument/2006/bibliography"/>
  </ds:schemaRefs>
</ds:datastoreItem>
</file>

<file path=customXml/itemProps66.xml><?xml version="1.0" encoding="utf-8"?>
<ds:datastoreItem xmlns:ds="http://schemas.openxmlformats.org/officeDocument/2006/customXml" ds:itemID="{7E7DC19D-A547-408C-99B0-325791A8038F}">
  <ds:schemaRefs>
    <ds:schemaRef ds:uri="http://schemas.openxmlformats.org/officeDocument/2006/bibliography"/>
  </ds:schemaRefs>
</ds:datastoreItem>
</file>

<file path=customXml/itemProps660.xml><?xml version="1.0" encoding="utf-8"?>
<ds:datastoreItem xmlns:ds="http://schemas.openxmlformats.org/officeDocument/2006/customXml" ds:itemID="{8C6CA64D-32DF-4B31-943C-5B83E9BAE101}">
  <ds:schemaRefs>
    <ds:schemaRef ds:uri="http://schemas.openxmlformats.org/officeDocument/2006/bibliography"/>
  </ds:schemaRefs>
</ds:datastoreItem>
</file>

<file path=customXml/itemProps661.xml><?xml version="1.0" encoding="utf-8"?>
<ds:datastoreItem xmlns:ds="http://schemas.openxmlformats.org/officeDocument/2006/customXml" ds:itemID="{B2B135B0-7AE4-43C6-87D6-58A3716CF25B}">
  <ds:schemaRefs>
    <ds:schemaRef ds:uri="http://schemas.openxmlformats.org/officeDocument/2006/bibliography"/>
  </ds:schemaRefs>
</ds:datastoreItem>
</file>

<file path=customXml/itemProps662.xml><?xml version="1.0" encoding="utf-8"?>
<ds:datastoreItem xmlns:ds="http://schemas.openxmlformats.org/officeDocument/2006/customXml" ds:itemID="{A8BE1941-B831-4245-995F-070B7F7C3E05}">
  <ds:schemaRefs>
    <ds:schemaRef ds:uri="http://schemas.openxmlformats.org/officeDocument/2006/bibliography"/>
  </ds:schemaRefs>
</ds:datastoreItem>
</file>

<file path=customXml/itemProps663.xml><?xml version="1.0" encoding="utf-8"?>
<ds:datastoreItem xmlns:ds="http://schemas.openxmlformats.org/officeDocument/2006/customXml" ds:itemID="{8198B843-0B26-4FA0-90ED-D3A01AFB68B2}">
  <ds:schemaRefs>
    <ds:schemaRef ds:uri="http://schemas.openxmlformats.org/officeDocument/2006/bibliography"/>
  </ds:schemaRefs>
</ds:datastoreItem>
</file>

<file path=customXml/itemProps664.xml><?xml version="1.0" encoding="utf-8"?>
<ds:datastoreItem xmlns:ds="http://schemas.openxmlformats.org/officeDocument/2006/customXml" ds:itemID="{B60BC83B-5380-481D-90CE-A6581A463AC7}">
  <ds:schemaRefs>
    <ds:schemaRef ds:uri="http://schemas.openxmlformats.org/officeDocument/2006/bibliography"/>
  </ds:schemaRefs>
</ds:datastoreItem>
</file>

<file path=customXml/itemProps665.xml><?xml version="1.0" encoding="utf-8"?>
<ds:datastoreItem xmlns:ds="http://schemas.openxmlformats.org/officeDocument/2006/customXml" ds:itemID="{5C5615A2-9685-4B17-836F-7B77D9DA5BC7}">
  <ds:schemaRefs>
    <ds:schemaRef ds:uri="http://schemas.openxmlformats.org/officeDocument/2006/bibliography"/>
  </ds:schemaRefs>
</ds:datastoreItem>
</file>

<file path=customXml/itemProps666.xml><?xml version="1.0" encoding="utf-8"?>
<ds:datastoreItem xmlns:ds="http://schemas.openxmlformats.org/officeDocument/2006/customXml" ds:itemID="{9E5087E5-B67D-4123-8A86-720C29AFFE08}">
  <ds:schemaRefs>
    <ds:schemaRef ds:uri="http://schemas.openxmlformats.org/officeDocument/2006/bibliography"/>
  </ds:schemaRefs>
</ds:datastoreItem>
</file>

<file path=customXml/itemProps667.xml><?xml version="1.0" encoding="utf-8"?>
<ds:datastoreItem xmlns:ds="http://schemas.openxmlformats.org/officeDocument/2006/customXml" ds:itemID="{4A5E5199-DEB2-4094-9BE6-780121999D41}">
  <ds:schemaRefs>
    <ds:schemaRef ds:uri="http://schemas.openxmlformats.org/officeDocument/2006/bibliography"/>
  </ds:schemaRefs>
</ds:datastoreItem>
</file>

<file path=customXml/itemProps668.xml><?xml version="1.0" encoding="utf-8"?>
<ds:datastoreItem xmlns:ds="http://schemas.openxmlformats.org/officeDocument/2006/customXml" ds:itemID="{8A2F73D4-03D3-4894-ABE2-CEAD014B918C}">
  <ds:schemaRefs>
    <ds:schemaRef ds:uri="http://schemas.openxmlformats.org/officeDocument/2006/bibliography"/>
  </ds:schemaRefs>
</ds:datastoreItem>
</file>

<file path=customXml/itemProps669.xml><?xml version="1.0" encoding="utf-8"?>
<ds:datastoreItem xmlns:ds="http://schemas.openxmlformats.org/officeDocument/2006/customXml" ds:itemID="{8DB00F4B-9DEA-4CE4-9236-CE5B63F9A095}">
  <ds:schemaRefs>
    <ds:schemaRef ds:uri="http://schemas.openxmlformats.org/officeDocument/2006/bibliography"/>
  </ds:schemaRefs>
</ds:datastoreItem>
</file>

<file path=customXml/itemProps67.xml><?xml version="1.0" encoding="utf-8"?>
<ds:datastoreItem xmlns:ds="http://schemas.openxmlformats.org/officeDocument/2006/customXml" ds:itemID="{E8A56220-A5A8-465A-89AB-4DF15C2E0915}">
  <ds:schemaRefs>
    <ds:schemaRef ds:uri="http://schemas.openxmlformats.org/officeDocument/2006/bibliography"/>
  </ds:schemaRefs>
</ds:datastoreItem>
</file>

<file path=customXml/itemProps670.xml><?xml version="1.0" encoding="utf-8"?>
<ds:datastoreItem xmlns:ds="http://schemas.openxmlformats.org/officeDocument/2006/customXml" ds:itemID="{DAA17EB0-04AB-4667-A84E-DBE2B00379C0}">
  <ds:schemaRefs>
    <ds:schemaRef ds:uri="http://schemas.openxmlformats.org/officeDocument/2006/bibliography"/>
  </ds:schemaRefs>
</ds:datastoreItem>
</file>

<file path=customXml/itemProps671.xml><?xml version="1.0" encoding="utf-8"?>
<ds:datastoreItem xmlns:ds="http://schemas.openxmlformats.org/officeDocument/2006/customXml" ds:itemID="{DB4B4DE1-3410-436B-9112-CE0E6F14F294}">
  <ds:schemaRefs>
    <ds:schemaRef ds:uri="http://schemas.openxmlformats.org/officeDocument/2006/bibliography"/>
  </ds:schemaRefs>
</ds:datastoreItem>
</file>

<file path=customXml/itemProps672.xml><?xml version="1.0" encoding="utf-8"?>
<ds:datastoreItem xmlns:ds="http://schemas.openxmlformats.org/officeDocument/2006/customXml" ds:itemID="{1ACCA2D1-9E5E-4D30-8C85-A93A00EF9EFD}">
  <ds:schemaRefs>
    <ds:schemaRef ds:uri="http://schemas.openxmlformats.org/officeDocument/2006/bibliography"/>
  </ds:schemaRefs>
</ds:datastoreItem>
</file>

<file path=customXml/itemProps673.xml><?xml version="1.0" encoding="utf-8"?>
<ds:datastoreItem xmlns:ds="http://schemas.openxmlformats.org/officeDocument/2006/customXml" ds:itemID="{B932B2C8-7C25-4905-A09B-4B457D67C327}">
  <ds:schemaRefs>
    <ds:schemaRef ds:uri="http://schemas.openxmlformats.org/officeDocument/2006/bibliography"/>
  </ds:schemaRefs>
</ds:datastoreItem>
</file>

<file path=customXml/itemProps674.xml><?xml version="1.0" encoding="utf-8"?>
<ds:datastoreItem xmlns:ds="http://schemas.openxmlformats.org/officeDocument/2006/customXml" ds:itemID="{D1DBE2FF-27F7-4138-8152-2E0ED63DB960}">
  <ds:schemaRefs>
    <ds:schemaRef ds:uri="http://schemas.openxmlformats.org/officeDocument/2006/bibliography"/>
  </ds:schemaRefs>
</ds:datastoreItem>
</file>

<file path=customXml/itemProps675.xml><?xml version="1.0" encoding="utf-8"?>
<ds:datastoreItem xmlns:ds="http://schemas.openxmlformats.org/officeDocument/2006/customXml" ds:itemID="{8B111607-D553-4028-91F1-CD8EECA025DF}">
  <ds:schemaRefs>
    <ds:schemaRef ds:uri="http://schemas.openxmlformats.org/officeDocument/2006/bibliography"/>
  </ds:schemaRefs>
</ds:datastoreItem>
</file>

<file path=customXml/itemProps676.xml><?xml version="1.0" encoding="utf-8"?>
<ds:datastoreItem xmlns:ds="http://schemas.openxmlformats.org/officeDocument/2006/customXml" ds:itemID="{F0C1485B-5E6D-46B9-940A-7EA78662D41B}">
  <ds:schemaRefs>
    <ds:schemaRef ds:uri="http://schemas.openxmlformats.org/officeDocument/2006/bibliography"/>
  </ds:schemaRefs>
</ds:datastoreItem>
</file>

<file path=customXml/itemProps677.xml><?xml version="1.0" encoding="utf-8"?>
<ds:datastoreItem xmlns:ds="http://schemas.openxmlformats.org/officeDocument/2006/customXml" ds:itemID="{5DF90BE7-5F4C-45DD-A01D-B270118FF0BD}">
  <ds:schemaRefs>
    <ds:schemaRef ds:uri="http://schemas.openxmlformats.org/officeDocument/2006/bibliography"/>
  </ds:schemaRefs>
</ds:datastoreItem>
</file>

<file path=customXml/itemProps678.xml><?xml version="1.0" encoding="utf-8"?>
<ds:datastoreItem xmlns:ds="http://schemas.openxmlformats.org/officeDocument/2006/customXml" ds:itemID="{A4CB6731-4226-473C-B6E6-9833CCB96836}">
  <ds:schemaRefs>
    <ds:schemaRef ds:uri="http://schemas.openxmlformats.org/officeDocument/2006/bibliography"/>
  </ds:schemaRefs>
</ds:datastoreItem>
</file>

<file path=customXml/itemProps679.xml><?xml version="1.0" encoding="utf-8"?>
<ds:datastoreItem xmlns:ds="http://schemas.openxmlformats.org/officeDocument/2006/customXml" ds:itemID="{04D3994A-24A9-490C-B793-74360FE0F79D}">
  <ds:schemaRefs>
    <ds:schemaRef ds:uri="http://schemas.openxmlformats.org/officeDocument/2006/bibliography"/>
  </ds:schemaRefs>
</ds:datastoreItem>
</file>

<file path=customXml/itemProps68.xml><?xml version="1.0" encoding="utf-8"?>
<ds:datastoreItem xmlns:ds="http://schemas.openxmlformats.org/officeDocument/2006/customXml" ds:itemID="{03D0F33B-9F06-44FF-BFF9-047CAD766F9E}">
  <ds:schemaRefs>
    <ds:schemaRef ds:uri="http://schemas.openxmlformats.org/officeDocument/2006/bibliography"/>
  </ds:schemaRefs>
</ds:datastoreItem>
</file>

<file path=customXml/itemProps680.xml><?xml version="1.0" encoding="utf-8"?>
<ds:datastoreItem xmlns:ds="http://schemas.openxmlformats.org/officeDocument/2006/customXml" ds:itemID="{4F93304D-30C0-4535-A913-0E2CCE873361}">
  <ds:schemaRefs>
    <ds:schemaRef ds:uri="http://schemas.openxmlformats.org/officeDocument/2006/bibliography"/>
  </ds:schemaRefs>
</ds:datastoreItem>
</file>

<file path=customXml/itemProps681.xml><?xml version="1.0" encoding="utf-8"?>
<ds:datastoreItem xmlns:ds="http://schemas.openxmlformats.org/officeDocument/2006/customXml" ds:itemID="{66B7240F-9AE3-4A90-A6CF-57EC92516B89}">
  <ds:schemaRefs>
    <ds:schemaRef ds:uri="http://schemas.openxmlformats.org/officeDocument/2006/bibliography"/>
  </ds:schemaRefs>
</ds:datastoreItem>
</file>

<file path=customXml/itemProps682.xml><?xml version="1.0" encoding="utf-8"?>
<ds:datastoreItem xmlns:ds="http://schemas.openxmlformats.org/officeDocument/2006/customXml" ds:itemID="{7DF85F5E-3C72-48FD-9DA6-AB57555B0028}">
  <ds:schemaRefs>
    <ds:schemaRef ds:uri="http://schemas.openxmlformats.org/officeDocument/2006/bibliography"/>
  </ds:schemaRefs>
</ds:datastoreItem>
</file>

<file path=customXml/itemProps683.xml><?xml version="1.0" encoding="utf-8"?>
<ds:datastoreItem xmlns:ds="http://schemas.openxmlformats.org/officeDocument/2006/customXml" ds:itemID="{9AB66A76-17D1-4D40-9B83-94FB57981D09}">
  <ds:schemaRefs>
    <ds:schemaRef ds:uri="http://schemas.openxmlformats.org/officeDocument/2006/bibliography"/>
  </ds:schemaRefs>
</ds:datastoreItem>
</file>

<file path=customXml/itemProps684.xml><?xml version="1.0" encoding="utf-8"?>
<ds:datastoreItem xmlns:ds="http://schemas.openxmlformats.org/officeDocument/2006/customXml" ds:itemID="{872A99DB-94E8-46A6-B504-712AFF31BC74}">
  <ds:schemaRefs>
    <ds:schemaRef ds:uri="http://schemas.openxmlformats.org/officeDocument/2006/bibliography"/>
  </ds:schemaRefs>
</ds:datastoreItem>
</file>

<file path=customXml/itemProps685.xml><?xml version="1.0" encoding="utf-8"?>
<ds:datastoreItem xmlns:ds="http://schemas.openxmlformats.org/officeDocument/2006/customXml" ds:itemID="{BAD15E1C-01BE-442B-992D-BC63C9CF10EF}">
  <ds:schemaRefs>
    <ds:schemaRef ds:uri="http://schemas.openxmlformats.org/officeDocument/2006/bibliography"/>
  </ds:schemaRefs>
</ds:datastoreItem>
</file>

<file path=customXml/itemProps686.xml><?xml version="1.0" encoding="utf-8"?>
<ds:datastoreItem xmlns:ds="http://schemas.openxmlformats.org/officeDocument/2006/customXml" ds:itemID="{68A167AF-FCA1-4F28-8B44-BBE5BB2A72B8}">
  <ds:schemaRefs>
    <ds:schemaRef ds:uri="http://schemas.openxmlformats.org/officeDocument/2006/bibliography"/>
  </ds:schemaRefs>
</ds:datastoreItem>
</file>

<file path=customXml/itemProps687.xml><?xml version="1.0" encoding="utf-8"?>
<ds:datastoreItem xmlns:ds="http://schemas.openxmlformats.org/officeDocument/2006/customXml" ds:itemID="{14658103-B7AD-4988-8171-6E52369EF3B4}">
  <ds:schemaRefs>
    <ds:schemaRef ds:uri="http://schemas.openxmlformats.org/officeDocument/2006/bibliography"/>
  </ds:schemaRefs>
</ds:datastoreItem>
</file>

<file path=customXml/itemProps688.xml><?xml version="1.0" encoding="utf-8"?>
<ds:datastoreItem xmlns:ds="http://schemas.openxmlformats.org/officeDocument/2006/customXml" ds:itemID="{C2DBA97A-1420-4373-B75A-E2D8C098F9B1}">
  <ds:schemaRefs>
    <ds:schemaRef ds:uri="http://schemas.openxmlformats.org/officeDocument/2006/bibliography"/>
  </ds:schemaRefs>
</ds:datastoreItem>
</file>

<file path=customXml/itemProps689.xml><?xml version="1.0" encoding="utf-8"?>
<ds:datastoreItem xmlns:ds="http://schemas.openxmlformats.org/officeDocument/2006/customXml" ds:itemID="{D76283FA-22B4-415E-90C6-EFEB80411386}">
  <ds:schemaRefs>
    <ds:schemaRef ds:uri="http://schemas.openxmlformats.org/officeDocument/2006/bibliography"/>
  </ds:schemaRefs>
</ds:datastoreItem>
</file>

<file path=customXml/itemProps69.xml><?xml version="1.0" encoding="utf-8"?>
<ds:datastoreItem xmlns:ds="http://schemas.openxmlformats.org/officeDocument/2006/customXml" ds:itemID="{28CA2867-AEFB-4EBE-97EC-7997CC11AC6B}">
  <ds:schemaRefs>
    <ds:schemaRef ds:uri="http://schemas.openxmlformats.org/officeDocument/2006/bibliography"/>
  </ds:schemaRefs>
</ds:datastoreItem>
</file>

<file path=customXml/itemProps690.xml><?xml version="1.0" encoding="utf-8"?>
<ds:datastoreItem xmlns:ds="http://schemas.openxmlformats.org/officeDocument/2006/customXml" ds:itemID="{7A119A04-6085-41A5-919A-12689294978D}">
  <ds:schemaRefs>
    <ds:schemaRef ds:uri="http://schemas.openxmlformats.org/officeDocument/2006/bibliography"/>
  </ds:schemaRefs>
</ds:datastoreItem>
</file>

<file path=customXml/itemProps691.xml><?xml version="1.0" encoding="utf-8"?>
<ds:datastoreItem xmlns:ds="http://schemas.openxmlformats.org/officeDocument/2006/customXml" ds:itemID="{8E015CF3-FFC4-479F-9168-2A5D189362BF}">
  <ds:schemaRefs>
    <ds:schemaRef ds:uri="http://schemas.openxmlformats.org/officeDocument/2006/bibliography"/>
  </ds:schemaRefs>
</ds:datastoreItem>
</file>

<file path=customXml/itemProps692.xml><?xml version="1.0" encoding="utf-8"?>
<ds:datastoreItem xmlns:ds="http://schemas.openxmlformats.org/officeDocument/2006/customXml" ds:itemID="{42E8F8F3-18DA-4960-B77E-B47B2695DF9A}">
  <ds:schemaRefs>
    <ds:schemaRef ds:uri="http://schemas.openxmlformats.org/officeDocument/2006/bibliography"/>
  </ds:schemaRefs>
</ds:datastoreItem>
</file>

<file path=customXml/itemProps693.xml><?xml version="1.0" encoding="utf-8"?>
<ds:datastoreItem xmlns:ds="http://schemas.openxmlformats.org/officeDocument/2006/customXml" ds:itemID="{8827298A-E3E6-4FD9-846B-F13EB753D171}">
  <ds:schemaRefs>
    <ds:schemaRef ds:uri="http://schemas.openxmlformats.org/officeDocument/2006/bibliography"/>
  </ds:schemaRefs>
</ds:datastoreItem>
</file>

<file path=customXml/itemProps694.xml><?xml version="1.0" encoding="utf-8"?>
<ds:datastoreItem xmlns:ds="http://schemas.openxmlformats.org/officeDocument/2006/customXml" ds:itemID="{5DE1648B-6C82-49CB-99A0-DFD3B80A151C}">
  <ds:schemaRefs>
    <ds:schemaRef ds:uri="http://schemas.openxmlformats.org/officeDocument/2006/bibliography"/>
  </ds:schemaRefs>
</ds:datastoreItem>
</file>

<file path=customXml/itemProps695.xml><?xml version="1.0" encoding="utf-8"?>
<ds:datastoreItem xmlns:ds="http://schemas.openxmlformats.org/officeDocument/2006/customXml" ds:itemID="{6D2590F9-B1B3-48FE-8C22-DE8C692E8E0F}">
  <ds:schemaRefs>
    <ds:schemaRef ds:uri="http://schemas.openxmlformats.org/officeDocument/2006/bibliography"/>
  </ds:schemaRefs>
</ds:datastoreItem>
</file>

<file path=customXml/itemProps696.xml><?xml version="1.0" encoding="utf-8"?>
<ds:datastoreItem xmlns:ds="http://schemas.openxmlformats.org/officeDocument/2006/customXml" ds:itemID="{56279AC0-7492-425B-8210-AE5F82536040}">
  <ds:schemaRefs>
    <ds:schemaRef ds:uri="http://schemas.openxmlformats.org/officeDocument/2006/bibliography"/>
  </ds:schemaRefs>
</ds:datastoreItem>
</file>

<file path=customXml/itemProps697.xml><?xml version="1.0" encoding="utf-8"?>
<ds:datastoreItem xmlns:ds="http://schemas.openxmlformats.org/officeDocument/2006/customXml" ds:itemID="{B9207EE5-BBCB-4E5B-874D-827BC4898852}">
  <ds:schemaRefs>
    <ds:schemaRef ds:uri="http://schemas.openxmlformats.org/officeDocument/2006/bibliography"/>
  </ds:schemaRefs>
</ds:datastoreItem>
</file>

<file path=customXml/itemProps698.xml><?xml version="1.0" encoding="utf-8"?>
<ds:datastoreItem xmlns:ds="http://schemas.openxmlformats.org/officeDocument/2006/customXml" ds:itemID="{50EDEE92-6BDA-4B9C-80A6-0BD02FBAFACD}">
  <ds:schemaRefs>
    <ds:schemaRef ds:uri="http://schemas.openxmlformats.org/officeDocument/2006/bibliography"/>
  </ds:schemaRefs>
</ds:datastoreItem>
</file>

<file path=customXml/itemProps699.xml><?xml version="1.0" encoding="utf-8"?>
<ds:datastoreItem xmlns:ds="http://schemas.openxmlformats.org/officeDocument/2006/customXml" ds:itemID="{021917FE-DB3F-4825-8952-C8B6552839ED}">
  <ds:schemaRefs>
    <ds:schemaRef ds:uri="http://schemas.openxmlformats.org/officeDocument/2006/bibliography"/>
  </ds:schemaRefs>
</ds:datastoreItem>
</file>

<file path=customXml/itemProps7.xml><?xml version="1.0" encoding="utf-8"?>
<ds:datastoreItem xmlns:ds="http://schemas.openxmlformats.org/officeDocument/2006/customXml" ds:itemID="{47036EB0-0067-49D5-8A60-DF936BEF6245}">
  <ds:schemaRefs>
    <ds:schemaRef ds:uri="http://schemas.openxmlformats.org/officeDocument/2006/bibliography"/>
  </ds:schemaRefs>
</ds:datastoreItem>
</file>

<file path=customXml/itemProps70.xml><?xml version="1.0" encoding="utf-8"?>
<ds:datastoreItem xmlns:ds="http://schemas.openxmlformats.org/officeDocument/2006/customXml" ds:itemID="{75D65910-14CD-45ED-8EED-0D2547DAB163}">
  <ds:schemaRefs>
    <ds:schemaRef ds:uri="http://schemas.openxmlformats.org/officeDocument/2006/bibliography"/>
  </ds:schemaRefs>
</ds:datastoreItem>
</file>

<file path=customXml/itemProps700.xml><?xml version="1.0" encoding="utf-8"?>
<ds:datastoreItem xmlns:ds="http://schemas.openxmlformats.org/officeDocument/2006/customXml" ds:itemID="{3E825EDF-5B46-4FC7-B765-74D3E1C4974C}">
  <ds:schemaRefs>
    <ds:schemaRef ds:uri="http://schemas.openxmlformats.org/officeDocument/2006/bibliography"/>
  </ds:schemaRefs>
</ds:datastoreItem>
</file>

<file path=customXml/itemProps701.xml><?xml version="1.0" encoding="utf-8"?>
<ds:datastoreItem xmlns:ds="http://schemas.openxmlformats.org/officeDocument/2006/customXml" ds:itemID="{D655CCB9-E41D-4A56-A5C7-CFB2CB5B4EA3}">
  <ds:schemaRefs>
    <ds:schemaRef ds:uri="http://schemas.openxmlformats.org/officeDocument/2006/bibliography"/>
  </ds:schemaRefs>
</ds:datastoreItem>
</file>

<file path=customXml/itemProps702.xml><?xml version="1.0" encoding="utf-8"?>
<ds:datastoreItem xmlns:ds="http://schemas.openxmlformats.org/officeDocument/2006/customXml" ds:itemID="{C345853D-C5AF-4158-B6FB-D951C67C22FD}">
  <ds:schemaRefs>
    <ds:schemaRef ds:uri="http://schemas.openxmlformats.org/officeDocument/2006/bibliography"/>
  </ds:schemaRefs>
</ds:datastoreItem>
</file>

<file path=customXml/itemProps703.xml><?xml version="1.0" encoding="utf-8"?>
<ds:datastoreItem xmlns:ds="http://schemas.openxmlformats.org/officeDocument/2006/customXml" ds:itemID="{E22E894C-F46A-4632-B3DA-227729C8468A}">
  <ds:schemaRefs>
    <ds:schemaRef ds:uri="http://schemas.openxmlformats.org/officeDocument/2006/bibliography"/>
  </ds:schemaRefs>
</ds:datastoreItem>
</file>

<file path=customXml/itemProps704.xml><?xml version="1.0" encoding="utf-8"?>
<ds:datastoreItem xmlns:ds="http://schemas.openxmlformats.org/officeDocument/2006/customXml" ds:itemID="{466E705F-C425-4129-AF53-7FCDE9761942}">
  <ds:schemaRefs>
    <ds:schemaRef ds:uri="http://schemas.openxmlformats.org/officeDocument/2006/bibliography"/>
  </ds:schemaRefs>
</ds:datastoreItem>
</file>

<file path=customXml/itemProps705.xml><?xml version="1.0" encoding="utf-8"?>
<ds:datastoreItem xmlns:ds="http://schemas.openxmlformats.org/officeDocument/2006/customXml" ds:itemID="{B4AFD8E7-3839-43D0-9711-B73670B49D3B}">
  <ds:schemaRefs>
    <ds:schemaRef ds:uri="http://schemas.openxmlformats.org/officeDocument/2006/bibliography"/>
  </ds:schemaRefs>
</ds:datastoreItem>
</file>

<file path=customXml/itemProps706.xml><?xml version="1.0" encoding="utf-8"?>
<ds:datastoreItem xmlns:ds="http://schemas.openxmlformats.org/officeDocument/2006/customXml" ds:itemID="{1E6451A5-4F7D-451E-94A6-B1F0DE25B1C6}">
  <ds:schemaRefs>
    <ds:schemaRef ds:uri="http://schemas.openxmlformats.org/officeDocument/2006/bibliography"/>
  </ds:schemaRefs>
</ds:datastoreItem>
</file>

<file path=customXml/itemProps707.xml><?xml version="1.0" encoding="utf-8"?>
<ds:datastoreItem xmlns:ds="http://schemas.openxmlformats.org/officeDocument/2006/customXml" ds:itemID="{003667A2-4E80-4AFF-BA6E-89C856750CF2}">
  <ds:schemaRefs>
    <ds:schemaRef ds:uri="http://schemas.openxmlformats.org/officeDocument/2006/bibliography"/>
  </ds:schemaRefs>
</ds:datastoreItem>
</file>

<file path=customXml/itemProps708.xml><?xml version="1.0" encoding="utf-8"?>
<ds:datastoreItem xmlns:ds="http://schemas.openxmlformats.org/officeDocument/2006/customXml" ds:itemID="{8FA24DBD-6143-4DC2-998E-44B6FA8901C4}">
  <ds:schemaRefs>
    <ds:schemaRef ds:uri="http://schemas.openxmlformats.org/officeDocument/2006/bibliography"/>
  </ds:schemaRefs>
</ds:datastoreItem>
</file>

<file path=customXml/itemProps709.xml><?xml version="1.0" encoding="utf-8"?>
<ds:datastoreItem xmlns:ds="http://schemas.openxmlformats.org/officeDocument/2006/customXml" ds:itemID="{65512F6E-90AE-42CB-8403-D679CFE41241}">
  <ds:schemaRefs>
    <ds:schemaRef ds:uri="http://schemas.openxmlformats.org/officeDocument/2006/bibliography"/>
  </ds:schemaRefs>
</ds:datastoreItem>
</file>

<file path=customXml/itemProps71.xml><?xml version="1.0" encoding="utf-8"?>
<ds:datastoreItem xmlns:ds="http://schemas.openxmlformats.org/officeDocument/2006/customXml" ds:itemID="{D4EC2160-7A59-40A4-AB92-06DC38E22B00}">
  <ds:schemaRefs>
    <ds:schemaRef ds:uri="http://schemas.openxmlformats.org/officeDocument/2006/bibliography"/>
  </ds:schemaRefs>
</ds:datastoreItem>
</file>

<file path=customXml/itemProps710.xml><?xml version="1.0" encoding="utf-8"?>
<ds:datastoreItem xmlns:ds="http://schemas.openxmlformats.org/officeDocument/2006/customXml" ds:itemID="{62356A2B-DDB6-4D76-B9A7-28F421C2587E}">
  <ds:schemaRefs>
    <ds:schemaRef ds:uri="http://schemas.openxmlformats.org/officeDocument/2006/bibliography"/>
  </ds:schemaRefs>
</ds:datastoreItem>
</file>

<file path=customXml/itemProps711.xml><?xml version="1.0" encoding="utf-8"?>
<ds:datastoreItem xmlns:ds="http://schemas.openxmlformats.org/officeDocument/2006/customXml" ds:itemID="{C325E471-8F06-494E-8DF0-5C062F458608}">
  <ds:schemaRefs>
    <ds:schemaRef ds:uri="http://schemas.openxmlformats.org/officeDocument/2006/bibliography"/>
  </ds:schemaRefs>
</ds:datastoreItem>
</file>

<file path=customXml/itemProps712.xml><?xml version="1.0" encoding="utf-8"?>
<ds:datastoreItem xmlns:ds="http://schemas.openxmlformats.org/officeDocument/2006/customXml" ds:itemID="{F05D968E-81E5-459E-8005-E015FA243399}">
  <ds:schemaRefs>
    <ds:schemaRef ds:uri="http://schemas.openxmlformats.org/officeDocument/2006/bibliography"/>
  </ds:schemaRefs>
</ds:datastoreItem>
</file>

<file path=customXml/itemProps713.xml><?xml version="1.0" encoding="utf-8"?>
<ds:datastoreItem xmlns:ds="http://schemas.openxmlformats.org/officeDocument/2006/customXml" ds:itemID="{E8530C5B-D9A1-4399-8B34-9626BBA5C223}">
  <ds:schemaRefs>
    <ds:schemaRef ds:uri="http://schemas.openxmlformats.org/officeDocument/2006/bibliography"/>
  </ds:schemaRefs>
</ds:datastoreItem>
</file>

<file path=customXml/itemProps714.xml><?xml version="1.0" encoding="utf-8"?>
<ds:datastoreItem xmlns:ds="http://schemas.openxmlformats.org/officeDocument/2006/customXml" ds:itemID="{AEAA924E-9894-4C47-8449-A84C64A6ED54}">
  <ds:schemaRefs>
    <ds:schemaRef ds:uri="http://schemas.openxmlformats.org/officeDocument/2006/bibliography"/>
  </ds:schemaRefs>
</ds:datastoreItem>
</file>

<file path=customXml/itemProps715.xml><?xml version="1.0" encoding="utf-8"?>
<ds:datastoreItem xmlns:ds="http://schemas.openxmlformats.org/officeDocument/2006/customXml" ds:itemID="{6DC5BF42-275F-4735-91FB-F88B217C6FFE}">
  <ds:schemaRefs>
    <ds:schemaRef ds:uri="http://schemas.openxmlformats.org/officeDocument/2006/bibliography"/>
  </ds:schemaRefs>
</ds:datastoreItem>
</file>

<file path=customXml/itemProps716.xml><?xml version="1.0" encoding="utf-8"?>
<ds:datastoreItem xmlns:ds="http://schemas.openxmlformats.org/officeDocument/2006/customXml" ds:itemID="{842A3E4F-CD88-4A4C-AFBB-8898E78593D6}">
  <ds:schemaRefs>
    <ds:schemaRef ds:uri="http://schemas.openxmlformats.org/officeDocument/2006/bibliography"/>
  </ds:schemaRefs>
</ds:datastoreItem>
</file>

<file path=customXml/itemProps717.xml><?xml version="1.0" encoding="utf-8"?>
<ds:datastoreItem xmlns:ds="http://schemas.openxmlformats.org/officeDocument/2006/customXml" ds:itemID="{B3E993AD-FF59-4EB1-947E-9B79F1C38EE5}">
  <ds:schemaRefs>
    <ds:schemaRef ds:uri="http://schemas.openxmlformats.org/officeDocument/2006/bibliography"/>
  </ds:schemaRefs>
</ds:datastoreItem>
</file>

<file path=customXml/itemProps718.xml><?xml version="1.0" encoding="utf-8"?>
<ds:datastoreItem xmlns:ds="http://schemas.openxmlformats.org/officeDocument/2006/customXml" ds:itemID="{3A320730-A774-4F1D-A918-B26FB7E8D9A7}">
  <ds:schemaRefs>
    <ds:schemaRef ds:uri="http://schemas.openxmlformats.org/officeDocument/2006/bibliography"/>
  </ds:schemaRefs>
</ds:datastoreItem>
</file>

<file path=customXml/itemProps719.xml><?xml version="1.0" encoding="utf-8"?>
<ds:datastoreItem xmlns:ds="http://schemas.openxmlformats.org/officeDocument/2006/customXml" ds:itemID="{8F2A7DAE-BE93-4BEB-B4F3-7FA9A2EA5DCC}">
  <ds:schemaRefs>
    <ds:schemaRef ds:uri="http://schemas.openxmlformats.org/officeDocument/2006/bibliography"/>
  </ds:schemaRefs>
</ds:datastoreItem>
</file>

<file path=customXml/itemProps72.xml><?xml version="1.0" encoding="utf-8"?>
<ds:datastoreItem xmlns:ds="http://schemas.openxmlformats.org/officeDocument/2006/customXml" ds:itemID="{155B606E-C301-4504-B247-5C6A691E9F5E}">
  <ds:schemaRefs>
    <ds:schemaRef ds:uri="http://schemas.openxmlformats.org/officeDocument/2006/bibliography"/>
  </ds:schemaRefs>
</ds:datastoreItem>
</file>

<file path=customXml/itemProps720.xml><?xml version="1.0" encoding="utf-8"?>
<ds:datastoreItem xmlns:ds="http://schemas.openxmlformats.org/officeDocument/2006/customXml" ds:itemID="{C7232C63-A97E-490A-9BBF-9DD2B79D556B}">
  <ds:schemaRefs>
    <ds:schemaRef ds:uri="http://schemas.openxmlformats.org/officeDocument/2006/bibliography"/>
  </ds:schemaRefs>
</ds:datastoreItem>
</file>

<file path=customXml/itemProps721.xml><?xml version="1.0" encoding="utf-8"?>
<ds:datastoreItem xmlns:ds="http://schemas.openxmlformats.org/officeDocument/2006/customXml" ds:itemID="{0FCA76A4-907C-485A-B63D-84C0720DDD27}">
  <ds:schemaRefs>
    <ds:schemaRef ds:uri="http://schemas.openxmlformats.org/officeDocument/2006/bibliography"/>
  </ds:schemaRefs>
</ds:datastoreItem>
</file>

<file path=customXml/itemProps722.xml><?xml version="1.0" encoding="utf-8"?>
<ds:datastoreItem xmlns:ds="http://schemas.openxmlformats.org/officeDocument/2006/customXml" ds:itemID="{2D669999-0B1A-4A5A-A4A6-62BC78A67186}">
  <ds:schemaRefs>
    <ds:schemaRef ds:uri="http://schemas.openxmlformats.org/officeDocument/2006/bibliography"/>
  </ds:schemaRefs>
</ds:datastoreItem>
</file>

<file path=customXml/itemProps723.xml><?xml version="1.0" encoding="utf-8"?>
<ds:datastoreItem xmlns:ds="http://schemas.openxmlformats.org/officeDocument/2006/customXml" ds:itemID="{8D2EDAB1-290F-429B-B7B7-C18864372164}">
  <ds:schemaRefs>
    <ds:schemaRef ds:uri="http://schemas.openxmlformats.org/officeDocument/2006/bibliography"/>
  </ds:schemaRefs>
</ds:datastoreItem>
</file>

<file path=customXml/itemProps724.xml><?xml version="1.0" encoding="utf-8"?>
<ds:datastoreItem xmlns:ds="http://schemas.openxmlformats.org/officeDocument/2006/customXml" ds:itemID="{3D944C5D-DC6E-488E-953C-8947C75F6CAC}">
  <ds:schemaRefs>
    <ds:schemaRef ds:uri="http://schemas.openxmlformats.org/officeDocument/2006/bibliography"/>
  </ds:schemaRefs>
</ds:datastoreItem>
</file>

<file path=customXml/itemProps725.xml><?xml version="1.0" encoding="utf-8"?>
<ds:datastoreItem xmlns:ds="http://schemas.openxmlformats.org/officeDocument/2006/customXml" ds:itemID="{FD957A35-FFAF-4703-800E-5CE136A7F126}">
  <ds:schemaRefs>
    <ds:schemaRef ds:uri="http://schemas.openxmlformats.org/officeDocument/2006/bibliography"/>
  </ds:schemaRefs>
</ds:datastoreItem>
</file>

<file path=customXml/itemProps726.xml><?xml version="1.0" encoding="utf-8"?>
<ds:datastoreItem xmlns:ds="http://schemas.openxmlformats.org/officeDocument/2006/customXml" ds:itemID="{65ED816B-D5DB-4B7C-B001-30D683892D49}">
  <ds:schemaRefs>
    <ds:schemaRef ds:uri="http://schemas.openxmlformats.org/officeDocument/2006/bibliography"/>
  </ds:schemaRefs>
</ds:datastoreItem>
</file>

<file path=customXml/itemProps727.xml><?xml version="1.0" encoding="utf-8"?>
<ds:datastoreItem xmlns:ds="http://schemas.openxmlformats.org/officeDocument/2006/customXml" ds:itemID="{50B0B543-BE7E-48AA-A293-035F5C14177B}">
  <ds:schemaRefs>
    <ds:schemaRef ds:uri="http://schemas.openxmlformats.org/officeDocument/2006/bibliography"/>
  </ds:schemaRefs>
</ds:datastoreItem>
</file>

<file path=customXml/itemProps728.xml><?xml version="1.0" encoding="utf-8"?>
<ds:datastoreItem xmlns:ds="http://schemas.openxmlformats.org/officeDocument/2006/customXml" ds:itemID="{D4045336-71F1-4208-8B16-FFF6026FAE65}">
  <ds:schemaRefs>
    <ds:schemaRef ds:uri="http://schemas.openxmlformats.org/officeDocument/2006/bibliography"/>
  </ds:schemaRefs>
</ds:datastoreItem>
</file>

<file path=customXml/itemProps729.xml><?xml version="1.0" encoding="utf-8"?>
<ds:datastoreItem xmlns:ds="http://schemas.openxmlformats.org/officeDocument/2006/customXml" ds:itemID="{4EBD6391-ED8D-4E1B-834D-660A294CEF18}">
  <ds:schemaRefs>
    <ds:schemaRef ds:uri="http://schemas.openxmlformats.org/officeDocument/2006/bibliography"/>
  </ds:schemaRefs>
</ds:datastoreItem>
</file>

<file path=customXml/itemProps73.xml><?xml version="1.0" encoding="utf-8"?>
<ds:datastoreItem xmlns:ds="http://schemas.openxmlformats.org/officeDocument/2006/customXml" ds:itemID="{BC5416B3-A3CC-4249-9DC3-922C3F2DE673}">
  <ds:schemaRefs>
    <ds:schemaRef ds:uri="http://schemas.openxmlformats.org/officeDocument/2006/bibliography"/>
  </ds:schemaRefs>
</ds:datastoreItem>
</file>

<file path=customXml/itemProps730.xml><?xml version="1.0" encoding="utf-8"?>
<ds:datastoreItem xmlns:ds="http://schemas.openxmlformats.org/officeDocument/2006/customXml" ds:itemID="{8F0D65FF-7821-4E4C-B354-0454E0442C27}">
  <ds:schemaRefs>
    <ds:schemaRef ds:uri="http://schemas.openxmlformats.org/officeDocument/2006/bibliography"/>
  </ds:schemaRefs>
</ds:datastoreItem>
</file>

<file path=customXml/itemProps731.xml><?xml version="1.0" encoding="utf-8"?>
<ds:datastoreItem xmlns:ds="http://schemas.openxmlformats.org/officeDocument/2006/customXml" ds:itemID="{E33AFFD0-0AA6-4A31-8A49-2B0EC89F85F6}">
  <ds:schemaRefs>
    <ds:schemaRef ds:uri="http://schemas.openxmlformats.org/officeDocument/2006/bibliography"/>
  </ds:schemaRefs>
</ds:datastoreItem>
</file>

<file path=customXml/itemProps732.xml><?xml version="1.0" encoding="utf-8"?>
<ds:datastoreItem xmlns:ds="http://schemas.openxmlformats.org/officeDocument/2006/customXml" ds:itemID="{4A02BFE5-D0DF-4C7A-9351-BA3A3D58991C}">
  <ds:schemaRefs>
    <ds:schemaRef ds:uri="http://schemas.openxmlformats.org/officeDocument/2006/bibliography"/>
  </ds:schemaRefs>
</ds:datastoreItem>
</file>

<file path=customXml/itemProps733.xml><?xml version="1.0" encoding="utf-8"?>
<ds:datastoreItem xmlns:ds="http://schemas.openxmlformats.org/officeDocument/2006/customXml" ds:itemID="{1EEAF680-7B7C-46B9-B9B9-BF7E62D0DDAD}">
  <ds:schemaRefs>
    <ds:schemaRef ds:uri="http://schemas.openxmlformats.org/officeDocument/2006/bibliography"/>
  </ds:schemaRefs>
</ds:datastoreItem>
</file>

<file path=customXml/itemProps734.xml><?xml version="1.0" encoding="utf-8"?>
<ds:datastoreItem xmlns:ds="http://schemas.openxmlformats.org/officeDocument/2006/customXml" ds:itemID="{2D8D1986-0F21-4AA4-A2DF-65609330D1C2}">
  <ds:schemaRefs>
    <ds:schemaRef ds:uri="http://schemas.openxmlformats.org/officeDocument/2006/bibliography"/>
  </ds:schemaRefs>
</ds:datastoreItem>
</file>

<file path=customXml/itemProps735.xml><?xml version="1.0" encoding="utf-8"?>
<ds:datastoreItem xmlns:ds="http://schemas.openxmlformats.org/officeDocument/2006/customXml" ds:itemID="{AD7026CC-251F-421E-B5C8-C4FC7DE3EEF5}">
  <ds:schemaRefs>
    <ds:schemaRef ds:uri="http://schemas.openxmlformats.org/officeDocument/2006/bibliography"/>
  </ds:schemaRefs>
</ds:datastoreItem>
</file>

<file path=customXml/itemProps736.xml><?xml version="1.0" encoding="utf-8"?>
<ds:datastoreItem xmlns:ds="http://schemas.openxmlformats.org/officeDocument/2006/customXml" ds:itemID="{0FA9D03B-018A-4FC1-997D-F30767576048}">
  <ds:schemaRefs>
    <ds:schemaRef ds:uri="http://schemas.openxmlformats.org/officeDocument/2006/bibliography"/>
  </ds:schemaRefs>
</ds:datastoreItem>
</file>

<file path=customXml/itemProps737.xml><?xml version="1.0" encoding="utf-8"?>
<ds:datastoreItem xmlns:ds="http://schemas.openxmlformats.org/officeDocument/2006/customXml" ds:itemID="{97388DCF-378E-E54C-AC4B-DD52F7B61FC7}">
  <ds:schemaRefs>
    <ds:schemaRef ds:uri="http://schemas.openxmlformats.org/officeDocument/2006/bibliography"/>
  </ds:schemaRefs>
</ds:datastoreItem>
</file>

<file path=customXml/itemProps738.xml><?xml version="1.0" encoding="utf-8"?>
<ds:datastoreItem xmlns:ds="http://schemas.openxmlformats.org/officeDocument/2006/customXml" ds:itemID="{459B4A18-7068-4561-9AAE-4BFEFF7C996A}">
  <ds:schemaRefs>
    <ds:schemaRef ds:uri="http://schemas.openxmlformats.org/officeDocument/2006/bibliography"/>
  </ds:schemaRefs>
</ds:datastoreItem>
</file>

<file path=customXml/itemProps739.xml><?xml version="1.0" encoding="utf-8"?>
<ds:datastoreItem xmlns:ds="http://schemas.openxmlformats.org/officeDocument/2006/customXml" ds:itemID="{7883630B-348E-41F5-920F-3DCBAFF7941D}">
  <ds:schemaRefs>
    <ds:schemaRef ds:uri="http://schemas.openxmlformats.org/officeDocument/2006/bibliography"/>
  </ds:schemaRefs>
</ds:datastoreItem>
</file>

<file path=customXml/itemProps74.xml><?xml version="1.0" encoding="utf-8"?>
<ds:datastoreItem xmlns:ds="http://schemas.openxmlformats.org/officeDocument/2006/customXml" ds:itemID="{35EF83B1-AF04-48AA-891B-A8483B293484}">
  <ds:schemaRefs>
    <ds:schemaRef ds:uri="http://schemas.openxmlformats.org/officeDocument/2006/bibliography"/>
  </ds:schemaRefs>
</ds:datastoreItem>
</file>

<file path=customXml/itemProps740.xml><?xml version="1.0" encoding="utf-8"?>
<ds:datastoreItem xmlns:ds="http://schemas.openxmlformats.org/officeDocument/2006/customXml" ds:itemID="{D4B54E6A-C820-4B77-9513-47C0D3B0B15B}">
  <ds:schemaRefs>
    <ds:schemaRef ds:uri="http://schemas.openxmlformats.org/officeDocument/2006/bibliography"/>
  </ds:schemaRefs>
</ds:datastoreItem>
</file>

<file path=customXml/itemProps741.xml><?xml version="1.0" encoding="utf-8"?>
<ds:datastoreItem xmlns:ds="http://schemas.openxmlformats.org/officeDocument/2006/customXml" ds:itemID="{A768057A-9139-448E-B355-B01F86571B50}">
  <ds:schemaRefs>
    <ds:schemaRef ds:uri="http://schemas.openxmlformats.org/officeDocument/2006/bibliography"/>
  </ds:schemaRefs>
</ds:datastoreItem>
</file>

<file path=customXml/itemProps742.xml><?xml version="1.0" encoding="utf-8"?>
<ds:datastoreItem xmlns:ds="http://schemas.openxmlformats.org/officeDocument/2006/customXml" ds:itemID="{96E6E18E-1DEE-4140-9597-AB43444FB064}">
  <ds:schemaRefs>
    <ds:schemaRef ds:uri="http://schemas.openxmlformats.org/officeDocument/2006/bibliography"/>
  </ds:schemaRefs>
</ds:datastoreItem>
</file>

<file path=customXml/itemProps743.xml><?xml version="1.0" encoding="utf-8"?>
<ds:datastoreItem xmlns:ds="http://schemas.openxmlformats.org/officeDocument/2006/customXml" ds:itemID="{DB26E50F-C8EE-40CC-857B-DE04469A3448}">
  <ds:schemaRefs>
    <ds:schemaRef ds:uri="http://schemas.openxmlformats.org/officeDocument/2006/bibliography"/>
  </ds:schemaRefs>
</ds:datastoreItem>
</file>

<file path=customXml/itemProps744.xml><?xml version="1.0" encoding="utf-8"?>
<ds:datastoreItem xmlns:ds="http://schemas.openxmlformats.org/officeDocument/2006/customXml" ds:itemID="{B45BA8C6-0B71-4F40-9B1F-8FFBEA949FA0}">
  <ds:schemaRefs>
    <ds:schemaRef ds:uri="http://schemas.openxmlformats.org/officeDocument/2006/bibliography"/>
  </ds:schemaRefs>
</ds:datastoreItem>
</file>

<file path=customXml/itemProps745.xml><?xml version="1.0" encoding="utf-8"?>
<ds:datastoreItem xmlns:ds="http://schemas.openxmlformats.org/officeDocument/2006/customXml" ds:itemID="{E8772232-17AD-4928-9543-3CA9134E1196}">
  <ds:schemaRefs>
    <ds:schemaRef ds:uri="http://schemas.openxmlformats.org/officeDocument/2006/bibliography"/>
  </ds:schemaRefs>
</ds:datastoreItem>
</file>

<file path=customXml/itemProps746.xml><?xml version="1.0" encoding="utf-8"?>
<ds:datastoreItem xmlns:ds="http://schemas.openxmlformats.org/officeDocument/2006/customXml" ds:itemID="{15C41B8B-E85D-4B87-AD47-DBD91253EF1D}">
  <ds:schemaRefs>
    <ds:schemaRef ds:uri="http://schemas.openxmlformats.org/officeDocument/2006/bibliography"/>
  </ds:schemaRefs>
</ds:datastoreItem>
</file>

<file path=customXml/itemProps747.xml><?xml version="1.0" encoding="utf-8"?>
<ds:datastoreItem xmlns:ds="http://schemas.openxmlformats.org/officeDocument/2006/customXml" ds:itemID="{47D706E6-C999-C442-8D4D-316E48DEDFF3}">
  <ds:schemaRefs>
    <ds:schemaRef ds:uri="http://schemas.openxmlformats.org/officeDocument/2006/bibliography"/>
  </ds:schemaRefs>
</ds:datastoreItem>
</file>

<file path=customXml/itemProps748.xml><?xml version="1.0" encoding="utf-8"?>
<ds:datastoreItem xmlns:ds="http://schemas.openxmlformats.org/officeDocument/2006/customXml" ds:itemID="{13BE6C32-4AE4-4DD4-8BD1-211B4476BE7C}">
  <ds:schemaRefs>
    <ds:schemaRef ds:uri="http://schemas.openxmlformats.org/officeDocument/2006/bibliography"/>
  </ds:schemaRefs>
</ds:datastoreItem>
</file>

<file path=customXml/itemProps749.xml><?xml version="1.0" encoding="utf-8"?>
<ds:datastoreItem xmlns:ds="http://schemas.openxmlformats.org/officeDocument/2006/customXml" ds:itemID="{CA6326C0-07FC-416F-A981-4E2F4B3DCC6C}">
  <ds:schemaRefs>
    <ds:schemaRef ds:uri="http://schemas.openxmlformats.org/officeDocument/2006/bibliography"/>
  </ds:schemaRefs>
</ds:datastoreItem>
</file>

<file path=customXml/itemProps75.xml><?xml version="1.0" encoding="utf-8"?>
<ds:datastoreItem xmlns:ds="http://schemas.openxmlformats.org/officeDocument/2006/customXml" ds:itemID="{99B32850-B948-4F19-82F5-9B024B8F7747}">
  <ds:schemaRefs>
    <ds:schemaRef ds:uri="http://schemas.openxmlformats.org/officeDocument/2006/bibliography"/>
  </ds:schemaRefs>
</ds:datastoreItem>
</file>

<file path=customXml/itemProps750.xml><?xml version="1.0" encoding="utf-8"?>
<ds:datastoreItem xmlns:ds="http://schemas.openxmlformats.org/officeDocument/2006/customXml" ds:itemID="{253AB5FA-981A-40BF-80AD-214CB57025C5}">
  <ds:schemaRefs>
    <ds:schemaRef ds:uri="http://schemas.openxmlformats.org/officeDocument/2006/bibliography"/>
  </ds:schemaRefs>
</ds:datastoreItem>
</file>

<file path=customXml/itemProps751.xml><?xml version="1.0" encoding="utf-8"?>
<ds:datastoreItem xmlns:ds="http://schemas.openxmlformats.org/officeDocument/2006/customXml" ds:itemID="{ED253A33-0CE4-46DC-A53C-D3534046B31B}">
  <ds:schemaRefs>
    <ds:schemaRef ds:uri="http://schemas.openxmlformats.org/officeDocument/2006/bibliography"/>
  </ds:schemaRefs>
</ds:datastoreItem>
</file>

<file path=customXml/itemProps752.xml><?xml version="1.0" encoding="utf-8"?>
<ds:datastoreItem xmlns:ds="http://schemas.openxmlformats.org/officeDocument/2006/customXml" ds:itemID="{5F9D1AFD-0D79-4DFB-9F4D-3FF0CF8D5F43}">
  <ds:schemaRefs>
    <ds:schemaRef ds:uri="http://schemas.openxmlformats.org/officeDocument/2006/bibliography"/>
  </ds:schemaRefs>
</ds:datastoreItem>
</file>

<file path=customXml/itemProps753.xml><?xml version="1.0" encoding="utf-8"?>
<ds:datastoreItem xmlns:ds="http://schemas.openxmlformats.org/officeDocument/2006/customXml" ds:itemID="{CD7636B3-2F48-4BFF-8A03-44485047C07E}">
  <ds:schemaRefs>
    <ds:schemaRef ds:uri="http://schemas.openxmlformats.org/officeDocument/2006/bibliography"/>
  </ds:schemaRefs>
</ds:datastoreItem>
</file>

<file path=customXml/itemProps754.xml><?xml version="1.0" encoding="utf-8"?>
<ds:datastoreItem xmlns:ds="http://schemas.openxmlformats.org/officeDocument/2006/customXml" ds:itemID="{C3901D1C-BE71-4C7D-9B1A-11374B5C3EB0}">
  <ds:schemaRefs>
    <ds:schemaRef ds:uri="http://schemas.openxmlformats.org/officeDocument/2006/bibliography"/>
  </ds:schemaRefs>
</ds:datastoreItem>
</file>

<file path=customXml/itemProps755.xml><?xml version="1.0" encoding="utf-8"?>
<ds:datastoreItem xmlns:ds="http://schemas.openxmlformats.org/officeDocument/2006/customXml" ds:itemID="{A4BCC5B1-E2A1-4C1A-9ECC-DD1ECE8079C0}">
  <ds:schemaRefs>
    <ds:schemaRef ds:uri="http://schemas.openxmlformats.org/officeDocument/2006/bibliography"/>
  </ds:schemaRefs>
</ds:datastoreItem>
</file>

<file path=customXml/itemProps756.xml><?xml version="1.0" encoding="utf-8"?>
<ds:datastoreItem xmlns:ds="http://schemas.openxmlformats.org/officeDocument/2006/customXml" ds:itemID="{00E62A03-37DA-4638-BB87-ED77C6217D80}">
  <ds:schemaRefs>
    <ds:schemaRef ds:uri="http://schemas.openxmlformats.org/officeDocument/2006/bibliography"/>
  </ds:schemaRefs>
</ds:datastoreItem>
</file>

<file path=customXml/itemProps757.xml><?xml version="1.0" encoding="utf-8"?>
<ds:datastoreItem xmlns:ds="http://schemas.openxmlformats.org/officeDocument/2006/customXml" ds:itemID="{120A67CB-F038-4B05-92A4-85E60F8BE9B1}">
  <ds:schemaRefs>
    <ds:schemaRef ds:uri="http://schemas.openxmlformats.org/officeDocument/2006/bibliography"/>
  </ds:schemaRefs>
</ds:datastoreItem>
</file>

<file path=customXml/itemProps758.xml><?xml version="1.0" encoding="utf-8"?>
<ds:datastoreItem xmlns:ds="http://schemas.openxmlformats.org/officeDocument/2006/customXml" ds:itemID="{1D7C84D8-55AF-43D6-A329-A544313BC274}">
  <ds:schemaRefs>
    <ds:schemaRef ds:uri="http://schemas.openxmlformats.org/officeDocument/2006/bibliography"/>
  </ds:schemaRefs>
</ds:datastoreItem>
</file>

<file path=customXml/itemProps759.xml><?xml version="1.0" encoding="utf-8"?>
<ds:datastoreItem xmlns:ds="http://schemas.openxmlformats.org/officeDocument/2006/customXml" ds:itemID="{155B5B5A-1CA1-4CAB-8911-C048EA087539}">
  <ds:schemaRefs>
    <ds:schemaRef ds:uri="http://schemas.openxmlformats.org/officeDocument/2006/bibliography"/>
  </ds:schemaRefs>
</ds:datastoreItem>
</file>

<file path=customXml/itemProps76.xml><?xml version="1.0" encoding="utf-8"?>
<ds:datastoreItem xmlns:ds="http://schemas.openxmlformats.org/officeDocument/2006/customXml" ds:itemID="{333873F7-4D6E-49D2-9B3D-8EBDF60B2D4C}">
  <ds:schemaRefs>
    <ds:schemaRef ds:uri="http://schemas.openxmlformats.org/officeDocument/2006/bibliography"/>
  </ds:schemaRefs>
</ds:datastoreItem>
</file>

<file path=customXml/itemProps760.xml><?xml version="1.0" encoding="utf-8"?>
<ds:datastoreItem xmlns:ds="http://schemas.openxmlformats.org/officeDocument/2006/customXml" ds:itemID="{A16C21CC-29C2-4004-A921-7FF200BADE3B}">
  <ds:schemaRefs>
    <ds:schemaRef ds:uri="http://schemas.openxmlformats.org/officeDocument/2006/bibliography"/>
  </ds:schemaRefs>
</ds:datastoreItem>
</file>

<file path=customXml/itemProps761.xml><?xml version="1.0" encoding="utf-8"?>
<ds:datastoreItem xmlns:ds="http://schemas.openxmlformats.org/officeDocument/2006/customXml" ds:itemID="{A9B3C8CF-7706-4883-B2E3-143920D1F2F0}">
  <ds:schemaRefs>
    <ds:schemaRef ds:uri="http://schemas.openxmlformats.org/officeDocument/2006/bibliography"/>
  </ds:schemaRefs>
</ds:datastoreItem>
</file>

<file path=customXml/itemProps762.xml><?xml version="1.0" encoding="utf-8"?>
<ds:datastoreItem xmlns:ds="http://schemas.openxmlformats.org/officeDocument/2006/customXml" ds:itemID="{8C322674-B175-4592-A841-3C26BF66EE13}">
  <ds:schemaRefs>
    <ds:schemaRef ds:uri="http://schemas.openxmlformats.org/officeDocument/2006/bibliography"/>
  </ds:schemaRefs>
</ds:datastoreItem>
</file>

<file path=customXml/itemProps763.xml><?xml version="1.0" encoding="utf-8"?>
<ds:datastoreItem xmlns:ds="http://schemas.openxmlformats.org/officeDocument/2006/customXml" ds:itemID="{4BA2E659-6689-40A7-9AF7-42563684CC54}">
  <ds:schemaRefs>
    <ds:schemaRef ds:uri="http://schemas.openxmlformats.org/officeDocument/2006/bibliography"/>
  </ds:schemaRefs>
</ds:datastoreItem>
</file>

<file path=customXml/itemProps764.xml><?xml version="1.0" encoding="utf-8"?>
<ds:datastoreItem xmlns:ds="http://schemas.openxmlformats.org/officeDocument/2006/customXml" ds:itemID="{9404454C-E17F-48B3-B206-BEA6BEDFF467}">
  <ds:schemaRefs>
    <ds:schemaRef ds:uri="http://schemas.openxmlformats.org/officeDocument/2006/bibliography"/>
  </ds:schemaRefs>
</ds:datastoreItem>
</file>

<file path=customXml/itemProps765.xml><?xml version="1.0" encoding="utf-8"?>
<ds:datastoreItem xmlns:ds="http://schemas.openxmlformats.org/officeDocument/2006/customXml" ds:itemID="{7D07F7F6-1BC6-4046-8EEB-8CFB89BD8505}">
  <ds:schemaRefs>
    <ds:schemaRef ds:uri="http://schemas.openxmlformats.org/officeDocument/2006/bibliography"/>
  </ds:schemaRefs>
</ds:datastoreItem>
</file>

<file path=customXml/itemProps766.xml><?xml version="1.0" encoding="utf-8"?>
<ds:datastoreItem xmlns:ds="http://schemas.openxmlformats.org/officeDocument/2006/customXml" ds:itemID="{83F621C1-242B-E840-9F7F-31839184280A}">
  <ds:schemaRefs>
    <ds:schemaRef ds:uri="http://schemas.openxmlformats.org/officeDocument/2006/bibliography"/>
  </ds:schemaRefs>
</ds:datastoreItem>
</file>

<file path=customXml/itemProps767.xml><?xml version="1.0" encoding="utf-8"?>
<ds:datastoreItem xmlns:ds="http://schemas.openxmlformats.org/officeDocument/2006/customXml" ds:itemID="{2F8B7A0B-AB60-42D0-A675-B6431426AD4C}">
  <ds:schemaRefs>
    <ds:schemaRef ds:uri="http://schemas.openxmlformats.org/officeDocument/2006/bibliography"/>
  </ds:schemaRefs>
</ds:datastoreItem>
</file>

<file path=customXml/itemProps768.xml><?xml version="1.0" encoding="utf-8"?>
<ds:datastoreItem xmlns:ds="http://schemas.openxmlformats.org/officeDocument/2006/customXml" ds:itemID="{52FE35B0-258A-4744-B0A2-A05746A886A0}">
  <ds:schemaRefs>
    <ds:schemaRef ds:uri="http://schemas.openxmlformats.org/officeDocument/2006/bibliography"/>
  </ds:schemaRefs>
</ds:datastoreItem>
</file>

<file path=customXml/itemProps769.xml><?xml version="1.0" encoding="utf-8"?>
<ds:datastoreItem xmlns:ds="http://schemas.openxmlformats.org/officeDocument/2006/customXml" ds:itemID="{B4543053-C454-44E9-AB27-3674558B7D24}">
  <ds:schemaRefs>
    <ds:schemaRef ds:uri="http://schemas.openxmlformats.org/officeDocument/2006/bibliography"/>
  </ds:schemaRefs>
</ds:datastoreItem>
</file>

<file path=customXml/itemProps77.xml><?xml version="1.0" encoding="utf-8"?>
<ds:datastoreItem xmlns:ds="http://schemas.openxmlformats.org/officeDocument/2006/customXml" ds:itemID="{3FD08876-1262-4457-AC84-C68FC587958A}">
  <ds:schemaRefs>
    <ds:schemaRef ds:uri="http://schemas.openxmlformats.org/officeDocument/2006/bibliography"/>
  </ds:schemaRefs>
</ds:datastoreItem>
</file>

<file path=customXml/itemProps770.xml><?xml version="1.0" encoding="utf-8"?>
<ds:datastoreItem xmlns:ds="http://schemas.openxmlformats.org/officeDocument/2006/customXml" ds:itemID="{7EB15426-06B6-4873-9BD2-AA1182D9322F}">
  <ds:schemaRefs>
    <ds:schemaRef ds:uri="http://schemas.openxmlformats.org/officeDocument/2006/bibliography"/>
  </ds:schemaRefs>
</ds:datastoreItem>
</file>

<file path=customXml/itemProps771.xml><?xml version="1.0" encoding="utf-8"?>
<ds:datastoreItem xmlns:ds="http://schemas.openxmlformats.org/officeDocument/2006/customXml" ds:itemID="{E1E6C6EC-D7C3-4E97-88D2-50EA5579F64F}">
  <ds:schemaRefs>
    <ds:schemaRef ds:uri="http://schemas.openxmlformats.org/officeDocument/2006/bibliography"/>
  </ds:schemaRefs>
</ds:datastoreItem>
</file>

<file path=customXml/itemProps772.xml><?xml version="1.0" encoding="utf-8"?>
<ds:datastoreItem xmlns:ds="http://schemas.openxmlformats.org/officeDocument/2006/customXml" ds:itemID="{446D14FF-31BF-4248-9465-6913D586757B}">
  <ds:schemaRefs>
    <ds:schemaRef ds:uri="http://schemas.openxmlformats.org/officeDocument/2006/bibliography"/>
  </ds:schemaRefs>
</ds:datastoreItem>
</file>

<file path=customXml/itemProps773.xml><?xml version="1.0" encoding="utf-8"?>
<ds:datastoreItem xmlns:ds="http://schemas.openxmlformats.org/officeDocument/2006/customXml" ds:itemID="{F09B1709-F548-4D35-A60E-B7815046DF9F}">
  <ds:schemaRefs>
    <ds:schemaRef ds:uri="http://schemas.openxmlformats.org/officeDocument/2006/bibliography"/>
  </ds:schemaRefs>
</ds:datastoreItem>
</file>

<file path=customXml/itemProps774.xml><?xml version="1.0" encoding="utf-8"?>
<ds:datastoreItem xmlns:ds="http://schemas.openxmlformats.org/officeDocument/2006/customXml" ds:itemID="{FED4DE97-D543-4261-A484-3CF53F7A9976}">
  <ds:schemaRefs>
    <ds:schemaRef ds:uri="http://schemas.openxmlformats.org/officeDocument/2006/bibliography"/>
  </ds:schemaRefs>
</ds:datastoreItem>
</file>

<file path=customXml/itemProps775.xml><?xml version="1.0" encoding="utf-8"?>
<ds:datastoreItem xmlns:ds="http://schemas.openxmlformats.org/officeDocument/2006/customXml" ds:itemID="{09049237-D22F-FF4E-AF93-40E9B68615D5}">
  <ds:schemaRefs>
    <ds:schemaRef ds:uri="http://schemas.openxmlformats.org/officeDocument/2006/bibliography"/>
  </ds:schemaRefs>
</ds:datastoreItem>
</file>

<file path=customXml/itemProps776.xml><?xml version="1.0" encoding="utf-8"?>
<ds:datastoreItem xmlns:ds="http://schemas.openxmlformats.org/officeDocument/2006/customXml" ds:itemID="{FB415EBB-7DC0-403A-B0F4-D9E6C425FBCD}">
  <ds:schemaRefs>
    <ds:schemaRef ds:uri="http://schemas.openxmlformats.org/officeDocument/2006/bibliography"/>
  </ds:schemaRefs>
</ds:datastoreItem>
</file>

<file path=customXml/itemProps777.xml><?xml version="1.0" encoding="utf-8"?>
<ds:datastoreItem xmlns:ds="http://schemas.openxmlformats.org/officeDocument/2006/customXml" ds:itemID="{80591ECA-F1DC-4A92-98B6-5E8DF11DFC3B}">
  <ds:schemaRefs>
    <ds:schemaRef ds:uri="http://schemas.openxmlformats.org/officeDocument/2006/bibliography"/>
  </ds:schemaRefs>
</ds:datastoreItem>
</file>

<file path=customXml/itemProps778.xml><?xml version="1.0" encoding="utf-8"?>
<ds:datastoreItem xmlns:ds="http://schemas.openxmlformats.org/officeDocument/2006/customXml" ds:itemID="{5D23BA3E-C876-4CD6-AE7B-A50A6885823F}">
  <ds:schemaRefs>
    <ds:schemaRef ds:uri="http://schemas.openxmlformats.org/officeDocument/2006/bibliography"/>
  </ds:schemaRefs>
</ds:datastoreItem>
</file>

<file path=customXml/itemProps779.xml><?xml version="1.0" encoding="utf-8"?>
<ds:datastoreItem xmlns:ds="http://schemas.openxmlformats.org/officeDocument/2006/customXml" ds:itemID="{DE870857-D7AB-4F5C-A719-E0CB52F0FFC0}">
  <ds:schemaRefs>
    <ds:schemaRef ds:uri="http://schemas.openxmlformats.org/officeDocument/2006/bibliography"/>
  </ds:schemaRefs>
</ds:datastoreItem>
</file>

<file path=customXml/itemProps78.xml><?xml version="1.0" encoding="utf-8"?>
<ds:datastoreItem xmlns:ds="http://schemas.openxmlformats.org/officeDocument/2006/customXml" ds:itemID="{272AEF6F-1A0A-4972-B744-653CB558A532}">
  <ds:schemaRefs>
    <ds:schemaRef ds:uri="http://schemas.openxmlformats.org/officeDocument/2006/bibliography"/>
  </ds:schemaRefs>
</ds:datastoreItem>
</file>

<file path=customXml/itemProps780.xml><?xml version="1.0" encoding="utf-8"?>
<ds:datastoreItem xmlns:ds="http://schemas.openxmlformats.org/officeDocument/2006/customXml" ds:itemID="{A67256E2-9B84-4FEB-AFF8-F91469512817}">
  <ds:schemaRefs>
    <ds:schemaRef ds:uri="http://schemas.openxmlformats.org/officeDocument/2006/bibliography"/>
  </ds:schemaRefs>
</ds:datastoreItem>
</file>

<file path=customXml/itemProps781.xml><?xml version="1.0" encoding="utf-8"?>
<ds:datastoreItem xmlns:ds="http://schemas.openxmlformats.org/officeDocument/2006/customXml" ds:itemID="{E779CC46-9BB2-48E8-8CD1-0CA023FFBAC7}">
  <ds:schemaRefs>
    <ds:schemaRef ds:uri="http://schemas.openxmlformats.org/officeDocument/2006/bibliography"/>
  </ds:schemaRefs>
</ds:datastoreItem>
</file>

<file path=customXml/itemProps782.xml><?xml version="1.0" encoding="utf-8"?>
<ds:datastoreItem xmlns:ds="http://schemas.openxmlformats.org/officeDocument/2006/customXml" ds:itemID="{46C4F08D-A7C2-4EAF-BED7-3FA82E9510C1}">
  <ds:schemaRefs>
    <ds:schemaRef ds:uri="http://schemas.openxmlformats.org/officeDocument/2006/bibliography"/>
  </ds:schemaRefs>
</ds:datastoreItem>
</file>

<file path=customXml/itemProps783.xml><?xml version="1.0" encoding="utf-8"?>
<ds:datastoreItem xmlns:ds="http://schemas.openxmlformats.org/officeDocument/2006/customXml" ds:itemID="{58B3833C-7511-4694-8FBA-E5D3934D3BDC}">
  <ds:schemaRefs>
    <ds:schemaRef ds:uri="http://schemas.openxmlformats.org/officeDocument/2006/bibliography"/>
  </ds:schemaRefs>
</ds:datastoreItem>
</file>

<file path=customXml/itemProps784.xml><?xml version="1.0" encoding="utf-8"?>
<ds:datastoreItem xmlns:ds="http://schemas.openxmlformats.org/officeDocument/2006/customXml" ds:itemID="{B0C712E3-34E1-40BE-9004-371B065BC37D}">
  <ds:schemaRefs>
    <ds:schemaRef ds:uri="http://schemas.openxmlformats.org/officeDocument/2006/bibliography"/>
  </ds:schemaRefs>
</ds:datastoreItem>
</file>

<file path=customXml/itemProps785.xml><?xml version="1.0" encoding="utf-8"?>
<ds:datastoreItem xmlns:ds="http://schemas.openxmlformats.org/officeDocument/2006/customXml" ds:itemID="{4A587312-F288-4F43-B975-CD6EED7BC216}">
  <ds:schemaRefs>
    <ds:schemaRef ds:uri="http://schemas.openxmlformats.org/officeDocument/2006/bibliography"/>
  </ds:schemaRefs>
</ds:datastoreItem>
</file>

<file path=customXml/itemProps786.xml><?xml version="1.0" encoding="utf-8"?>
<ds:datastoreItem xmlns:ds="http://schemas.openxmlformats.org/officeDocument/2006/customXml" ds:itemID="{F5AE6C6F-9210-4EE1-9CEE-5AC1793582FF}">
  <ds:schemaRefs>
    <ds:schemaRef ds:uri="http://schemas.openxmlformats.org/officeDocument/2006/bibliography"/>
  </ds:schemaRefs>
</ds:datastoreItem>
</file>

<file path=customXml/itemProps787.xml><?xml version="1.0" encoding="utf-8"?>
<ds:datastoreItem xmlns:ds="http://schemas.openxmlformats.org/officeDocument/2006/customXml" ds:itemID="{08850134-EE76-42FE-8D9D-B3BF81CC4316}">
  <ds:schemaRefs>
    <ds:schemaRef ds:uri="http://schemas.openxmlformats.org/officeDocument/2006/bibliography"/>
  </ds:schemaRefs>
</ds:datastoreItem>
</file>

<file path=customXml/itemProps788.xml><?xml version="1.0" encoding="utf-8"?>
<ds:datastoreItem xmlns:ds="http://schemas.openxmlformats.org/officeDocument/2006/customXml" ds:itemID="{8732FAEB-0263-456C-9970-21E1074890F8}">
  <ds:schemaRefs>
    <ds:schemaRef ds:uri="http://schemas.openxmlformats.org/officeDocument/2006/bibliography"/>
  </ds:schemaRefs>
</ds:datastoreItem>
</file>

<file path=customXml/itemProps789.xml><?xml version="1.0" encoding="utf-8"?>
<ds:datastoreItem xmlns:ds="http://schemas.openxmlformats.org/officeDocument/2006/customXml" ds:itemID="{33BC36B0-9EBF-4BB6-8D33-A97168EBBB39}">
  <ds:schemaRefs>
    <ds:schemaRef ds:uri="http://schemas.openxmlformats.org/officeDocument/2006/bibliography"/>
  </ds:schemaRefs>
</ds:datastoreItem>
</file>

<file path=customXml/itemProps79.xml><?xml version="1.0" encoding="utf-8"?>
<ds:datastoreItem xmlns:ds="http://schemas.openxmlformats.org/officeDocument/2006/customXml" ds:itemID="{4250EE23-BC19-4836-833E-F031662356E0}">
  <ds:schemaRefs>
    <ds:schemaRef ds:uri="http://schemas.openxmlformats.org/officeDocument/2006/bibliography"/>
  </ds:schemaRefs>
</ds:datastoreItem>
</file>

<file path=customXml/itemProps790.xml><?xml version="1.0" encoding="utf-8"?>
<ds:datastoreItem xmlns:ds="http://schemas.openxmlformats.org/officeDocument/2006/customXml" ds:itemID="{9D3B35CF-DA52-4C03-A0AE-3B5619098061}">
  <ds:schemaRefs>
    <ds:schemaRef ds:uri="http://schemas.openxmlformats.org/officeDocument/2006/bibliography"/>
  </ds:schemaRefs>
</ds:datastoreItem>
</file>

<file path=customXml/itemProps791.xml><?xml version="1.0" encoding="utf-8"?>
<ds:datastoreItem xmlns:ds="http://schemas.openxmlformats.org/officeDocument/2006/customXml" ds:itemID="{AF32F12F-3B7C-4BBC-93E1-2AC31DDD7FE9}">
  <ds:schemaRefs>
    <ds:schemaRef ds:uri="http://schemas.openxmlformats.org/officeDocument/2006/bibliography"/>
  </ds:schemaRefs>
</ds:datastoreItem>
</file>

<file path=customXml/itemProps792.xml><?xml version="1.0" encoding="utf-8"?>
<ds:datastoreItem xmlns:ds="http://schemas.openxmlformats.org/officeDocument/2006/customXml" ds:itemID="{085D13AE-9C24-41BA-A7C9-58E4961C1828}">
  <ds:schemaRefs>
    <ds:schemaRef ds:uri="http://schemas.openxmlformats.org/officeDocument/2006/bibliography"/>
  </ds:schemaRefs>
</ds:datastoreItem>
</file>

<file path=customXml/itemProps793.xml><?xml version="1.0" encoding="utf-8"?>
<ds:datastoreItem xmlns:ds="http://schemas.openxmlformats.org/officeDocument/2006/customXml" ds:itemID="{5131A227-CEB4-4C50-AC73-FBAB82F23211}">
  <ds:schemaRefs>
    <ds:schemaRef ds:uri="http://schemas.openxmlformats.org/officeDocument/2006/bibliography"/>
  </ds:schemaRefs>
</ds:datastoreItem>
</file>

<file path=customXml/itemProps794.xml><?xml version="1.0" encoding="utf-8"?>
<ds:datastoreItem xmlns:ds="http://schemas.openxmlformats.org/officeDocument/2006/customXml" ds:itemID="{C9A7ECFF-9F65-4ED1-81C6-6842EFE444F7}">
  <ds:schemaRefs>
    <ds:schemaRef ds:uri="http://schemas.openxmlformats.org/officeDocument/2006/bibliography"/>
  </ds:schemaRefs>
</ds:datastoreItem>
</file>

<file path=customXml/itemProps795.xml><?xml version="1.0" encoding="utf-8"?>
<ds:datastoreItem xmlns:ds="http://schemas.openxmlformats.org/officeDocument/2006/customXml" ds:itemID="{072BFDAF-769E-42A4-80C1-3089FE93D609}">
  <ds:schemaRefs>
    <ds:schemaRef ds:uri="http://schemas.openxmlformats.org/officeDocument/2006/bibliography"/>
  </ds:schemaRefs>
</ds:datastoreItem>
</file>

<file path=customXml/itemProps796.xml><?xml version="1.0" encoding="utf-8"?>
<ds:datastoreItem xmlns:ds="http://schemas.openxmlformats.org/officeDocument/2006/customXml" ds:itemID="{778B0D12-F501-482D-B701-91222E3D0050}">
  <ds:schemaRefs>
    <ds:schemaRef ds:uri="http://schemas.openxmlformats.org/officeDocument/2006/bibliography"/>
  </ds:schemaRefs>
</ds:datastoreItem>
</file>

<file path=customXml/itemProps797.xml><?xml version="1.0" encoding="utf-8"?>
<ds:datastoreItem xmlns:ds="http://schemas.openxmlformats.org/officeDocument/2006/customXml" ds:itemID="{8030BC97-766A-46DC-86FC-172D7F0F2FF2}">
  <ds:schemaRefs>
    <ds:schemaRef ds:uri="http://schemas.openxmlformats.org/officeDocument/2006/bibliography"/>
  </ds:schemaRefs>
</ds:datastoreItem>
</file>

<file path=customXml/itemProps798.xml><?xml version="1.0" encoding="utf-8"?>
<ds:datastoreItem xmlns:ds="http://schemas.openxmlformats.org/officeDocument/2006/customXml" ds:itemID="{37F422C9-33E8-4A07-B9D0-0CF4D8FCF605}">
  <ds:schemaRefs>
    <ds:schemaRef ds:uri="http://schemas.openxmlformats.org/officeDocument/2006/bibliography"/>
  </ds:schemaRefs>
</ds:datastoreItem>
</file>

<file path=customXml/itemProps799.xml><?xml version="1.0" encoding="utf-8"?>
<ds:datastoreItem xmlns:ds="http://schemas.openxmlformats.org/officeDocument/2006/customXml" ds:itemID="{4995D31A-5383-4BD9-B663-E5572143AF7A}">
  <ds:schemaRefs>
    <ds:schemaRef ds:uri="http://schemas.openxmlformats.org/officeDocument/2006/bibliography"/>
  </ds:schemaRefs>
</ds:datastoreItem>
</file>

<file path=customXml/itemProps8.xml><?xml version="1.0" encoding="utf-8"?>
<ds:datastoreItem xmlns:ds="http://schemas.openxmlformats.org/officeDocument/2006/customXml" ds:itemID="{2040C385-FF04-4D1E-AB3A-A0CC577E516F}">
  <ds:schemaRefs>
    <ds:schemaRef ds:uri="http://schemas.openxmlformats.org/officeDocument/2006/bibliography"/>
  </ds:schemaRefs>
</ds:datastoreItem>
</file>

<file path=customXml/itemProps80.xml><?xml version="1.0" encoding="utf-8"?>
<ds:datastoreItem xmlns:ds="http://schemas.openxmlformats.org/officeDocument/2006/customXml" ds:itemID="{FB02A96E-E4BD-46F3-8761-B21091B627E0}">
  <ds:schemaRefs>
    <ds:schemaRef ds:uri="http://schemas.openxmlformats.org/officeDocument/2006/bibliography"/>
  </ds:schemaRefs>
</ds:datastoreItem>
</file>

<file path=customXml/itemProps800.xml><?xml version="1.0" encoding="utf-8"?>
<ds:datastoreItem xmlns:ds="http://schemas.openxmlformats.org/officeDocument/2006/customXml" ds:itemID="{AC51EE7F-D2A9-4756-A4EA-A4D4A5473931}">
  <ds:schemaRefs>
    <ds:schemaRef ds:uri="http://schemas.openxmlformats.org/officeDocument/2006/bibliography"/>
  </ds:schemaRefs>
</ds:datastoreItem>
</file>

<file path=customXml/itemProps801.xml><?xml version="1.0" encoding="utf-8"?>
<ds:datastoreItem xmlns:ds="http://schemas.openxmlformats.org/officeDocument/2006/customXml" ds:itemID="{C47CF5D1-7F87-4F22-80B5-7E023ABC5BB7}">
  <ds:schemaRefs>
    <ds:schemaRef ds:uri="http://schemas.openxmlformats.org/officeDocument/2006/bibliography"/>
  </ds:schemaRefs>
</ds:datastoreItem>
</file>

<file path=customXml/itemProps802.xml><?xml version="1.0" encoding="utf-8"?>
<ds:datastoreItem xmlns:ds="http://schemas.openxmlformats.org/officeDocument/2006/customXml" ds:itemID="{F201A993-741A-4D7A-94E5-2E9877CD39C0}">
  <ds:schemaRefs>
    <ds:schemaRef ds:uri="http://schemas.openxmlformats.org/officeDocument/2006/bibliography"/>
  </ds:schemaRefs>
</ds:datastoreItem>
</file>

<file path=customXml/itemProps803.xml><?xml version="1.0" encoding="utf-8"?>
<ds:datastoreItem xmlns:ds="http://schemas.openxmlformats.org/officeDocument/2006/customXml" ds:itemID="{21D12738-74AB-493A-90D6-69E7F77A4C44}">
  <ds:schemaRefs>
    <ds:schemaRef ds:uri="http://schemas.openxmlformats.org/officeDocument/2006/bibliography"/>
  </ds:schemaRefs>
</ds:datastoreItem>
</file>

<file path=customXml/itemProps804.xml><?xml version="1.0" encoding="utf-8"?>
<ds:datastoreItem xmlns:ds="http://schemas.openxmlformats.org/officeDocument/2006/customXml" ds:itemID="{449DD7C2-89E7-4408-8AA9-6A1BF2B39912}">
  <ds:schemaRefs>
    <ds:schemaRef ds:uri="http://schemas.openxmlformats.org/officeDocument/2006/bibliography"/>
  </ds:schemaRefs>
</ds:datastoreItem>
</file>

<file path=customXml/itemProps805.xml><?xml version="1.0" encoding="utf-8"?>
<ds:datastoreItem xmlns:ds="http://schemas.openxmlformats.org/officeDocument/2006/customXml" ds:itemID="{3DAC8498-E9E1-4717-9C6B-C60EC06E0E49}">
  <ds:schemaRefs>
    <ds:schemaRef ds:uri="http://schemas.openxmlformats.org/officeDocument/2006/bibliography"/>
  </ds:schemaRefs>
</ds:datastoreItem>
</file>

<file path=customXml/itemProps806.xml><?xml version="1.0" encoding="utf-8"?>
<ds:datastoreItem xmlns:ds="http://schemas.openxmlformats.org/officeDocument/2006/customXml" ds:itemID="{6D44BD28-7AB1-4DEA-A6C7-4AAC30EDC087}">
  <ds:schemaRefs>
    <ds:schemaRef ds:uri="http://schemas.openxmlformats.org/officeDocument/2006/bibliography"/>
  </ds:schemaRefs>
</ds:datastoreItem>
</file>

<file path=customXml/itemProps807.xml><?xml version="1.0" encoding="utf-8"?>
<ds:datastoreItem xmlns:ds="http://schemas.openxmlformats.org/officeDocument/2006/customXml" ds:itemID="{C7B70E12-9332-4015-98D1-46B124FAF584}">
  <ds:schemaRefs>
    <ds:schemaRef ds:uri="http://schemas.openxmlformats.org/officeDocument/2006/bibliography"/>
  </ds:schemaRefs>
</ds:datastoreItem>
</file>

<file path=customXml/itemProps808.xml><?xml version="1.0" encoding="utf-8"?>
<ds:datastoreItem xmlns:ds="http://schemas.openxmlformats.org/officeDocument/2006/customXml" ds:itemID="{5EC4637C-A776-454A-8E10-46471B2384D7}">
  <ds:schemaRefs>
    <ds:schemaRef ds:uri="http://schemas.openxmlformats.org/officeDocument/2006/bibliography"/>
  </ds:schemaRefs>
</ds:datastoreItem>
</file>

<file path=customXml/itemProps809.xml><?xml version="1.0" encoding="utf-8"?>
<ds:datastoreItem xmlns:ds="http://schemas.openxmlformats.org/officeDocument/2006/customXml" ds:itemID="{7837FD48-DCCF-4A92-81CE-097A4262C8A8}">
  <ds:schemaRefs>
    <ds:schemaRef ds:uri="http://schemas.openxmlformats.org/officeDocument/2006/bibliography"/>
  </ds:schemaRefs>
</ds:datastoreItem>
</file>

<file path=customXml/itemProps81.xml><?xml version="1.0" encoding="utf-8"?>
<ds:datastoreItem xmlns:ds="http://schemas.openxmlformats.org/officeDocument/2006/customXml" ds:itemID="{93107AF8-EAB1-4678-A47A-F5F1D02BE966}">
  <ds:schemaRefs>
    <ds:schemaRef ds:uri="http://schemas.openxmlformats.org/officeDocument/2006/bibliography"/>
  </ds:schemaRefs>
</ds:datastoreItem>
</file>

<file path=customXml/itemProps810.xml><?xml version="1.0" encoding="utf-8"?>
<ds:datastoreItem xmlns:ds="http://schemas.openxmlformats.org/officeDocument/2006/customXml" ds:itemID="{54F60570-8D6A-49FA-AEDD-E39D3280D1D0}">
  <ds:schemaRefs>
    <ds:schemaRef ds:uri="http://schemas.openxmlformats.org/officeDocument/2006/bibliography"/>
  </ds:schemaRefs>
</ds:datastoreItem>
</file>

<file path=customXml/itemProps811.xml><?xml version="1.0" encoding="utf-8"?>
<ds:datastoreItem xmlns:ds="http://schemas.openxmlformats.org/officeDocument/2006/customXml" ds:itemID="{D8C36A77-3AFF-44D0-9921-E9FBA4863E1A}">
  <ds:schemaRefs>
    <ds:schemaRef ds:uri="http://schemas.openxmlformats.org/officeDocument/2006/bibliography"/>
  </ds:schemaRefs>
</ds:datastoreItem>
</file>

<file path=customXml/itemProps812.xml><?xml version="1.0" encoding="utf-8"?>
<ds:datastoreItem xmlns:ds="http://schemas.openxmlformats.org/officeDocument/2006/customXml" ds:itemID="{44725269-79A1-4076-AE70-E8E4A4683187}">
  <ds:schemaRefs>
    <ds:schemaRef ds:uri="http://schemas.openxmlformats.org/officeDocument/2006/bibliography"/>
  </ds:schemaRefs>
</ds:datastoreItem>
</file>

<file path=customXml/itemProps813.xml><?xml version="1.0" encoding="utf-8"?>
<ds:datastoreItem xmlns:ds="http://schemas.openxmlformats.org/officeDocument/2006/customXml" ds:itemID="{2CEDD359-A054-4B9E-99DF-54487D66F9E6}">
  <ds:schemaRefs>
    <ds:schemaRef ds:uri="http://schemas.openxmlformats.org/officeDocument/2006/bibliography"/>
  </ds:schemaRefs>
</ds:datastoreItem>
</file>

<file path=customXml/itemProps814.xml><?xml version="1.0" encoding="utf-8"?>
<ds:datastoreItem xmlns:ds="http://schemas.openxmlformats.org/officeDocument/2006/customXml" ds:itemID="{08693E01-90C7-4E8A-A2E1-583CF6E62470}">
  <ds:schemaRefs>
    <ds:schemaRef ds:uri="http://schemas.openxmlformats.org/officeDocument/2006/bibliography"/>
  </ds:schemaRefs>
</ds:datastoreItem>
</file>

<file path=customXml/itemProps815.xml><?xml version="1.0" encoding="utf-8"?>
<ds:datastoreItem xmlns:ds="http://schemas.openxmlformats.org/officeDocument/2006/customXml" ds:itemID="{51DD973A-F463-46E9-AE67-8F2EB39F8813}">
  <ds:schemaRefs>
    <ds:schemaRef ds:uri="http://schemas.openxmlformats.org/officeDocument/2006/bibliography"/>
  </ds:schemaRefs>
</ds:datastoreItem>
</file>

<file path=customXml/itemProps816.xml><?xml version="1.0" encoding="utf-8"?>
<ds:datastoreItem xmlns:ds="http://schemas.openxmlformats.org/officeDocument/2006/customXml" ds:itemID="{FD94B1F7-0A80-4C31-9F49-63F454C5EC13}">
  <ds:schemaRefs>
    <ds:schemaRef ds:uri="http://schemas.openxmlformats.org/officeDocument/2006/bibliography"/>
  </ds:schemaRefs>
</ds:datastoreItem>
</file>

<file path=customXml/itemProps817.xml><?xml version="1.0" encoding="utf-8"?>
<ds:datastoreItem xmlns:ds="http://schemas.openxmlformats.org/officeDocument/2006/customXml" ds:itemID="{9049BCD6-18C2-4631-8E90-68C31B9763A3}">
  <ds:schemaRefs>
    <ds:schemaRef ds:uri="http://schemas.openxmlformats.org/officeDocument/2006/bibliography"/>
  </ds:schemaRefs>
</ds:datastoreItem>
</file>

<file path=customXml/itemProps818.xml><?xml version="1.0" encoding="utf-8"?>
<ds:datastoreItem xmlns:ds="http://schemas.openxmlformats.org/officeDocument/2006/customXml" ds:itemID="{F48BC9F1-0476-49C6-B624-8F0C082BEF0E}">
  <ds:schemaRefs>
    <ds:schemaRef ds:uri="http://schemas.openxmlformats.org/officeDocument/2006/bibliography"/>
  </ds:schemaRefs>
</ds:datastoreItem>
</file>

<file path=customXml/itemProps819.xml><?xml version="1.0" encoding="utf-8"?>
<ds:datastoreItem xmlns:ds="http://schemas.openxmlformats.org/officeDocument/2006/customXml" ds:itemID="{7D50EC23-BC73-4E22-9DE5-12720A1FCB34}">
  <ds:schemaRefs>
    <ds:schemaRef ds:uri="http://schemas.openxmlformats.org/officeDocument/2006/bibliography"/>
  </ds:schemaRefs>
</ds:datastoreItem>
</file>

<file path=customXml/itemProps82.xml><?xml version="1.0" encoding="utf-8"?>
<ds:datastoreItem xmlns:ds="http://schemas.openxmlformats.org/officeDocument/2006/customXml" ds:itemID="{EEF666CF-F6CA-42B2-AA50-DAE11256703B}">
  <ds:schemaRefs>
    <ds:schemaRef ds:uri="http://schemas.openxmlformats.org/officeDocument/2006/bibliography"/>
  </ds:schemaRefs>
</ds:datastoreItem>
</file>

<file path=customXml/itemProps820.xml><?xml version="1.0" encoding="utf-8"?>
<ds:datastoreItem xmlns:ds="http://schemas.openxmlformats.org/officeDocument/2006/customXml" ds:itemID="{C872EA1A-38BF-4764-832C-B6DC3F1CBFD9}">
  <ds:schemaRefs>
    <ds:schemaRef ds:uri="http://schemas.openxmlformats.org/officeDocument/2006/bibliography"/>
  </ds:schemaRefs>
</ds:datastoreItem>
</file>

<file path=customXml/itemProps821.xml><?xml version="1.0" encoding="utf-8"?>
<ds:datastoreItem xmlns:ds="http://schemas.openxmlformats.org/officeDocument/2006/customXml" ds:itemID="{49364F2C-D512-4975-847F-F3BC9C11C30C}">
  <ds:schemaRefs>
    <ds:schemaRef ds:uri="http://schemas.openxmlformats.org/officeDocument/2006/bibliography"/>
  </ds:schemaRefs>
</ds:datastoreItem>
</file>

<file path=customXml/itemProps822.xml><?xml version="1.0" encoding="utf-8"?>
<ds:datastoreItem xmlns:ds="http://schemas.openxmlformats.org/officeDocument/2006/customXml" ds:itemID="{1AE99471-30B3-4CD4-AB63-3D2F08B41D66}">
  <ds:schemaRefs>
    <ds:schemaRef ds:uri="http://schemas.openxmlformats.org/officeDocument/2006/bibliography"/>
  </ds:schemaRefs>
</ds:datastoreItem>
</file>

<file path=customXml/itemProps823.xml><?xml version="1.0" encoding="utf-8"?>
<ds:datastoreItem xmlns:ds="http://schemas.openxmlformats.org/officeDocument/2006/customXml" ds:itemID="{D829E557-52C5-4039-83A1-0317C90E95CB}">
  <ds:schemaRefs>
    <ds:schemaRef ds:uri="http://schemas.openxmlformats.org/officeDocument/2006/bibliography"/>
  </ds:schemaRefs>
</ds:datastoreItem>
</file>

<file path=customXml/itemProps824.xml><?xml version="1.0" encoding="utf-8"?>
<ds:datastoreItem xmlns:ds="http://schemas.openxmlformats.org/officeDocument/2006/customXml" ds:itemID="{7D0ABFBC-4F91-48CB-813F-A87B14CEDC78}">
  <ds:schemaRefs>
    <ds:schemaRef ds:uri="http://schemas.openxmlformats.org/officeDocument/2006/bibliography"/>
  </ds:schemaRefs>
</ds:datastoreItem>
</file>

<file path=customXml/itemProps825.xml><?xml version="1.0" encoding="utf-8"?>
<ds:datastoreItem xmlns:ds="http://schemas.openxmlformats.org/officeDocument/2006/customXml" ds:itemID="{75EDDB52-21C5-4940-9743-203A4163DA70}">
  <ds:schemaRefs>
    <ds:schemaRef ds:uri="http://schemas.openxmlformats.org/officeDocument/2006/bibliography"/>
  </ds:schemaRefs>
</ds:datastoreItem>
</file>

<file path=customXml/itemProps826.xml><?xml version="1.0" encoding="utf-8"?>
<ds:datastoreItem xmlns:ds="http://schemas.openxmlformats.org/officeDocument/2006/customXml" ds:itemID="{A5ECBB2F-DD36-42CD-9EFA-5C7FDDF73078}">
  <ds:schemaRefs>
    <ds:schemaRef ds:uri="http://schemas.openxmlformats.org/officeDocument/2006/bibliography"/>
  </ds:schemaRefs>
</ds:datastoreItem>
</file>

<file path=customXml/itemProps827.xml><?xml version="1.0" encoding="utf-8"?>
<ds:datastoreItem xmlns:ds="http://schemas.openxmlformats.org/officeDocument/2006/customXml" ds:itemID="{B818465F-8505-4E1F-9D51-3EC06AA3C7E0}">
  <ds:schemaRefs>
    <ds:schemaRef ds:uri="http://schemas.openxmlformats.org/officeDocument/2006/bibliography"/>
  </ds:schemaRefs>
</ds:datastoreItem>
</file>

<file path=customXml/itemProps828.xml><?xml version="1.0" encoding="utf-8"?>
<ds:datastoreItem xmlns:ds="http://schemas.openxmlformats.org/officeDocument/2006/customXml" ds:itemID="{537B049E-9AA3-4CC5-AC2B-3D09E496868C}">
  <ds:schemaRefs>
    <ds:schemaRef ds:uri="http://schemas.openxmlformats.org/officeDocument/2006/bibliography"/>
  </ds:schemaRefs>
</ds:datastoreItem>
</file>

<file path=customXml/itemProps829.xml><?xml version="1.0" encoding="utf-8"?>
<ds:datastoreItem xmlns:ds="http://schemas.openxmlformats.org/officeDocument/2006/customXml" ds:itemID="{11457237-951D-4C12-810C-C6657B38B3FA}">
  <ds:schemaRefs>
    <ds:schemaRef ds:uri="http://schemas.openxmlformats.org/officeDocument/2006/bibliography"/>
  </ds:schemaRefs>
</ds:datastoreItem>
</file>

<file path=customXml/itemProps83.xml><?xml version="1.0" encoding="utf-8"?>
<ds:datastoreItem xmlns:ds="http://schemas.openxmlformats.org/officeDocument/2006/customXml" ds:itemID="{D94EF012-C4F4-4C54-AC8B-DC05608426AD}">
  <ds:schemaRefs>
    <ds:schemaRef ds:uri="http://schemas.openxmlformats.org/officeDocument/2006/bibliography"/>
  </ds:schemaRefs>
</ds:datastoreItem>
</file>

<file path=customXml/itemProps830.xml><?xml version="1.0" encoding="utf-8"?>
<ds:datastoreItem xmlns:ds="http://schemas.openxmlformats.org/officeDocument/2006/customXml" ds:itemID="{5E31DC93-EB12-4976-919A-ECE15AEB44C0}">
  <ds:schemaRefs>
    <ds:schemaRef ds:uri="http://schemas.openxmlformats.org/officeDocument/2006/bibliography"/>
  </ds:schemaRefs>
</ds:datastoreItem>
</file>

<file path=customXml/itemProps831.xml><?xml version="1.0" encoding="utf-8"?>
<ds:datastoreItem xmlns:ds="http://schemas.openxmlformats.org/officeDocument/2006/customXml" ds:itemID="{A6BE5A16-4A44-4440-91AC-D0EFCBED6408}">
  <ds:schemaRefs>
    <ds:schemaRef ds:uri="http://schemas.openxmlformats.org/officeDocument/2006/bibliography"/>
  </ds:schemaRefs>
</ds:datastoreItem>
</file>

<file path=customXml/itemProps832.xml><?xml version="1.0" encoding="utf-8"?>
<ds:datastoreItem xmlns:ds="http://schemas.openxmlformats.org/officeDocument/2006/customXml" ds:itemID="{DFFCE900-8D5C-4474-8C57-5F0C050946AA}">
  <ds:schemaRefs>
    <ds:schemaRef ds:uri="http://schemas.openxmlformats.org/officeDocument/2006/bibliography"/>
  </ds:schemaRefs>
</ds:datastoreItem>
</file>

<file path=customXml/itemProps833.xml><?xml version="1.0" encoding="utf-8"?>
<ds:datastoreItem xmlns:ds="http://schemas.openxmlformats.org/officeDocument/2006/customXml" ds:itemID="{30E33D04-E0BA-46B9-B702-23B4914FABFA}">
  <ds:schemaRefs>
    <ds:schemaRef ds:uri="http://schemas.openxmlformats.org/officeDocument/2006/bibliography"/>
  </ds:schemaRefs>
</ds:datastoreItem>
</file>

<file path=customXml/itemProps834.xml><?xml version="1.0" encoding="utf-8"?>
<ds:datastoreItem xmlns:ds="http://schemas.openxmlformats.org/officeDocument/2006/customXml" ds:itemID="{47ACE92F-B8D6-488E-9AC7-93785E21BDA1}">
  <ds:schemaRefs>
    <ds:schemaRef ds:uri="http://schemas.openxmlformats.org/officeDocument/2006/bibliography"/>
  </ds:schemaRefs>
</ds:datastoreItem>
</file>

<file path=customXml/itemProps835.xml><?xml version="1.0" encoding="utf-8"?>
<ds:datastoreItem xmlns:ds="http://schemas.openxmlformats.org/officeDocument/2006/customXml" ds:itemID="{266C95C8-9483-4102-8646-602C169B3842}">
  <ds:schemaRefs>
    <ds:schemaRef ds:uri="http://schemas.openxmlformats.org/officeDocument/2006/bibliography"/>
  </ds:schemaRefs>
</ds:datastoreItem>
</file>

<file path=customXml/itemProps836.xml><?xml version="1.0" encoding="utf-8"?>
<ds:datastoreItem xmlns:ds="http://schemas.openxmlformats.org/officeDocument/2006/customXml" ds:itemID="{3E1573E8-F09A-4786-8E79-1177BE8B39B6}">
  <ds:schemaRefs>
    <ds:schemaRef ds:uri="http://schemas.openxmlformats.org/officeDocument/2006/bibliography"/>
  </ds:schemaRefs>
</ds:datastoreItem>
</file>

<file path=customXml/itemProps837.xml><?xml version="1.0" encoding="utf-8"?>
<ds:datastoreItem xmlns:ds="http://schemas.openxmlformats.org/officeDocument/2006/customXml" ds:itemID="{FB213544-0654-440C-8652-E55B9BC2E63D}">
  <ds:schemaRefs>
    <ds:schemaRef ds:uri="http://schemas.openxmlformats.org/officeDocument/2006/bibliography"/>
  </ds:schemaRefs>
</ds:datastoreItem>
</file>

<file path=customXml/itemProps838.xml><?xml version="1.0" encoding="utf-8"?>
<ds:datastoreItem xmlns:ds="http://schemas.openxmlformats.org/officeDocument/2006/customXml" ds:itemID="{5DD4912F-7693-4F88-B6D9-7F575498A54C}">
  <ds:schemaRefs>
    <ds:schemaRef ds:uri="http://schemas.openxmlformats.org/officeDocument/2006/bibliography"/>
  </ds:schemaRefs>
</ds:datastoreItem>
</file>

<file path=customXml/itemProps839.xml><?xml version="1.0" encoding="utf-8"?>
<ds:datastoreItem xmlns:ds="http://schemas.openxmlformats.org/officeDocument/2006/customXml" ds:itemID="{2C03529B-AA84-4AB2-8406-C4A2B02FA9FE}">
  <ds:schemaRefs>
    <ds:schemaRef ds:uri="http://schemas.openxmlformats.org/officeDocument/2006/bibliography"/>
  </ds:schemaRefs>
</ds:datastoreItem>
</file>

<file path=customXml/itemProps84.xml><?xml version="1.0" encoding="utf-8"?>
<ds:datastoreItem xmlns:ds="http://schemas.openxmlformats.org/officeDocument/2006/customXml" ds:itemID="{151D76A9-127C-458D-B608-63E72BB2F9EC}">
  <ds:schemaRefs>
    <ds:schemaRef ds:uri="http://schemas.openxmlformats.org/officeDocument/2006/bibliography"/>
  </ds:schemaRefs>
</ds:datastoreItem>
</file>

<file path=customXml/itemProps840.xml><?xml version="1.0" encoding="utf-8"?>
<ds:datastoreItem xmlns:ds="http://schemas.openxmlformats.org/officeDocument/2006/customXml" ds:itemID="{3540A13B-567F-4D15-AB56-D74360BF2E12}">
  <ds:schemaRefs>
    <ds:schemaRef ds:uri="http://schemas.openxmlformats.org/officeDocument/2006/bibliography"/>
  </ds:schemaRefs>
</ds:datastoreItem>
</file>

<file path=customXml/itemProps841.xml><?xml version="1.0" encoding="utf-8"?>
<ds:datastoreItem xmlns:ds="http://schemas.openxmlformats.org/officeDocument/2006/customXml" ds:itemID="{8D863EB2-8991-4368-B5BE-42A1948FA5BB}">
  <ds:schemaRefs>
    <ds:schemaRef ds:uri="http://schemas.openxmlformats.org/officeDocument/2006/bibliography"/>
  </ds:schemaRefs>
</ds:datastoreItem>
</file>

<file path=customXml/itemProps842.xml><?xml version="1.0" encoding="utf-8"?>
<ds:datastoreItem xmlns:ds="http://schemas.openxmlformats.org/officeDocument/2006/customXml" ds:itemID="{06C754DF-A897-4F71-93AF-DFF02289058F}">
  <ds:schemaRefs>
    <ds:schemaRef ds:uri="http://schemas.openxmlformats.org/officeDocument/2006/bibliography"/>
  </ds:schemaRefs>
</ds:datastoreItem>
</file>

<file path=customXml/itemProps843.xml><?xml version="1.0" encoding="utf-8"?>
<ds:datastoreItem xmlns:ds="http://schemas.openxmlformats.org/officeDocument/2006/customXml" ds:itemID="{4C468A9C-12A9-4775-B5B0-640E4B57FF38}">
  <ds:schemaRefs>
    <ds:schemaRef ds:uri="http://schemas.openxmlformats.org/officeDocument/2006/bibliography"/>
  </ds:schemaRefs>
</ds:datastoreItem>
</file>

<file path=customXml/itemProps844.xml><?xml version="1.0" encoding="utf-8"?>
<ds:datastoreItem xmlns:ds="http://schemas.openxmlformats.org/officeDocument/2006/customXml" ds:itemID="{45DE1195-1BEF-4E26-A8DF-38B4774AD592}">
  <ds:schemaRefs>
    <ds:schemaRef ds:uri="http://schemas.openxmlformats.org/officeDocument/2006/bibliography"/>
  </ds:schemaRefs>
</ds:datastoreItem>
</file>

<file path=customXml/itemProps845.xml><?xml version="1.0" encoding="utf-8"?>
<ds:datastoreItem xmlns:ds="http://schemas.openxmlformats.org/officeDocument/2006/customXml" ds:itemID="{0EBED9CE-4798-4011-A0F0-CF51CC9DE335}">
  <ds:schemaRefs>
    <ds:schemaRef ds:uri="http://schemas.openxmlformats.org/officeDocument/2006/bibliography"/>
  </ds:schemaRefs>
</ds:datastoreItem>
</file>

<file path=customXml/itemProps846.xml><?xml version="1.0" encoding="utf-8"?>
<ds:datastoreItem xmlns:ds="http://schemas.openxmlformats.org/officeDocument/2006/customXml" ds:itemID="{634E9C37-1CBC-4079-934F-1AD9EC1E2BA3}">
  <ds:schemaRefs>
    <ds:schemaRef ds:uri="http://schemas.openxmlformats.org/officeDocument/2006/bibliography"/>
  </ds:schemaRefs>
</ds:datastoreItem>
</file>

<file path=customXml/itemProps847.xml><?xml version="1.0" encoding="utf-8"?>
<ds:datastoreItem xmlns:ds="http://schemas.openxmlformats.org/officeDocument/2006/customXml" ds:itemID="{AA235220-41A7-44C4-A4EC-06FB0177ACE9}">
  <ds:schemaRefs>
    <ds:schemaRef ds:uri="http://schemas.openxmlformats.org/officeDocument/2006/bibliography"/>
  </ds:schemaRefs>
</ds:datastoreItem>
</file>

<file path=customXml/itemProps848.xml><?xml version="1.0" encoding="utf-8"?>
<ds:datastoreItem xmlns:ds="http://schemas.openxmlformats.org/officeDocument/2006/customXml" ds:itemID="{19F51211-0E6D-44E7-A2CC-F59122A28194}">
  <ds:schemaRefs>
    <ds:schemaRef ds:uri="http://schemas.openxmlformats.org/officeDocument/2006/bibliography"/>
  </ds:schemaRefs>
</ds:datastoreItem>
</file>

<file path=customXml/itemProps849.xml><?xml version="1.0" encoding="utf-8"?>
<ds:datastoreItem xmlns:ds="http://schemas.openxmlformats.org/officeDocument/2006/customXml" ds:itemID="{EFCEA66B-7834-44F8-B9AF-65DFB0252470}">
  <ds:schemaRefs>
    <ds:schemaRef ds:uri="http://schemas.openxmlformats.org/officeDocument/2006/bibliography"/>
  </ds:schemaRefs>
</ds:datastoreItem>
</file>

<file path=customXml/itemProps85.xml><?xml version="1.0" encoding="utf-8"?>
<ds:datastoreItem xmlns:ds="http://schemas.openxmlformats.org/officeDocument/2006/customXml" ds:itemID="{6943A216-DB5F-455F-88C7-2ACCE31D16E2}">
  <ds:schemaRefs>
    <ds:schemaRef ds:uri="http://schemas.openxmlformats.org/officeDocument/2006/bibliography"/>
  </ds:schemaRefs>
</ds:datastoreItem>
</file>

<file path=customXml/itemProps850.xml><?xml version="1.0" encoding="utf-8"?>
<ds:datastoreItem xmlns:ds="http://schemas.openxmlformats.org/officeDocument/2006/customXml" ds:itemID="{EF13AA60-BC56-45AB-8F4C-E1FB3A27BF36}">
  <ds:schemaRefs>
    <ds:schemaRef ds:uri="http://schemas.openxmlformats.org/officeDocument/2006/bibliography"/>
  </ds:schemaRefs>
</ds:datastoreItem>
</file>

<file path=customXml/itemProps851.xml><?xml version="1.0" encoding="utf-8"?>
<ds:datastoreItem xmlns:ds="http://schemas.openxmlformats.org/officeDocument/2006/customXml" ds:itemID="{6883E519-504A-45AD-B0C8-195B0B799F4A}">
  <ds:schemaRefs>
    <ds:schemaRef ds:uri="http://schemas.openxmlformats.org/officeDocument/2006/bibliography"/>
  </ds:schemaRefs>
</ds:datastoreItem>
</file>

<file path=customXml/itemProps852.xml><?xml version="1.0" encoding="utf-8"?>
<ds:datastoreItem xmlns:ds="http://schemas.openxmlformats.org/officeDocument/2006/customXml" ds:itemID="{7526F82D-0D08-4D87-9511-9A70BBD5399C}">
  <ds:schemaRefs>
    <ds:schemaRef ds:uri="http://schemas.openxmlformats.org/officeDocument/2006/bibliography"/>
  </ds:schemaRefs>
</ds:datastoreItem>
</file>

<file path=customXml/itemProps853.xml><?xml version="1.0" encoding="utf-8"?>
<ds:datastoreItem xmlns:ds="http://schemas.openxmlformats.org/officeDocument/2006/customXml" ds:itemID="{9CE14B88-0F73-4799-83A6-039545706478}">
  <ds:schemaRefs>
    <ds:schemaRef ds:uri="http://schemas.openxmlformats.org/officeDocument/2006/bibliography"/>
  </ds:schemaRefs>
</ds:datastoreItem>
</file>

<file path=customXml/itemProps854.xml><?xml version="1.0" encoding="utf-8"?>
<ds:datastoreItem xmlns:ds="http://schemas.openxmlformats.org/officeDocument/2006/customXml" ds:itemID="{00740D70-4245-4C84-A5D6-E889D1A1EDE3}">
  <ds:schemaRefs>
    <ds:schemaRef ds:uri="http://schemas.openxmlformats.org/officeDocument/2006/bibliography"/>
  </ds:schemaRefs>
</ds:datastoreItem>
</file>

<file path=customXml/itemProps855.xml><?xml version="1.0" encoding="utf-8"?>
<ds:datastoreItem xmlns:ds="http://schemas.openxmlformats.org/officeDocument/2006/customXml" ds:itemID="{474BFFF6-C99F-4A4B-8433-C128C2AB16E1}">
  <ds:schemaRefs>
    <ds:schemaRef ds:uri="http://schemas.openxmlformats.org/officeDocument/2006/bibliography"/>
  </ds:schemaRefs>
</ds:datastoreItem>
</file>

<file path=customXml/itemProps856.xml><?xml version="1.0" encoding="utf-8"?>
<ds:datastoreItem xmlns:ds="http://schemas.openxmlformats.org/officeDocument/2006/customXml" ds:itemID="{67A847F3-D097-4997-871B-26C3B6A9D612}">
  <ds:schemaRefs>
    <ds:schemaRef ds:uri="http://schemas.openxmlformats.org/officeDocument/2006/bibliography"/>
  </ds:schemaRefs>
</ds:datastoreItem>
</file>

<file path=customXml/itemProps857.xml><?xml version="1.0" encoding="utf-8"?>
<ds:datastoreItem xmlns:ds="http://schemas.openxmlformats.org/officeDocument/2006/customXml" ds:itemID="{18117569-D1FE-4C37-B921-EAC5657D3721}">
  <ds:schemaRefs>
    <ds:schemaRef ds:uri="http://schemas.openxmlformats.org/officeDocument/2006/bibliography"/>
  </ds:schemaRefs>
</ds:datastoreItem>
</file>

<file path=customXml/itemProps858.xml><?xml version="1.0" encoding="utf-8"?>
<ds:datastoreItem xmlns:ds="http://schemas.openxmlformats.org/officeDocument/2006/customXml" ds:itemID="{2AAB3316-D963-47BC-B59E-BA64475170E4}">
  <ds:schemaRefs>
    <ds:schemaRef ds:uri="http://schemas.openxmlformats.org/officeDocument/2006/bibliography"/>
  </ds:schemaRefs>
</ds:datastoreItem>
</file>

<file path=customXml/itemProps859.xml><?xml version="1.0" encoding="utf-8"?>
<ds:datastoreItem xmlns:ds="http://schemas.openxmlformats.org/officeDocument/2006/customXml" ds:itemID="{85C7D0F4-7427-4414-B44D-4E6EF3DC97A7}">
  <ds:schemaRefs>
    <ds:schemaRef ds:uri="http://schemas.openxmlformats.org/officeDocument/2006/bibliography"/>
  </ds:schemaRefs>
</ds:datastoreItem>
</file>

<file path=customXml/itemProps86.xml><?xml version="1.0" encoding="utf-8"?>
<ds:datastoreItem xmlns:ds="http://schemas.openxmlformats.org/officeDocument/2006/customXml" ds:itemID="{E10C3DA3-CFA0-4097-8548-E1E3E9B106BB}">
  <ds:schemaRefs>
    <ds:schemaRef ds:uri="http://schemas.openxmlformats.org/officeDocument/2006/bibliography"/>
  </ds:schemaRefs>
</ds:datastoreItem>
</file>

<file path=customXml/itemProps860.xml><?xml version="1.0" encoding="utf-8"?>
<ds:datastoreItem xmlns:ds="http://schemas.openxmlformats.org/officeDocument/2006/customXml" ds:itemID="{0326904E-E9D9-4248-9EBA-A751FEE501A1}">
  <ds:schemaRefs>
    <ds:schemaRef ds:uri="http://schemas.openxmlformats.org/officeDocument/2006/bibliography"/>
  </ds:schemaRefs>
</ds:datastoreItem>
</file>

<file path=customXml/itemProps861.xml><?xml version="1.0" encoding="utf-8"?>
<ds:datastoreItem xmlns:ds="http://schemas.openxmlformats.org/officeDocument/2006/customXml" ds:itemID="{BCEB98A6-1C78-4819-A7C3-36AC79D0B108}">
  <ds:schemaRefs>
    <ds:schemaRef ds:uri="http://schemas.openxmlformats.org/officeDocument/2006/bibliography"/>
  </ds:schemaRefs>
</ds:datastoreItem>
</file>

<file path=customXml/itemProps862.xml><?xml version="1.0" encoding="utf-8"?>
<ds:datastoreItem xmlns:ds="http://schemas.openxmlformats.org/officeDocument/2006/customXml" ds:itemID="{6FCEE1F1-9339-4246-B84C-9EB7E6761FA1}">
  <ds:schemaRefs>
    <ds:schemaRef ds:uri="http://schemas.openxmlformats.org/officeDocument/2006/bibliography"/>
  </ds:schemaRefs>
</ds:datastoreItem>
</file>

<file path=customXml/itemProps863.xml><?xml version="1.0" encoding="utf-8"?>
<ds:datastoreItem xmlns:ds="http://schemas.openxmlformats.org/officeDocument/2006/customXml" ds:itemID="{6C29DB8C-70C8-4061-AB0D-2C50DB7C6A45}">
  <ds:schemaRefs>
    <ds:schemaRef ds:uri="http://schemas.openxmlformats.org/officeDocument/2006/bibliography"/>
  </ds:schemaRefs>
</ds:datastoreItem>
</file>

<file path=customXml/itemProps864.xml><?xml version="1.0" encoding="utf-8"?>
<ds:datastoreItem xmlns:ds="http://schemas.openxmlformats.org/officeDocument/2006/customXml" ds:itemID="{22A49280-6557-43CA-B85A-1D5CABD31141}">
  <ds:schemaRefs>
    <ds:schemaRef ds:uri="http://schemas.openxmlformats.org/officeDocument/2006/bibliography"/>
  </ds:schemaRefs>
</ds:datastoreItem>
</file>

<file path=customXml/itemProps865.xml><?xml version="1.0" encoding="utf-8"?>
<ds:datastoreItem xmlns:ds="http://schemas.openxmlformats.org/officeDocument/2006/customXml" ds:itemID="{7019E4AA-AE08-4081-8883-537505800653}">
  <ds:schemaRefs>
    <ds:schemaRef ds:uri="http://schemas.openxmlformats.org/officeDocument/2006/bibliography"/>
  </ds:schemaRefs>
</ds:datastoreItem>
</file>

<file path=customXml/itemProps866.xml><?xml version="1.0" encoding="utf-8"?>
<ds:datastoreItem xmlns:ds="http://schemas.openxmlformats.org/officeDocument/2006/customXml" ds:itemID="{E73A8B1F-01E6-458F-8FAD-AC4A4229CBA5}">
  <ds:schemaRefs>
    <ds:schemaRef ds:uri="http://schemas.openxmlformats.org/officeDocument/2006/bibliography"/>
  </ds:schemaRefs>
</ds:datastoreItem>
</file>

<file path=customXml/itemProps867.xml><?xml version="1.0" encoding="utf-8"?>
<ds:datastoreItem xmlns:ds="http://schemas.openxmlformats.org/officeDocument/2006/customXml" ds:itemID="{EDB892F0-C84D-4612-8348-19612FF1901C}">
  <ds:schemaRefs>
    <ds:schemaRef ds:uri="http://schemas.openxmlformats.org/officeDocument/2006/bibliography"/>
  </ds:schemaRefs>
</ds:datastoreItem>
</file>

<file path=customXml/itemProps868.xml><?xml version="1.0" encoding="utf-8"?>
<ds:datastoreItem xmlns:ds="http://schemas.openxmlformats.org/officeDocument/2006/customXml" ds:itemID="{CBA05E9C-7FE5-42B4-9488-2C6F3C931FB6}">
  <ds:schemaRefs>
    <ds:schemaRef ds:uri="http://schemas.openxmlformats.org/officeDocument/2006/bibliography"/>
  </ds:schemaRefs>
</ds:datastoreItem>
</file>

<file path=customXml/itemProps869.xml><?xml version="1.0" encoding="utf-8"?>
<ds:datastoreItem xmlns:ds="http://schemas.openxmlformats.org/officeDocument/2006/customXml" ds:itemID="{64F723D0-C44F-4F23-860A-C70996569819}">
  <ds:schemaRefs>
    <ds:schemaRef ds:uri="http://schemas.openxmlformats.org/officeDocument/2006/bibliography"/>
  </ds:schemaRefs>
</ds:datastoreItem>
</file>

<file path=customXml/itemProps87.xml><?xml version="1.0" encoding="utf-8"?>
<ds:datastoreItem xmlns:ds="http://schemas.openxmlformats.org/officeDocument/2006/customXml" ds:itemID="{6C214833-A8B2-442D-82C2-B81AFEA7FEAA}">
  <ds:schemaRefs>
    <ds:schemaRef ds:uri="http://schemas.openxmlformats.org/officeDocument/2006/bibliography"/>
  </ds:schemaRefs>
</ds:datastoreItem>
</file>

<file path=customXml/itemProps870.xml><?xml version="1.0" encoding="utf-8"?>
<ds:datastoreItem xmlns:ds="http://schemas.openxmlformats.org/officeDocument/2006/customXml" ds:itemID="{4B45E2A1-E407-4C6E-9F4A-E67ED96324A8}">
  <ds:schemaRefs>
    <ds:schemaRef ds:uri="http://schemas.openxmlformats.org/officeDocument/2006/bibliography"/>
  </ds:schemaRefs>
</ds:datastoreItem>
</file>

<file path=customXml/itemProps871.xml><?xml version="1.0" encoding="utf-8"?>
<ds:datastoreItem xmlns:ds="http://schemas.openxmlformats.org/officeDocument/2006/customXml" ds:itemID="{7671BC63-4D8D-4AB9-A69E-AB6E0C1499A9}">
  <ds:schemaRefs>
    <ds:schemaRef ds:uri="http://schemas.openxmlformats.org/officeDocument/2006/bibliography"/>
  </ds:schemaRefs>
</ds:datastoreItem>
</file>

<file path=customXml/itemProps872.xml><?xml version="1.0" encoding="utf-8"?>
<ds:datastoreItem xmlns:ds="http://schemas.openxmlformats.org/officeDocument/2006/customXml" ds:itemID="{7203AE0E-37F4-4A72-A65C-A7FC5AD911D1}">
  <ds:schemaRefs>
    <ds:schemaRef ds:uri="http://schemas.openxmlformats.org/officeDocument/2006/bibliography"/>
  </ds:schemaRefs>
</ds:datastoreItem>
</file>

<file path=customXml/itemProps873.xml><?xml version="1.0" encoding="utf-8"?>
<ds:datastoreItem xmlns:ds="http://schemas.openxmlformats.org/officeDocument/2006/customXml" ds:itemID="{6E3424EF-5106-4070-951C-6EE774DB632F}">
  <ds:schemaRefs>
    <ds:schemaRef ds:uri="http://schemas.openxmlformats.org/officeDocument/2006/bibliography"/>
  </ds:schemaRefs>
</ds:datastoreItem>
</file>

<file path=customXml/itemProps874.xml><?xml version="1.0" encoding="utf-8"?>
<ds:datastoreItem xmlns:ds="http://schemas.openxmlformats.org/officeDocument/2006/customXml" ds:itemID="{E9C642FD-9197-4B9B-AB9E-596FEF8ABB8B}">
  <ds:schemaRefs>
    <ds:schemaRef ds:uri="http://schemas.openxmlformats.org/officeDocument/2006/bibliography"/>
  </ds:schemaRefs>
</ds:datastoreItem>
</file>

<file path=customXml/itemProps875.xml><?xml version="1.0" encoding="utf-8"?>
<ds:datastoreItem xmlns:ds="http://schemas.openxmlformats.org/officeDocument/2006/customXml" ds:itemID="{54A53D75-08E7-4A63-B342-EA6F6DA491BC}">
  <ds:schemaRefs>
    <ds:schemaRef ds:uri="http://schemas.openxmlformats.org/officeDocument/2006/bibliography"/>
  </ds:schemaRefs>
</ds:datastoreItem>
</file>

<file path=customXml/itemProps876.xml><?xml version="1.0" encoding="utf-8"?>
<ds:datastoreItem xmlns:ds="http://schemas.openxmlformats.org/officeDocument/2006/customXml" ds:itemID="{F08FC234-9554-4E21-B8A4-046A5879EA87}">
  <ds:schemaRefs>
    <ds:schemaRef ds:uri="http://schemas.openxmlformats.org/officeDocument/2006/bibliography"/>
  </ds:schemaRefs>
</ds:datastoreItem>
</file>

<file path=customXml/itemProps877.xml><?xml version="1.0" encoding="utf-8"?>
<ds:datastoreItem xmlns:ds="http://schemas.openxmlformats.org/officeDocument/2006/customXml" ds:itemID="{363AF7C8-4CD4-49A1-950A-AD8BC4C31335}">
  <ds:schemaRefs>
    <ds:schemaRef ds:uri="http://schemas.openxmlformats.org/officeDocument/2006/bibliography"/>
  </ds:schemaRefs>
</ds:datastoreItem>
</file>

<file path=customXml/itemProps878.xml><?xml version="1.0" encoding="utf-8"?>
<ds:datastoreItem xmlns:ds="http://schemas.openxmlformats.org/officeDocument/2006/customXml" ds:itemID="{DEE7B282-B2BB-4E19-97C8-EC6DD27BDED3}">
  <ds:schemaRefs>
    <ds:schemaRef ds:uri="http://schemas.openxmlformats.org/officeDocument/2006/bibliography"/>
  </ds:schemaRefs>
</ds:datastoreItem>
</file>

<file path=customXml/itemProps879.xml><?xml version="1.0" encoding="utf-8"?>
<ds:datastoreItem xmlns:ds="http://schemas.openxmlformats.org/officeDocument/2006/customXml" ds:itemID="{992C85F7-E005-4398-95E8-2D8D4284718C}">
  <ds:schemaRefs>
    <ds:schemaRef ds:uri="http://schemas.openxmlformats.org/officeDocument/2006/bibliography"/>
  </ds:schemaRefs>
</ds:datastoreItem>
</file>

<file path=customXml/itemProps88.xml><?xml version="1.0" encoding="utf-8"?>
<ds:datastoreItem xmlns:ds="http://schemas.openxmlformats.org/officeDocument/2006/customXml" ds:itemID="{BD2D8835-FB57-49AB-ADAE-B936AFFD1439}">
  <ds:schemaRefs>
    <ds:schemaRef ds:uri="http://schemas.openxmlformats.org/officeDocument/2006/bibliography"/>
  </ds:schemaRefs>
</ds:datastoreItem>
</file>

<file path=customXml/itemProps880.xml><?xml version="1.0" encoding="utf-8"?>
<ds:datastoreItem xmlns:ds="http://schemas.openxmlformats.org/officeDocument/2006/customXml" ds:itemID="{4B601BEA-F112-46A3-B441-AFFFD8E4D8A3}">
  <ds:schemaRefs>
    <ds:schemaRef ds:uri="http://schemas.openxmlformats.org/officeDocument/2006/bibliography"/>
  </ds:schemaRefs>
</ds:datastoreItem>
</file>

<file path=customXml/itemProps881.xml><?xml version="1.0" encoding="utf-8"?>
<ds:datastoreItem xmlns:ds="http://schemas.openxmlformats.org/officeDocument/2006/customXml" ds:itemID="{10EEE075-4C9C-47A0-A410-31996CFC4DBA}">
  <ds:schemaRefs>
    <ds:schemaRef ds:uri="http://schemas.openxmlformats.org/officeDocument/2006/bibliography"/>
  </ds:schemaRefs>
</ds:datastoreItem>
</file>

<file path=customXml/itemProps882.xml><?xml version="1.0" encoding="utf-8"?>
<ds:datastoreItem xmlns:ds="http://schemas.openxmlformats.org/officeDocument/2006/customXml" ds:itemID="{F9A830EE-EA46-412A-89AC-B21EFE1D1A21}">
  <ds:schemaRefs>
    <ds:schemaRef ds:uri="http://schemas.openxmlformats.org/officeDocument/2006/bibliography"/>
  </ds:schemaRefs>
</ds:datastoreItem>
</file>

<file path=customXml/itemProps883.xml><?xml version="1.0" encoding="utf-8"?>
<ds:datastoreItem xmlns:ds="http://schemas.openxmlformats.org/officeDocument/2006/customXml" ds:itemID="{773B437D-C604-45FE-9B81-2B6802084B00}">
  <ds:schemaRefs>
    <ds:schemaRef ds:uri="http://schemas.openxmlformats.org/officeDocument/2006/bibliography"/>
  </ds:schemaRefs>
</ds:datastoreItem>
</file>

<file path=customXml/itemProps884.xml><?xml version="1.0" encoding="utf-8"?>
<ds:datastoreItem xmlns:ds="http://schemas.openxmlformats.org/officeDocument/2006/customXml" ds:itemID="{7C0C2569-F29A-4BF1-87B4-70EA921E5CCD}">
  <ds:schemaRefs>
    <ds:schemaRef ds:uri="http://schemas.openxmlformats.org/officeDocument/2006/bibliography"/>
  </ds:schemaRefs>
</ds:datastoreItem>
</file>

<file path=customXml/itemProps885.xml><?xml version="1.0" encoding="utf-8"?>
<ds:datastoreItem xmlns:ds="http://schemas.openxmlformats.org/officeDocument/2006/customXml" ds:itemID="{01178008-AE1A-4BC8-BC35-32F143A59EC4}">
  <ds:schemaRefs>
    <ds:schemaRef ds:uri="http://schemas.openxmlformats.org/officeDocument/2006/bibliography"/>
  </ds:schemaRefs>
</ds:datastoreItem>
</file>

<file path=customXml/itemProps886.xml><?xml version="1.0" encoding="utf-8"?>
<ds:datastoreItem xmlns:ds="http://schemas.openxmlformats.org/officeDocument/2006/customXml" ds:itemID="{C0A3122E-6F0D-4781-8D91-BE45F50BED5A}">
  <ds:schemaRefs>
    <ds:schemaRef ds:uri="http://schemas.openxmlformats.org/officeDocument/2006/bibliography"/>
  </ds:schemaRefs>
</ds:datastoreItem>
</file>

<file path=customXml/itemProps887.xml><?xml version="1.0" encoding="utf-8"?>
<ds:datastoreItem xmlns:ds="http://schemas.openxmlformats.org/officeDocument/2006/customXml" ds:itemID="{D7127807-5670-49C3-8AC6-BC4477160B52}">
  <ds:schemaRefs>
    <ds:schemaRef ds:uri="http://schemas.openxmlformats.org/officeDocument/2006/bibliography"/>
  </ds:schemaRefs>
</ds:datastoreItem>
</file>

<file path=customXml/itemProps888.xml><?xml version="1.0" encoding="utf-8"?>
<ds:datastoreItem xmlns:ds="http://schemas.openxmlformats.org/officeDocument/2006/customXml" ds:itemID="{E3CECD85-E1AF-4F9B-B2D3-1086B79CAD5E}">
  <ds:schemaRefs>
    <ds:schemaRef ds:uri="http://schemas.openxmlformats.org/officeDocument/2006/bibliography"/>
  </ds:schemaRefs>
</ds:datastoreItem>
</file>

<file path=customXml/itemProps889.xml><?xml version="1.0" encoding="utf-8"?>
<ds:datastoreItem xmlns:ds="http://schemas.openxmlformats.org/officeDocument/2006/customXml" ds:itemID="{42288AAB-5830-4E05-9DFC-505BD5A9013D}">
  <ds:schemaRefs>
    <ds:schemaRef ds:uri="http://schemas.openxmlformats.org/officeDocument/2006/bibliography"/>
  </ds:schemaRefs>
</ds:datastoreItem>
</file>

<file path=customXml/itemProps89.xml><?xml version="1.0" encoding="utf-8"?>
<ds:datastoreItem xmlns:ds="http://schemas.openxmlformats.org/officeDocument/2006/customXml" ds:itemID="{19558225-1A4C-4946-9B6A-2DD86AA3FADB}">
  <ds:schemaRefs>
    <ds:schemaRef ds:uri="http://schemas.openxmlformats.org/officeDocument/2006/bibliography"/>
  </ds:schemaRefs>
</ds:datastoreItem>
</file>

<file path=customXml/itemProps890.xml><?xml version="1.0" encoding="utf-8"?>
<ds:datastoreItem xmlns:ds="http://schemas.openxmlformats.org/officeDocument/2006/customXml" ds:itemID="{CB9E80C4-F8AF-49DC-BBC0-4A6F2B2F7682}">
  <ds:schemaRefs>
    <ds:schemaRef ds:uri="http://schemas.openxmlformats.org/officeDocument/2006/bibliography"/>
  </ds:schemaRefs>
</ds:datastoreItem>
</file>

<file path=customXml/itemProps891.xml><?xml version="1.0" encoding="utf-8"?>
<ds:datastoreItem xmlns:ds="http://schemas.openxmlformats.org/officeDocument/2006/customXml" ds:itemID="{4DB5AD9D-282D-4158-9BF0-2A2236688AAD}">
  <ds:schemaRefs>
    <ds:schemaRef ds:uri="http://schemas.openxmlformats.org/officeDocument/2006/bibliography"/>
  </ds:schemaRefs>
</ds:datastoreItem>
</file>

<file path=customXml/itemProps892.xml><?xml version="1.0" encoding="utf-8"?>
<ds:datastoreItem xmlns:ds="http://schemas.openxmlformats.org/officeDocument/2006/customXml" ds:itemID="{3AD6AA9B-5F16-4A2B-9F75-4AB5E304C168}">
  <ds:schemaRefs>
    <ds:schemaRef ds:uri="http://schemas.openxmlformats.org/officeDocument/2006/bibliography"/>
  </ds:schemaRefs>
</ds:datastoreItem>
</file>

<file path=customXml/itemProps893.xml><?xml version="1.0" encoding="utf-8"?>
<ds:datastoreItem xmlns:ds="http://schemas.openxmlformats.org/officeDocument/2006/customXml" ds:itemID="{A256CE96-842B-4E7E-99A4-D938D4AA5E25}">
  <ds:schemaRefs>
    <ds:schemaRef ds:uri="http://schemas.openxmlformats.org/officeDocument/2006/bibliography"/>
  </ds:schemaRefs>
</ds:datastoreItem>
</file>

<file path=customXml/itemProps894.xml><?xml version="1.0" encoding="utf-8"?>
<ds:datastoreItem xmlns:ds="http://schemas.openxmlformats.org/officeDocument/2006/customXml" ds:itemID="{556EBD47-E7FC-459C-969F-840A8AC79937}">
  <ds:schemaRefs>
    <ds:schemaRef ds:uri="http://schemas.openxmlformats.org/officeDocument/2006/bibliography"/>
  </ds:schemaRefs>
</ds:datastoreItem>
</file>

<file path=customXml/itemProps895.xml><?xml version="1.0" encoding="utf-8"?>
<ds:datastoreItem xmlns:ds="http://schemas.openxmlformats.org/officeDocument/2006/customXml" ds:itemID="{8133AE3F-B604-4DCF-8032-F0F3F74CDCA2}">
  <ds:schemaRefs>
    <ds:schemaRef ds:uri="http://schemas.openxmlformats.org/officeDocument/2006/bibliography"/>
  </ds:schemaRefs>
</ds:datastoreItem>
</file>

<file path=customXml/itemProps896.xml><?xml version="1.0" encoding="utf-8"?>
<ds:datastoreItem xmlns:ds="http://schemas.openxmlformats.org/officeDocument/2006/customXml" ds:itemID="{75DBF5FE-D154-4664-887B-44A5628113F9}">
  <ds:schemaRefs>
    <ds:schemaRef ds:uri="http://schemas.openxmlformats.org/officeDocument/2006/bibliography"/>
  </ds:schemaRefs>
</ds:datastoreItem>
</file>

<file path=customXml/itemProps897.xml><?xml version="1.0" encoding="utf-8"?>
<ds:datastoreItem xmlns:ds="http://schemas.openxmlformats.org/officeDocument/2006/customXml" ds:itemID="{685E9605-F00B-460B-9157-B4D33F399DF8}">
  <ds:schemaRefs>
    <ds:schemaRef ds:uri="http://schemas.openxmlformats.org/officeDocument/2006/bibliography"/>
  </ds:schemaRefs>
</ds:datastoreItem>
</file>

<file path=customXml/itemProps898.xml><?xml version="1.0" encoding="utf-8"?>
<ds:datastoreItem xmlns:ds="http://schemas.openxmlformats.org/officeDocument/2006/customXml" ds:itemID="{0842D87E-3980-4324-B105-253712702509}">
  <ds:schemaRefs>
    <ds:schemaRef ds:uri="http://schemas.openxmlformats.org/officeDocument/2006/bibliography"/>
  </ds:schemaRefs>
</ds:datastoreItem>
</file>

<file path=customXml/itemProps899.xml><?xml version="1.0" encoding="utf-8"?>
<ds:datastoreItem xmlns:ds="http://schemas.openxmlformats.org/officeDocument/2006/customXml" ds:itemID="{B22E64F4-F3E5-4219-8230-93E2DADD29BC}">
  <ds:schemaRefs>
    <ds:schemaRef ds:uri="http://schemas.openxmlformats.org/officeDocument/2006/bibliography"/>
  </ds:schemaRefs>
</ds:datastoreItem>
</file>

<file path=customXml/itemProps9.xml><?xml version="1.0" encoding="utf-8"?>
<ds:datastoreItem xmlns:ds="http://schemas.openxmlformats.org/officeDocument/2006/customXml" ds:itemID="{5C056AF5-5F50-40E4-9ABE-A5D2F064B693}">
  <ds:schemaRefs>
    <ds:schemaRef ds:uri="http://schemas.openxmlformats.org/officeDocument/2006/bibliography"/>
  </ds:schemaRefs>
</ds:datastoreItem>
</file>

<file path=customXml/itemProps90.xml><?xml version="1.0" encoding="utf-8"?>
<ds:datastoreItem xmlns:ds="http://schemas.openxmlformats.org/officeDocument/2006/customXml" ds:itemID="{3E687C62-62E4-451F-9890-FDA9169DEF5C}">
  <ds:schemaRefs>
    <ds:schemaRef ds:uri="http://schemas.openxmlformats.org/officeDocument/2006/bibliography"/>
  </ds:schemaRefs>
</ds:datastoreItem>
</file>

<file path=customXml/itemProps900.xml><?xml version="1.0" encoding="utf-8"?>
<ds:datastoreItem xmlns:ds="http://schemas.openxmlformats.org/officeDocument/2006/customXml" ds:itemID="{C6C983D3-6238-4D26-B241-F4BF573EEA0D}">
  <ds:schemaRefs>
    <ds:schemaRef ds:uri="http://schemas.openxmlformats.org/officeDocument/2006/bibliography"/>
  </ds:schemaRefs>
</ds:datastoreItem>
</file>

<file path=customXml/itemProps901.xml><?xml version="1.0" encoding="utf-8"?>
<ds:datastoreItem xmlns:ds="http://schemas.openxmlformats.org/officeDocument/2006/customXml" ds:itemID="{4E5FE821-CA83-4171-82DB-C8E94F6C2BF6}">
  <ds:schemaRefs>
    <ds:schemaRef ds:uri="http://schemas.openxmlformats.org/officeDocument/2006/bibliography"/>
  </ds:schemaRefs>
</ds:datastoreItem>
</file>

<file path=customXml/itemProps902.xml><?xml version="1.0" encoding="utf-8"?>
<ds:datastoreItem xmlns:ds="http://schemas.openxmlformats.org/officeDocument/2006/customXml" ds:itemID="{20F93777-C5D7-4E64-BC41-572808C62EDC}">
  <ds:schemaRefs>
    <ds:schemaRef ds:uri="http://schemas.openxmlformats.org/officeDocument/2006/bibliography"/>
  </ds:schemaRefs>
</ds:datastoreItem>
</file>

<file path=customXml/itemProps903.xml><?xml version="1.0" encoding="utf-8"?>
<ds:datastoreItem xmlns:ds="http://schemas.openxmlformats.org/officeDocument/2006/customXml" ds:itemID="{99AD091C-D04B-4F5C-8E61-EDB8D5A06C89}">
  <ds:schemaRefs>
    <ds:schemaRef ds:uri="http://schemas.openxmlformats.org/officeDocument/2006/bibliography"/>
  </ds:schemaRefs>
</ds:datastoreItem>
</file>

<file path=customXml/itemProps904.xml><?xml version="1.0" encoding="utf-8"?>
<ds:datastoreItem xmlns:ds="http://schemas.openxmlformats.org/officeDocument/2006/customXml" ds:itemID="{F17BE9DC-EFAF-4DF8-A7C7-0FFBBB7F180D}">
  <ds:schemaRefs>
    <ds:schemaRef ds:uri="http://schemas.openxmlformats.org/officeDocument/2006/bibliography"/>
  </ds:schemaRefs>
</ds:datastoreItem>
</file>

<file path=customXml/itemProps905.xml><?xml version="1.0" encoding="utf-8"?>
<ds:datastoreItem xmlns:ds="http://schemas.openxmlformats.org/officeDocument/2006/customXml" ds:itemID="{D48DB4A4-DCF3-45DF-A87C-124AF3E810A0}">
  <ds:schemaRefs>
    <ds:schemaRef ds:uri="http://schemas.openxmlformats.org/officeDocument/2006/bibliography"/>
  </ds:schemaRefs>
</ds:datastoreItem>
</file>

<file path=customXml/itemProps906.xml><?xml version="1.0" encoding="utf-8"?>
<ds:datastoreItem xmlns:ds="http://schemas.openxmlformats.org/officeDocument/2006/customXml" ds:itemID="{5F5AEAC3-AE56-4783-99C9-1392953DBB81}">
  <ds:schemaRefs>
    <ds:schemaRef ds:uri="http://schemas.openxmlformats.org/officeDocument/2006/bibliography"/>
  </ds:schemaRefs>
</ds:datastoreItem>
</file>

<file path=customXml/itemProps907.xml><?xml version="1.0" encoding="utf-8"?>
<ds:datastoreItem xmlns:ds="http://schemas.openxmlformats.org/officeDocument/2006/customXml" ds:itemID="{ACFB5151-452A-4340-ABCC-C4FDF37E7DC3}">
  <ds:schemaRefs>
    <ds:schemaRef ds:uri="http://schemas.openxmlformats.org/officeDocument/2006/bibliography"/>
  </ds:schemaRefs>
</ds:datastoreItem>
</file>

<file path=customXml/itemProps908.xml><?xml version="1.0" encoding="utf-8"?>
<ds:datastoreItem xmlns:ds="http://schemas.openxmlformats.org/officeDocument/2006/customXml" ds:itemID="{959E92C6-DB43-4B5F-B300-AB0678212F20}">
  <ds:schemaRefs>
    <ds:schemaRef ds:uri="http://schemas.openxmlformats.org/officeDocument/2006/bibliography"/>
  </ds:schemaRefs>
</ds:datastoreItem>
</file>

<file path=customXml/itemProps909.xml><?xml version="1.0" encoding="utf-8"?>
<ds:datastoreItem xmlns:ds="http://schemas.openxmlformats.org/officeDocument/2006/customXml" ds:itemID="{D1226CB2-A5A7-844B-9A86-31BC019AC048}">
  <ds:schemaRefs>
    <ds:schemaRef ds:uri="http://schemas.openxmlformats.org/officeDocument/2006/bibliography"/>
  </ds:schemaRefs>
</ds:datastoreItem>
</file>

<file path=customXml/itemProps91.xml><?xml version="1.0" encoding="utf-8"?>
<ds:datastoreItem xmlns:ds="http://schemas.openxmlformats.org/officeDocument/2006/customXml" ds:itemID="{D372DE04-033B-4657-ACF1-0DDE5A578ADB}">
  <ds:schemaRefs>
    <ds:schemaRef ds:uri="http://schemas.openxmlformats.org/officeDocument/2006/bibliography"/>
  </ds:schemaRefs>
</ds:datastoreItem>
</file>

<file path=customXml/itemProps910.xml><?xml version="1.0" encoding="utf-8"?>
<ds:datastoreItem xmlns:ds="http://schemas.openxmlformats.org/officeDocument/2006/customXml" ds:itemID="{DA06CF2D-E945-4A29-BA9F-62DD81FF3CB8}">
  <ds:schemaRefs>
    <ds:schemaRef ds:uri="http://schemas.openxmlformats.org/officeDocument/2006/bibliography"/>
  </ds:schemaRefs>
</ds:datastoreItem>
</file>

<file path=customXml/itemProps911.xml><?xml version="1.0" encoding="utf-8"?>
<ds:datastoreItem xmlns:ds="http://schemas.openxmlformats.org/officeDocument/2006/customXml" ds:itemID="{599C2A45-7446-4B01-9211-8CD319DA7CA3}">
  <ds:schemaRefs>
    <ds:schemaRef ds:uri="http://schemas.openxmlformats.org/officeDocument/2006/bibliography"/>
  </ds:schemaRefs>
</ds:datastoreItem>
</file>

<file path=customXml/itemProps912.xml><?xml version="1.0" encoding="utf-8"?>
<ds:datastoreItem xmlns:ds="http://schemas.openxmlformats.org/officeDocument/2006/customXml" ds:itemID="{5219F370-5DE7-47CB-97E1-F4C5F9C6DA0C}">
  <ds:schemaRefs>
    <ds:schemaRef ds:uri="http://schemas.openxmlformats.org/officeDocument/2006/bibliography"/>
  </ds:schemaRefs>
</ds:datastoreItem>
</file>

<file path=customXml/itemProps913.xml><?xml version="1.0" encoding="utf-8"?>
<ds:datastoreItem xmlns:ds="http://schemas.openxmlformats.org/officeDocument/2006/customXml" ds:itemID="{B6829CD9-394B-4785-8713-BE296F0CAE55}">
  <ds:schemaRefs>
    <ds:schemaRef ds:uri="http://schemas.openxmlformats.org/officeDocument/2006/bibliography"/>
  </ds:schemaRefs>
</ds:datastoreItem>
</file>

<file path=customXml/itemProps914.xml><?xml version="1.0" encoding="utf-8"?>
<ds:datastoreItem xmlns:ds="http://schemas.openxmlformats.org/officeDocument/2006/customXml" ds:itemID="{7C75D55B-5E72-4849-BF5F-7A995B0C26AE}">
  <ds:schemaRefs>
    <ds:schemaRef ds:uri="http://schemas.openxmlformats.org/officeDocument/2006/bibliography"/>
  </ds:schemaRefs>
</ds:datastoreItem>
</file>

<file path=customXml/itemProps915.xml><?xml version="1.0" encoding="utf-8"?>
<ds:datastoreItem xmlns:ds="http://schemas.openxmlformats.org/officeDocument/2006/customXml" ds:itemID="{3237E38E-E9EA-4A8C-8B18-DCF708060E34}">
  <ds:schemaRefs>
    <ds:schemaRef ds:uri="http://schemas.openxmlformats.org/officeDocument/2006/bibliography"/>
  </ds:schemaRefs>
</ds:datastoreItem>
</file>

<file path=customXml/itemProps916.xml><?xml version="1.0" encoding="utf-8"?>
<ds:datastoreItem xmlns:ds="http://schemas.openxmlformats.org/officeDocument/2006/customXml" ds:itemID="{4792C95F-896D-4DC8-8AE7-3E25E9EE09CD}">
  <ds:schemaRefs>
    <ds:schemaRef ds:uri="http://schemas.openxmlformats.org/officeDocument/2006/bibliography"/>
  </ds:schemaRefs>
</ds:datastoreItem>
</file>

<file path=customXml/itemProps917.xml><?xml version="1.0" encoding="utf-8"?>
<ds:datastoreItem xmlns:ds="http://schemas.openxmlformats.org/officeDocument/2006/customXml" ds:itemID="{7B0FA51F-03F2-4E02-A6E5-E0A4687F077C}">
  <ds:schemaRefs>
    <ds:schemaRef ds:uri="http://schemas.openxmlformats.org/officeDocument/2006/bibliography"/>
  </ds:schemaRefs>
</ds:datastoreItem>
</file>

<file path=customXml/itemProps918.xml><?xml version="1.0" encoding="utf-8"?>
<ds:datastoreItem xmlns:ds="http://schemas.openxmlformats.org/officeDocument/2006/customXml" ds:itemID="{8960EFDA-CE38-4968-B41B-A164776EFD9D}">
  <ds:schemaRefs>
    <ds:schemaRef ds:uri="http://schemas.openxmlformats.org/officeDocument/2006/bibliography"/>
  </ds:schemaRefs>
</ds:datastoreItem>
</file>

<file path=customXml/itemProps919.xml><?xml version="1.0" encoding="utf-8"?>
<ds:datastoreItem xmlns:ds="http://schemas.openxmlformats.org/officeDocument/2006/customXml" ds:itemID="{BF736B96-1E3C-4D1B-8482-0879DAA988A2}">
  <ds:schemaRefs>
    <ds:schemaRef ds:uri="http://schemas.openxmlformats.org/officeDocument/2006/bibliography"/>
  </ds:schemaRefs>
</ds:datastoreItem>
</file>

<file path=customXml/itemProps92.xml><?xml version="1.0" encoding="utf-8"?>
<ds:datastoreItem xmlns:ds="http://schemas.openxmlformats.org/officeDocument/2006/customXml" ds:itemID="{B68D4A8C-C6D0-4259-B451-8DD9AC155481}">
  <ds:schemaRefs>
    <ds:schemaRef ds:uri="http://schemas.openxmlformats.org/officeDocument/2006/bibliography"/>
  </ds:schemaRefs>
</ds:datastoreItem>
</file>

<file path=customXml/itemProps920.xml><?xml version="1.0" encoding="utf-8"?>
<ds:datastoreItem xmlns:ds="http://schemas.openxmlformats.org/officeDocument/2006/customXml" ds:itemID="{E781226B-A38D-4779-B636-A430CCCE7844}">
  <ds:schemaRefs>
    <ds:schemaRef ds:uri="http://schemas.openxmlformats.org/officeDocument/2006/bibliography"/>
  </ds:schemaRefs>
</ds:datastoreItem>
</file>

<file path=customXml/itemProps921.xml><?xml version="1.0" encoding="utf-8"?>
<ds:datastoreItem xmlns:ds="http://schemas.openxmlformats.org/officeDocument/2006/customXml" ds:itemID="{96F8DA47-130C-4C6B-9E7A-EA50A335652A}">
  <ds:schemaRefs>
    <ds:schemaRef ds:uri="http://schemas.openxmlformats.org/officeDocument/2006/bibliography"/>
  </ds:schemaRefs>
</ds:datastoreItem>
</file>

<file path=customXml/itemProps922.xml><?xml version="1.0" encoding="utf-8"?>
<ds:datastoreItem xmlns:ds="http://schemas.openxmlformats.org/officeDocument/2006/customXml" ds:itemID="{4640F2FF-A82E-41B6-82CA-59DB0F62412E}">
  <ds:schemaRefs>
    <ds:schemaRef ds:uri="http://schemas.openxmlformats.org/officeDocument/2006/bibliography"/>
  </ds:schemaRefs>
</ds:datastoreItem>
</file>

<file path=customXml/itemProps923.xml><?xml version="1.0" encoding="utf-8"?>
<ds:datastoreItem xmlns:ds="http://schemas.openxmlformats.org/officeDocument/2006/customXml" ds:itemID="{26431743-ABCB-403A-91F5-144AE059251C}">
  <ds:schemaRefs>
    <ds:schemaRef ds:uri="http://schemas.openxmlformats.org/officeDocument/2006/bibliography"/>
  </ds:schemaRefs>
</ds:datastoreItem>
</file>

<file path=customXml/itemProps924.xml><?xml version="1.0" encoding="utf-8"?>
<ds:datastoreItem xmlns:ds="http://schemas.openxmlformats.org/officeDocument/2006/customXml" ds:itemID="{B77EB7DA-BDD6-4E12-8B5E-34E91F1AF504}">
  <ds:schemaRefs>
    <ds:schemaRef ds:uri="http://schemas.openxmlformats.org/officeDocument/2006/bibliography"/>
  </ds:schemaRefs>
</ds:datastoreItem>
</file>

<file path=customXml/itemProps925.xml><?xml version="1.0" encoding="utf-8"?>
<ds:datastoreItem xmlns:ds="http://schemas.openxmlformats.org/officeDocument/2006/customXml" ds:itemID="{2E5F2176-4D73-45DD-939E-C648C472A395}">
  <ds:schemaRefs>
    <ds:schemaRef ds:uri="http://schemas.openxmlformats.org/officeDocument/2006/bibliography"/>
  </ds:schemaRefs>
</ds:datastoreItem>
</file>

<file path=customXml/itemProps926.xml><?xml version="1.0" encoding="utf-8"?>
<ds:datastoreItem xmlns:ds="http://schemas.openxmlformats.org/officeDocument/2006/customXml" ds:itemID="{8CAABF13-A21C-45D3-A508-98B5F09D6FC8}">
  <ds:schemaRefs>
    <ds:schemaRef ds:uri="http://schemas.openxmlformats.org/officeDocument/2006/bibliography"/>
  </ds:schemaRefs>
</ds:datastoreItem>
</file>

<file path=customXml/itemProps927.xml><?xml version="1.0" encoding="utf-8"?>
<ds:datastoreItem xmlns:ds="http://schemas.openxmlformats.org/officeDocument/2006/customXml" ds:itemID="{D6960879-93D2-4310-A3A1-13B9BA11573A}">
  <ds:schemaRefs>
    <ds:schemaRef ds:uri="http://schemas.openxmlformats.org/officeDocument/2006/bibliography"/>
  </ds:schemaRefs>
</ds:datastoreItem>
</file>

<file path=customXml/itemProps928.xml><?xml version="1.0" encoding="utf-8"?>
<ds:datastoreItem xmlns:ds="http://schemas.openxmlformats.org/officeDocument/2006/customXml" ds:itemID="{4B26F21A-9C28-4555-A4B7-866C500DE7F6}">
  <ds:schemaRefs>
    <ds:schemaRef ds:uri="http://schemas.openxmlformats.org/officeDocument/2006/bibliography"/>
  </ds:schemaRefs>
</ds:datastoreItem>
</file>

<file path=customXml/itemProps929.xml><?xml version="1.0" encoding="utf-8"?>
<ds:datastoreItem xmlns:ds="http://schemas.openxmlformats.org/officeDocument/2006/customXml" ds:itemID="{4417AF29-805E-4FF7-9D7F-C4AE63EBDF3F}">
  <ds:schemaRefs>
    <ds:schemaRef ds:uri="http://schemas.openxmlformats.org/officeDocument/2006/bibliography"/>
  </ds:schemaRefs>
</ds:datastoreItem>
</file>

<file path=customXml/itemProps93.xml><?xml version="1.0" encoding="utf-8"?>
<ds:datastoreItem xmlns:ds="http://schemas.openxmlformats.org/officeDocument/2006/customXml" ds:itemID="{27075695-F580-4CF1-8386-C09E958D883E}">
  <ds:schemaRefs>
    <ds:schemaRef ds:uri="http://schemas.openxmlformats.org/officeDocument/2006/bibliography"/>
  </ds:schemaRefs>
</ds:datastoreItem>
</file>

<file path=customXml/itemProps930.xml><?xml version="1.0" encoding="utf-8"?>
<ds:datastoreItem xmlns:ds="http://schemas.openxmlformats.org/officeDocument/2006/customXml" ds:itemID="{16317313-4958-42B8-9048-DCB56DCF2ECA}">
  <ds:schemaRefs>
    <ds:schemaRef ds:uri="http://schemas.microsoft.com/sharepoint/v3/contenttype/forms"/>
  </ds:schemaRefs>
</ds:datastoreItem>
</file>

<file path=customXml/itemProps931.xml><?xml version="1.0" encoding="utf-8"?>
<ds:datastoreItem xmlns:ds="http://schemas.openxmlformats.org/officeDocument/2006/customXml" ds:itemID="{35D1A12A-40B2-48D3-A4A9-73A564441F98}">
  <ds:schemaRefs>
    <ds:schemaRef ds:uri="http://schemas.openxmlformats.org/officeDocument/2006/bibliography"/>
  </ds:schemaRefs>
</ds:datastoreItem>
</file>

<file path=customXml/itemProps932.xml><?xml version="1.0" encoding="utf-8"?>
<ds:datastoreItem xmlns:ds="http://schemas.openxmlformats.org/officeDocument/2006/customXml" ds:itemID="{5F084FFF-D84D-0E44-99BF-F38564C005B3}">
  <ds:schemaRefs>
    <ds:schemaRef ds:uri="http://schemas.openxmlformats.org/officeDocument/2006/bibliography"/>
  </ds:schemaRefs>
</ds:datastoreItem>
</file>

<file path=customXml/itemProps933.xml><?xml version="1.0" encoding="utf-8"?>
<ds:datastoreItem xmlns:ds="http://schemas.openxmlformats.org/officeDocument/2006/customXml" ds:itemID="{32066E4A-A680-40B6-AE33-040BED64F5F4}">
  <ds:schemaRefs>
    <ds:schemaRef ds:uri="http://schemas.openxmlformats.org/officeDocument/2006/bibliography"/>
  </ds:schemaRefs>
</ds:datastoreItem>
</file>

<file path=customXml/itemProps934.xml><?xml version="1.0" encoding="utf-8"?>
<ds:datastoreItem xmlns:ds="http://schemas.openxmlformats.org/officeDocument/2006/customXml" ds:itemID="{4BE0C746-0D7F-43F9-A1F3-B3F9B3EEA9A4}">
  <ds:schemaRefs>
    <ds:schemaRef ds:uri="http://schemas.openxmlformats.org/officeDocument/2006/bibliography"/>
  </ds:schemaRefs>
</ds:datastoreItem>
</file>

<file path=customXml/itemProps935.xml><?xml version="1.0" encoding="utf-8"?>
<ds:datastoreItem xmlns:ds="http://schemas.openxmlformats.org/officeDocument/2006/customXml" ds:itemID="{D7D36791-2C26-4DD4-82EC-91EBBE5F31B3}">
  <ds:schemaRefs>
    <ds:schemaRef ds:uri="http://schemas.openxmlformats.org/officeDocument/2006/bibliography"/>
  </ds:schemaRefs>
</ds:datastoreItem>
</file>

<file path=customXml/itemProps936.xml><?xml version="1.0" encoding="utf-8"?>
<ds:datastoreItem xmlns:ds="http://schemas.openxmlformats.org/officeDocument/2006/customXml" ds:itemID="{72A6C16B-B0F6-4882-8488-01B217A76766}">
  <ds:schemaRefs>
    <ds:schemaRef ds:uri="http://schemas.openxmlformats.org/officeDocument/2006/bibliography"/>
  </ds:schemaRefs>
</ds:datastoreItem>
</file>

<file path=customXml/itemProps937.xml><?xml version="1.0" encoding="utf-8"?>
<ds:datastoreItem xmlns:ds="http://schemas.openxmlformats.org/officeDocument/2006/customXml" ds:itemID="{AD6702D6-2521-48E7-934B-D969234A7BC2}">
  <ds:schemaRefs>
    <ds:schemaRef ds:uri="http://schemas.openxmlformats.org/officeDocument/2006/bibliography"/>
  </ds:schemaRefs>
</ds:datastoreItem>
</file>

<file path=customXml/itemProps938.xml><?xml version="1.0" encoding="utf-8"?>
<ds:datastoreItem xmlns:ds="http://schemas.openxmlformats.org/officeDocument/2006/customXml" ds:itemID="{66FF3E61-1A43-4F32-BABB-21E1A66BFB39}">
  <ds:schemaRefs>
    <ds:schemaRef ds:uri="http://schemas.openxmlformats.org/officeDocument/2006/bibliography"/>
  </ds:schemaRefs>
</ds:datastoreItem>
</file>

<file path=customXml/itemProps939.xml><?xml version="1.0" encoding="utf-8"?>
<ds:datastoreItem xmlns:ds="http://schemas.openxmlformats.org/officeDocument/2006/customXml" ds:itemID="{7CBAD280-BD72-4BEE-B9AC-89A3FF2FBA2F}">
  <ds:schemaRefs>
    <ds:schemaRef ds:uri="http://schemas.openxmlformats.org/officeDocument/2006/bibliography"/>
  </ds:schemaRefs>
</ds:datastoreItem>
</file>

<file path=customXml/itemProps94.xml><?xml version="1.0" encoding="utf-8"?>
<ds:datastoreItem xmlns:ds="http://schemas.openxmlformats.org/officeDocument/2006/customXml" ds:itemID="{4EC77530-5CE9-446D-904B-ADEB17555C02}">
  <ds:schemaRefs>
    <ds:schemaRef ds:uri="http://schemas.openxmlformats.org/officeDocument/2006/bibliography"/>
  </ds:schemaRefs>
</ds:datastoreItem>
</file>

<file path=customXml/itemProps940.xml><?xml version="1.0" encoding="utf-8"?>
<ds:datastoreItem xmlns:ds="http://schemas.openxmlformats.org/officeDocument/2006/customXml" ds:itemID="{FFB59A58-B2E0-4D4C-A6CD-1625F130D2AB}">
  <ds:schemaRefs>
    <ds:schemaRef ds:uri="http://schemas.openxmlformats.org/officeDocument/2006/bibliography"/>
  </ds:schemaRefs>
</ds:datastoreItem>
</file>

<file path=customXml/itemProps941.xml><?xml version="1.0" encoding="utf-8"?>
<ds:datastoreItem xmlns:ds="http://schemas.openxmlformats.org/officeDocument/2006/customXml" ds:itemID="{3D7A13E1-ABA0-4B73-8FE2-9BC73B73126B}">
  <ds:schemaRefs>
    <ds:schemaRef ds:uri="http://schemas.openxmlformats.org/officeDocument/2006/bibliography"/>
  </ds:schemaRefs>
</ds:datastoreItem>
</file>

<file path=customXml/itemProps942.xml><?xml version="1.0" encoding="utf-8"?>
<ds:datastoreItem xmlns:ds="http://schemas.openxmlformats.org/officeDocument/2006/customXml" ds:itemID="{E98A3C9B-182C-45BF-B788-22A8E0259574}">
  <ds:schemaRefs>
    <ds:schemaRef ds:uri="http://schemas.openxmlformats.org/officeDocument/2006/bibliography"/>
  </ds:schemaRefs>
</ds:datastoreItem>
</file>

<file path=customXml/itemProps943.xml><?xml version="1.0" encoding="utf-8"?>
<ds:datastoreItem xmlns:ds="http://schemas.openxmlformats.org/officeDocument/2006/customXml" ds:itemID="{8DDE790C-023F-4A36-B475-1C2A11281F17}">
  <ds:schemaRefs>
    <ds:schemaRef ds:uri="http://schemas.openxmlformats.org/officeDocument/2006/bibliography"/>
  </ds:schemaRefs>
</ds:datastoreItem>
</file>

<file path=customXml/itemProps944.xml><?xml version="1.0" encoding="utf-8"?>
<ds:datastoreItem xmlns:ds="http://schemas.openxmlformats.org/officeDocument/2006/customXml" ds:itemID="{FDFF0C14-D81A-4E42-AF88-9DBE93D0F5B3}">
  <ds:schemaRefs>
    <ds:schemaRef ds:uri="http://schemas.openxmlformats.org/officeDocument/2006/bibliography"/>
  </ds:schemaRefs>
</ds:datastoreItem>
</file>

<file path=customXml/itemProps945.xml><?xml version="1.0" encoding="utf-8"?>
<ds:datastoreItem xmlns:ds="http://schemas.openxmlformats.org/officeDocument/2006/customXml" ds:itemID="{9BDED980-C31D-40DE-9B16-F13F7814C2A3}">
  <ds:schemaRefs>
    <ds:schemaRef ds:uri="http://schemas.openxmlformats.org/officeDocument/2006/bibliography"/>
  </ds:schemaRefs>
</ds:datastoreItem>
</file>

<file path=customXml/itemProps946.xml><?xml version="1.0" encoding="utf-8"?>
<ds:datastoreItem xmlns:ds="http://schemas.openxmlformats.org/officeDocument/2006/customXml" ds:itemID="{4701ED59-2466-4160-A874-D71B3288B523}">
  <ds:schemaRefs>
    <ds:schemaRef ds:uri="http://schemas.openxmlformats.org/officeDocument/2006/bibliography"/>
  </ds:schemaRefs>
</ds:datastoreItem>
</file>

<file path=customXml/itemProps947.xml><?xml version="1.0" encoding="utf-8"?>
<ds:datastoreItem xmlns:ds="http://schemas.openxmlformats.org/officeDocument/2006/customXml" ds:itemID="{F5B97B71-092A-44F6-A9D7-F1EAFA079566}">
  <ds:schemaRefs>
    <ds:schemaRef ds:uri="http://schemas.openxmlformats.org/officeDocument/2006/bibliography"/>
  </ds:schemaRefs>
</ds:datastoreItem>
</file>

<file path=customXml/itemProps948.xml><?xml version="1.0" encoding="utf-8"?>
<ds:datastoreItem xmlns:ds="http://schemas.openxmlformats.org/officeDocument/2006/customXml" ds:itemID="{5E7397EA-D7C5-409F-9999-0CBC3B2E3CE2}">
  <ds:schemaRefs>
    <ds:schemaRef ds:uri="http://schemas.openxmlformats.org/officeDocument/2006/bibliography"/>
  </ds:schemaRefs>
</ds:datastoreItem>
</file>

<file path=customXml/itemProps949.xml><?xml version="1.0" encoding="utf-8"?>
<ds:datastoreItem xmlns:ds="http://schemas.openxmlformats.org/officeDocument/2006/customXml" ds:itemID="{9E3AE615-7E1A-40FD-8511-9D421A39E448}">
  <ds:schemaRefs>
    <ds:schemaRef ds:uri="http://schemas.openxmlformats.org/officeDocument/2006/bibliography"/>
  </ds:schemaRefs>
</ds:datastoreItem>
</file>

<file path=customXml/itemProps95.xml><?xml version="1.0" encoding="utf-8"?>
<ds:datastoreItem xmlns:ds="http://schemas.openxmlformats.org/officeDocument/2006/customXml" ds:itemID="{35ED9A48-E172-4B2E-9D2D-34E420402BCC}">
  <ds:schemaRefs>
    <ds:schemaRef ds:uri="http://schemas.openxmlformats.org/officeDocument/2006/bibliography"/>
  </ds:schemaRefs>
</ds:datastoreItem>
</file>

<file path=customXml/itemProps950.xml><?xml version="1.0" encoding="utf-8"?>
<ds:datastoreItem xmlns:ds="http://schemas.openxmlformats.org/officeDocument/2006/customXml" ds:itemID="{53A8838D-8951-4113-999E-128960C1418D}">
  <ds:schemaRefs>
    <ds:schemaRef ds:uri="http://schemas.openxmlformats.org/officeDocument/2006/bibliography"/>
  </ds:schemaRefs>
</ds:datastoreItem>
</file>

<file path=customXml/itemProps951.xml><?xml version="1.0" encoding="utf-8"?>
<ds:datastoreItem xmlns:ds="http://schemas.openxmlformats.org/officeDocument/2006/customXml" ds:itemID="{EF23D9C8-EB37-4F2A-B2E0-C1D2EFEFFC2E}">
  <ds:schemaRefs>
    <ds:schemaRef ds:uri="http://schemas.openxmlformats.org/officeDocument/2006/bibliography"/>
  </ds:schemaRefs>
</ds:datastoreItem>
</file>

<file path=customXml/itemProps952.xml><?xml version="1.0" encoding="utf-8"?>
<ds:datastoreItem xmlns:ds="http://schemas.openxmlformats.org/officeDocument/2006/customXml" ds:itemID="{C80B6116-1E24-44E7-8BE6-0818BE655C00}">
  <ds:schemaRefs>
    <ds:schemaRef ds:uri="http://schemas.openxmlformats.org/officeDocument/2006/bibliography"/>
  </ds:schemaRefs>
</ds:datastoreItem>
</file>

<file path=customXml/itemProps953.xml><?xml version="1.0" encoding="utf-8"?>
<ds:datastoreItem xmlns:ds="http://schemas.openxmlformats.org/officeDocument/2006/customXml" ds:itemID="{058916B0-F2B6-466B-929A-A247047CC3B8}">
  <ds:schemaRefs>
    <ds:schemaRef ds:uri="http://schemas.openxmlformats.org/officeDocument/2006/bibliography"/>
  </ds:schemaRefs>
</ds:datastoreItem>
</file>

<file path=customXml/itemProps954.xml><?xml version="1.0" encoding="utf-8"?>
<ds:datastoreItem xmlns:ds="http://schemas.openxmlformats.org/officeDocument/2006/customXml" ds:itemID="{DF2AA2BB-32F3-471F-8772-645DAD74AC15}">
  <ds:schemaRefs>
    <ds:schemaRef ds:uri="http://schemas.openxmlformats.org/officeDocument/2006/bibliography"/>
  </ds:schemaRefs>
</ds:datastoreItem>
</file>

<file path=customXml/itemProps955.xml><?xml version="1.0" encoding="utf-8"?>
<ds:datastoreItem xmlns:ds="http://schemas.openxmlformats.org/officeDocument/2006/customXml" ds:itemID="{EDB21CA1-B96C-45DF-941E-D92272054801}">
  <ds:schemaRefs>
    <ds:schemaRef ds:uri="http://schemas.openxmlformats.org/officeDocument/2006/bibliography"/>
  </ds:schemaRefs>
</ds:datastoreItem>
</file>

<file path=customXml/itemProps956.xml><?xml version="1.0" encoding="utf-8"?>
<ds:datastoreItem xmlns:ds="http://schemas.openxmlformats.org/officeDocument/2006/customXml" ds:itemID="{B3C6B005-C6DB-42E5-848F-7F2C92685FDB}">
  <ds:schemaRefs>
    <ds:schemaRef ds:uri="http://schemas.openxmlformats.org/officeDocument/2006/bibliography"/>
  </ds:schemaRefs>
</ds:datastoreItem>
</file>

<file path=customXml/itemProps957.xml><?xml version="1.0" encoding="utf-8"?>
<ds:datastoreItem xmlns:ds="http://schemas.openxmlformats.org/officeDocument/2006/customXml" ds:itemID="{4E167126-C2BE-4F8D-B2EE-F1F2B60B7A83}">
  <ds:schemaRefs>
    <ds:schemaRef ds:uri="http://schemas.openxmlformats.org/officeDocument/2006/bibliography"/>
  </ds:schemaRefs>
</ds:datastoreItem>
</file>

<file path=customXml/itemProps958.xml><?xml version="1.0" encoding="utf-8"?>
<ds:datastoreItem xmlns:ds="http://schemas.openxmlformats.org/officeDocument/2006/customXml" ds:itemID="{76CC0DED-0940-4A97-80AA-A5D48F6457B5}">
  <ds:schemaRefs>
    <ds:schemaRef ds:uri="http://schemas.openxmlformats.org/officeDocument/2006/bibliography"/>
  </ds:schemaRefs>
</ds:datastoreItem>
</file>

<file path=customXml/itemProps959.xml><?xml version="1.0" encoding="utf-8"?>
<ds:datastoreItem xmlns:ds="http://schemas.openxmlformats.org/officeDocument/2006/customXml" ds:itemID="{87B7581D-FDEE-4408-8533-0FB23C2D13BE}">
  <ds:schemaRefs>
    <ds:schemaRef ds:uri="http://schemas.openxmlformats.org/officeDocument/2006/bibliography"/>
  </ds:schemaRefs>
</ds:datastoreItem>
</file>

<file path=customXml/itemProps96.xml><?xml version="1.0" encoding="utf-8"?>
<ds:datastoreItem xmlns:ds="http://schemas.openxmlformats.org/officeDocument/2006/customXml" ds:itemID="{46BCE67E-CF68-4BCC-A4E6-3D69FEDCAD07}">
  <ds:schemaRefs>
    <ds:schemaRef ds:uri="http://schemas.openxmlformats.org/officeDocument/2006/bibliography"/>
  </ds:schemaRefs>
</ds:datastoreItem>
</file>

<file path=customXml/itemProps960.xml><?xml version="1.0" encoding="utf-8"?>
<ds:datastoreItem xmlns:ds="http://schemas.openxmlformats.org/officeDocument/2006/customXml" ds:itemID="{5A0B189A-F261-4983-ADE3-ADC752E1FF30}">
  <ds:schemaRefs>
    <ds:schemaRef ds:uri="http://schemas.openxmlformats.org/officeDocument/2006/bibliography"/>
  </ds:schemaRefs>
</ds:datastoreItem>
</file>

<file path=customXml/itemProps961.xml><?xml version="1.0" encoding="utf-8"?>
<ds:datastoreItem xmlns:ds="http://schemas.openxmlformats.org/officeDocument/2006/customXml" ds:itemID="{B5C672C9-3FCD-4A0C-AE3C-BD72519DA5D0}">
  <ds:schemaRefs>
    <ds:schemaRef ds:uri="http://schemas.openxmlformats.org/officeDocument/2006/bibliography"/>
  </ds:schemaRefs>
</ds:datastoreItem>
</file>

<file path=customXml/itemProps962.xml><?xml version="1.0" encoding="utf-8"?>
<ds:datastoreItem xmlns:ds="http://schemas.openxmlformats.org/officeDocument/2006/customXml" ds:itemID="{D173346F-DF67-43ED-835C-743EE4094BB1}">
  <ds:schemaRefs>
    <ds:schemaRef ds:uri="http://schemas.openxmlformats.org/officeDocument/2006/bibliography"/>
  </ds:schemaRefs>
</ds:datastoreItem>
</file>

<file path=customXml/itemProps963.xml><?xml version="1.0" encoding="utf-8"?>
<ds:datastoreItem xmlns:ds="http://schemas.openxmlformats.org/officeDocument/2006/customXml" ds:itemID="{B5C3BF33-1F0D-447D-9FAF-356FC21DE34F}">
  <ds:schemaRefs>
    <ds:schemaRef ds:uri="http://schemas.openxmlformats.org/officeDocument/2006/bibliography"/>
  </ds:schemaRefs>
</ds:datastoreItem>
</file>

<file path=customXml/itemProps964.xml><?xml version="1.0" encoding="utf-8"?>
<ds:datastoreItem xmlns:ds="http://schemas.openxmlformats.org/officeDocument/2006/customXml" ds:itemID="{9BD233D4-1A33-4E4F-B7A3-B2BA507F0FF6}">
  <ds:schemaRefs>
    <ds:schemaRef ds:uri="http://schemas.openxmlformats.org/officeDocument/2006/bibliography"/>
  </ds:schemaRefs>
</ds:datastoreItem>
</file>

<file path=customXml/itemProps965.xml><?xml version="1.0" encoding="utf-8"?>
<ds:datastoreItem xmlns:ds="http://schemas.openxmlformats.org/officeDocument/2006/customXml" ds:itemID="{BE553A25-5C07-4EBC-8B52-400218835B5C}">
  <ds:schemaRefs>
    <ds:schemaRef ds:uri="http://schemas.openxmlformats.org/officeDocument/2006/bibliography"/>
  </ds:schemaRefs>
</ds:datastoreItem>
</file>

<file path=customXml/itemProps966.xml><?xml version="1.0" encoding="utf-8"?>
<ds:datastoreItem xmlns:ds="http://schemas.openxmlformats.org/officeDocument/2006/customXml" ds:itemID="{4E6A0CEC-9532-44D3-B317-D964DBBE9514}">
  <ds:schemaRefs>
    <ds:schemaRef ds:uri="http://schemas.openxmlformats.org/officeDocument/2006/bibliography"/>
  </ds:schemaRefs>
</ds:datastoreItem>
</file>

<file path=customXml/itemProps967.xml><?xml version="1.0" encoding="utf-8"?>
<ds:datastoreItem xmlns:ds="http://schemas.openxmlformats.org/officeDocument/2006/customXml" ds:itemID="{90FA5C96-6F22-4926-9AA2-FFDA10221CCA}">
  <ds:schemaRefs>
    <ds:schemaRef ds:uri="http://schemas.openxmlformats.org/officeDocument/2006/bibliography"/>
  </ds:schemaRefs>
</ds:datastoreItem>
</file>

<file path=customXml/itemProps968.xml><?xml version="1.0" encoding="utf-8"?>
<ds:datastoreItem xmlns:ds="http://schemas.openxmlformats.org/officeDocument/2006/customXml" ds:itemID="{2C805FFC-E7C2-4CA9-B8B6-7C77EE058756}">
  <ds:schemaRefs>
    <ds:schemaRef ds:uri="http://schemas.openxmlformats.org/officeDocument/2006/bibliography"/>
  </ds:schemaRefs>
</ds:datastoreItem>
</file>

<file path=customXml/itemProps969.xml><?xml version="1.0" encoding="utf-8"?>
<ds:datastoreItem xmlns:ds="http://schemas.openxmlformats.org/officeDocument/2006/customXml" ds:itemID="{F514A792-D274-4999-AC38-C8B6E4CE5C79}">
  <ds:schemaRefs>
    <ds:schemaRef ds:uri="http://schemas.openxmlformats.org/officeDocument/2006/bibliography"/>
  </ds:schemaRefs>
</ds:datastoreItem>
</file>

<file path=customXml/itemProps97.xml><?xml version="1.0" encoding="utf-8"?>
<ds:datastoreItem xmlns:ds="http://schemas.openxmlformats.org/officeDocument/2006/customXml" ds:itemID="{438480BC-B693-4375-B2F8-F70F915D3BD5}">
  <ds:schemaRefs>
    <ds:schemaRef ds:uri="http://schemas.openxmlformats.org/officeDocument/2006/bibliography"/>
  </ds:schemaRefs>
</ds:datastoreItem>
</file>

<file path=customXml/itemProps970.xml><?xml version="1.0" encoding="utf-8"?>
<ds:datastoreItem xmlns:ds="http://schemas.openxmlformats.org/officeDocument/2006/customXml" ds:itemID="{E3B5AAF9-CE57-4E3B-9C1C-9BB039F2D696}">
  <ds:schemaRefs>
    <ds:schemaRef ds:uri="http://schemas.openxmlformats.org/officeDocument/2006/bibliography"/>
  </ds:schemaRefs>
</ds:datastoreItem>
</file>

<file path=customXml/itemProps971.xml><?xml version="1.0" encoding="utf-8"?>
<ds:datastoreItem xmlns:ds="http://schemas.openxmlformats.org/officeDocument/2006/customXml" ds:itemID="{B3BBE7E2-1718-4242-B2F4-0287DF86C31B}">
  <ds:schemaRefs>
    <ds:schemaRef ds:uri="http://schemas.openxmlformats.org/officeDocument/2006/bibliography"/>
  </ds:schemaRefs>
</ds:datastoreItem>
</file>

<file path=customXml/itemProps972.xml><?xml version="1.0" encoding="utf-8"?>
<ds:datastoreItem xmlns:ds="http://schemas.openxmlformats.org/officeDocument/2006/customXml" ds:itemID="{EB999046-9A0F-483B-9B5D-FBF11518674D}">
  <ds:schemaRefs>
    <ds:schemaRef ds:uri="http://schemas.openxmlformats.org/officeDocument/2006/bibliography"/>
  </ds:schemaRefs>
</ds:datastoreItem>
</file>

<file path=customXml/itemProps973.xml><?xml version="1.0" encoding="utf-8"?>
<ds:datastoreItem xmlns:ds="http://schemas.openxmlformats.org/officeDocument/2006/customXml" ds:itemID="{EF9D6E32-5219-43B7-859C-1B996E5DCEA5}">
  <ds:schemaRefs>
    <ds:schemaRef ds:uri="http://schemas.openxmlformats.org/officeDocument/2006/bibliography"/>
  </ds:schemaRefs>
</ds:datastoreItem>
</file>

<file path=customXml/itemProps974.xml><?xml version="1.0" encoding="utf-8"?>
<ds:datastoreItem xmlns:ds="http://schemas.openxmlformats.org/officeDocument/2006/customXml" ds:itemID="{40BA3578-A986-466D-B3CA-3672A419E116}">
  <ds:schemaRefs>
    <ds:schemaRef ds:uri="http://schemas.openxmlformats.org/officeDocument/2006/bibliography"/>
  </ds:schemaRefs>
</ds:datastoreItem>
</file>

<file path=customXml/itemProps975.xml><?xml version="1.0" encoding="utf-8"?>
<ds:datastoreItem xmlns:ds="http://schemas.openxmlformats.org/officeDocument/2006/customXml" ds:itemID="{83DE997E-216F-4324-9BCC-57F2CEF5CDEF}">
  <ds:schemaRefs>
    <ds:schemaRef ds:uri="http://schemas.openxmlformats.org/officeDocument/2006/bibliography"/>
  </ds:schemaRefs>
</ds:datastoreItem>
</file>

<file path=customXml/itemProps976.xml><?xml version="1.0" encoding="utf-8"?>
<ds:datastoreItem xmlns:ds="http://schemas.openxmlformats.org/officeDocument/2006/customXml" ds:itemID="{24ED70D2-D839-4906-84DB-ACF5464AC53A}">
  <ds:schemaRefs>
    <ds:schemaRef ds:uri="http://schemas.openxmlformats.org/officeDocument/2006/bibliography"/>
  </ds:schemaRefs>
</ds:datastoreItem>
</file>

<file path=customXml/itemProps977.xml><?xml version="1.0" encoding="utf-8"?>
<ds:datastoreItem xmlns:ds="http://schemas.openxmlformats.org/officeDocument/2006/customXml" ds:itemID="{65878748-212A-4875-95CE-B4000603D2F9}">
  <ds:schemaRefs>
    <ds:schemaRef ds:uri="http://schemas.openxmlformats.org/officeDocument/2006/bibliography"/>
  </ds:schemaRefs>
</ds:datastoreItem>
</file>

<file path=customXml/itemProps978.xml><?xml version="1.0" encoding="utf-8"?>
<ds:datastoreItem xmlns:ds="http://schemas.openxmlformats.org/officeDocument/2006/customXml" ds:itemID="{BEAEF8F1-DA2E-4480-94D1-7188A297A392}">
  <ds:schemaRefs>
    <ds:schemaRef ds:uri="http://schemas.openxmlformats.org/officeDocument/2006/bibliography"/>
  </ds:schemaRefs>
</ds:datastoreItem>
</file>

<file path=customXml/itemProps979.xml><?xml version="1.0" encoding="utf-8"?>
<ds:datastoreItem xmlns:ds="http://schemas.openxmlformats.org/officeDocument/2006/customXml" ds:itemID="{8C9B98E7-FF2D-4AA7-8243-5B127E279D0C}">
  <ds:schemaRefs>
    <ds:schemaRef ds:uri="http://schemas.openxmlformats.org/officeDocument/2006/bibliography"/>
  </ds:schemaRefs>
</ds:datastoreItem>
</file>

<file path=customXml/itemProps98.xml><?xml version="1.0" encoding="utf-8"?>
<ds:datastoreItem xmlns:ds="http://schemas.openxmlformats.org/officeDocument/2006/customXml" ds:itemID="{FD446FE1-C0AF-4364-B568-B94910D9F00B}">
  <ds:schemaRefs>
    <ds:schemaRef ds:uri="http://schemas.openxmlformats.org/officeDocument/2006/bibliography"/>
  </ds:schemaRefs>
</ds:datastoreItem>
</file>

<file path=customXml/itemProps980.xml><?xml version="1.0" encoding="utf-8"?>
<ds:datastoreItem xmlns:ds="http://schemas.openxmlformats.org/officeDocument/2006/customXml" ds:itemID="{1C1554DF-147C-4DC4-B91A-AC026037D390}">
  <ds:schemaRefs>
    <ds:schemaRef ds:uri="http://schemas.openxmlformats.org/officeDocument/2006/bibliography"/>
  </ds:schemaRefs>
</ds:datastoreItem>
</file>

<file path=customXml/itemProps981.xml><?xml version="1.0" encoding="utf-8"?>
<ds:datastoreItem xmlns:ds="http://schemas.openxmlformats.org/officeDocument/2006/customXml" ds:itemID="{DE1D63F4-AA28-47A2-8796-745775465A18}">
  <ds:schemaRefs>
    <ds:schemaRef ds:uri="http://schemas.openxmlformats.org/officeDocument/2006/bibliography"/>
  </ds:schemaRefs>
</ds:datastoreItem>
</file>

<file path=customXml/itemProps982.xml><?xml version="1.0" encoding="utf-8"?>
<ds:datastoreItem xmlns:ds="http://schemas.openxmlformats.org/officeDocument/2006/customXml" ds:itemID="{566588A7-1996-4139-9857-724B5168FC89}">
  <ds:schemaRefs>
    <ds:schemaRef ds:uri="http://schemas.openxmlformats.org/officeDocument/2006/bibliography"/>
  </ds:schemaRefs>
</ds:datastoreItem>
</file>

<file path=customXml/itemProps983.xml><?xml version="1.0" encoding="utf-8"?>
<ds:datastoreItem xmlns:ds="http://schemas.openxmlformats.org/officeDocument/2006/customXml" ds:itemID="{1E745532-0826-4B80-99F5-09487AF354E8}">
  <ds:schemaRefs>
    <ds:schemaRef ds:uri="http://schemas.openxmlformats.org/officeDocument/2006/bibliography"/>
  </ds:schemaRefs>
</ds:datastoreItem>
</file>

<file path=customXml/itemProps984.xml><?xml version="1.0" encoding="utf-8"?>
<ds:datastoreItem xmlns:ds="http://schemas.openxmlformats.org/officeDocument/2006/customXml" ds:itemID="{85ADD21F-F47A-40BA-B943-24856488B632}">
  <ds:schemaRefs>
    <ds:schemaRef ds:uri="http://schemas.openxmlformats.org/officeDocument/2006/bibliography"/>
  </ds:schemaRefs>
</ds:datastoreItem>
</file>

<file path=customXml/itemProps985.xml><?xml version="1.0" encoding="utf-8"?>
<ds:datastoreItem xmlns:ds="http://schemas.openxmlformats.org/officeDocument/2006/customXml" ds:itemID="{30CFC077-56B4-43C6-BBB4-7AB5412AF2BE}">
  <ds:schemaRefs>
    <ds:schemaRef ds:uri="http://schemas.openxmlformats.org/officeDocument/2006/bibliography"/>
  </ds:schemaRefs>
</ds:datastoreItem>
</file>

<file path=customXml/itemProps986.xml><?xml version="1.0" encoding="utf-8"?>
<ds:datastoreItem xmlns:ds="http://schemas.openxmlformats.org/officeDocument/2006/customXml" ds:itemID="{6A3E7223-419A-4531-88F6-6219DAF8F9C4}">
  <ds:schemaRefs>
    <ds:schemaRef ds:uri="http://schemas.openxmlformats.org/officeDocument/2006/bibliography"/>
  </ds:schemaRefs>
</ds:datastoreItem>
</file>

<file path=customXml/itemProps987.xml><?xml version="1.0" encoding="utf-8"?>
<ds:datastoreItem xmlns:ds="http://schemas.openxmlformats.org/officeDocument/2006/customXml" ds:itemID="{5B5470B7-95E1-44E1-80FA-72A2C1FFA7FC}">
  <ds:schemaRefs>
    <ds:schemaRef ds:uri="http://schemas.openxmlformats.org/officeDocument/2006/bibliography"/>
  </ds:schemaRefs>
</ds:datastoreItem>
</file>

<file path=customXml/itemProps988.xml><?xml version="1.0" encoding="utf-8"?>
<ds:datastoreItem xmlns:ds="http://schemas.openxmlformats.org/officeDocument/2006/customXml" ds:itemID="{5E9242F0-7A0A-4239-B153-A38F36BB649B}">
  <ds:schemaRefs>
    <ds:schemaRef ds:uri="http://schemas.openxmlformats.org/officeDocument/2006/bibliography"/>
  </ds:schemaRefs>
</ds:datastoreItem>
</file>

<file path=customXml/itemProps989.xml><?xml version="1.0" encoding="utf-8"?>
<ds:datastoreItem xmlns:ds="http://schemas.openxmlformats.org/officeDocument/2006/customXml" ds:itemID="{363FB8F1-28B5-4DBB-99C9-92E66DE3DDDA}">
  <ds:schemaRefs>
    <ds:schemaRef ds:uri="http://schemas.openxmlformats.org/officeDocument/2006/bibliography"/>
  </ds:schemaRefs>
</ds:datastoreItem>
</file>

<file path=customXml/itemProps99.xml><?xml version="1.0" encoding="utf-8"?>
<ds:datastoreItem xmlns:ds="http://schemas.openxmlformats.org/officeDocument/2006/customXml" ds:itemID="{2E77CDBB-EFC0-4781-8D4C-793EBED72F63}">
  <ds:schemaRefs>
    <ds:schemaRef ds:uri="http://schemas.openxmlformats.org/officeDocument/2006/bibliography"/>
  </ds:schemaRefs>
</ds:datastoreItem>
</file>

<file path=customXml/itemProps990.xml><?xml version="1.0" encoding="utf-8"?>
<ds:datastoreItem xmlns:ds="http://schemas.openxmlformats.org/officeDocument/2006/customXml" ds:itemID="{237F08DA-F63E-4500-8B5F-EDBC5B626046}">
  <ds:schemaRefs>
    <ds:schemaRef ds:uri="http://schemas.openxmlformats.org/officeDocument/2006/bibliography"/>
  </ds:schemaRefs>
</ds:datastoreItem>
</file>

<file path=customXml/itemProps991.xml><?xml version="1.0" encoding="utf-8"?>
<ds:datastoreItem xmlns:ds="http://schemas.openxmlformats.org/officeDocument/2006/customXml" ds:itemID="{39B81B58-CA8B-402E-9561-0E1A2246CC07}">
  <ds:schemaRefs>
    <ds:schemaRef ds:uri="http://schemas.openxmlformats.org/officeDocument/2006/bibliography"/>
  </ds:schemaRefs>
</ds:datastoreItem>
</file>

<file path=customXml/itemProps992.xml><?xml version="1.0" encoding="utf-8"?>
<ds:datastoreItem xmlns:ds="http://schemas.openxmlformats.org/officeDocument/2006/customXml" ds:itemID="{CEE82F94-3EC8-4388-AE60-C78883F68BEF}">
  <ds:schemaRefs>
    <ds:schemaRef ds:uri="http://schemas.openxmlformats.org/officeDocument/2006/bibliography"/>
  </ds:schemaRefs>
</ds:datastoreItem>
</file>

<file path=customXml/itemProps993.xml><?xml version="1.0" encoding="utf-8"?>
<ds:datastoreItem xmlns:ds="http://schemas.openxmlformats.org/officeDocument/2006/customXml" ds:itemID="{91622952-651D-4C8C-8D43-ECF02AA257A0}">
  <ds:schemaRefs>
    <ds:schemaRef ds:uri="http://schemas.openxmlformats.org/officeDocument/2006/bibliography"/>
  </ds:schemaRefs>
</ds:datastoreItem>
</file>

<file path=customXml/itemProps994.xml><?xml version="1.0" encoding="utf-8"?>
<ds:datastoreItem xmlns:ds="http://schemas.openxmlformats.org/officeDocument/2006/customXml" ds:itemID="{16E187F3-5992-416A-8817-811247CDC4C2}">
  <ds:schemaRefs>
    <ds:schemaRef ds:uri="http://schemas.openxmlformats.org/officeDocument/2006/bibliography"/>
  </ds:schemaRefs>
</ds:datastoreItem>
</file>

<file path=customXml/itemProps995.xml><?xml version="1.0" encoding="utf-8"?>
<ds:datastoreItem xmlns:ds="http://schemas.openxmlformats.org/officeDocument/2006/customXml" ds:itemID="{D2A6CCAA-C360-49EB-8B8E-32444575EDDD}">
  <ds:schemaRefs>
    <ds:schemaRef ds:uri="http://schemas.openxmlformats.org/officeDocument/2006/bibliography"/>
  </ds:schemaRefs>
</ds:datastoreItem>
</file>

<file path=customXml/itemProps996.xml><?xml version="1.0" encoding="utf-8"?>
<ds:datastoreItem xmlns:ds="http://schemas.openxmlformats.org/officeDocument/2006/customXml" ds:itemID="{4D3C6F04-4D01-4264-BF80-8E5BDB722B30}">
  <ds:schemaRefs>
    <ds:schemaRef ds:uri="http://schemas.openxmlformats.org/officeDocument/2006/bibliography"/>
  </ds:schemaRefs>
</ds:datastoreItem>
</file>

<file path=customXml/itemProps997.xml><?xml version="1.0" encoding="utf-8"?>
<ds:datastoreItem xmlns:ds="http://schemas.openxmlformats.org/officeDocument/2006/customXml" ds:itemID="{6D94BF35-38B0-43ED-B77B-6FD0957F142C}">
  <ds:schemaRefs>
    <ds:schemaRef ds:uri="http://schemas.openxmlformats.org/officeDocument/2006/bibliography"/>
  </ds:schemaRefs>
</ds:datastoreItem>
</file>

<file path=customXml/itemProps998.xml><?xml version="1.0" encoding="utf-8"?>
<ds:datastoreItem xmlns:ds="http://schemas.openxmlformats.org/officeDocument/2006/customXml" ds:itemID="{06D7F9AD-A335-4D77-89ED-92359390811F}">
  <ds:schemaRefs>
    <ds:schemaRef ds:uri="http://schemas.openxmlformats.org/officeDocument/2006/bibliography"/>
  </ds:schemaRefs>
</ds:datastoreItem>
</file>

<file path=customXml/itemProps999.xml><?xml version="1.0" encoding="utf-8"?>
<ds:datastoreItem xmlns:ds="http://schemas.openxmlformats.org/officeDocument/2006/customXml" ds:itemID="{F1016BCE-2B57-4B36-889D-913964F03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82</Pages>
  <Words>18901</Words>
  <Characters>107742</Characters>
  <Application>Microsoft Office Word</Application>
  <DocSecurity>0</DocSecurity>
  <Lines>897</Lines>
  <Paragraphs>252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126391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2019-07-17T20:17:00Z</dcterms:created>
  <dcterms:modified xsi:type="dcterms:W3CDTF">2019-07-30T15:58:00Z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0x010100790E7AE8746BF34D95974859DFD97FD3</vt:lpwstr>
  </property>
</Properties>
</file>